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9D" w:rsidRPr="00FD5F43" w:rsidRDefault="003B769D">
      <w:pPr>
        <w:rPr>
          <w:b/>
          <w:bCs/>
          <w:sz w:val="40"/>
          <w:szCs w:val="40"/>
        </w:rPr>
      </w:pPr>
      <w:r w:rsidRPr="00FD5F43">
        <w:rPr>
          <w:b/>
          <w:bCs/>
          <w:sz w:val="40"/>
          <w:szCs w:val="40"/>
        </w:rPr>
        <w:t xml:space="preserve">What you need to know about </w:t>
      </w:r>
      <w:r w:rsidR="00D60A8D">
        <w:rPr>
          <w:b/>
          <w:bCs/>
          <w:sz w:val="40"/>
          <w:szCs w:val="40"/>
        </w:rPr>
        <w:t xml:space="preserve">the </w:t>
      </w:r>
      <w:r w:rsidRPr="00FD5F43">
        <w:rPr>
          <w:b/>
          <w:bCs/>
          <w:sz w:val="40"/>
          <w:szCs w:val="40"/>
        </w:rPr>
        <w:t>Disability Gateway</w:t>
      </w:r>
    </w:p>
    <w:p w:rsidR="001A5860" w:rsidRPr="00BE652E" w:rsidRDefault="001A5860" w:rsidP="00F55DE5">
      <w:pPr>
        <w:spacing w:before="240"/>
        <w:rPr>
          <w:b/>
          <w:bCs/>
        </w:rPr>
      </w:pPr>
      <w:r w:rsidRPr="00BE652E">
        <w:rPr>
          <w:b/>
          <w:bCs/>
        </w:rPr>
        <w:t xml:space="preserve">What </w:t>
      </w:r>
      <w:r w:rsidR="00297351">
        <w:rPr>
          <w:b/>
          <w:bCs/>
        </w:rPr>
        <w:t xml:space="preserve">is </w:t>
      </w:r>
      <w:r w:rsidRPr="00BE652E">
        <w:rPr>
          <w:b/>
          <w:bCs/>
        </w:rPr>
        <w:t>the Disability Gateway</w:t>
      </w:r>
      <w:r w:rsidR="00297351">
        <w:rPr>
          <w:b/>
          <w:bCs/>
        </w:rPr>
        <w:t>?</w:t>
      </w:r>
    </w:p>
    <w:p w:rsidR="00D60A8D" w:rsidRDefault="001A5860" w:rsidP="00D13FD6">
      <w:pPr>
        <w:pStyle w:val="NormalWeb"/>
        <w:spacing w:line="360" w:lineRule="auto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The Disability Gateway was created by the Australian Governmen</w:t>
      </w:r>
      <w:r w:rsidR="00D60A8D">
        <w:rPr>
          <w:rFonts w:ascii="Roboto" w:hAnsi="Roboto"/>
          <w:sz w:val="18"/>
          <w:szCs w:val="18"/>
        </w:rPr>
        <w:t xml:space="preserve">t to help people living with disability, their family, friends and carers find information more easily and connect them to services in their area. </w:t>
      </w:r>
    </w:p>
    <w:p w:rsidR="001A5860" w:rsidRDefault="00297351" w:rsidP="00D13FD6">
      <w:pPr>
        <w:pStyle w:val="NormalWeb"/>
        <w:spacing w:line="360" w:lineRule="auto"/>
      </w:pPr>
      <w:r>
        <w:rPr>
          <w:rFonts w:ascii="Roboto" w:hAnsi="Roboto"/>
          <w:sz w:val="18"/>
          <w:szCs w:val="18"/>
        </w:rPr>
        <w:t>It is a</w:t>
      </w:r>
      <w:r w:rsidR="00B11638">
        <w:rPr>
          <w:rFonts w:ascii="Roboto" w:hAnsi="Roboto"/>
          <w:sz w:val="18"/>
          <w:szCs w:val="18"/>
        </w:rPr>
        <w:t xml:space="preserve"> </w:t>
      </w:r>
      <w:r w:rsidR="001A5860">
        <w:rPr>
          <w:rFonts w:ascii="Roboto" w:hAnsi="Roboto"/>
          <w:sz w:val="18"/>
          <w:szCs w:val="18"/>
        </w:rPr>
        <w:t>website, phone line and social media channels to help connect people to disability</w:t>
      </w:r>
      <w:r w:rsidR="00FD5F43">
        <w:rPr>
          <w:rFonts w:ascii="Roboto" w:hAnsi="Roboto"/>
          <w:sz w:val="18"/>
          <w:szCs w:val="18"/>
        </w:rPr>
        <w:t xml:space="preserve"> </w:t>
      </w:r>
      <w:r w:rsidR="001A5860">
        <w:rPr>
          <w:rFonts w:ascii="Roboto" w:hAnsi="Roboto"/>
          <w:sz w:val="18"/>
          <w:szCs w:val="18"/>
        </w:rPr>
        <w:t xml:space="preserve">information and services. </w:t>
      </w:r>
    </w:p>
    <w:p w:rsidR="00BE652E" w:rsidRPr="00BE652E" w:rsidRDefault="001A5860" w:rsidP="00D13FD6">
      <w:pPr>
        <w:pStyle w:val="NormalWeb"/>
        <w:spacing w:line="360" w:lineRule="auto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The Disability Gateway is structured around 10 topic</w:t>
      </w:r>
      <w:r w:rsidR="00D60A8D">
        <w:rPr>
          <w:rFonts w:ascii="Roboto" w:hAnsi="Roboto"/>
          <w:sz w:val="18"/>
          <w:szCs w:val="18"/>
        </w:rPr>
        <w:t>s</w:t>
      </w:r>
      <w:r>
        <w:rPr>
          <w:rFonts w:ascii="Roboto" w:hAnsi="Roboto"/>
          <w:sz w:val="18"/>
          <w:szCs w:val="18"/>
        </w:rPr>
        <w:t xml:space="preserve"> </w:t>
      </w:r>
      <w:r w:rsidR="00BE652E">
        <w:rPr>
          <w:rFonts w:ascii="Roboto" w:hAnsi="Roboto"/>
          <w:sz w:val="18"/>
          <w:szCs w:val="18"/>
        </w:rPr>
        <w:t>including employment, money, aids and equipment, housing, transport, health and wellbeing, everyday living, education, leisure and legal advice.</w:t>
      </w:r>
    </w:p>
    <w:p w:rsidR="001A5860" w:rsidRDefault="001A5860" w:rsidP="00D13FD6">
      <w:pPr>
        <w:pStyle w:val="NormalWeb"/>
        <w:spacing w:line="360" w:lineRule="auto"/>
      </w:pPr>
      <w:r>
        <w:rPr>
          <w:rFonts w:ascii="Roboto" w:hAnsi="Roboto"/>
          <w:sz w:val="18"/>
          <w:szCs w:val="18"/>
        </w:rPr>
        <w:t>When you call the Disability Gateway you will talk to a real person who</w:t>
      </w:r>
      <w:r w:rsidR="002815A7">
        <w:rPr>
          <w:rFonts w:ascii="Roboto" w:hAnsi="Roboto"/>
          <w:sz w:val="18"/>
          <w:szCs w:val="18"/>
        </w:rPr>
        <w:t xml:space="preserve"> </w:t>
      </w:r>
      <w:r>
        <w:rPr>
          <w:rFonts w:ascii="Roboto" w:hAnsi="Roboto"/>
          <w:sz w:val="18"/>
          <w:szCs w:val="18"/>
        </w:rPr>
        <w:t xml:space="preserve">will give you clear, fact-checked information and can connect you directly to helpful supports and services. </w:t>
      </w:r>
    </w:p>
    <w:p w:rsidR="001A5860" w:rsidRDefault="00B11638" w:rsidP="00D13FD6">
      <w:pPr>
        <w:pStyle w:val="NormalWeb"/>
        <w:spacing w:line="360" w:lineRule="auto"/>
      </w:pPr>
      <w:r>
        <w:rPr>
          <w:rFonts w:ascii="Roboto" w:hAnsi="Roboto"/>
          <w:sz w:val="18"/>
          <w:szCs w:val="18"/>
        </w:rPr>
        <w:t xml:space="preserve">Finding information that is right for you can be a challenge, </w:t>
      </w:r>
      <w:r w:rsidR="001A5860">
        <w:rPr>
          <w:rFonts w:ascii="Roboto" w:hAnsi="Roboto"/>
          <w:sz w:val="18"/>
          <w:szCs w:val="18"/>
        </w:rPr>
        <w:t xml:space="preserve">The Disability Gateway </w:t>
      </w:r>
      <w:r w:rsidR="004A38CB">
        <w:rPr>
          <w:rFonts w:ascii="Roboto" w:hAnsi="Roboto"/>
          <w:sz w:val="18"/>
          <w:szCs w:val="18"/>
        </w:rPr>
        <w:t>i</w:t>
      </w:r>
      <w:r w:rsidR="001A5860">
        <w:rPr>
          <w:rFonts w:ascii="Roboto" w:hAnsi="Roboto"/>
          <w:sz w:val="18"/>
          <w:szCs w:val="18"/>
        </w:rPr>
        <w:t xml:space="preserve">s a central starting point, providing information people can trust that is accessible, easy and safe to use. </w:t>
      </w:r>
    </w:p>
    <w:p w:rsidR="001A61EB" w:rsidRPr="002815A7" w:rsidRDefault="001A61EB">
      <w:pPr>
        <w:rPr>
          <w:b/>
          <w:bCs/>
        </w:rPr>
      </w:pPr>
      <w:bookmarkStart w:id="0" w:name="_GoBack"/>
      <w:bookmarkEnd w:id="0"/>
      <w:r w:rsidRPr="002815A7">
        <w:rPr>
          <w:b/>
          <w:bCs/>
        </w:rPr>
        <w:t>Funding &amp; Development</w:t>
      </w:r>
    </w:p>
    <w:p w:rsidR="001A61EB" w:rsidRPr="00FD5F43" w:rsidRDefault="00BA048C" w:rsidP="00D13FD6">
      <w:pPr>
        <w:pStyle w:val="NormalWeb"/>
        <w:spacing w:line="360" w:lineRule="auto"/>
      </w:pPr>
      <w:r>
        <w:rPr>
          <w:rFonts w:ascii="Roboto" w:hAnsi="Roboto"/>
          <w:sz w:val="18"/>
          <w:szCs w:val="18"/>
        </w:rPr>
        <w:t>During</w:t>
      </w:r>
      <w:r w:rsidRPr="00FD5F43">
        <w:rPr>
          <w:rFonts w:ascii="Roboto" w:hAnsi="Roboto"/>
          <w:sz w:val="18"/>
          <w:szCs w:val="18"/>
        </w:rPr>
        <w:t xml:space="preserve"> </w:t>
      </w:r>
      <w:r w:rsidR="001A61EB" w:rsidRPr="00FD5F43">
        <w:rPr>
          <w:rFonts w:ascii="Roboto" w:hAnsi="Roboto"/>
          <w:sz w:val="18"/>
          <w:szCs w:val="18"/>
        </w:rPr>
        <w:t>the 2019 election campaign, the Australian Government committed to developing the Disability</w:t>
      </w:r>
      <w:r>
        <w:rPr>
          <w:rFonts w:ascii="Roboto" w:hAnsi="Roboto"/>
          <w:sz w:val="18"/>
          <w:szCs w:val="18"/>
        </w:rPr>
        <w:t xml:space="preserve"> </w:t>
      </w:r>
      <w:r w:rsidR="001A61EB" w:rsidRPr="00FD5F43">
        <w:rPr>
          <w:rFonts w:ascii="Roboto" w:hAnsi="Roboto"/>
          <w:sz w:val="18"/>
          <w:szCs w:val="18"/>
        </w:rPr>
        <w:t xml:space="preserve">Gateway. </w:t>
      </w:r>
      <w:r w:rsidR="004A38CB">
        <w:rPr>
          <w:rFonts w:ascii="Roboto" w:hAnsi="Roboto"/>
          <w:sz w:val="18"/>
          <w:szCs w:val="18"/>
        </w:rPr>
        <w:t>It</w:t>
      </w:r>
      <w:r w:rsidR="001A61EB" w:rsidRPr="00FD5F43">
        <w:rPr>
          <w:rFonts w:ascii="Roboto" w:hAnsi="Roboto"/>
          <w:sz w:val="18"/>
          <w:szCs w:val="18"/>
        </w:rPr>
        <w:t xml:space="preserve"> </w:t>
      </w:r>
      <w:r>
        <w:rPr>
          <w:rFonts w:ascii="Roboto" w:hAnsi="Roboto"/>
          <w:sz w:val="18"/>
          <w:szCs w:val="18"/>
        </w:rPr>
        <w:t>has been</w:t>
      </w:r>
      <w:r w:rsidRPr="00FD5F43">
        <w:rPr>
          <w:rFonts w:ascii="Roboto" w:hAnsi="Roboto"/>
          <w:sz w:val="18"/>
          <w:szCs w:val="18"/>
        </w:rPr>
        <w:t xml:space="preserve"> </w:t>
      </w:r>
      <w:r w:rsidR="001A61EB" w:rsidRPr="00FD5F43">
        <w:rPr>
          <w:rFonts w:ascii="Roboto" w:hAnsi="Roboto"/>
          <w:sz w:val="18"/>
          <w:szCs w:val="18"/>
        </w:rPr>
        <w:t xml:space="preserve">developed in consultation with </w:t>
      </w:r>
      <w:r>
        <w:rPr>
          <w:rFonts w:ascii="Roboto" w:hAnsi="Roboto"/>
          <w:sz w:val="18"/>
          <w:szCs w:val="18"/>
        </w:rPr>
        <w:t xml:space="preserve">people with disability, their families and carers and </w:t>
      </w:r>
      <w:r w:rsidR="001A61EB" w:rsidRPr="00FD5F43">
        <w:rPr>
          <w:rFonts w:ascii="Roboto" w:hAnsi="Roboto"/>
          <w:sz w:val="18"/>
          <w:szCs w:val="18"/>
        </w:rPr>
        <w:t xml:space="preserve">the disability sector. A pilot website was launched in 2020 and tested to refine its functionality, improve user experience and ensure content complies with the latest Web Content Accessibility Guidelines. </w:t>
      </w:r>
    </w:p>
    <w:p w:rsidR="001A5860" w:rsidRDefault="001A61EB" w:rsidP="00F55DE5">
      <w:pPr>
        <w:pStyle w:val="NormalWeb"/>
        <w:spacing w:before="240" w:beforeAutospacing="0" w:line="360" w:lineRule="auto"/>
      </w:pPr>
      <w:r w:rsidRPr="00FD5F43">
        <w:rPr>
          <w:rFonts w:ascii="Roboto" w:hAnsi="Roboto"/>
          <w:sz w:val="18"/>
          <w:szCs w:val="18"/>
        </w:rPr>
        <w:t xml:space="preserve">The Department of Social Services will continue to consult people with lived experience of disability and the broader disability sector to ensure their needs and expectations </w:t>
      </w:r>
      <w:proofErr w:type="gramStart"/>
      <w:r w:rsidRPr="00FD5F43">
        <w:rPr>
          <w:rFonts w:ascii="Roboto" w:hAnsi="Roboto"/>
          <w:sz w:val="18"/>
          <w:szCs w:val="18"/>
        </w:rPr>
        <w:t>are considered</w:t>
      </w:r>
      <w:proofErr w:type="gramEnd"/>
      <w:r w:rsidRPr="00FD5F43">
        <w:rPr>
          <w:rFonts w:ascii="Roboto" w:hAnsi="Roboto"/>
          <w:sz w:val="18"/>
          <w:szCs w:val="18"/>
        </w:rPr>
        <w:t xml:space="preserve"> in the service design.</w:t>
      </w:r>
    </w:p>
    <w:p w:rsidR="001A5860" w:rsidRPr="00FD5F43" w:rsidRDefault="001A5860">
      <w:pPr>
        <w:rPr>
          <w:b/>
          <w:bCs/>
        </w:rPr>
      </w:pPr>
      <w:r w:rsidRPr="002815A7">
        <w:rPr>
          <w:b/>
          <w:bCs/>
        </w:rPr>
        <w:t>How can people access Disability Gateway</w:t>
      </w:r>
      <w:r w:rsidR="00AD5A88">
        <w:rPr>
          <w:b/>
          <w:bCs/>
        </w:rPr>
        <w:t>?</w:t>
      </w:r>
    </w:p>
    <w:p w:rsidR="00FD5F43" w:rsidRDefault="00FD5F43" w:rsidP="00D13FD6">
      <w:pPr>
        <w:pStyle w:val="NormalWeb"/>
        <w:spacing w:line="360" w:lineRule="auto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There are various ways to</w:t>
      </w:r>
      <w:r w:rsidR="002815A7">
        <w:rPr>
          <w:rFonts w:ascii="Roboto" w:hAnsi="Roboto"/>
          <w:sz w:val="18"/>
          <w:szCs w:val="18"/>
        </w:rPr>
        <w:t xml:space="preserve"> use the Disability Gateway</w:t>
      </w:r>
      <w:r>
        <w:rPr>
          <w:rFonts w:ascii="Roboto" w:hAnsi="Roboto"/>
          <w:sz w:val="18"/>
          <w:szCs w:val="18"/>
        </w:rPr>
        <w:t>:</w:t>
      </w:r>
    </w:p>
    <w:p w:rsidR="00FD5F43" w:rsidRDefault="00FD5F43" w:rsidP="00D13FD6">
      <w:pPr>
        <w:pStyle w:val="NormalWeb"/>
        <w:numPr>
          <w:ilvl w:val="0"/>
          <w:numId w:val="3"/>
        </w:numPr>
        <w:spacing w:line="360" w:lineRule="auto"/>
        <w:rPr>
          <w:rFonts w:ascii="Roboto" w:hAnsi="Roboto"/>
          <w:sz w:val="18"/>
          <w:szCs w:val="18"/>
        </w:rPr>
      </w:pPr>
      <w:r>
        <w:rPr>
          <w:rFonts w:ascii="Roboto" w:hAnsi="Roboto"/>
          <w:sz w:val="18"/>
          <w:szCs w:val="18"/>
        </w:rPr>
        <w:t>G</w:t>
      </w:r>
      <w:r w:rsidR="002815A7">
        <w:rPr>
          <w:rFonts w:ascii="Roboto" w:hAnsi="Roboto"/>
          <w:sz w:val="18"/>
          <w:szCs w:val="18"/>
        </w:rPr>
        <w:t xml:space="preserve">o to disabilitygateway.gov.au </w:t>
      </w:r>
    </w:p>
    <w:p w:rsidR="00FD5F43" w:rsidRPr="00FD5F43" w:rsidRDefault="00FD5F43" w:rsidP="00D13FD6">
      <w:pPr>
        <w:pStyle w:val="NormalWeb"/>
        <w:numPr>
          <w:ilvl w:val="0"/>
          <w:numId w:val="3"/>
        </w:numPr>
        <w:spacing w:line="360" w:lineRule="auto"/>
      </w:pPr>
      <w:r w:rsidRPr="00FD5F43">
        <w:rPr>
          <w:rFonts w:ascii="Roboto" w:hAnsi="Roboto"/>
          <w:sz w:val="18"/>
          <w:szCs w:val="18"/>
        </w:rPr>
        <w:t>C</w:t>
      </w:r>
      <w:r w:rsidR="002815A7" w:rsidRPr="00FD5F43">
        <w:rPr>
          <w:rFonts w:ascii="Roboto" w:hAnsi="Roboto"/>
          <w:sz w:val="18"/>
          <w:szCs w:val="18"/>
        </w:rPr>
        <w:t>all 1800 643 787</w:t>
      </w:r>
      <w:r w:rsidR="00AD5A88">
        <w:rPr>
          <w:rFonts w:ascii="Roboto" w:hAnsi="Roboto"/>
          <w:sz w:val="18"/>
          <w:szCs w:val="18"/>
        </w:rPr>
        <w:t xml:space="preserve"> </w:t>
      </w:r>
      <w:r w:rsidR="002815A7" w:rsidRPr="00FD5F43">
        <w:rPr>
          <w:rFonts w:ascii="Roboto" w:hAnsi="Roboto"/>
          <w:sz w:val="18"/>
          <w:szCs w:val="18"/>
        </w:rPr>
        <w:t xml:space="preserve">available Monday to Friday, 8am to </w:t>
      </w:r>
      <w:r w:rsidR="00D60A8D">
        <w:rPr>
          <w:rFonts w:ascii="Roboto" w:hAnsi="Roboto"/>
          <w:sz w:val="18"/>
          <w:szCs w:val="18"/>
        </w:rPr>
        <w:t>6</w:t>
      </w:r>
      <w:r w:rsidR="002815A7" w:rsidRPr="00FD5F43">
        <w:rPr>
          <w:rFonts w:ascii="Roboto" w:hAnsi="Roboto"/>
          <w:sz w:val="18"/>
          <w:szCs w:val="18"/>
        </w:rPr>
        <w:t>pm AEDT.</w:t>
      </w:r>
    </w:p>
    <w:p w:rsidR="00FD5F43" w:rsidRDefault="002815A7" w:rsidP="00D13FD6">
      <w:pPr>
        <w:pStyle w:val="NormalWeb"/>
        <w:numPr>
          <w:ilvl w:val="0"/>
          <w:numId w:val="3"/>
        </w:numPr>
        <w:spacing w:line="360" w:lineRule="auto"/>
      </w:pPr>
      <w:r w:rsidRPr="00FD5F43">
        <w:rPr>
          <w:rFonts w:ascii="Roboto" w:hAnsi="Roboto"/>
          <w:sz w:val="18"/>
          <w:szCs w:val="18"/>
        </w:rPr>
        <w:t xml:space="preserve">If you need information in a language other than English, call the Translating and Interpreting Service on 131 450 and ask to be connected to the Disability Gateway. </w:t>
      </w:r>
    </w:p>
    <w:p w:rsidR="00FD5F43" w:rsidRDefault="002815A7" w:rsidP="00D13FD6">
      <w:pPr>
        <w:pStyle w:val="NormalWeb"/>
        <w:numPr>
          <w:ilvl w:val="0"/>
          <w:numId w:val="3"/>
        </w:numPr>
        <w:spacing w:line="360" w:lineRule="auto"/>
      </w:pPr>
      <w:r w:rsidRPr="00FD5F43">
        <w:rPr>
          <w:rFonts w:ascii="Roboto" w:hAnsi="Roboto"/>
          <w:sz w:val="18"/>
          <w:szCs w:val="18"/>
        </w:rPr>
        <w:t xml:space="preserve">If you are deaf or have a hearing or speech impairment, call the National Relay Service on 1800 555 677 and ask to be connected to the Disability Gateway. </w:t>
      </w:r>
    </w:p>
    <w:p w:rsidR="002815A7" w:rsidRDefault="002815A7" w:rsidP="00D13FD6">
      <w:pPr>
        <w:pStyle w:val="NormalWeb"/>
        <w:numPr>
          <w:ilvl w:val="0"/>
          <w:numId w:val="3"/>
        </w:numPr>
        <w:spacing w:line="360" w:lineRule="auto"/>
      </w:pPr>
      <w:r w:rsidRPr="00FD5F43">
        <w:rPr>
          <w:rFonts w:ascii="Roboto" w:hAnsi="Roboto"/>
          <w:sz w:val="18"/>
          <w:szCs w:val="18"/>
        </w:rPr>
        <w:t>The Disability Gateway is available on Facebook and Twitter –</w:t>
      </w:r>
      <w:r w:rsidR="00D55045">
        <w:rPr>
          <w:rFonts w:ascii="Roboto" w:hAnsi="Roboto"/>
          <w:sz w:val="18"/>
          <w:szCs w:val="18"/>
        </w:rPr>
        <w:t xml:space="preserve">@DisabilityGateway </w:t>
      </w:r>
      <w:r w:rsidRPr="00FD5F43">
        <w:rPr>
          <w:rFonts w:ascii="Roboto" w:hAnsi="Roboto"/>
          <w:sz w:val="18"/>
          <w:szCs w:val="18"/>
        </w:rPr>
        <w:t xml:space="preserve"> </w:t>
      </w:r>
    </w:p>
    <w:sectPr w:rsidR="00281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FF3"/>
    <w:multiLevelType w:val="hybridMultilevel"/>
    <w:tmpl w:val="32881682"/>
    <w:lvl w:ilvl="0" w:tplc="1EB422D8">
      <w:start w:val="20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A05B6"/>
    <w:multiLevelType w:val="multilevel"/>
    <w:tmpl w:val="A8CAF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B2C5D"/>
    <w:multiLevelType w:val="multilevel"/>
    <w:tmpl w:val="30A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9D"/>
    <w:rsid w:val="000C2925"/>
    <w:rsid w:val="001522AB"/>
    <w:rsid w:val="001A5860"/>
    <w:rsid w:val="001A61EB"/>
    <w:rsid w:val="002815A7"/>
    <w:rsid w:val="00297351"/>
    <w:rsid w:val="003B769D"/>
    <w:rsid w:val="004671FB"/>
    <w:rsid w:val="004A38CB"/>
    <w:rsid w:val="005B14AA"/>
    <w:rsid w:val="006D378B"/>
    <w:rsid w:val="00741071"/>
    <w:rsid w:val="00772A22"/>
    <w:rsid w:val="00933426"/>
    <w:rsid w:val="00991C09"/>
    <w:rsid w:val="00A537C6"/>
    <w:rsid w:val="00AD5A88"/>
    <w:rsid w:val="00B11638"/>
    <w:rsid w:val="00B9166D"/>
    <w:rsid w:val="00BA048C"/>
    <w:rsid w:val="00BE652E"/>
    <w:rsid w:val="00D13FD6"/>
    <w:rsid w:val="00D25E53"/>
    <w:rsid w:val="00D55045"/>
    <w:rsid w:val="00D60A8D"/>
    <w:rsid w:val="00E65051"/>
    <w:rsid w:val="00F55DE5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5E13"/>
  <w15:chartTrackingRefBased/>
  <w15:docId w15:val="{47C1E9E8-8DEA-B241-B674-817EF34D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58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Kang</dc:creator>
  <cp:keywords/>
  <dc:description/>
  <cp:lastModifiedBy>KIRK, Tony</cp:lastModifiedBy>
  <cp:revision>3</cp:revision>
  <dcterms:created xsi:type="dcterms:W3CDTF">2021-07-02T03:47:00Z</dcterms:created>
  <dcterms:modified xsi:type="dcterms:W3CDTF">2021-07-02T03:48:00Z</dcterms:modified>
</cp:coreProperties>
</file>