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A01B5" w14:textId="1D180B06" w:rsidR="005426EA" w:rsidRPr="004D52AE" w:rsidRDefault="005426EA" w:rsidP="00B913FF">
      <w:pPr>
        <w:pStyle w:val="Heading1"/>
        <w:spacing w:before="120" w:after="120"/>
      </w:pPr>
      <w:r w:rsidRPr="004D52AE">
        <w:t>Australia’s Disability Strategy</w:t>
      </w:r>
    </w:p>
    <w:p w14:paraId="62C0631B" w14:textId="77777777" w:rsidR="005426EA" w:rsidRPr="004D52AE" w:rsidRDefault="005426EA" w:rsidP="00B913FF">
      <w:pPr>
        <w:pStyle w:val="Heading2"/>
      </w:pPr>
      <w:bookmarkStart w:id="0" w:name="_Toc85467758"/>
      <w:bookmarkStart w:id="1" w:name="_Toc85469823"/>
      <w:bookmarkStart w:id="2" w:name="_Toc85547128"/>
      <w:bookmarkStart w:id="3" w:name="_Toc86073338"/>
      <w:bookmarkStart w:id="4" w:name="_Toc86133941"/>
      <w:bookmarkStart w:id="5" w:name="_Toc88207466"/>
      <w:r w:rsidRPr="004D52AE">
        <w:t>2021–2031</w:t>
      </w:r>
      <w:bookmarkEnd w:id="0"/>
      <w:bookmarkEnd w:id="1"/>
      <w:bookmarkEnd w:id="2"/>
      <w:bookmarkEnd w:id="3"/>
      <w:bookmarkEnd w:id="4"/>
      <w:bookmarkEnd w:id="5"/>
    </w:p>
    <w:p w14:paraId="09A6E14C" w14:textId="529F5F16" w:rsidR="005426EA" w:rsidRDefault="005426EA" w:rsidP="00B913FF">
      <w:pPr>
        <w:pStyle w:val="Heading2"/>
      </w:pPr>
      <w:bookmarkStart w:id="6" w:name="_Toc86073339"/>
      <w:bookmarkStart w:id="7" w:name="_Toc86133942"/>
      <w:bookmarkStart w:id="8" w:name="_Toc88207467"/>
      <w:r>
        <w:t xml:space="preserve">Our Engagement </w:t>
      </w:r>
      <w:r w:rsidR="00B07341">
        <w:rPr>
          <w:lang w:val="en-AU"/>
        </w:rPr>
        <w:t>P</w:t>
      </w:r>
      <w:r w:rsidR="00325907">
        <w:rPr>
          <w:lang w:val="en-AU"/>
        </w:rPr>
        <w:t>lan</w:t>
      </w:r>
      <w:bookmarkEnd w:id="6"/>
      <w:bookmarkEnd w:id="7"/>
      <w:bookmarkEnd w:id="8"/>
    </w:p>
    <w:p w14:paraId="548E400A" w14:textId="058BE44E" w:rsidR="00151817" w:rsidRPr="00B913FF" w:rsidRDefault="00151817" w:rsidP="00B913FF">
      <w:pPr>
        <w:pStyle w:val="Heading3"/>
      </w:pPr>
      <w:r w:rsidRPr="00B913FF">
        <w:t>Easy Read version</w:t>
      </w:r>
    </w:p>
    <w:p w14:paraId="703BA1C9" w14:textId="311853CD" w:rsidR="00E90F97" w:rsidRDefault="00F64870" w:rsidP="00B913FF">
      <w:pPr>
        <w:pStyle w:val="Heading2"/>
      </w:pPr>
      <w:bookmarkStart w:id="9" w:name="_Toc349720822"/>
      <w:bookmarkStart w:id="10" w:name="_Toc86073340"/>
      <w:bookmarkStart w:id="11" w:name="_Toc86133943"/>
      <w:bookmarkStart w:id="12" w:name="_Toc88207468"/>
      <w:r>
        <w:t xml:space="preserve">How to use this </w:t>
      </w:r>
      <w:bookmarkEnd w:id="9"/>
      <w:r w:rsidR="0046596B">
        <w:rPr>
          <w:lang w:val="en-AU"/>
        </w:rPr>
        <w:t>plan</w:t>
      </w:r>
      <w:bookmarkEnd w:id="10"/>
      <w:bookmarkEnd w:id="11"/>
      <w:bookmarkEnd w:id="12"/>
      <w:r w:rsidR="005C568E" w:rsidRPr="00CF0788">
        <w:t xml:space="preserve"> </w:t>
      </w:r>
    </w:p>
    <w:p w14:paraId="761BB4CE" w14:textId="4F86D650" w:rsidR="008E66AB" w:rsidRPr="004D52AE" w:rsidRDefault="008E66AB" w:rsidP="00B913FF">
      <w:r w:rsidRPr="004D52AE">
        <w:t>The Australian Government wrote this plan. When you see the word ‘we’, it means the Australian Government.</w:t>
      </w:r>
    </w:p>
    <w:p w14:paraId="1FF427EB" w14:textId="77777777" w:rsidR="008E66AB" w:rsidRDefault="008E66AB" w:rsidP="00B913FF">
      <w:r>
        <w:t>We wrote this plan</w:t>
      </w:r>
      <w:r w:rsidRPr="00E9016B">
        <w:t xml:space="preserve"> in an </w:t>
      </w:r>
      <w:proofErr w:type="gramStart"/>
      <w:r w:rsidRPr="00E9016B">
        <w:t>easy to read</w:t>
      </w:r>
      <w:proofErr w:type="gramEnd"/>
      <w:r w:rsidRPr="00E9016B">
        <w:t xml:space="preserve"> way. </w:t>
      </w:r>
    </w:p>
    <w:p w14:paraId="0902B52E" w14:textId="77777777" w:rsidR="008E66AB" w:rsidRDefault="008E66AB" w:rsidP="00B913FF">
      <w:r>
        <w:t>We have</w:t>
      </w:r>
      <w:r w:rsidRPr="001C28AC">
        <w:t xml:space="preserve"> written </w:t>
      </w:r>
      <w:r>
        <w:t xml:space="preserve">some words </w:t>
      </w:r>
      <w:r w:rsidRPr="001C28AC">
        <w:t xml:space="preserve">in </w:t>
      </w:r>
      <w:r w:rsidRPr="004D52AE">
        <w:rPr>
          <w:rStyle w:val="Strong"/>
        </w:rPr>
        <w:t>bold</w:t>
      </w:r>
      <w:r w:rsidRPr="001C28AC">
        <w:t>.</w:t>
      </w:r>
    </w:p>
    <w:p w14:paraId="47ED5B49" w14:textId="77777777" w:rsidR="008E66AB" w:rsidRDefault="008E66AB" w:rsidP="00B913FF">
      <w:r w:rsidRPr="00232BA5">
        <w:t>This means the letters are</w:t>
      </w:r>
      <w:r>
        <w:t xml:space="preserve"> thicker and darker.</w:t>
      </w:r>
    </w:p>
    <w:p w14:paraId="77D3D47C" w14:textId="3C825B67" w:rsidR="008E66AB" w:rsidRPr="00E9016B" w:rsidRDefault="008E66AB" w:rsidP="00B913FF">
      <w:r w:rsidRPr="001C28AC">
        <w:t>We explain what these words mean.</w:t>
      </w:r>
      <w:r>
        <w:t xml:space="preserve"> </w:t>
      </w:r>
      <w:r w:rsidRPr="001C28AC">
        <w:t xml:space="preserve">There is a list of these words on page </w:t>
      </w:r>
      <w:r w:rsidR="004D52AE">
        <w:t>9</w:t>
      </w:r>
      <w:r w:rsidRPr="001C28AC">
        <w:t>.</w:t>
      </w:r>
      <w:r>
        <w:t xml:space="preserve"> </w:t>
      </w:r>
    </w:p>
    <w:p w14:paraId="148B9881" w14:textId="77777777" w:rsidR="008E66AB" w:rsidRPr="000F6E4B" w:rsidRDefault="008E66AB" w:rsidP="00B913FF">
      <w:r w:rsidRPr="000F6E4B">
        <w:t>This Easy R</w:t>
      </w:r>
      <w:r>
        <w:t>ead plan is a summary of another plan</w:t>
      </w:r>
      <w:r w:rsidRPr="000F6E4B">
        <w:t xml:space="preserve">. </w:t>
      </w:r>
      <w:r w:rsidRPr="00546180">
        <w:t>This means it only includes the most important ideas.</w:t>
      </w:r>
    </w:p>
    <w:p w14:paraId="4A663F4A" w14:textId="77777777" w:rsidR="008E66AB" w:rsidRPr="000F6E4B" w:rsidRDefault="008E66AB" w:rsidP="00B913FF">
      <w:r>
        <w:t>You can find the other</w:t>
      </w:r>
      <w:r w:rsidRPr="000F6E4B">
        <w:t xml:space="preserve"> </w:t>
      </w:r>
      <w:r>
        <w:t>plan</w:t>
      </w:r>
      <w:r w:rsidRPr="000F6E4B">
        <w:t xml:space="preserve"> on our website at </w:t>
      </w:r>
      <w:hyperlink r:id="rId8" w:history="1">
        <w:r w:rsidRPr="004D52AE">
          <w:rPr>
            <w:rStyle w:val="Hyperlink"/>
          </w:rPr>
          <w:t>www.disabilitygateway.gov.au/ads</w:t>
        </w:r>
      </w:hyperlink>
    </w:p>
    <w:p w14:paraId="4F96DD16" w14:textId="71FF7781" w:rsidR="008E66AB" w:rsidRPr="000F6E4B" w:rsidRDefault="008E66AB" w:rsidP="00B913FF">
      <w:r w:rsidRPr="000F6E4B">
        <w:t xml:space="preserve">You can ask for help to read this </w:t>
      </w:r>
      <w:r>
        <w:t>plan</w:t>
      </w:r>
      <w:r w:rsidRPr="000F6E4B">
        <w:t>.</w:t>
      </w:r>
      <w:r>
        <w:t xml:space="preserve"> </w:t>
      </w:r>
      <w:r w:rsidRPr="000F6E4B">
        <w:t>A friend, family member or support person</w:t>
      </w:r>
      <w:r>
        <w:t xml:space="preserve"> </w:t>
      </w:r>
      <w:r w:rsidRPr="000F6E4B">
        <w:t xml:space="preserve">may be able to help you. </w:t>
      </w:r>
    </w:p>
    <w:p w14:paraId="6F3FB8E2" w14:textId="77777777" w:rsidR="0051143B" w:rsidRDefault="00A33000" w:rsidP="00B913FF">
      <w:pPr>
        <w:pStyle w:val="Heading2"/>
        <w:rPr>
          <w:noProof/>
        </w:rPr>
      </w:pPr>
      <w:r>
        <w:br w:type="page"/>
      </w:r>
      <w:bookmarkStart w:id="13" w:name="_Toc349720823"/>
      <w:bookmarkStart w:id="14" w:name="_Toc86073341"/>
      <w:bookmarkStart w:id="15" w:name="_Toc86133944"/>
      <w:bookmarkStart w:id="16" w:name="_Toc88207469"/>
      <w:r>
        <w:lastRenderedPageBreak/>
        <w:t xml:space="preserve">What’s in this </w:t>
      </w:r>
      <w:r w:rsidR="0046596B">
        <w:rPr>
          <w:lang w:val="en-AU"/>
        </w:rPr>
        <w:t>plan</w:t>
      </w:r>
      <w:r>
        <w:t>?</w:t>
      </w:r>
      <w:bookmarkEnd w:id="13"/>
      <w:bookmarkEnd w:id="14"/>
      <w:bookmarkEnd w:id="15"/>
      <w:bookmarkEnd w:id="16"/>
      <w:r w:rsidR="00AC71D2">
        <w:rPr>
          <w:rFonts w:ascii="Filson Pro" w:hAnsi="Filson Pro"/>
          <w:sz w:val="32"/>
        </w:rPr>
        <w:fldChar w:fldCharType="begin"/>
      </w:r>
      <w:r w:rsidR="00AC71D2">
        <w:instrText xml:space="preserve"> TOC \h \z \u \t "Heading 2,1" </w:instrText>
      </w:r>
      <w:r w:rsidR="00AC71D2">
        <w:rPr>
          <w:rFonts w:ascii="Filson Pro" w:hAnsi="Filson Pro"/>
          <w:sz w:val="32"/>
        </w:rPr>
        <w:fldChar w:fldCharType="separate"/>
      </w:r>
    </w:p>
    <w:p w14:paraId="754F3FF9" w14:textId="6345EA7B" w:rsidR="0051143B" w:rsidRDefault="00B913FF" w:rsidP="00B913FF">
      <w:pPr>
        <w:pStyle w:val="TOC1"/>
        <w:spacing w:after="120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88207470" w:history="1">
        <w:r w:rsidR="0051143B" w:rsidRPr="002C0830">
          <w:rPr>
            <w:rStyle w:val="Hyperlink"/>
            <w:noProof/>
          </w:rPr>
          <w:t>Australia’s Disability Strategy 2021–2031</w:t>
        </w:r>
        <w:r w:rsidR="0051143B">
          <w:rPr>
            <w:noProof/>
            <w:webHidden/>
          </w:rPr>
          <w:tab/>
        </w:r>
        <w:r w:rsidR="0051143B">
          <w:rPr>
            <w:noProof/>
            <w:webHidden/>
          </w:rPr>
          <w:fldChar w:fldCharType="begin"/>
        </w:r>
        <w:r w:rsidR="0051143B">
          <w:rPr>
            <w:noProof/>
            <w:webHidden/>
          </w:rPr>
          <w:instrText xml:space="preserve"> PAGEREF _Toc88207470 \h </w:instrText>
        </w:r>
        <w:r w:rsidR="0051143B">
          <w:rPr>
            <w:noProof/>
            <w:webHidden/>
          </w:rPr>
        </w:r>
        <w:r w:rsidR="0051143B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51143B">
          <w:rPr>
            <w:noProof/>
            <w:webHidden/>
          </w:rPr>
          <w:fldChar w:fldCharType="end"/>
        </w:r>
      </w:hyperlink>
    </w:p>
    <w:p w14:paraId="7C563C93" w14:textId="37347709" w:rsidR="0051143B" w:rsidRDefault="00B913FF" w:rsidP="00B913FF">
      <w:pPr>
        <w:pStyle w:val="TOC1"/>
        <w:spacing w:after="120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88207471" w:history="1">
        <w:r w:rsidR="0051143B" w:rsidRPr="002C0830">
          <w:rPr>
            <w:rStyle w:val="Hyperlink"/>
            <w:noProof/>
          </w:rPr>
          <w:t>Our Engagement Plan</w:t>
        </w:r>
        <w:r w:rsidR="0051143B">
          <w:rPr>
            <w:noProof/>
            <w:webHidden/>
          </w:rPr>
          <w:tab/>
        </w:r>
        <w:r w:rsidR="0051143B">
          <w:rPr>
            <w:noProof/>
            <w:webHidden/>
          </w:rPr>
          <w:fldChar w:fldCharType="begin"/>
        </w:r>
        <w:r w:rsidR="0051143B">
          <w:rPr>
            <w:noProof/>
            <w:webHidden/>
          </w:rPr>
          <w:instrText xml:space="preserve"> PAGEREF _Toc88207471 \h </w:instrText>
        </w:r>
        <w:r w:rsidR="0051143B">
          <w:rPr>
            <w:noProof/>
            <w:webHidden/>
          </w:rPr>
        </w:r>
        <w:r w:rsidR="0051143B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51143B">
          <w:rPr>
            <w:noProof/>
            <w:webHidden/>
          </w:rPr>
          <w:fldChar w:fldCharType="end"/>
        </w:r>
      </w:hyperlink>
    </w:p>
    <w:p w14:paraId="135EBCD4" w14:textId="270E9491" w:rsidR="0051143B" w:rsidRDefault="00B913FF" w:rsidP="00B913FF">
      <w:pPr>
        <w:pStyle w:val="TOC1"/>
        <w:spacing w:after="120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88207472" w:history="1">
        <w:r w:rsidR="0051143B" w:rsidRPr="002C0830">
          <w:rPr>
            <w:rStyle w:val="Hyperlink"/>
            <w:noProof/>
          </w:rPr>
          <w:t>Our Strategy Advisory Council</w:t>
        </w:r>
        <w:r w:rsidR="0051143B">
          <w:rPr>
            <w:noProof/>
            <w:webHidden/>
          </w:rPr>
          <w:tab/>
        </w:r>
        <w:r w:rsidR="0051143B">
          <w:rPr>
            <w:noProof/>
            <w:webHidden/>
          </w:rPr>
          <w:fldChar w:fldCharType="begin"/>
        </w:r>
        <w:r w:rsidR="0051143B">
          <w:rPr>
            <w:noProof/>
            <w:webHidden/>
          </w:rPr>
          <w:instrText xml:space="preserve"> PAGEREF _Toc88207472 \h </w:instrText>
        </w:r>
        <w:r w:rsidR="0051143B">
          <w:rPr>
            <w:noProof/>
            <w:webHidden/>
          </w:rPr>
        </w:r>
        <w:r w:rsidR="0051143B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51143B">
          <w:rPr>
            <w:noProof/>
            <w:webHidden/>
          </w:rPr>
          <w:fldChar w:fldCharType="end"/>
        </w:r>
      </w:hyperlink>
    </w:p>
    <w:p w14:paraId="347EDA5F" w14:textId="66ECF18F" w:rsidR="0051143B" w:rsidRDefault="00B913FF" w:rsidP="00B913FF">
      <w:pPr>
        <w:pStyle w:val="TOC1"/>
        <w:spacing w:after="120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88207473" w:history="1">
        <w:r w:rsidR="0051143B" w:rsidRPr="002C0830">
          <w:rPr>
            <w:rStyle w:val="Hyperlink"/>
            <w:noProof/>
          </w:rPr>
          <w:t>Talking to the community</w:t>
        </w:r>
        <w:r w:rsidR="0051143B">
          <w:rPr>
            <w:noProof/>
            <w:webHidden/>
          </w:rPr>
          <w:tab/>
        </w:r>
        <w:r w:rsidR="0051143B">
          <w:rPr>
            <w:noProof/>
            <w:webHidden/>
          </w:rPr>
          <w:fldChar w:fldCharType="begin"/>
        </w:r>
        <w:r w:rsidR="0051143B">
          <w:rPr>
            <w:noProof/>
            <w:webHidden/>
          </w:rPr>
          <w:instrText xml:space="preserve"> PAGEREF _Toc88207473 \h </w:instrText>
        </w:r>
        <w:r w:rsidR="0051143B">
          <w:rPr>
            <w:noProof/>
            <w:webHidden/>
          </w:rPr>
        </w:r>
        <w:r w:rsidR="0051143B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51143B">
          <w:rPr>
            <w:noProof/>
            <w:webHidden/>
          </w:rPr>
          <w:fldChar w:fldCharType="end"/>
        </w:r>
      </w:hyperlink>
    </w:p>
    <w:p w14:paraId="018C41B0" w14:textId="306ADB12" w:rsidR="0051143B" w:rsidRDefault="00B913FF" w:rsidP="00B913FF">
      <w:pPr>
        <w:pStyle w:val="TOC1"/>
        <w:spacing w:after="120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88207474" w:history="1">
        <w:r w:rsidR="0051143B" w:rsidRPr="002C0830">
          <w:rPr>
            <w:rStyle w:val="Hyperlink"/>
            <w:noProof/>
          </w:rPr>
          <w:t>What else are we doing?</w:t>
        </w:r>
        <w:r w:rsidR="0051143B">
          <w:rPr>
            <w:noProof/>
            <w:webHidden/>
          </w:rPr>
          <w:tab/>
        </w:r>
        <w:r w:rsidR="0051143B">
          <w:rPr>
            <w:noProof/>
            <w:webHidden/>
          </w:rPr>
          <w:fldChar w:fldCharType="begin"/>
        </w:r>
        <w:r w:rsidR="0051143B">
          <w:rPr>
            <w:noProof/>
            <w:webHidden/>
          </w:rPr>
          <w:instrText xml:space="preserve"> PAGEREF _Toc88207474 \h </w:instrText>
        </w:r>
        <w:r w:rsidR="0051143B">
          <w:rPr>
            <w:noProof/>
            <w:webHidden/>
          </w:rPr>
        </w:r>
        <w:r w:rsidR="0051143B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51143B">
          <w:rPr>
            <w:noProof/>
            <w:webHidden/>
          </w:rPr>
          <w:fldChar w:fldCharType="end"/>
        </w:r>
      </w:hyperlink>
    </w:p>
    <w:p w14:paraId="7CC0A1E0" w14:textId="3CDA0BF4" w:rsidR="0051143B" w:rsidRDefault="00B913FF" w:rsidP="00B913FF">
      <w:pPr>
        <w:pStyle w:val="TOC1"/>
        <w:spacing w:after="120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88207475" w:history="1">
        <w:r w:rsidR="0051143B" w:rsidRPr="002C0830">
          <w:rPr>
            <w:rStyle w:val="Hyperlink"/>
            <w:noProof/>
          </w:rPr>
          <w:t>Word list</w:t>
        </w:r>
        <w:r w:rsidR="0051143B">
          <w:rPr>
            <w:noProof/>
            <w:webHidden/>
          </w:rPr>
          <w:tab/>
        </w:r>
        <w:r w:rsidR="0051143B">
          <w:rPr>
            <w:noProof/>
            <w:webHidden/>
          </w:rPr>
          <w:fldChar w:fldCharType="begin"/>
        </w:r>
        <w:r w:rsidR="0051143B">
          <w:rPr>
            <w:noProof/>
            <w:webHidden/>
          </w:rPr>
          <w:instrText xml:space="preserve"> PAGEREF _Toc88207475 \h </w:instrText>
        </w:r>
        <w:r w:rsidR="0051143B">
          <w:rPr>
            <w:noProof/>
            <w:webHidden/>
          </w:rPr>
        </w:r>
        <w:r w:rsidR="0051143B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51143B">
          <w:rPr>
            <w:noProof/>
            <w:webHidden/>
          </w:rPr>
          <w:fldChar w:fldCharType="end"/>
        </w:r>
      </w:hyperlink>
    </w:p>
    <w:p w14:paraId="050EFD46" w14:textId="7A2BC703" w:rsidR="0051143B" w:rsidRDefault="00B913FF" w:rsidP="00B913FF">
      <w:pPr>
        <w:pStyle w:val="TOC1"/>
        <w:spacing w:after="120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88207476" w:history="1">
        <w:r w:rsidR="0051143B" w:rsidRPr="002C0830">
          <w:rPr>
            <w:rStyle w:val="Hyperlink"/>
            <w:noProof/>
          </w:rPr>
          <w:t>Contact us</w:t>
        </w:r>
        <w:r w:rsidR="0051143B">
          <w:rPr>
            <w:noProof/>
            <w:webHidden/>
          </w:rPr>
          <w:tab/>
        </w:r>
        <w:r w:rsidR="0051143B">
          <w:rPr>
            <w:noProof/>
            <w:webHidden/>
          </w:rPr>
          <w:fldChar w:fldCharType="begin"/>
        </w:r>
        <w:r w:rsidR="0051143B">
          <w:rPr>
            <w:noProof/>
            <w:webHidden/>
          </w:rPr>
          <w:instrText xml:space="preserve"> PAGEREF _Toc88207476 \h </w:instrText>
        </w:r>
        <w:r w:rsidR="0051143B">
          <w:rPr>
            <w:noProof/>
            <w:webHidden/>
          </w:rPr>
        </w:r>
        <w:r w:rsidR="0051143B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51143B">
          <w:rPr>
            <w:noProof/>
            <w:webHidden/>
          </w:rPr>
          <w:fldChar w:fldCharType="end"/>
        </w:r>
      </w:hyperlink>
    </w:p>
    <w:p w14:paraId="50C38B27" w14:textId="77777777" w:rsidR="00A33000" w:rsidRPr="00AC71D2" w:rsidRDefault="00AC71D2" w:rsidP="00B913FF">
      <w:r>
        <w:fldChar w:fldCharType="end"/>
      </w:r>
    </w:p>
    <w:p w14:paraId="34795782" w14:textId="77777777" w:rsidR="005426EA" w:rsidRPr="008C0977" w:rsidRDefault="00151817" w:rsidP="00B913FF">
      <w:pPr>
        <w:pStyle w:val="Heading2"/>
      </w:pPr>
      <w:r>
        <w:br w:type="page"/>
      </w:r>
      <w:bookmarkStart w:id="17" w:name="_Toc85547131"/>
      <w:bookmarkStart w:id="18" w:name="_Toc88207470"/>
      <w:r w:rsidR="005426EA">
        <w:lastRenderedPageBreak/>
        <w:t>Australia’s Disability Strategy</w:t>
      </w:r>
      <w:r w:rsidR="005426EA">
        <w:rPr>
          <w:lang w:val="en-AU"/>
        </w:rPr>
        <w:t xml:space="preserve"> </w:t>
      </w:r>
      <w:r w:rsidR="005426EA">
        <w:t>2021–2031</w:t>
      </w:r>
      <w:bookmarkEnd w:id="17"/>
      <w:bookmarkEnd w:id="18"/>
    </w:p>
    <w:p w14:paraId="5F0E3A22" w14:textId="77777777" w:rsidR="008E66AB" w:rsidRPr="008C0977" w:rsidRDefault="008E66AB" w:rsidP="00B913FF">
      <w:r w:rsidRPr="008C0977">
        <w:t>Australia’s Disability Strategy 2021–2031 is a plan to make li</w:t>
      </w:r>
      <w:r>
        <w:t>fe better for</w:t>
      </w:r>
      <w:r w:rsidRPr="008C0977">
        <w:t xml:space="preserve"> people with disability. </w:t>
      </w:r>
    </w:p>
    <w:p w14:paraId="3FD92190" w14:textId="77777777" w:rsidR="008E66AB" w:rsidRPr="00DB0295" w:rsidRDefault="008E66AB" w:rsidP="00B913FF">
      <w:r w:rsidRPr="001B3671">
        <w:t xml:space="preserve">In this </w:t>
      </w:r>
      <w:r>
        <w:t>guide</w:t>
      </w:r>
      <w:r w:rsidRPr="001B3671">
        <w:t xml:space="preserve"> we</w:t>
      </w:r>
      <w:r>
        <w:t xml:space="preserve"> </w:t>
      </w:r>
      <w:r w:rsidRPr="001B3671">
        <w:t>call it the Strategy.</w:t>
      </w:r>
    </w:p>
    <w:p w14:paraId="07E96AC8" w14:textId="1C456536" w:rsidR="008E66AB" w:rsidRPr="00DB0295" w:rsidRDefault="008E66AB" w:rsidP="00B913FF">
      <w:r w:rsidRPr="003C223E">
        <w:t>The Strategy talks about what we can do to make Australia more</w:t>
      </w:r>
      <w:r w:rsidR="00B913FF">
        <w:t> </w:t>
      </w:r>
      <w:r w:rsidRPr="002A24C3">
        <w:rPr>
          <w:rStyle w:val="Strong"/>
        </w:rPr>
        <w:t>inclusive</w:t>
      </w:r>
      <w:r w:rsidRPr="0064750A">
        <w:t>.</w:t>
      </w:r>
    </w:p>
    <w:p w14:paraId="20B2297D" w14:textId="77777777" w:rsidR="008E66AB" w:rsidRPr="00DB0295" w:rsidRDefault="008E66AB" w:rsidP="00B913FF">
      <w:r w:rsidRPr="003C223E">
        <w:t>If something is inclusive, everyone can take part.</w:t>
      </w:r>
    </w:p>
    <w:p w14:paraId="6DEE680A" w14:textId="77777777" w:rsidR="008E66AB" w:rsidRDefault="008E66AB" w:rsidP="00B913FF">
      <w:r>
        <w:t>If Australia is inclusive, people with disability can take part in everything that happens in Australia.</w:t>
      </w:r>
    </w:p>
    <w:p w14:paraId="6E1A3A58" w14:textId="77777777" w:rsidR="008E66AB" w:rsidRDefault="008E66AB" w:rsidP="00B913FF">
      <w:r w:rsidRPr="003C223E">
        <w:t xml:space="preserve">The Strategy </w:t>
      </w:r>
      <w:r>
        <w:t xml:space="preserve">also </w:t>
      </w:r>
      <w:r w:rsidRPr="003C223E">
        <w:t>talks about</w:t>
      </w:r>
      <w:r>
        <w:t xml:space="preserve"> how we must treat people with disability:</w:t>
      </w:r>
    </w:p>
    <w:p w14:paraId="7F3D45C4" w14:textId="77777777" w:rsidR="008E66AB" w:rsidRDefault="008E66AB" w:rsidP="00B913FF">
      <w:pPr>
        <w:pStyle w:val="ListParagraph"/>
        <w:numPr>
          <w:ilvl w:val="0"/>
          <w:numId w:val="31"/>
        </w:numPr>
        <w:contextualSpacing w:val="0"/>
      </w:pPr>
      <w:r>
        <w:t>as equals</w:t>
      </w:r>
    </w:p>
    <w:p w14:paraId="6CAA5D85" w14:textId="77777777" w:rsidR="008E66AB" w:rsidRPr="00DB0295" w:rsidRDefault="008E66AB" w:rsidP="00B913FF">
      <w:pPr>
        <w:pStyle w:val="ListParagraph"/>
        <w:numPr>
          <w:ilvl w:val="0"/>
          <w:numId w:val="31"/>
        </w:numPr>
        <w:contextualSpacing w:val="0"/>
      </w:pPr>
      <w:r>
        <w:t>with respect.</w:t>
      </w:r>
    </w:p>
    <w:p w14:paraId="5ED2B81E" w14:textId="77777777" w:rsidR="008E66AB" w:rsidRDefault="008E66AB" w:rsidP="00B913FF">
      <w:r w:rsidRPr="003C223E">
        <w:t>The Strategy</w:t>
      </w:r>
      <w:r>
        <w:t xml:space="preserve"> will last:</w:t>
      </w:r>
    </w:p>
    <w:p w14:paraId="54EE3A07" w14:textId="77777777" w:rsidR="008E66AB" w:rsidRPr="004D52AE" w:rsidRDefault="008E66AB" w:rsidP="00B913FF">
      <w:pPr>
        <w:pStyle w:val="ListParagraph"/>
        <w:contextualSpacing w:val="0"/>
      </w:pPr>
      <w:r w:rsidRPr="004D52AE">
        <w:t>for 10 years</w:t>
      </w:r>
    </w:p>
    <w:p w14:paraId="5235044B" w14:textId="77777777" w:rsidR="008E66AB" w:rsidRPr="004D52AE" w:rsidRDefault="008E66AB" w:rsidP="00B913FF">
      <w:pPr>
        <w:pStyle w:val="ListParagraph"/>
        <w:contextualSpacing w:val="0"/>
      </w:pPr>
      <w:r w:rsidRPr="004D52AE">
        <w:t>until 2031.</w:t>
      </w:r>
    </w:p>
    <w:p w14:paraId="59C72B26" w14:textId="77777777" w:rsidR="00FA5333" w:rsidRDefault="00FA5333" w:rsidP="00B913FF">
      <w:pPr>
        <w:rPr>
          <w:rFonts w:ascii="Filson Pro" w:hAnsi="Filson Pro" w:cs="Times New Roman"/>
          <w:color w:val="180F5E"/>
          <w:sz w:val="36"/>
          <w:szCs w:val="26"/>
          <w:lang w:val="x-none" w:eastAsia="x-none"/>
        </w:rPr>
      </w:pPr>
      <w:r>
        <w:br w:type="page"/>
      </w:r>
    </w:p>
    <w:p w14:paraId="6C8578C5" w14:textId="388B79A9" w:rsidR="005426EA" w:rsidRPr="00B07341" w:rsidRDefault="005426EA" w:rsidP="00B913FF">
      <w:pPr>
        <w:pStyle w:val="Heading2"/>
      </w:pPr>
      <w:bookmarkStart w:id="19" w:name="_Toc88207471"/>
      <w:r w:rsidRPr="00B07341">
        <w:lastRenderedPageBreak/>
        <w:t xml:space="preserve">Our Engagement </w:t>
      </w:r>
      <w:r w:rsidR="00B31CE5" w:rsidRPr="00B07341">
        <w:t>Plan</w:t>
      </w:r>
      <w:bookmarkEnd w:id="19"/>
    </w:p>
    <w:p w14:paraId="347BCECA" w14:textId="77777777" w:rsidR="008E66AB" w:rsidRPr="005426EA" w:rsidRDefault="008E66AB" w:rsidP="00B913FF">
      <w:r>
        <w:t>It’s important for us to:</w:t>
      </w:r>
    </w:p>
    <w:p w14:paraId="0CB8FDEB" w14:textId="77777777" w:rsidR="008E66AB" w:rsidRPr="005426EA" w:rsidRDefault="008E66AB" w:rsidP="00B913FF">
      <w:pPr>
        <w:pStyle w:val="ListParagraph"/>
        <w:numPr>
          <w:ilvl w:val="0"/>
          <w:numId w:val="17"/>
        </w:numPr>
        <w:contextualSpacing w:val="0"/>
      </w:pPr>
      <w:r w:rsidRPr="005426EA">
        <w:t>connect with people with disability</w:t>
      </w:r>
    </w:p>
    <w:p w14:paraId="2FF1CE61" w14:textId="77777777" w:rsidR="008E66AB" w:rsidRPr="005426EA" w:rsidRDefault="008E66AB" w:rsidP="00B913FF">
      <w:pPr>
        <w:pStyle w:val="ListParagraph"/>
        <w:numPr>
          <w:ilvl w:val="0"/>
          <w:numId w:val="17"/>
        </w:numPr>
        <w:contextualSpacing w:val="0"/>
      </w:pPr>
      <w:r w:rsidRPr="005426EA">
        <w:t>include people with disability in our work.</w:t>
      </w:r>
    </w:p>
    <w:p w14:paraId="6A8726F1" w14:textId="77777777" w:rsidR="008E66AB" w:rsidRPr="005426EA" w:rsidRDefault="008E66AB" w:rsidP="00B913FF">
      <w:r w:rsidRPr="005426EA">
        <w:t xml:space="preserve">We call this </w:t>
      </w:r>
      <w:r w:rsidRPr="005426EA">
        <w:rPr>
          <w:rStyle w:val="Strong"/>
        </w:rPr>
        <w:t>engagement</w:t>
      </w:r>
      <w:r w:rsidRPr="005426EA">
        <w:t>.</w:t>
      </w:r>
    </w:p>
    <w:p w14:paraId="5DEDE53C" w14:textId="77777777" w:rsidR="008E66AB" w:rsidRDefault="008E66AB" w:rsidP="00B913FF">
      <w:r>
        <w:t>We have written a plan for how we will include people with disability in our work on the Strategy.</w:t>
      </w:r>
    </w:p>
    <w:p w14:paraId="0A80080A" w14:textId="77777777" w:rsidR="008E66AB" w:rsidRPr="005426EA" w:rsidRDefault="008E66AB" w:rsidP="00B913FF">
      <w:r>
        <w:t xml:space="preserve">We call it our </w:t>
      </w:r>
      <w:r w:rsidRPr="001D370B">
        <w:rPr>
          <w:rStyle w:val="Strong"/>
        </w:rPr>
        <w:t xml:space="preserve">Engagement </w:t>
      </w:r>
      <w:r>
        <w:rPr>
          <w:rStyle w:val="Strong"/>
        </w:rPr>
        <w:t>P</w:t>
      </w:r>
      <w:r w:rsidRPr="001D370B">
        <w:rPr>
          <w:rStyle w:val="Strong"/>
        </w:rPr>
        <w:t>lan</w:t>
      </w:r>
      <w:r>
        <w:t>.</w:t>
      </w:r>
    </w:p>
    <w:p w14:paraId="6CC127EB" w14:textId="77777777" w:rsidR="008E66AB" w:rsidRDefault="008E66AB" w:rsidP="00B913FF">
      <w:r>
        <w:t>The people with disability we work with can help us make sure the Strategy works well.</w:t>
      </w:r>
    </w:p>
    <w:p w14:paraId="49255CBB" w14:textId="77777777" w:rsidR="008E66AB" w:rsidRDefault="008E66AB" w:rsidP="00B913FF">
      <w:r>
        <w:t>We want to include people with disability who:</w:t>
      </w:r>
    </w:p>
    <w:p w14:paraId="39633D3D" w14:textId="77777777" w:rsidR="008E66AB" w:rsidRDefault="008E66AB" w:rsidP="00B913FF">
      <w:pPr>
        <w:pStyle w:val="ListParagraph"/>
        <w:numPr>
          <w:ilvl w:val="0"/>
          <w:numId w:val="19"/>
        </w:numPr>
        <w:contextualSpacing w:val="0"/>
      </w:pPr>
      <w:r>
        <w:t xml:space="preserve">are </w:t>
      </w:r>
      <w:r w:rsidRPr="003D1DBC">
        <w:rPr>
          <w:rStyle w:val="Strong"/>
        </w:rPr>
        <w:t>First Nations</w:t>
      </w:r>
      <w:r>
        <w:t xml:space="preserve"> peoples</w:t>
      </w:r>
    </w:p>
    <w:p w14:paraId="2F3115B1" w14:textId="2346E2B1" w:rsidR="008E66AB" w:rsidRDefault="008E66AB" w:rsidP="00B913FF">
      <w:pPr>
        <w:pStyle w:val="ListParagraph"/>
        <w:numPr>
          <w:ilvl w:val="0"/>
          <w:numId w:val="19"/>
        </w:numPr>
        <w:contextualSpacing w:val="0"/>
      </w:pPr>
      <w:r>
        <w:t xml:space="preserve">come from different </w:t>
      </w:r>
      <w:r w:rsidRPr="000E3EE6">
        <w:rPr>
          <w:rStyle w:val="Strong"/>
        </w:rPr>
        <w:t>cultures</w:t>
      </w:r>
      <w:r>
        <w:t xml:space="preserve"> and backgrounds.</w:t>
      </w:r>
    </w:p>
    <w:p w14:paraId="0919FA8D" w14:textId="77777777" w:rsidR="008E66AB" w:rsidRDefault="008E66AB" w:rsidP="00B913FF">
      <w:r>
        <w:t>First Nations peoples are also known as Aboriginal and Torres Strait Islander peoples.</w:t>
      </w:r>
    </w:p>
    <w:p w14:paraId="44AD9F21" w14:textId="77777777" w:rsidR="008E66AB" w:rsidRPr="00132BEA" w:rsidRDefault="008E66AB" w:rsidP="00B913FF">
      <w:r w:rsidRPr="00132BEA">
        <w:t>Your culture is:</w:t>
      </w:r>
    </w:p>
    <w:p w14:paraId="53BE9FC3" w14:textId="77777777" w:rsidR="008E66AB" w:rsidRPr="00132BEA" w:rsidRDefault="008E66AB" w:rsidP="00B913FF">
      <w:pPr>
        <w:pStyle w:val="ListParagraph"/>
        <w:numPr>
          <w:ilvl w:val="0"/>
          <w:numId w:val="20"/>
        </w:numPr>
        <w:contextualSpacing w:val="0"/>
      </w:pPr>
      <w:r w:rsidRPr="00132BEA">
        <w:t>your way of life</w:t>
      </w:r>
    </w:p>
    <w:p w14:paraId="5303CF75" w14:textId="77777777" w:rsidR="008E66AB" w:rsidRPr="00132BEA" w:rsidRDefault="008E66AB" w:rsidP="00B913FF">
      <w:pPr>
        <w:pStyle w:val="ListParagraph"/>
        <w:numPr>
          <w:ilvl w:val="0"/>
          <w:numId w:val="20"/>
        </w:numPr>
        <w:contextualSpacing w:val="0"/>
      </w:pPr>
      <w:r w:rsidRPr="00132BEA">
        <w:t>how you think or act now because of how you grew up</w:t>
      </w:r>
    </w:p>
    <w:p w14:paraId="543AB09E" w14:textId="77777777" w:rsidR="008E66AB" w:rsidRDefault="008E66AB" w:rsidP="00B913FF">
      <w:pPr>
        <w:pStyle w:val="ListParagraph"/>
        <w:numPr>
          <w:ilvl w:val="0"/>
          <w:numId w:val="20"/>
        </w:numPr>
        <w:contextualSpacing w:val="0"/>
      </w:pPr>
      <w:r w:rsidRPr="00132BEA">
        <w:t>your beliefs</w:t>
      </w:r>
    </w:p>
    <w:p w14:paraId="6A967390" w14:textId="77777777" w:rsidR="008E66AB" w:rsidRDefault="008E66AB" w:rsidP="00B913FF">
      <w:pPr>
        <w:pStyle w:val="ListParagraph"/>
        <w:numPr>
          <w:ilvl w:val="0"/>
          <w:numId w:val="20"/>
        </w:numPr>
        <w:contextualSpacing w:val="0"/>
      </w:pPr>
      <w:r w:rsidRPr="00132BEA">
        <w:t>what is important to you.</w:t>
      </w:r>
    </w:p>
    <w:p w14:paraId="20E8C1CC" w14:textId="77777777" w:rsidR="00DB0295" w:rsidRDefault="00DB0295" w:rsidP="00B913FF">
      <w:r>
        <w:br w:type="page"/>
      </w:r>
    </w:p>
    <w:p w14:paraId="1C5F7013" w14:textId="61F91FF6" w:rsidR="00DB0295" w:rsidRPr="00BE3039" w:rsidRDefault="007903FF" w:rsidP="00B913FF">
      <w:pPr>
        <w:pStyle w:val="Heading2"/>
      </w:pPr>
      <w:bookmarkStart w:id="20" w:name="_Toc88207472"/>
      <w:r>
        <w:lastRenderedPageBreak/>
        <w:t>Our Strategy Advisory Council</w:t>
      </w:r>
      <w:bookmarkEnd w:id="20"/>
    </w:p>
    <w:p w14:paraId="2A47111A" w14:textId="0998470C" w:rsidR="008E66AB" w:rsidRPr="007903FF" w:rsidRDefault="008E66AB" w:rsidP="00B913FF">
      <w:r>
        <w:t>We have a</w:t>
      </w:r>
      <w:r w:rsidRPr="007903FF">
        <w:t xml:space="preserve"> </w:t>
      </w:r>
      <w:r w:rsidRPr="003D1DBC">
        <w:rPr>
          <w:rStyle w:val="Strong"/>
        </w:rPr>
        <w:t>Strategy Advisory Council (the</w:t>
      </w:r>
      <w:r w:rsidR="003B6BFE">
        <w:rPr>
          <w:rStyle w:val="Strong"/>
        </w:rPr>
        <w:t xml:space="preserve"> </w:t>
      </w:r>
      <w:r w:rsidRPr="003D1DBC">
        <w:rPr>
          <w:rStyle w:val="Strong"/>
        </w:rPr>
        <w:t>Council)</w:t>
      </w:r>
      <w:r>
        <w:t>.</w:t>
      </w:r>
    </w:p>
    <w:p w14:paraId="0367ED7D" w14:textId="77777777" w:rsidR="008E66AB" w:rsidRPr="003738A1" w:rsidRDefault="008E66AB" w:rsidP="00B913FF">
      <w:r w:rsidRPr="003738A1">
        <w:t>The Council is a group of people who help us understand what people with disability need.</w:t>
      </w:r>
    </w:p>
    <w:p w14:paraId="450E7C1F" w14:textId="77777777" w:rsidR="008E66AB" w:rsidRPr="003738A1" w:rsidRDefault="008E66AB" w:rsidP="00B913FF">
      <w:r>
        <w:t>More than half of the people on the Council are people with disability.</w:t>
      </w:r>
    </w:p>
    <w:p w14:paraId="022BBF19" w14:textId="77777777" w:rsidR="008E66AB" w:rsidRPr="003738A1" w:rsidRDefault="008E66AB" w:rsidP="00B913FF">
      <w:r>
        <w:t>Our goal is to make sure the Council includes:</w:t>
      </w:r>
    </w:p>
    <w:p w14:paraId="634EE1FE" w14:textId="77777777" w:rsidR="008E66AB" w:rsidRDefault="008E66AB" w:rsidP="00B913FF">
      <w:pPr>
        <w:pStyle w:val="ListParagraph"/>
        <w:numPr>
          <w:ilvl w:val="0"/>
          <w:numId w:val="25"/>
        </w:numPr>
        <w:contextualSpacing w:val="0"/>
      </w:pPr>
      <w:r>
        <w:t xml:space="preserve">women with disability </w:t>
      </w:r>
    </w:p>
    <w:p w14:paraId="6440CB27" w14:textId="77777777" w:rsidR="008E66AB" w:rsidRDefault="008E66AB" w:rsidP="00B913FF">
      <w:pPr>
        <w:pStyle w:val="ListParagraph"/>
        <w:numPr>
          <w:ilvl w:val="0"/>
          <w:numId w:val="25"/>
        </w:numPr>
        <w:contextualSpacing w:val="0"/>
      </w:pPr>
      <w:r>
        <w:t>young people with disability</w:t>
      </w:r>
    </w:p>
    <w:p w14:paraId="24BE8E02" w14:textId="77777777" w:rsidR="008E66AB" w:rsidRDefault="008E66AB" w:rsidP="00B913FF">
      <w:pPr>
        <w:pStyle w:val="ListParagraph"/>
        <w:numPr>
          <w:ilvl w:val="0"/>
          <w:numId w:val="25"/>
        </w:numPr>
        <w:contextualSpacing w:val="0"/>
      </w:pPr>
      <w:r>
        <w:t xml:space="preserve">First Nations peoples with disability </w:t>
      </w:r>
    </w:p>
    <w:p w14:paraId="3D5A995A" w14:textId="77777777" w:rsidR="008E66AB" w:rsidRDefault="008E66AB" w:rsidP="00B913FF">
      <w:pPr>
        <w:pStyle w:val="ListParagraph"/>
        <w:numPr>
          <w:ilvl w:val="0"/>
          <w:numId w:val="25"/>
        </w:numPr>
        <w:contextualSpacing w:val="0"/>
      </w:pPr>
      <w:r>
        <w:t xml:space="preserve">people with disability from different </w:t>
      </w:r>
      <w:r w:rsidRPr="003D1DBC">
        <w:t>cultures</w:t>
      </w:r>
      <w:r>
        <w:t> and backgrounds</w:t>
      </w:r>
    </w:p>
    <w:p w14:paraId="57B9D521" w14:textId="77777777" w:rsidR="008E66AB" w:rsidRPr="003738A1" w:rsidRDefault="008E66AB" w:rsidP="00B913FF">
      <w:pPr>
        <w:pStyle w:val="ListParagraph"/>
        <w:numPr>
          <w:ilvl w:val="0"/>
          <w:numId w:val="25"/>
        </w:numPr>
        <w:contextualSpacing w:val="0"/>
      </w:pPr>
      <w:r>
        <w:t>people with disability who live in places far away from cities or large towns.</w:t>
      </w:r>
    </w:p>
    <w:p w14:paraId="5D021CC9" w14:textId="08A01B34" w:rsidR="003A1621" w:rsidRPr="00B913FF" w:rsidRDefault="003A1621" w:rsidP="00B913FF">
      <w:pPr>
        <w:pStyle w:val="Heading3"/>
      </w:pPr>
      <w:r w:rsidRPr="00B913FF">
        <w:t>What does the Council do?</w:t>
      </w:r>
    </w:p>
    <w:p w14:paraId="0AD8F64B" w14:textId="77777777" w:rsidR="008E66AB" w:rsidRPr="00DB0295" w:rsidRDefault="008E66AB" w:rsidP="00B913FF">
      <w:r>
        <w:t>The Council gives advice to governments about the Strategy.</w:t>
      </w:r>
    </w:p>
    <w:p w14:paraId="406D46DB" w14:textId="77777777" w:rsidR="008E66AB" w:rsidRDefault="008E66AB" w:rsidP="00B913FF">
      <w:r>
        <w:t>This means:</w:t>
      </w:r>
    </w:p>
    <w:p w14:paraId="3B440E75" w14:textId="77777777" w:rsidR="008E66AB" w:rsidRDefault="008E66AB" w:rsidP="00B913FF">
      <w:pPr>
        <w:pStyle w:val="ListParagraph"/>
        <w:numPr>
          <w:ilvl w:val="0"/>
          <w:numId w:val="21"/>
        </w:numPr>
        <w:contextualSpacing w:val="0"/>
      </w:pPr>
      <w:r>
        <w:t>the Australian Government</w:t>
      </w:r>
    </w:p>
    <w:p w14:paraId="3CEB829C" w14:textId="77777777" w:rsidR="008E66AB" w:rsidRDefault="008E66AB" w:rsidP="00B913FF">
      <w:pPr>
        <w:pStyle w:val="ListParagraph"/>
        <w:numPr>
          <w:ilvl w:val="0"/>
          <w:numId w:val="21"/>
        </w:numPr>
        <w:contextualSpacing w:val="0"/>
      </w:pPr>
      <w:r>
        <w:t>state and territory governments</w:t>
      </w:r>
    </w:p>
    <w:p w14:paraId="31FE67ED" w14:textId="77777777" w:rsidR="008E66AB" w:rsidRDefault="008E66AB" w:rsidP="00B913FF">
      <w:pPr>
        <w:pStyle w:val="ListParagraph"/>
        <w:numPr>
          <w:ilvl w:val="0"/>
          <w:numId w:val="21"/>
        </w:numPr>
        <w:contextualSpacing w:val="0"/>
      </w:pPr>
      <w:r>
        <w:t>local governments.</w:t>
      </w:r>
    </w:p>
    <w:p w14:paraId="1094EE11" w14:textId="77777777" w:rsidR="008E66AB" w:rsidRDefault="008E66AB" w:rsidP="00B913FF">
      <w:r>
        <w:t>The Council:</w:t>
      </w:r>
    </w:p>
    <w:p w14:paraId="3C7DA9AA" w14:textId="77777777" w:rsidR="008E66AB" w:rsidRDefault="008E66AB" w:rsidP="00B913FF">
      <w:pPr>
        <w:pStyle w:val="ListParagraph"/>
        <w:numPr>
          <w:ilvl w:val="0"/>
          <w:numId w:val="22"/>
        </w:numPr>
        <w:contextualSpacing w:val="0"/>
      </w:pPr>
      <w:r>
        <w:t>looks at different parts of the Strategy</w:t>
      </w:r>
    </w:p>
    <w:p w14:paraId="3BE2AE08" w14:textId="050EFC5D" w:rsidR="008E66AB" w:rsidRDefault="008E66AB" w:rsidP="00B913FF">
      <w:pPr>
        <w:pStyle w:val="ListParagraph"/>
        <w:numPr>
          <w:ilvl w:val="0"/>
          <w:numId w:val="22"/>
        </w:numPr>
        <w:contextualSpacing w:val="0"/>
      </w:pPr>
      <w:r>
        <w:t>gives us ideas about how to make the</w:t>
      </w:r>
      <w:r w:rsidR="003B6BFE">
        <w:t xml:space="preserve"> </w:t>
      </w:r>
      <w:r>
        <w:t>Strategy work well</w:t>
      </w:r>
    </w:p>
    <w:p w14:paraId="023B497E" w14:textId="77777777" w:rsidR="008E66AB" w:rsidRDefault="008E66AB" w:rsidP="00B913FF">
      <w:pPr>
        <w:pStyle w:val="ListParagraph"/>
        <w:numPr>
          <w:ilvl w:val="0"/>
          <w:numId w:val="22"/>
        </w:numPr>
        <w:contextualSpacing w:val="0"/>
      </w:pPr>
      <w:r>
        <w:t>tells us what they think.</w:t>
      </w:r>
    </w:p>
    <w:p w14:paraId="5AEC448D" w14:textId="77777777" w:rsidR="00B913FF" w:rsidRDefault="00B913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</w:pPr>
      <w:r>
        <w:br w:type="page"/>
      </w:r>
    </w:p>
    <w:p w14:paraId="377F1F6C" w14:textId="52672B12" w:rsidR="008E66AB" w:rsidRDefault="008E66AB" w:rsidP="00B913FF">
      <w:r>
        <w:lastRenderedPageBreak/>
        <w:t>The Council will look at our:</w:t>
      </w:r>
    </w:p>
    <w:p w14:paraId="22E53201" w14:textId="77777777" w:rsidR="008E66AB" w:rsidRDefault="008E66AB" w:rsidP="00B913FF">
      <w:pPr>
        <w:pStyle w:val="ListParagraph"/>
        <w:numPr>
          <w:ilvl w:val="0"/>
          <w:numId w:val="22"/>
        </w:numPr>
        <w:contextualSpacing w:val="0"/>
      </w:pPr>
      <w:r>
        <w:t>plans</w:t>
      </w:r>
    </w:p>
    <w:p w14:paraId="4DBC0A95" w14:textId="77777777" w:rsidR="008E66AB" w:rsidRDefault="008E66AB" w:rsidP="00B913FF">
      <w:pPr>
        <w:pStyle w:val="ListParagraph"/>
        <w:numPr>
          <w:ilvl w:val="0"/>
          <w:numId w:val="22"/>
        </w:numPr>
        <w:contextualSpacing w:val="0"/>
      </w:pPr>
      <w:r>
        <w:t>reports</w:t>
      </w:r>
    </w:p>
    <w:p w14:paraId="41EED523" w14:textId="77777777" w:rsidR="008E66AB" w:rsidRDefault="008E66AB" w:rsidP="00B913FF">
      <w:pPr>
        <w:pStyle w:val="ListParagraph"/>
        <w:numPr>
          <w:ilvl w:val="0"/>
          <w:numId w:val="22"/>
        </w:numPr>
        <w:contextualSpacing w:val="0"/>
      </w:pPr>
      <w:r w:rsidRPr="00C56A51">
        <w:rPr>
          <w:rStyle w:val="Strong"/>
        </w:rPr>
        <w:t>outcomes framewor</w:t>
      </w:r>
      <w:r w:rsidRPr="00C56A51">
        <w:t>k</w:t>
      </w:r>
      <w:r>
        <w:t>.</w:t>
      </w:r>
    </w:p>
    <w:p w14:paraId="33670556" w14:textId="77777777" w:rsidR="008E66AB" w:rsidRDefault="008E66AB" w:rsidP="00B913FF">
      <w:r>
        <w:t>Our outcomes framework is how we keep track of:</w:t>
      </w:r>
    </w:p>
    <w:p w14:paraId="12449294" w14:textId="77777777" w:rsidR="008E66AB" w:rsidRDefault="008E66AB" w:rsidP="00B913FF">
      <w:pPr>
        <w:pStyle w:val="ListParagraph"/>
        <w:numPr>
          <w:ilvl w:val="0"/>
          <w:numId w:val="24"/>
        </w:numPr>
        <w:contextualSpacing w:val="0"/>
      </w:pPr>
      <w:r>
        <w:t xml:space="preserve">what </w:t>
      </w:r>
      <w:r w:rsidRPr="003A1621">
        <w:rPr>
          <w:rStyle w:val="Strong"/>
        </w:rPr>
        <w:t>outcomes</w:t>
      </w:r>
      <w:r>
        <w:t xml:space="preserve"> we get</w:t>
      </w:r>
    </w:p>
    <w:p w14:paraId="6BB8058A" w14:textId="77777777" w:rsidR="008E66AB" w:rsidRDefault="008E66AB" w:rsidP="00B913FF">
      <w:pPr>
        <w:pStyle w:val="ListParagraph"/>
        <w:numPr>
          <w:ilvl w:val="0"/>
          <w:numId w:val="24"/>
        </w:numPr>
        <w:contextualSpacing w:val="0"/>
      </w:pPr>
      <w:r>
        <w:t>how we get those outcomes</w:t>
      </w:r>
    </w:p>
    <w:p w14:paraId="0DB96DCE" w14:textId="77777777" w:rsidR="008E66AB" w:rsidRDefault="008E66AB" w:rsidP="00B913FF">
      <w:pPr>
        <w:pStyle w:val="ListParagraph"/>
        <w:numPr>
          <w:ilvl w:val="0"/>
          <w:numId w:val="35"/>
        </w:numPr>
        <w:contextualSpacing w:val="0"/>
      </w:pPr>
      <w:r>
        <w:t>what changes over time.</w:t>
      </w:r>
    </w:p>
    <w:p w14:paraId="1DB63641" w14:textId="4A72653D" w:rsidR="008E66AB" w:rsidRDefault="008E66AB" w:rsidP="00B913FF">
      <w:r w:rsidRPr="00455089">
        <w:t>Outcomes are</w:t>
      </w:r>
      <w:r>
        <w:t xml:space="preserve"> the </w:t>
      </w:r>
      <w:r w:rsidRPr="00455089">
        <w:t>important results we want</w:t>
      </w:r>
      <w:r>
        <w:t xml:space="preserve"> </w:t>
      </w:r>
      <w:r w:rsidRPr="00455089">
        <w:t>to</w:t>
      </w:r>
      <w:r w:rsidR="003B6BFE">
        <w:t xml:space="preserve"> </w:t>
      </w:r>
      <w:r>
        <w:t xml:space="preserve">get for people </w:t>
      </w:r>
      <w:r w:rsidR="003B6BFE">
        <w:br/>
      </w:r>
      <w:r>
        <w:t>with disability</w:t>
      </w:r>
      <w:r w:rsidRPr="00455089">
        <w:t>.</w:t>
      </w:r>
    </w:p>
    <w:p w14:paraId="724C1ADA" w14:textId="77777777" w:rsidR="008E66AB" w:rsidRPr="00455089" w:rsidRDefault="008E66AB" w:rsidP="00B913FF">
      <w:r>
        <w:t>We will include what the Council tells us in reports about how well the Strategy is going.</w:t>
      </w:r>
    </w:p>
    <w:p w14:paraId="4664486C" w14:textId="77777777" w:rsidR="00DB0295" w:rsidRDefault="00DB0295" w:rsidP="00B913FF">
      <w:r>
        <w:br w:type="page"/>
      </w:r>
    </w:p>
    <w:p w14:paraId="103B2204" w14:textId="6A4DF9E8" w:rsidR="00DB0295" w:rsidRPr="00DD556B" w:rsidRDefault="007E60BC" w:rsidP="00B913FF">
      <w:pPr>
        <w:pStyle w:val="Heading2"/>
      </w:pPr>
      <w:bookmarkStart w:id="21" w:name="_Toc88207473"/>
      <w:r>
        <w:lastRenderedPageBreak/>
        <w:t>Talking to the community</w:t>
      </w:r>
      <w:bookmarkEnd w:id="21"/>
      <w:r w:rsidR="001C28AC">
        <w:t xml:space="preserve"> </w:t>
      </w:r>
    </w:p>
    <w:p w14:paraId="52A2486A" w14:textId="77777777" w:rsidR="008E66AB" w:rsidRDefault="008E66AB" w:rsidP="00B913FF">
      <w:r>
        <w:t xml:space="preserve">Each year we will hold at least 1 public: </w:t>
      </w:r>
    </w:p>
    <w:p w14:paraId="36C0F38F" w14:textId="77777777" w:rsidR="008E66AB" w:rsidRDefault="008E66AB" w:rsidP="00B913FF">
      <w:pPr>
        <w:pStyle w:val="ListParagraph"/>
        <w:numPr>
          <w:ilvl w:val="0"/>
          <w:numId w:val="33"/>
        </w:numPr>
        <w:contextualSpacing w:val="0"/>
      </w:pPr>
      <w:r w:rsidRPr="007E60BC">
        <w:rPr>
          <w:rStyle w:val="Strong"/>
        </w:rPr>
        <w:t>forum</w:t>
      </w:r>
    </w:p>
    <w:p w14:paraId="234C81C1" w14:textId="77777777" w:rsidR="008E66AB" w:rsidRPr="00DB0295" w:rsidRDefault="008E66AB" w:rsidP="00B913FF">
      <w:pPr>
        <w:pStyle w:val="ListParagraph"/>
        <w:numPr>
          <w:ilvl w:val="0"/>
          <w:numId w:val="33"/>
        </w:numPr>
        <w:contextualSpacing w:val="0"/>
      </w:pPr>
      <w:r w:rsidRPr="00E4646A">
        <w:rPr>
          <w:rStyle w:val="Strong"/>
        </w:rPr>
        <w:t>consultation</w:t>
      </w:r>
      <w:r>
        <w:t>.</w:t>
      </w:r>
    </w:p>
    <w:p w14:paraId="491A838F" w14:textId="77777777" w:rsidR="008E66AB" w:rsidRDefault="008E66AB" w:rsidP="00B913FF">
      <w:r w:rsidRPr="007E60BC">
        <w:t>A forum is an event where people get together to talk about their</w:t>
      </w:r>
      <w:r>
        <w:t>:</w:t>
      </w:r>
    </w:p>
    <w:p w14:paraId="1935D281" w14:textId="77777777" w:rsidR="008E66AB" w:rsidRDefault="008E66AB" w:rsidP="00B913FF">
      <w:pPr>
        <w:pStyle w:val="ListParagraph"/>
        <w:numPr>
          <w:ilvl w:val="0"/>
          <w:numId w:val="26"/>
        </w:numPr>
        <w:contextualSpacing w:val="0"/>
      </w:pPr>
      <w:r w:rsidRPr="007E60BC">
        <w:t xml:space="preserve">experiences </w:t>
      </w:r>
    </w:p>
    <w:p w14:paraId="40D95244" w14:textId="77777777" w:rsidR="008E66AB" w:rsidRPr="007E60BC" w:rsidRDefault="008E66AB" w:rsidP="00B913FF">
      <w:pPr>
        <w:pStyle w:val="ListParagraph"/>
        <w:numPr>
          <w:ilvl w:val="0"/>
          <w:numId w:val="26"/>
        </w:numPr>
        <w:contextualSpacing w:val="0"/>
      </w:pPr>
      <w:r w:rsidRPr="007E60BC">
        <w:t>ideas.</w:t>
      </w:r>
    </w:p>
    <w:p w14:paraId="6C35C567" w14:textId="21A2B0A6" w:rsidR="008E66AB" w:rsidRDefault="008E66AB" w:rsidP="00B913FF">
      <w:r w:rsidRPr="0012506A">
        <w:t xml:space="preserve">A consultation is when someone asks you questions about what </w:t>
      </w:r>
      <w:r w:rsidR="003B6BFE">
        <w:br/>
      </w:r>
      <w:r w:rsidRPr="0012506A">
        <w:t>you think.</w:t>
      </w:r>
    </w:p>
    <w:p w14:paraId="65E3044A" w14:textId="77777777" w:rsidR="008E66AB" w:rsidRPr="00DB0295" w:rsidRDefault="008E66AB" w:rsidP="00B913FF">
      <w:r>
        <w:t>We will hold these events at different times:</w:t>
      </w:r>
    </w:p>
    <w:p w14:paraId="51287F19" w14:textId="77777777" w:rsidR="008E66AB" w:rsidRDefault="008E66AB" w:rsidP="00B913FF">
      <w:pPr>
        <w:pStyle w:val="ListParagraph"/>
        <w:numPr>
          <w:ilvl w:val="0"/>
          <w:numId w:val="27"/>
        </w:numPr>
        <w:contextualSpacing w:val="0"/>
      </w:pPr>
      <w:r>
        <w:t>for all Australians</w:t>
      </w:r>
    </w:p>
    <w:p w14:paraId="19A0B15C" w14:textId="77777777" w:rsidR="008E66AB" w:rsidRDefault="008E66AB" w:rsidP="00B913FF">
      <w:pPr>
        <w:pStyle w:val="ListParagraph"/>
        <w:numPr>
          <w:ilvl w:val="0"/>
          <w:numId w:val="27"/>
        </w:numPr>
        <w:contextualSpacing w:val="0"/>
      </w:pPr>
      <w:r>
        <w:t>in a different state and territory each year.</w:t>
      </w:r>
    </w:p>
    <w:p w14:paraId="44C0D0A4" w14:textId="77777777" w:rsidR="008E66AB" w:rsidRDefault="008E66AB" w:rsidP="00B913FF">
      <w:r>
        <w:t>We will talk to the community when we</w:t>
      </w:r>
      <w:r w:rsidRPr="007E60BC">
        <w:rPr>
          <w:rStyle w:val="Strong"/>
        </w:rPr>
        <w:t xml:space="preserve"> review</w:t>
      </w:r>
      <w:r>
        <w:t xml:space="preserve"> the Strategy.</w:t>
      </w:r>
    </w:p>
    <w:p w14:paraId="34110297" w14:textId="77777777" w:rsidR="008E66AB" w:rsidRPr="007E60BC" w:rsidRDefault="008E66AB" w:rsidP="00B913FF">
      <w:r w:rsidRPr="007E60BC">
        <w:t>When you review something, you check to</w:t>
      </w:r>
      <w:r>
        <w:t xml:space="preserve"> </w:t>
      </w:r>
      <w:r w:rsidRPr="007E60BC">
        <w:t>see</w:t>
      </w:r>
      <w:r>
        <w:t> </w:t>
      </w:r>
      <w:r w:rsidRPr="007E60BC">
        <w:t>what:</w:t>
      </w:r>
    </w:p>
    <w:p w14:paraId="0B9D1A9F" w14:textId="77777777" w:rsidR="008E66AB" w:rsidRDefault="008E66AB" w:rsidP="00B913FF">
      <w:pPr>
        <w:pStyle w:val="ListParagraph"/>
        <w:numPr>
          <w:ilvl w:val="0"/>
          <w:numId w:val="29"/>
        </w:numPr>
        <w:contextualSpacing w:val="0"/>
      </w:pPr>
      <w:r w:rsidRPr="007E60BC">
        <w:t>works well</w:t>
      </w:r>
    </w:p>
    <w:p w14:paraId="25130F58" w14:textId="77777777" w:rsidR="008E66AB" w:rsidRPr="007E60BC" w:rsidRDefault="008E66AB" w:rsidP="00B913FF">
      <w:pPr>
        <w:pStyle w:val="ListParagraph"/>
        <w:numPr>
          <w:ilvl w:val="0"/>
          <w:numId w:val="29"/>
        </w:numPr>
        <w:contextualSpacing w:val="0"/>
      </w:pPr>
      <w:r>
        <w:t>could change</w:t>
      </w:r>
    </w:p>
    <w:p w14:paraId="674064AE" w14:textId="77777777" w:rsidR="008E66AB" w:rsidRDefault="008E66AB" w:rsidP="00B913FF">
      <w:pPr>
        <w:pStyle w:val="ListParagraph"/>
        <w:numPr>
          <w:ilvl w:val="0"/>
          <w:numId w:val="29"/>
        </w:numPr>
        <w:contextualSpacing w:val="0"/>
      </w:pPr>
      <w:r w:rsidRPr="007E60BC">
        <w:t>needs to be better.</w:t>
      </w:r>
    </w:p>
    <w:p w14:paraId="2C634C84" w14:textId="77777777" w:rsidR="008E66AB" w:rsidRPr="007E60BC" w:rsidRDefault="008E66AB" w:rsidP="00B913FF">
      <w:r>
        <w:t>We will review the Strategy 3 times over the next 10 years.</w:t>
      </w:r>
    </w:p>
    <w:p w14:paraId="787B2D9B" w14:textId="795FA1D3" w:rsidR="008E66AB" w:rsidRDefault="008E66AB" w:rsidP="00B913FF">
      <w:r>
        <w:t xml:space="preserve">We will talk to the community each time, including many people </w:t>
      </w:r>
      <w:r w:rsidR="003B6BFE">
        <w:br/>
      </w:r>
      <w:r>
        <w:t>with disability.</w:t>
      </w:r>
    </w:p>
    <w:p w14:paraId="2891825B" w14:textId="77777777" w:rsidR="008E66AB" w:rsidRDefault="008E66AB" w:rsidP="00B913FF">
      <w:r>
        <w:t>We will update the Strategy if we need to.</w:t>
      </w:r>
    </w:p>
    <w:p w14:paraId="6E848E6E" w14:textId="77777777" w:rsidR="004C3A55" w:rsidRDefault="004C3A55" w:rsidP="00B913FF">
      <w:pPr>
        <w:rPr>
          <w:rFonts w:ascii="Filson Pro" w:hAnsi="Filson Pro" w:cs="Times New Roman"/>
          <w:color w:val="180F5E"/>
          <w:sz w:val="36"/>
          <w:szCs w:val="26"/>
          <w:lang w:eastAsia="x-none"/>
        </w:rPr>
      </w:pPr>
      <w:r>
        <w:br w:type="page"/>
      </w:r>
    </w:p>
    <w:p w14:paraId="796318F4" w14:textId="6178B354" w:rsidR="00DB0295" w:rsidRDefault="00166103" w:rsidP="00B913FF">
      <w:pPr>
        <w:pStyle w:val="Heading2"/>
      </w:pPr>
      <w:bookmarkStart w:id="22" w:name="_Toc88207474"/>
      <w:r>
        <w:lastRenderedPageBreak/>
        <w:t>What else are we doing?</w:t>
      </w:r>
      <w:bookmarkEnd w:id="22"/>
      <w:r w:rsidR="00DB0295">
        <w:t xml:space="preserve"> </w:t>
      </w:r>
    </w:p>
    <w:p w14:paraId="35B8CE6D" w14:textId="08BEB615" w:rsidR="0046596B" w:rsidRPr="00B913FF" w:rsidRDefault="0046596B" w:rsidP="00B913FF">
      <w:pPr>
        <w:pStyle w:val="Heading3"/>
      </w:pPr>
      <w:r w:rsidRPr="00B913FF">
        <w:t>A website for the Strategy</w:t>
      </w:r>
    </w:p>
    <w:p w14:paraId="1B5C095D" w14:textId="77777777" w:rsidR="008E66AB" w:rsidRPr="00DB0295" w:rsidRDefault="008E66AB" w:rsidP="00B913FF">
      <w:r>
        <w:t>We have made a website just for the Strategy.</w:t>
      </w:r>
    </w:p>
    <w:p w14:paraId="34E00123" w14:textId="77777777" w:rsidR="008E66AB" w:rsidRPr="00DB0295" w:rsidRDefault="008E66AB" w:rsidP="00B913FF">
      <w:r>
        <w:t>It has all the latest information.</w:t>
      </w:r>
    </w:p>
    <w:p w14:paraId="10987914" w14:textId="1CA18B23" w:rsidR="008E66AB" w:rsidRPr="00DB0295" w:rsidRDefault="008E66AB" w:rsidP="00B913FF">
      <w:r>
        <w:t>It tells you how you can take part in engagement</w:t>
      </w:r>
      <w:r w:rsidR="003B6BFE">
        <w:t xml:space="preserve"> </w:t>
      </w:r>
      <w:r>
        <w:t>activities.</w:t>
      </w:r>
    </w:p>
    <w:p w14:paraId="4469B42E" w14:textId="77777777" w:rsidR="008E66AB" w:rsidRDefault="008E66AB" w:rsidP="00B913FF">
      <w:r>
        <w:t xml:space="preserve">Our website also has an online feedback service. </w:t>
      </w:r>
    </w:p>
    <w:p w14:paraId="2632203B" w14:textId="77777777" w:rsidR="008E66AB" w:rsidRDefault="008E66AB" w:rsidP="00B913FF">
      <w:r>
        <w:t>You can use this service to tell us what you think about the Strategy at any time.</w:t>
      </w:r>
    </w:p>
    <w:p w14:paraId="6C0B30E7" w14:textId="77777777" w:rsidR="008E66AB" w:rsidRDefault="008E66AB" w:rsidP="00B913FF">
      <w:r>
        <w:t xml:space="preserve">You can visit the website at </w:t>
      </w:r>
      <w:hyperlink r:id="rId9" w:history="1">
        <w:r>
          <w:rPr>
            <w:rStyle w:val="Hyperlink"/>
          </w:rPr>
          <w:t>www.disabilitygateway.gov.au/ads</w:t>
        </w:r>
      </w:hyperlink>
    </w:p>
    <w:p w14:paraId="175BE99F" w14:textId="298F2B8D" w:rsidR="0046596B" w:rsidRPr="00B913FF" w:rsidRDefault="0046596B" w:rsidP="00B913FF">
      <w:pPr>
        <w:pStyle w:val="Heading3"/>
      </w:pPr>
      <w:r w:rsidRPr="00B913FF">
        <w:t>A guide for how to do things well</w:t>
      </w:r>
    </w:p>
    <w:p w14:paraId="7364A637" w14:textId="77777777" w:rsidR="008E66AB" w:rsidRDefault="008E66AB" w:rsidP="00B913FF">
      <w:r>
        <w:t>We are making a guide for including people with disability in engagement activities.</w:t>
      </w:r>
    </w:p>
    <w:p w14:paraId="77498579" w14:textId="77777777" w:rsidR="008E66AB" w:rsidRDefault="008E66AB" w:rsidP="00B913FF">
      <w:r>
        <w:t>People with disability:</w:t>
      </w:r>
    </w:p>
    <w:p w14:paraId="5A92745B" w14:textId="77777777" w:rsidR="008E66AB" w:rsidRDefault="008E66AB" w:rsidP="00B913FF">
      <w:pPr>
        <w:pStyle w:val="ListParagraph"/>
        <w:numPr>
          <w:ilvl w:val="0"/>
          <w:numId w:val="30"/>
        </w:numPr>
        <w:contextualSpacing w:val="0"/>
      </w:pPr>
      <w:r>
        <w:t>told us we need this guide</w:t>
      </w:r>
    </w:p>
    <w:p w14:paraId="3F86BB93" w14:textId="77777777" w:rsidR="008E66AB" w:rsidRDefault="008E66AB" w:rsidP="00B913FF">
      <w:pPr>
        <w:pStyle w:val="ListParagraph"/>
        <w:numPr>
          <w:ilvl w:val="0"/>
          <w:numId w:val="30"/>
        </w:numPr>
        <w:contextualSpacing w:val="0"/>
      </w:pPr>
      <w:r>
        <w:t>will help us write this guide.</w:t>
      </w:r>
    </w:p>
    <w:p w14:paraId="2ED6BB30" w14:textId="77777777" w:rsidR="008E66AB" w:rsidRDefault="008E66AB" w:rsidP="00B913FF">
      <w:r>
        <w:t>This guide will help us give people with disability the same chance to take part in engagement activities as everyone else.</w:t>
      </w:r>
    </w:p>
    <w:p w14:paraId="0C8C9BE5" w14:textId="77777777" w:rsidR="000E3F46" w:rsidRDefault="000E3F46" w:rsidP="00B913FF">
      <w:pPr>
        <w:rPr>
          <w:rFonts w:ascii="Filson Pro" w:hAnsi="Filson Pro" w:cs="Times New Roman"/>
          <w:color w:val="180F5E"/>
          <w:sz w:val="36"/>
          <w:szCs w:val="26"/>
          <w:lang w:val="x-none" w:eastAsia="x-none"/>
        </w:rPr>
      </w:pPr>
      <w:r>
        <w:br w:type="page"/>
      </w:r>
    </w:p>
    <w:p w14:paraId="304167B6" w14:textId="6E92B091" w:rsidR="003C25FD" w:rsidRDefault="003C25FD" w:rsidP="00B913FF">
      <w:pPr>
        <w:pStyle w:val="Heading2"/>
      </w:pPr>
      <w:bookmarkStart w:id="23" w:name="_Toc88207475"/>
      <w:r>
        <w:lastRenderedPageBreak/>
        <w:t>Word list</w:t>
      </w:r>
      <w:bookmarkEnd w:id="23"/>
    </w:p>
    <w:p w14:paraId="0747AB91" w14:textId="77777777" w:rsidR="008E66AB" w:rsidRPr="00DB0295" w:rsidRDefault="008E66AB" w:rsidP="00B913FF">
      <w:r w:rsidRPr="003B6BFE">
        <w:t>This list explains what the</w:t>
      </w:r>
      <w:r w:rsidRPr="007D1C1B">
        <w:rPr>
          <w:rStyle w:val="Strong"/>
        </w:rPr>
        <w:t xml:space="preserve"> bold</w:t>
      </w:r>
      <w:r w:rsidRPr="007D1C1B">
        <w:rPr>
          <w:rStyle w:val="Strong"/>
          <w:b w:val="0"/>
        </w:rPr>
        <w:t xml:space="preserve"> </w:t>
      </w:r>
      <w:r w:rsidRPr="003B6BFE">
        <w:t>words in this document mean.</w:t>
      </w:r>
    </w:p>
    <w:p w14:paraId="638D7FD0" w14:textId="77777777" w:rsidR="008E66AB" w:rsidRPr="007F2430" w:rsidRDefault="008E66AB" w:rsidP="00B913FF">
      <w:pPr>
        <w:rPr>
          <w:rStyle w:val="Strong"/>
        </w:rPr>
      </w:pPr>
      <w:r w:rsidRPr="007F2430">
        <w:rPr>
          <w:rStyle w:val="Strong"/>
        </w:rPr>
        <w:t>Consultation</w:t>
      </w:r>
    </w:p>
    <w:p w14:paraId="466D39DC" w14:textId="37F342CA" w:rsidR="008E66AB" w:rsidRDefault="008E66AB" w:rsidP="00B913FF">
      <w:r w:rsidRPr="0012506A">
        <w:t>A consultation is when someone asks you questions about what you</w:t>
      </w:r>
      <w:r w:rsidR="00B913FF">
        <w:t> </w:t>
      </w:r>
      <w:r w:rsidRPr="0012506A">
        <w:t>think.</w:t>
      </w:r>
    </w:p>
    <w:p w14:paraId="67518AF4" w14:textId="77777777" w:rsidR="008E66AB" w:rsidRPr="009F14D6" w:rsidRDefault="008E66AB" w:rsidP="00B913FF">
      <w:pPr>
        <w:rPr>
          <w:rStyle w:val="Strong"/>
        </w:rPr>
      </w:pPr>
      <w:r w:rsidRPr="009F14D6">
        <w:rPr>
          <w:rStyle w:val="Strong"/>
        </w:rPr>
        <w:t>Culture</w:t>
      </w:r>
    </w:p>
    <w:p w14:paraId="3E4CB145" w14:textId="77777777" w:rsidR="008E66AB" w:rsidRPr="00132BEA" w:rsidRDefault="008E66AB" w:rsidP="00B913FF">
      <w:r w:rsidRPr="00132BEA">
        <w:t>Your culture is:</w:t>
      </w:r>
    </w:p>
    <w:p w14:paraId="1F397CDC" w14:textId="77777777" w:rsidR="008E66AB" w:rsidRPr="00132BEA" w:rsidRDefault="008E66AB" w:rsidP="00B913FF">
      <w:pPr>
        <w:pStyle w:val="ListParagraph"/>
        <w:numPr>
          <w:ilvl w:val="0"/>
          <w:numId w:val="20"/>
        </w:numPr>
        <w:contextualSpacing w:val="0"/>
      </w:pPr>
      <w:r w:rsidRPr="00132BEA">
        <w:t>your way of life</w:t>
      </w:r>
    </w:p>
    <w:p w14:paraId="7B77C0C3" w14:textId="77777777" w:rsidR="008E66AB" w:rsidRPr="00132BEA" w:rsidRDefault="008E66AB" w:rsidP="00B913FF">
      <w:pPr>
        <w:pStyle w:val="ListParagraph"/>
        <w:numPr>
          <w:ilvl w:val="0"/>
          <w:numId w:val="20"/>
        </w:numPr>
        <w:contextualSpacing w:val="0"/>
      </w:pPr>
      <w:r w:rsidRPr="00132BEA">
        <w:t>how you think or act now because of how you grew up</w:t>
      </w:r>
    </w:p>
    <w:p w14:paraId="3C2AE590" w14:textId="77777777" w:rsidR="008E66AB" w:rsidRPr="000E3EE6" w:rsidRDefault="008E66AB" w:rsidP="00B913FF">
      <w:pPr>
        <w:pStyle w:val="ListParagraph"/>
        <w:numPr>
          <w:ilvl w:val="0"/>
          <w:numId w:val="20"/>
        </w:numPr>
        <w:contextualSpacing w:val="0"/>
        <w:rPr>
          <w:b/>
          <w:bCs/>
        </w:rPr>
      </w:pPr>
      <w:r w:rsidRPr="00132BEA">
        <w:t>your beliefs</w:t>
      </w:r>
    </w:p>
    <w:p w14:paraId="54B58E5E" w14:textId="77777777" w:rsidR="008E66AB" w:rsidRPr="005426EA" w:rsidRDefault="008E66AB" w:rsidP="00B913FF">
      <w:pPr>
        <w:pStyle w:val="ListParagraph"/>
        <w:numPr>
          <w:ilvl w:val="0"/>
          <w:numId w:val="20"/>
        </w:numPr>
        <w:contextualSpacing w:val="0"/>
        <w:rPr>
          <w:rStyle w:val="Strong"/>
        </w:rPr>
      </w:pPr>
      <w:r w:rsidRPr="00132BEA">
        <w:t>what is important to you.</w:t>
      </w:r>
    </w:p>
    <w:p w14:paraId="542389CF" w14:textId="77777777" w:rsidR="008E66AB" w:rsidRPr="005426EA" w:rsidRDefault="008E66AB" w:rsidP="00B913FF">
      <w:pPr>
        <w:rPr>
          <w:rStyle w:val="Strong"/>
        </w:rPr>
      </w:pPr>
      <w:r w:rsidRPr="005426EA">
        <w:rPr>
          <w:rStyle w:val="Strong"/>
        </w:rPr>
        <w:t>Engagement</w:t>
      </w:r>
    </w:p>
    <w:p w14:paraId="726AA5FC" w14:textId="77777777" w:rsidR="008E66AB" w:rsidRDefault="008E66AB" w:rsidP="00B913FF">
      <w:r>
        <w:t>It’s important for us to:</w:t>
      </w:r>
    </w:p>
    <w:p w14:paraId="006EA1F2" w14:textId="77777777" w:rsidR="008E66AB" w:rsidRDefault="008E66AB" w:rsidP="00B913FF">
      <w:pPr>
        <w:pStyle w:val="ListParagraph"/>
        <w:numPr>
          <w:ilvl w:val="0"/>
          <w:numId w:val="18"/>
        </w:numPr>
        <w:contextualSpacing w:val="0"/>
      </w:pPr>
      <w:r w:rsidRPr="005426EA">
        <w:t>connect with people with disability</w:t>
      </w:r>
    </w:p>
    <w:p w14:paraId="2F477BE2" w14:textId="77777777" w:rsidR="008E66AB" w:rsidRDefault="008E66AB" w:rsidP="00B913FF">
      <w:pPr>
        <w:pStyle w:val="ListParagraph"/>
        <w:numPr>
          <w:ilvl w:val="0"/>
          <w:numId w:val="18"/>
        </w:numPr>
        <w:contextualSpacing w:val="0"/>
      </w:pPr>
      <w:r w:rsidRPr="005426EA">
        <w:t>include people with disability in our work.</w:t>
      </w:r>
    </w:p>
    <w:p w14:paraId="64686511" w14:textId="77777777" w:rsidR="008E66AB" w:rsidRPr="00DB0295" w:rsidRDefault="008E66AB" w:rsidP="00B913FF">
      <w:r w:rsidRPr="005426EA">
        <w:t>We call this engagement.</w:t>
      </w:r>
    </w:p>
    <w:p w14:paraId="13FA2BF6" w14:textId="77777777" w:rsidR="008E66AB" w:rsidRDefault="008E66AB" w:rsidP="00B913FF">
      <w:pPr>
        <w:rPr>
          <w:rStyle w:val="Strong"/>
        </w:rPr>
      </w:pPr>
      <w:r w:rsidRPr="001D370B">
        <w:rPr>
          <w:rStyle w:val="Strong"/>
        </w:rPr>
        <w:t>Engagement plan</w:t>
      </w:r>
    </w:p>
    <w:p w14:paraId="7F753203" w14:textId="77777777" w:rsidR="008E66AB" w:rsidRPr="005426EA" w:rsidRDefault="008E66AB" w:rsidP="00B913FF">
      <w:pPr>
        <w:rPr>
          <w:rStyle w:val="Strong"/>
        </w:rPr>
      </w:pPr>
      <w:r>
        <w:t>We have written a plan for how we will include people with disability in our work on the Strategy.</w:t>
      </w:r>
    </w:p>
    <w:p w14:paraId="4E0C9F64" w14:textId="77777777" w:rsidR="008E66AB" w:rsidRPr="003D1DBC" w:rsidRDefault="008E66AB" w:rsidP="00B913FF">
      <w:pPr>
        <w:rPr>
          <w:rStyle w:val="Strong"/>
        </w:rPr>
      </w:pPr>
      <w:r w:rsidRPr="003D1DBC">
        <w:rPr>
          <w:rStyle w:val="Strong"/>
        </w:rPr>
        <w:t>First Nations</w:t>
      </w:r>
    </w:p>
    <w:p w14:paraId="554B945F" w14:textId="77777777" w:rsidR="008E66AB" w:rsidRPr="007E60BC" w:rsidRDefault="008E66AB" w:rsidP="00B913FF">
      <w:pPr>
        <w:rPr>
          <w:rStyle w:val="Strong"/>
        </w:rPr>
      </w:pPr>
      <w:r>
        <w:t>First Nations peoples are also known as Aboriginal and Torres Strait Islander peoples.</w:t>
      </w:r>
    </w:p>
    <w:p w14:paraId="21F359B5" w14:textId="77777777" w:rsidR="004D52AE" w:rsidRDefault="004D52AE" w:rsidP="00B913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Strong"/>
        </w:rPr>
      </w:pPr>
      <w:r>
        <w:rPr>
          <w:rStyle w:val="Strong"/>
        </w:rPr>
        <w:br w:type="page"/>
      </w:r>
    </w:p>
    <w:p w14:paraId="4F87E092" w14:textId="014A7EE9" w:rsidR="008E66AB" w:rsidRPr="007E60BC" w:rsidRDefault="008E66AB" w:rsidP="00B913FF">
      <w:pPr>
        <w:rPr>
          <w:rStyle w:val="Strong"/>
        </w:rPr>
      </w:pPr>
      <w:r w:rsidRPr="007E60BC">
        <w:rPr>
          <w:rStyle w:val="Strong"/>
        </w:rPr>
        <w:lastRenderedPageBreak/>
        <w:t>Forum</w:t>
      </w:r>
    </w:p>
    <w:p w14:paraId="2ABF15A2" w14:textId="77777777" w:rsidR="008E66AB" w:rsidRDefault="008E66AB" w:rsidP="00B913FF">
      <w:r w:rsidRPr="007E60BC">
        <w:t>A forum is an event where people get together to talk about their</w:t>
      </w:r>
      <w:r>
        <w:t>:</w:t>
      </w:r>
    </w:p>
    <w:p w14:paraId="7FADC476" w14:textId="77777777" w:rsidR="008E66AB" w:rsidRPr="007E60BC" w:rsidRDefault="008E66AB" w:rsidP="00B913FF">
      <w:pPr>
        <w:pStyle w:val="ListParagraph"/>
        <w:numPr>
          <w:ilvl w:val="0"/>
          <w:numId w:val="26"/>
        </w:numPr>
        <w:contextualSpacing w:val="0"/>
        <w:rPr>
          <w:b/>
          <w:bCs/>
        </w:rPr>
      </w:pPr>
      <w:r w:rsidRPr="007E60BC">
        <w:t xml:space="preserve">experiences </w:t>
      </w:r>
    </w:p>
    <w:p w14:paraId="4856D030" w14:textId="77777777" w:rsidR="008E66AB" w:rsidRPr="001D370B" w:rsidRDefault="008E66AB" w:rsidP="00B913FF">
      <w:pPr>
        <w:pStyle w:val="ListParagraph"/>
        <w:numPr>
          <w:ilvl w:val="0"/>
          <w:numId w:val="26"/>
        </w:numPr>
        <w:contextualSpacing w:val="0"/>
        <w:rPr>
          <w:rStyle w:val="Strong"/>
        </w:rPr>
      </w:pPr>
      <w:r w:rsidRPr="007E60BC">
        <w:t>ideas.</w:t>
      </w:r>
    </w:p>
    <w:p w14:paraId="457D9BE0" w14:textId="77777777" w:rsidR="008E66AB" w:rsidRPr="008C0977" w:rsidRDefault="008E66AB" w:rsidP="00B913FF">
      <w:pPr>
        <w:rPr>
          <w:rStyle w:val="Strong"/>
        </w:rPr>
      </w:pPr>
      <w:r w:rsidRPr="008C0977">
        <w:rPr>
          <w:rStyle w:val="Strong"/>
        </w:rPr>
        <w:t>Inclusive</w:t>
      </w:r>
    </w:p>
    <w:p w14:paraId="7ED1C36D" w14:textId="77777777" w:rsidR="008E66AB" w:rsidRPr="00DB0295" w:rsidRDefault="008E66AB" w:rsidP="00B913FF">
      <w:r w:rsidRPr="008C0977">
        <w:t>If something is inclusive, everyone can take part.</w:t>
      </w:r>
    </w:p>
    <w:p w14:paraId="504331BF" w14:textId="77777777" w:rsidR="008E66AB" w:rsidRDefault="008E66AB" w:rsidP="00B913FF">
      <w:r w:rsidRPr="008C0977">
        <w:rPr>
          <w:rStyle w:val="Strong"/>
        </w:rPr>
        <w:t>Outcome</w:t>
      </w:r>
      <w:r>
        <w:rPr>
          <w:rStyle w:val="Strong"/>
        </w:rPr>
        <w:t>s</w:t>
      </w:r>
    </w:p>
    <w:p w14:paraId="3CD83DAF" w14:textId="54D5EF9A" w:rsidR="008E66AB" w:rsidRPr="005426EA" w:rsidRDefault="008E66AB" w:rsidP="00B913FF">
      <w:pPr>
        <w:rPr>
          <w:rStyle w:val="Strong"/>
        </w:rPr>
      </w:pPr>
      <w:r w:rsidRPr="00455089">
        <w:t>Outcomes are</w:t>
      </w:r>
      <w:r>
        <w:t xml:space="preserve"> the </w:t>
      </w:r>
      <w:r w:rsidRPr="00455089">
        <w:t>important results we want</w:t>
      </w:r>
      <w:r>
        <w:t xml:space="preserve"> </w:t>
      </w:r>
      <w:r w:rsidRPr="00455089">
        <w:t>to</w:t>
      </w:r>
      <w:r w:rsidR="003B6BFE">
        <w:t xml:space="preserve"> </w:t>
      </w:r>
      <w:r>
        <w:t>get for people with</w:t>
      </w:r>
      <w:r w:rsidR="00B913FF">
        <w:t> </w:t>
      </w:r>
      <w:r>
        <w:t>disability</w:t>
      </w:r>
      <w:r w:rsidRPr="00455089">
        <w:t>.</w:t>
      </w:r>
    </w:p>
    <w:p w14:paraId="4EC33F7C" w14:textId="77777777" w:rsidR="008E66AB" w:rsidRPr="008C0977" w:rsidRDefault="008E66AB" w:rsidP="00B913FF">
      <w:pPr>
        <w:rPr>
          <w:rStyle w:val="Strong"/>
        </w:rPr>
      </w:pPr>
      <w:proofErr w:type="gramStart"/>
      <w:r w:rsidRPr="008C0977">
        <w:rPr>
          <w:rStyle w:val="Strong"/>
        </w:rPr>
        <w:t>Outcomes</w:t>
      </w:r>
      <w:proofErr w:type="gramEnd"/>
      <w:r w:rsidRPr="008C0977">
        <w:rPr>
          <w:rStyle w:val="Strong"/>
        </w:rPr>
        <w:t xml:space="preserve"> framework</w:t>
      </w:r>
    </w:p>
    <w:p w14:paraId="33675AE1" w14:textId="77777777" w:rsidR="008E66AB" w:rsidRDefault="008E66AB" w:rsidP="00B913FF">
      <w:r>
        <w:t>Our outcomes framework is how we keep track of:</w:t>
      </w:r>
    </w:p>
    <w:p w14:paraId="1F16339F" w14:textId="77777777" w:rsidR="008E66AB" w:rsidRDefault="008E66AB" w:rsidP="00B913FF">
      <w:pPr>
        <w:pStyle w:val="ListParagraph"/>
        <w:numPr>
          <w:ilvl w:val="0"/>
          <w:numId w:val="24"/>
        </w:numPr>
        <w:contextualSpacing w:val="0"/>
      </w:pPr>
      <w:r>
        <w:t>what outcomes we get</w:t>
      </w:r>
    </w:p>
    <w:p w14:paraId="31C711FC" w14:textId="77777777" w:rsidR="008E66AB" w:rsidRDefault="008E66AB" w:rsidP="00B913FF">
      <w:pPr>
        <w:pStyle w:val="ListParagraph"/>
        <w:numPr>
          <w:ilvl w:val="0"/>
          <w:numId w:val="24"/>
        </w:numPr>
        <w:contextualSpacing w:val="0"/>
      </w:pPr>
      <w:r>
        <w:t>how we get those outcomes</w:t>
      </w:r>
    </w:p>
    <w:p w14:paraId="3D09C55E" w14:textId="77777777" w:rsidR="008E66AB" w:rsidRPr="005426EA" w:rsidRDefault="008E66AB" w:rsidP="00B913FF">
      <w:pPr>
        <w:pStyle w:val="ListParagraph"/>
        <w:numPr>
          <w:ilvl w:val="0"/>
          <w:numId w:val="24"/>
        </w:numPr>
        <w:contextualSpacing w:val="0"/>
      </w:pPr>
      <w:r>
        <w:t>what changes over time.</w:t>
      </w:r>
    </w:p>
    <w:p w14:paraId="3AE5724D" w14:textId="77777777" w:rsidR="008E66AB" w:rsidRPr="007E60BC" w:rsidRDefault="008E66AB" w:rsidP="00B913FF">
      <w:pPr>
        <w:rPr>
          <w:rStyle w:val="Strong"/>
        </w:rPr>
      </w:pPr>
      <w:r w:rsidRPr="007E60BC">
        <w:rPr>
          <w:rStyle w:val="Strong"/>
        </w:rPr>
        <w:t>Review</w:t>
      </w:r>
    </w:p>
    <w:p w14:paraId="0F5ED4EF" w14:textId="0ABA6A7F" w:rsidR="008E66AB" w:rsidRPr="007E60BC" w:rsidRDefault="008E66AB" w:rsidP="00B913FF">
      <w:r w:rsidRPr="007E60BC">
        <w:t>When you review something, you check to</w:t>
      </w:r>
      <w:r>
        <w:t xml:space="preserve"> </w:t>
      </w:r>
      <w:r w:rsidRPr="007E60BC">
        <w:t>see</w:t>
      </w:r>
      <w:r w:rsidR="003B6BFE">
        <w:t xml:space="preserve"> </w:t>
      </w:r>
      <w:r w:rsidRPr="007E60BC">
        <w:t>what:</w:t>
      </w:r>
    </w:p>
    <w:p w14:paraId="441B89F3" w14:textId="77777777" w:rsidR="008E66AB" w:rsidRDefault="008E66AB" w:rsidP="00B913FF">
      <w:pPr>
        <w:pStyle w:val="ListParagraph"/>
        <w:numPr>
          <w:ilvl w:val="0"/>
          <w:numId w:val="29"/>
        </w:numPr>
        <w:contextualSpacing w:val="0"/>
      </w:pPr>
      <w:r w:rsidRPr="007E60BC">
        <w:t>works well</w:t>
      </w:r>
    </w:p>
    <w:p w14:paraId="6F8800CC" w14:textId="77777777" w:rsidR="008E66AB" w:rsidRPr="007E60BC" w:rsidRDefault="008E66AB" w:rsidP="00B913FF">
      <w:pPr>
        <w:pStyle w:val="ListParagraph"/>
        <w:numPr>
          <w:ilvl w:val="0"/>
          <w:numId w:val="29"/>
        </w:numPr>
        <w:contextualSpacing w:val="0"/>
        <w:rPr>
          <w:b/>
          <w:bCs/>
        </w:rPr>
      </w:pPr>
      <w:r>
        <w:t>could change</w:t>
      </w:r>
    </w:p>
    <w:p w14:paraId="4F9383ED" w14:textId="77777777" w:rsidR="008E66AB" w:rsidRPr="008C0977" w:rsidRDefault="008E66AB" w:rsidP="00B913FF">
      <w:pPr>
        <w:pStyle w:val="ListParagraph"/>
        <w:numPr>
          <w:ilvl w:val="0"/>
          <w:numId w:val="29"/>
        </w:numPr>
        <w:contextualSpacing w:val="0"/>
        <w:rPr>
          <w:rStyle w:val="Strong"/>
        </w:rPr>
      </w:pPr>
      <w:r w:rsidRPr="007E60BC">
        <w:t>needs to be better.</w:t>
      </w:r>
    </w:p>
    <w:p w14:paraId="6938F1A3" w14:textId="77777777" w:rsidR="008E66AB" w:rsidRPr="003D1DBC" w:rsidRDefault="008E66AB" w:rsidP="00B913FF">
      <w:pPr>
        <w:rPr>
          <w:rStyle w:val="Strong"/>
        </w:rPr>
      </w:pPr>
      <w:r w:rsidRPr="003D1DBC">
        <w:rPr>
          <w:rStyle w:val="Strong"/>
        </w:rPr>
        <w:t>Strategy Advisory Council (the Council)</w:t>
      </w:r>
    </w:p>
    <w:p w14:paraId="489AF28D" w14:textId="77777777" w:rsidR="008E66AB" w:rsidRPr="007E60BC" w:rsidRDefault="008E66AB" w:rsidP="00B913FF">
      <w:pPr>
        <w:rPr>
          <w:rStyle w:val="Strong"/>
        </w:rPr>
      </w:pPr>
      <w:r w:rsidRPr="003738A1">
        <w:t>The Council is a group of people who help us understand what people with disability need.</w:t>
      </w:r>
    </w:p>
    <w:p w14:paraId="04C134B7" w14:textId="77777777" w:rsidR="007F2430" w:rsidRDefault="007F2430" w:rsidP="00B913FF">
      <w:pPr>
        <w:rPr>
          <w:rFonts w:ascii="Filson Pro" w:hAnsi="Filson Pro" w:cs="Times New Roman"/>
          <w:color w:val="180F5E"/>
          <w:sz w:val="36"/>
          <w:szCs w:val="26"/>
          <w:lang w:eastAsia="x-none"/>
        </w:rPr>
      </w:pPr>
      <w:r>
        <w:br w:type="page"/>
      </w:r>
    </w:p>
    <w:p w14:paraId="54892BCB" w14:textId="584FB435" w:rsidR="00FD6321" w:rsidRPr="00FD6321" w:rsidRDefault="00FD6321" w:rsidP="00B913FF">
      <w:pPr>
        <w:pStyle w:val="Heading2"/>
      </w:pPr>
      <w:bookmarkStart w:id="24" w:name="_Toc88207476"/>
      <w:r>
        <w:lastRenderedPageBreak/>
        <w:t>Contact us</w:t>
      </w:r>
      <w:bookmarkEnd w:id="24"/>
    </w:p>
    <w:p w14:paraId="4C2CA074" w14:textId="2CCFD893" w:rsidR="008E66AB" w:rsidRPr="001A5C7B" w:rsidRDefault="004D52AE" w:rsidP="00B913FF">
      <w:r>
        <w:t xml:space="preserve">Email – </w:t>
      </w:r>
      <w:hyperlink r:id="rId10" w:history="1">
        <w:proofErr w:type="spellStart"/>
        <w:r w:rsidR="008E66AB" w:rsidRPr="004D52AE">
          <w:rPr>
            <w:rStyle w:val="Hyperlink"/>
          </w:rPr>
          <w:t>australia'sdisabilitystrategy@dss.gov.au</w:t>
        </w:r>
        <w:proofErr w:type="spellEnd"/>
      </w:hyperlink>
      <w:r w:rsidR="008E66AB">
        <w:t xml:space="preserve"> </w:t>
      </w:r>
    </w:p>
    <w:p w14:paraId="67145D07" w14:textId="09FEE600" w:rsidR="008E66AB" w:rsidRDefault="004D52AE" w:rsidP="00B913FF">
      <w:r>
        <w:t xml:space="preserve">Address – </w:t>
      </w:r>
      <w:r w:rsidR="008E66AB">
        <w:t>GPO Box 9820</w:t>
      </w:r>
    </w:p>
    <w:p w14:paraId="1341BC0C" w14:textId="77777777" w:rsidR="008E66AB" w:rsidRPr="00325350" w:rsidRDefault="008E66AB" w:rsidP="00B913FF">
      <w:pPr>
        <w:rPr>
          <w:highlight w:val="yellow"/>
        </w:rPr>
      </w:pPr>
      <w:r>
        <w:t xml:space="preserve">Canberra ACT 2601 </w:t>
      </w:r>
    </w:p>
    <w:p w14:paraId="5BD7DE6A" w14:textId="7ED14E39" w:rsidR="008E66AB" w:rsidRPr="001A5C7B" w:rsidRDefault="004D52AE" w:rsidP="00B913FF">
      <w:r>
        <w:t xml:space="preserve">Website – </w:t>
      </w:r>
      <w:hyperlink r:id="rId11" w:history="1">
        <w:r w:rsidRPr="005613D2">
          <w:rPr>
            <w:rStyle w:val="Hyperlink"/>
          </w:rPr>
          <w:t>www.disabilitygateway.gov.au/ads</w:t>
        </w:r>
      </w:hyperlink>
      <w:r w:rsidR="008E66AB">
        <w:t xml:space="preserve"> </w:t>
      </w:r>
    </w:p>
    <w:p w14:paraId="39CFB39C" w14:textId="214CDF7D" w:rsidR="008E66AB" w:rsidRPr="004D52AE" w:rsidRDefault="008E66AB" w:rsidP="00B913FF">
      <w:pPr>
        <w:spacing w:before="9000"/>
        <w:rPr>
          <w:sz w:val="24"/>
          <w:szCs w:val="20"/>
        </w:rPr>
      </w:pPr>
      <w:r w:rsidRPr="004D52AE">
        <w:rPr>
          <w:sz w:val="24"/>
          <w:szCs w:val="20"/>
        </w:rPr>
        <w:t xml:space="preserve">The Information Access Group created this Easy Read document. </w:t>
      </w:r>
      <w:r w:rsidRPr="004D52AE">
        <w:rPr>
          <w:sz w:val="24"/>
          <w:szCs w:val="20"/>
        </w:rPr>
        <w:br/>
        <w:t xml:space="preserve">For any enquiries about the document, please visit </w:t>
      </w:r>
      <w:r w:rsidRPr="004D52AE">
        <w:rPr>
          <w:sz w:val="24"/>
          <w:szCs w:val="20"/>
        </w:rPr>
        <w:br/>
      </w:r>
      <w:hyperlink r:id="rId12" w:history="1">
        <w:r w:rsidRPr="004D52AE">
          <w:rPr>
            <w:rStyle w:val="Hyperlink"/>
            <w:sz w:val="24"/>
            <w:szCs w:val="20"/>
          </w:rPr>
          <w:t>www.informationaccessgroup.com</w:t>
        </w:r>
      </w:hyperlink>
      <w:r w:rsidRPr="004D52AE">
        <w:rPr>
          <w:sz w:val="24"/>
          <w:szCs w:val="20"/>
        </w:rPr>
        <w:t>. Quote job number 4400-C.</w:t>
      </w:r>
    </w:p>
    <w:p w14:paraId="3CB15DCC" w14:textId="20B2CB6A" w:rsidR="00644C39" w:rsidRPr="004D52AE" w:rsidRDefault="00325907" w:rsidP="00B913FF">
      <w:pPr>
        <w:rPr>
          <w:sz w:val="24"/>
          <w:szCs w:val="20"/>
        </w:rPr>
      </w:pPr>
      <w:r w:rsidRPr="004D52AE">
        <w:rPr>
          <w:sz w:val="24"/>
          <w:szCs w:val="20"/>
        </w:rPr>
        <w:t>DSS2686_Dec2021</w:t>
      </w:r>
    </w:p>
    <w:sectPr w:rsidR="00644C39" w:rsidRPr="004D52AE" w:rsidSect="00F7058A">
      <w:footerReference w:type="even" r:id="rId13"/>
      <w:footerReference w:type="default" r:id="rId14"/>
      <w:pgSz w:w="11906" w:h="16838"/>
      <w:pgMar w:top="1134" w:right="1440" w:bottom="1134" w:left="1440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16EC6" w14:textId="77777777" w:rsidR="00AB48E8" w:rsidRDefault="00AB48E8" w:rsidP="004D52AE">
      <w:r>
        <w:separator/>
      </w:r>
    </w:p>
  </w:endnote>
  <w:endnote w:type="continuationSeparator" w:id="0">
    <w:p w14:paraId="0459D486" w14:textId="77777777" w:rsidR="00AB48E8" w:rsidRDefault="00AB48E8" w:rsidP="004D5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lson Pro Regular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Gotham Medium">
    <w:altName w:val="Calibri"/>
    <w:panose1 w:val="02000603030000020004"/>
    <w:charset w:val="00"/>
    <w:family w:val="auto"/>
    <w:pitch w:val="variable"/>
    <w:sig w:usb0="A10000FF" w:usb1="4000005B" w:usb2="00000000" w:usb3="00000000" w:csb0="0000019B" w:csb1="00000000"/>
  </w:font>
  <w:font w:name="Nunito Sans">
    <w:altName w:val="Nunito Sans"/>
    <w:charset w:val="00"/>
    <w:family w:val="auto"/>
    <w:pitch w:val="variable"/>
    <w:sig w:usb0="A00002FF" w:usb1="5000204B" w:usb2="00000000" w:usb3="00000000" w:csb0="00000197" w:csb1="00000000"/>
  </w:font>
  <w:font w:name="Filson Pro">
    <w:altName w:val="Calibri"/>
    <w:panose1 w:val="00000000000000000000"/>
    <w:charset w:val="00"/>
    <w:family w:val="modern"/>
    <w:notTrueType/>
    <w:pitch w:val="variable"/>
    <w:sig w:usb0="A00000AF" w:usb1="5000206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67A3A" w14:textId="365270F7" w:rsidR="003C25FD" w:rsidRDefault="003C25FD" w:rsidP="004D52AE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66AB">
      <w:rPr>
        <w:rStyle w:val="PageNumber"/>
        <w:noProof/>
      </w:rPr>
      <w:t>2</w:t>
    </w:r>
    <w:r>
      <w:rPr>
        <w:rStyle w:val="PageNumber"/>
      </w:rPr>
      <w:fldChar w:fldCharType="end"/>
    </w:r>
  </w:p>
  <w:p w14:paraId="53CBDF15" w14:textId="77777777" w:rsidR="003C25FD" w:rsidRDefault="003C25FD" w:rsidP="004D52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E03A4" w14:textId="4A52284F" w:rsidR="003C25FD" w:rsidRDefault="003C25FD" w:rsidP="003B6BFE">
    <w:pPr>
      <w:pStyle w:val="Footer"/>
      <w:jc w:val="center"/>
      <w:rPr>
        <w:rStyle w:val="PageNumber"/>
      </w:rPr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30F6">
      <w:rPr>
        <w:rStyle w:val="PageNumber"/>
        <w:noProof/>
      </w:rPr>
      <w:t>9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53CB2" w14:textId="77777777" w:rsidR="00AB48E8" w:rsidRDefault="00AB48E8" w:rsidP="004D52AE">
      <w:r>
        <w:separator/>
      </w:r>
    </w:p>
  </w:footnote>
  <w:footnote w:type="continuationSeparator" w:id="0">
    <w:p w14:paraId="1A802893" w14:textId="77777777" w:rsidR="00AB48E8" w:rsidRDefault="00AB48E8" w:rsidP="004D5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869C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30C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FCBA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FB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AAF0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8879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F0ED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3427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62C9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46E3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ED6D5A"/>
    <w:multiLevelType w:val="hybridMultilevel"/>
    <w:tmpl w:val="DECE33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A21EA7"/>
    <w:multiLevelType w:val="hybridMultilevel"/>
    <w:tmpl w:val="9C8AFEFC"/>
    <w:lvl w:ilvl="0" w:tplc="CBA4D5B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A760FD"/>
    <w:multiLevelType w:val="hybridMultilevel"/>
    <w:tmpl w:val="1562CD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3F15F3"/>
    <w:multiLevelType w:val="hybridMultilevel"/>
    <w:tmpl w:val="81562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90E78"/>
    <w:multiLevelType w:val="hybridMultilevel"/>
    <w:tmpl w:val="785E3A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3254FB"/>
    <w:multiLevelType w:val="hybridMultilevel"/>
    <w:tmpl w:val="5DDADB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AE74C4"/>
    <w:multiLevelType w:val="hybridMultilevel"/>
    <w:tmpl w:val="B11C16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B36B7"/>
    <w:multiLevelType w:val="hybridMultilevel"/>
    <w:tmpl w:val="4E14E9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6908B6"/>
    <w:multiLevelType w:val="hybridMultilevel"/>
    <w:tmpl w:val="A0E29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7522AC"/>
    <w:multiLevelType w:val="hybridMultilevel"/>
    <w:tmpl w:val="973C83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B61663"/>
    <w:multiLevelType w:val="multilevel"/>
    <w:tmpl w:val="0784B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C4515D"/>
    <w:multiLevelType w:val="hybridMultilevel"/>
    <w:tmpl w:val="5E5A08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1152E"/>
    <w:multiLevelType w:val="hybridMultilevel"/>
    <w:tmpl w:val="7F0C7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E36AF2"/>
    <w:multiLevelType w:val="hybridMultilevel"/>
    <w:tmpl w:val="49D869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EF2CCA"/>
    <w:multiLevelType w:val="hybridMultilevel"/>
    <w:tmpl w:val="1196E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210B6C"/>
    <w:multiLevelType w:val="multilevel"/>
    <w:tmpl w:val="A7E23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A03C15"/>
    <w:multiLevelType w:val="hybridMultilevel"/>
    <w:tmpl w:val="860E39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E9290F"/>
    <w:multiLevelType w:val="hybridMultilevel"/>
    <w:tmpl w:val="A8F09F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974083"/>
    <w:multiLevelType w:val="hybridMultilevel"/>
    <w:tmpl w:val="26CCBC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9D10F4"/>
    <w:multiLevelType w:val="hybridMultilevel"/>
    <w:tmpl w:val="1F041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985EF6"/>
    <w:multiLevelType w:val="hybridMultilevel"/>
    <w:tmpl w:val="10EA2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9F7C7D"/>
    <w:multiLevelType w:val="hybridMultilevel"/>
    <w:tmpl w:val="4AC86B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A1311D"/>
    <w:multiLevelType w:val="hybridMultilevel"/>
    <w:tmpl w:val="D47AE8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B54F6E"/>
    <w:multiLevelType w:val="hybridMultilevel"/>
    <w:tmpl w:val="07886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6551C5"/>
    <w:multiLevelType w:val="hybridMultilevel"/>
    <w:tmpl w:val="833AB9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0"/>
  </w:num>
  <w:num w:numId="3">
    <w:abstractNumId w:val="2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4"/>
  </w:num>
  <w:num w:numId="15">
    <w:abstractNumId w:val="17"/>
  </w:num>
  <w:num w:numId="16">
    <w:abstractNumId w:val="20"/>
  </w:num>
  <w:num w:numId="17">
    <w:abstractNumId w:val="19"/>
  </w:num>
  <w:num w:numId="18">
    <w:abstractNumId w:val="28"/>
  </w:num>
  <w:num w:numId="19">
    <w:abstractNumId w:val="21"/>
  </w:num>
  <w:num w:numId="20">
    <w:abstractNumId w:val="10"/>
  </w:num>
  <w:num w:numId="21">
    <w:abstractNumId w:val="14"/>
  </w:num>
  <w:num w:numId="22">
    <w:abstractNumId w:val="15"/>
  </w:num>
  <w:num w:numId="23">
    <w:abstractNumId w:val="23"/>
  </w:num>
  <w:num w:numId="24">
    <w:abstractNumId w:val="34"/>
  </w:num>
  <w:num w:numId="25">
    <w:abstractNumId w:val="27"/>
  </w:num>
  <w:num w:numId="26">
    <w:abstractNumId w:val="31"/>
  </w:num>
  <w:num w:numId="27">
    <w:abstractNumId w:val="29"/>
  </w:num>
  <w:num w:numId="28">
    <w:abstractNumId w:val="25"/>
  </w:num>
  <w:num w:numId="29">
    <w:abstractNumId w:val="26"/>
  </w:num>
  <w:num w:numId="30">
    <w:abstractNumId w:val="18"/>
  </w:num>
  <w:num w:numId="31">
    <w:abstractNumId w:val="12"/>
  </w:num>
  <w:num w:numId="32">
    <w:abstractNumId w:val="11"/>
  </w:num>
  <w:num w:numId="33">
    <w:abstractNumId w:val="32"/>
  </w:num>
  <w:num w:numId="34">
    <w:abstractNumId w:val="16"/>
  </w:num>
  <w:num w:numId="35">
    <w:abstractNumId w:val="3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8E8"/>
    <w:rsid w:val="00003F3E"/>
    <w:rsid w:val="00005C84"/>
    <w:rsid w:val="0000729C"/>
    <w:rsid w:val="00010060"/>
    <w:rsid w:val="000131A3"/>
    <w:rsid w:val="00017C44"/>
    <w:rsid w:val="00020CAC"/>
    <w:rsid w:val="00025085"/>
    <w:rsid w:val="00026D9B"/>
    <w:rsid w:val="000276DA"/>
    <w:rsid w:val="0003212C"/>
    <w:rsid w:val="00034C79"/>
    <w:rsid w:val="00035D95"/>
    <w:rsid w:val="00037534"/>
    <w:rsid w:val="0004229E"/>
    <w:rsid w:val="000432B1"/>
    <w:rsid w:val="00044183"/>
    <w:rsid w:val="00046373"/>
    <w:rsid w:val="000464C1"/>
    <w:rsid w:val="000505D8"/>
    <w:rsid w:val="00051741"/>
    <w:rsid w:val="00060614"/>
    <w:rsid w:val="00060E3E"/>
    <w:rsid w:val="00061FF6"/>
    <w:rsid w:val="0006339E"/>
    <w:rsid w:val="00065443"/>
    <w:rsid w:val="00067033"/>
    <w:rsid w:val="0007213A"/>
    <w:rsid w:val="00073579"/>
    <w:rsid w:val="00074F07"/>
    <w:rsid w:val="00077149"/>
    <w:rsid w:val="00080002"/>
    <w:rsid w:val="00081601"/>
    <w:rsid w:val="00081CF6"/>
    <w:rsid w:val="000906AA"/>
    <w:rsid w:val="000A0AA9"/>
    <w:rsid w:val="000A627C"/>
    <w:rsid w:val="000B4D35"/>
    <w:rsid w:val="000B6C30"/>
    <w:rsid w:val="000C0F54"/>
    <w:rsid w:val="000C3B9B"/>
    <w:rsid w:val="000C3D30"/>
    <w:rsid w:val="000D07D6"/>
    <w:rsid w:val="000D282A"/>
    <w:rsid w:val="000D2C19"/>
    <w:rsid w:val="000D7DE3"/>
    <w:rsid w:val="000D7F04"/>
    <w:rsid w:val="000E3EE6"/>
    <w:rsid w:val="000E3F46"/>
    <w:rsid w:val="000E55B2"/>
    <w:rsid w:val="000F0695"/>
    <w:rsid w:val="000F52F4"/>
    <w:rsid w:val="0010561C"/>
    <w:rsid w:val="001066AD"/>
    <w:rsid w:val="001110D2"/>
    <w:rsid w:val="001131E0"/>
    <w:rsid w:val="001156E7"/>
    <w:rsid w:val="00117AEC"/>
    <w:rsid w:val="00120A79"/>
    <w:rsid w:val="00120EEC"/>
    <w:rsid w:val="00124F36"/>
    <w:rsid w:val="0012506A"/>
    <w:rsid w:val="00134CC3"/>
    <w:rsid w:val="0013535A"/>
    <w:rsid w:val="0014209B"/>
    <w:rsid w:val="0014402F"/>
    <w:rsid w:val="00151817"/>
    <w:rsid w:val="0015329D"/>
    <w:rsid w:val="00153E51"/>
    <w:rsid w:val="001600B3"/>
    <w:rsid w:val="00166103"/>
    <w:rsid w:val="001711FF"/>
    <w:rsid w:val="00173B3A"/>
    <w:rsid w:val="00176798"/>
    <w:rsid w:val="0018024C"/>
    <w:rsid w:val="001872A9"/>
    <w:rsid w:val="001913A3"/>
    <w:rsid w:val="0019631C"/>
    <w:rsid w:val="001A20D1"/>
    <w:rsid w:val="001A2E5E"/>
    <w:rsid w:val="001A375B"/>
    <w:rsid w:val="001A4B9E"/>
    <w:rsid w:val="001A5C7B"/>
    <w:rsid w:val="001B1575"/>
    <w:rsid w:val="001B4580"/>
    <w:rsid w:val="001C28AC"/>
    <w:rsid w:val="001C326A"/>
    <w:rsid w:val="001C3CDE"/>
    <w:rsid w:val="001C6408"/>
    <w:rsid w:val="001D0608"/>
    <w:rsid w:val="001D116F"/>
    <w:rsid w:val="001D370B"/>
    <w:rsid w:val="001D3FF9"/>
    <w:rsid w:val="001E0B48"/>
    <w:rsid w:val="001E0FAE"/>
    <w:rsid w:val="001E3337"/>
    <w:rsid w:val="001E57AD"/>
    <w:rsid w:val="001E773F"/>
    <w:rsid w:val="001F2DF8"/>
    <w:rsid w:val="001F38D7"/>
    <w:rsid w:val="001F7D75"/>
    <w:rsid w:val="00203FDC"/>
    <w:rsid w:val="0021361E"/>
    <w:rsid w:val="00217241"/>
    <w:rsid w:val="00217CB2"/>
    <w:rsid w:val="002212B6"/>
    <w:rsid w:val="00221CED"/>
    <w:rsid w:val="00230213"/>
    <w:rsid w:val="00230257"/>
    <w:rsid w:val="00235D23"/>
    <w:rsid w:val="00236622"/>
    <w:rsid w:val="00241A33"/>
    <w:rsid w:val="00245C14"/>
    <w:rsid w:val="0025072B"/>
    <w:rsid w:val="00256E86"/>
    <w:rsid w:val="00270553"/>
    <w:rsid w:val="00272714"/>
    <w:rsid w:val="00281094"/>
    <w:rsid w:val="00282145"/>
    <w:rsid w:val="00285BB9"/>
    <w:rsid w:val="002875DD"/>
    <w:rsid w:val="0029060F"/>
    <w:rsid w:val="00290F99"/>
    <w:rsid w:val="00295BFF"/>
    <w:rsid w:val="002A02BB"/>
    <w:rsid w:val="002A3384"/>
    <w:rsid w:val="002A4A0F"/>
    <w:rsid w:val="002B0820"/>
    <w:rsid w:val="002B1E87"/>
    <w:rsid w:val="002B5278"/>
    <w:rsid w:val="002C55A6"/>
    <w:rsid w:val="002C79AC"/>
    <w:rsid w:val="002D307E"/>
    <w:rsid w:val="002D6314"/>
    <w:rsid w:val="002D6EC8"/>
    <w:rsid w:val="002E100F"/>
    <w:rsid w:val="002E38B5"/>
    <w:rsid w:val="002E535B"/>
    <w:rsid w:val="002E5B2D"/>
    <w:rsid w:val="002E5D89"/>
    <w:rsid w:val="002E6015"/>
    <w:rsid w:val="002F1895"/>
    <w:rsid w:val="002F4984"/>
    <w:rsid w:val="00300FF6"/>
    <w:rsid w:val="00301D76"/>
    <w:rsid w:val="00302D64"/>
    <w:rsid w:val="0030594A"/>
    <w:rsid w:val="00307AEC"/>
    <w:rsid w:val="00320559"/>
    <w:rsid w:val="00321077"/>
    <w:rsid w:val="00325350"/>
    <w:rsid w:val="00325907"/>
    <w:rsid w:val="00325DF4"/>
    <w:rsid w:val="0033269A"/>
    <w:rsid w:val="00332A20"/>
    <w:rsid w:val="003332F3"/>
    <w:rsid w:val="00334EEB"/>
    <w:rsid w:val="00337C79"/>
    <w:rsid w:val="0034139F"/>
    <w:rsid w:val="00343869"/>
    <w:rsid w:val="00345859"/>
    <w:rsid w:val="00350DA1"/>
    <w:rsid w:val="003523D6"/>
    <w:rsid w:val="00356A05"/>
    <w:rsid w:val="00357305"/>
    <w:rsid w:val="00363590"/>
    <w:rsid w:val="0036372B"/>
    <w:rsid w:val="00365437"/>
    <w:rsid w:val="00365966"/>
    <w:rsid w:val="00365F18"/>
    <w:rsid w:val="003738A1"/>
    <w:rsid w:val="003741D2"/>
    <w:rsid w:val="0037449D"/>
    <w:rsid w:val="0038327A"/>
    <w:rsid w:val="00397314"/>
    <w:rsid w:val="00397682"/>
    <w:rsid w:val="003978EE"/>
    <w:rsid w:val="003A1621"/>
    <w:rsid w:val="003A5211"/>
    <w:rsid w:val="003A52BE"/>
    <w:rsid w:val="003B0746"/>
    <w:rsid w:val="003B3832"/>
    <w:rsid w:val="003B5FD8"/>
    <w:rsid w:val="003B6BFE"/>
    <w:rsid w:val="003B6F09"/>
    <w:rsid w:val="003B77FF"/>
    <w:rsid w:val="003C0CDC"/>
    <w:rsid w:val="003C1FCE"/>
    <w:rsid w:val="003C25FD"/>
    <w:rsid w:val="003C4A3D"/>
    <w:rsid w:val="003D1DBC"/>
    <w:rsid w:val="003E0E59"/>
    <w:rsid w:val="003E1DAD"/>
    <w:rsid w:val="003E37CC"/>
    <w:rsid w:val="003F12F9"/>
    <w:rsid w:val="003F1C1D"/>
    <w:rsid w:val="003F437C"/>
    <w:rsid w:val="004019A6"/>
    <w:rsid w:val="004029A2"/>
    <w:rsid w:val="004052C5"/>
    <w:rsid w:val="00415C29"/>
    <w:rsid w:val="00417DD4"/>
    <w:rsid w:val="00425227"/>
    <w:rsid w:val="00427142"/>
    <w:rsid w:val="004273B8"/>
    <w:rsid w:val="004317FD"/>
    <w:rsid w:val="00441B81"/>
    <w:rsid w:val="004428D8"/>
    <w:rsid w:val="00443E4B"/>
    <w:rsid w:val="004460BD"/>
    <w:rsid w:val="0045208A"/>
    <w:rsid w:val="0046085A"/>
    <w:rsid w:val="00461B6A"/>
    <w:rsid w:val="00463323"/>
    <w:rsid w:val="0046596B"/>
    <w:rsid w:val="00470848"/>
    <w:rsid w:val="00482C02"/>
    <w:rsid w:val="00491930"/>
    <w:rsid w:val="004938F4"/>
    <w:rsid w:val="00494D54"/>
    <w:rsid w:val="00494FB2"/>
    <w:rsid w:val="00495C4F"/>
    <w:rsid w:val="0049616A"/>
    <w:rsid w:val="004A257D"/>
    <w:rsid w:val="004A776E"/>
    <w:rsid w:val="004B0454"/>
    <w:rsid w:val="004C0606"/>
    <w:rsid w:val="004C2D97"/>
    <w:rsid w:val="004C3A55"/>
    <w:rsid w:val="004C3A6A"/>
    <w:rsid w:val="004C47C1"/>
    <w:rsid w:val="004C78E2"/>
    <w:rsid w:val="004D2142"/>
    <w:rsid w:val="004D28ED"/>
    <w:rsid w:val="004D2B11"/>
    <w:rsid w:val="004D2CFB"/>
    <w:rsid w:val="004D2EC1"/>
    <w:rsid w:val="004D37CE"/>
    <w:rsid w:val="004D3BD3"/>
    <w:rsid w:val="004D4BD8"/>
    <w:rsid w:val="004D52AE"/>
    <w:rsid w:val="004E2588"/>
    <w:rsid w:val="004E277B"/>
    <w:rsid w:val="004F5039"/>
    <w:rsid w:val="00501490"/>
    <w:rsid w:val="00502156"/>
    <w:rsid w:val="00502302"/>
    <w:rsid w:val="0050252C"/>
    <w:rsid w:val="00510AA0"/>
    <w:rsid w:val="00511373"/>
    <w:rsid w:val="0051143B"/>
    <w:rsid w:val="005117DB"/>
    <w:rsid w:val="00516FB7"/>
    <w:rsid w:val="00520927"/>
    <w:rsid w:val="0052434D"/>
    <w:rsid w:val="005243C9"/>
    <w:rsid w:val="005243E2"/>
    <w:rsid w:val="00527BC5"/>
    <w:rsid w:val="00527D52"/>
    <w:rsid w:val="005426EA"/>
    <w:rsid w:val="0054416C"/>
    <w:rsid w:val="0055235E"/>
    <w:rsid w:val="00554C98"/>
    <w:rsid w:val="00555650"/>
    <w:rsid w:val="00560257"/>
    <w:rsid w:val="005607DE"/>
    <w:rsid w:val="0056091D"/>
    <w:rsid w:val="00562E4E"/>
    <w:rsid w:val="00570D4B"/>
    <w:rsid w:val="00571307"/>
    <w:rsid w:val="0057186D"/>
    <w:rsid w:val="00571B6E"/>
    <w:rsid w:val="00572836"/>
    <w:rsid w:val="00574728"/>
    <w:rsid w:val="00576476"/>
    <w:rsid w:val="00580DCD"/>
    <w:rsid w:val="00583D3F"/>
    <w:rsid w:val="00585580"/>
    <w:rsid w:val="0059275C"/>
    <w:rsid w:val="005937F4"/>
    <w:rsid w:val="00594D50"/>
    <w:rsid w:val="00596775"/>
    <w:rsid w:val="005A6211"/>
    <w:rsid w:val="005C3A36"/>
    <w:rsid w:val="005C568E"/>
    <w:rsid w:val="005D5F72"/>
    <w:rsid w:val="005E3984"/>
    <w:rsid w:val="005E4623"/>
    <w:rsid w:val="005E5FEA"/>
    <w:rsid w:val="005E664A"/>
    <w:rsid w:val="005F08D9"/>
    <w:rsid w:val="005F1D18"/>
    <w:rsid w:val="005F31BA"/>
    <w:rsid w:val="005F3A6E"/>
    <w:rsid w:val="005F3E1A"/>
    <w:rsid w:val="005F48EF"/>
    <w:rsid w:val="005F4955"/>
    <w:rsid w:val="0060568C"/>
    <w:rsid w:val="00610CA5"/>
    <w:rsid w:val="00617AA0"/>
    <w:rsid w:val="006202C6"/>
    <w:rsid w:val="00622022"/>
    <w:rsid w:val="006230F6"/>
    <w:rsid w:val="00623177"/>
    <w:rsid w:val="006239B1"/>
    <w:rsid w:val="00626B72"/>
    <w:rsid w:val="00632C81"/>
    <w:rsid w:val="006355FB"/>
    <w:rsid w:val="006400F3"/>
    <w:rsid w:val="00644449"/>
    <w:rsid w:val="00644964"/>
    <w:rsid w:val="00644C39"/>
    <w:rsid w:val="00647623"/>
    <w:rsid w:val="00650B9A"/>
    <w:rsid w:val="006570A7"/>
    <w:rsid w:val="00660C3D"/>
    <w:rsid w:val="00660C93"/>
    <w:rsid w:val="00670F45"/>
    <w:rsid w:val="00674568"/>
    <w:rsid w:val="006752A2"/>
    <w:rsid w:val="006776F4"/>
    <w:rsid w:val="00677D3B"/>
    <w:rsid w:val="00686C3F"/>
    <w:rsid w:val="00686F57"/>
    <w:rsid w:val="00687EE5"/>
    <w:rsid w:val="006904B6"/>
    <w:rsid w:val="00690AF8"/>
    <w:rsid w:val="006947F8"/>
    <w:rsid w:val="006A54BC"/>
    <w:rsid w:val="006A7AC8"/>
    <w:rsid w:val="006B1888"/>
    <w:rsid w:val="006B3A52"/>
    <w:rsid w:val="006B7F7C"/>
    <w:rsid w:val="006C03D8"/>
    <w:rsid w:val="006C1258"/>
    <w:rsid w:val="006C2D57"/>
    <w:rsid w:val="006C6077"/>
    <w:rsid w:val="006C75DD"/>
    <w:rsid w:val="006D3EA5"/>
    <w:rsid w:val="006E142A"/>
    <w:rsid w:val="006E2818"/>
    <w:rsid w:val="006E2B32"/>
    <w:rsid w:val="006E384A"/>
    <w:rsid w:val="006E4EA0"/>
    <w:rsid w:val="006E6184"/>
    <w:rsid w:val="006F1C70"/>
    <w:rsid w:val="006F28B7"/>
    <w:rsid w:val="006F2E20"/>
    <w:rsid w:val="006F4A9D"/>
    <w:rsid w:val="006F5C2E"/>
    <w:rsid w:val="00701CBA"/>
    <w:rsid w:val="007028D3"/>
    <w:rsid w:val="00704CE2"/>
    <w:rsid w:val="00711A25"/>
    <w:rsid w:val="007126B8"/>
    <w:rsid w:val="00713B9C"/>
    <w:rsid w:val="007141F0"/>
    <w:rsid w:val="00714AF3"/>
    <w:rsid w:val="00715863"/>
    <w:rsid w:val="007162A8"/>
    <w:rsid w:val="00716B39"/>
    <w:rsid w:val="00720DDD"/>
    <w:rsid w:val="00722AEB"/>
    <w:rsid w:val="007248CE"/>
    <w:rsid w:val="007259A9"/>
    <w:rsid w:val="00725E3E"/>
    <w:rsid w:val="00726490"/>
    <w:rsid w:val="00726AC0"/>
    <w:rsid w:val="00737409"/>
    <w:rsid w:val="007415E6"/>
    <w:rsid w:val="007446D1"/>
    <w:rsid w:val="00750D2C"/>
    <w:rsid w:val="00752829"/>
    <w:rsid w:val="00754A62"/>
    <w:rsid w:val="007563AD"/>
    <w:rsid w:val="00756C3C"/>
    <w:rsid w:val="00761AE0"/>
    <w:rsid w:val="00771DF5"/>
    <w:rsid w:val="00771E76"/>
    <w:rsid w:val="00776E94"/>
    <w:rsid w:val="00781ED3"/>
    <w:rsid w:val="00784443"/>
    <w:rsid w:val="00784EB6"/>
    <w:rsid w:val="00785FE2"/>
    <w:rsid w:val="007903FF"/>
    <w:rsid w:val="007914E8"/>
    <w:rsid w:val="007977BD"/>
    <w:rsid w:val="0079791B"/>
    <w:rsid w:val="007A0397"/>
    <w:rsid w:val="007A35E8"/>
    <w:rsid w:val="007A3FE1"/>
    <w:rsid w:val="007B1389"/>
    <w:rsid w:val="007B6D36"/>
    <w:rsid w:val="007B7087"/>
    <w:rsid w:val="007D330C"/>
    <w:rsid w:val="007D3F8F"/>
    <w:rsid w:val="007D4743"/>
    <w:rsid w:val="007D6CCC"/>
    <w:rsid w:val="007D73EB"/>
    <w:rsid w:val="007E075D"/>
    <w:rsid w:val="007E1D8D"/>
    <w:rsid w:val="007E29CC"/>
    <w:rsid w:val="007E2A65"/>
    <w:rsid w:val="007E39E2"/>
    <w:rsid w:val="007E60BC"/>
    <w:rsid w:val="007E795A"/>
    <w:rsid w:val="007F1DE7"/>
    <w:rsid w:val="007F238F"/>
    <w:rsid w:val="007F2430"/>
    <w:rsid w:val="007F2AE3"/>
    <w:rsid w:val="007F6129"/>
    <w:rsid w:val="00800787"/>
    <w:rsid w:val="00802239"/>
    <w:rsid w:val="00802B4D"/>
    <w:rsid w:val="0081027F"/>
    <w:rsid w:val="00810F0F"/>
    <w:rsid w:val="00811FC6"/>
    <w:rsid w:val="00815653"/>
    <w:rsid w:val="008176E0"/>
    <w:rsid w:val="008212FE"/>
    <w:rsid w:val="00824443"/>
    <w:rsid w:val="00825046"/>
    <w:rsid w:val="0082601C"/>
    <w:rsid w:val="00831E25"/>
    <w:rsid w:val="00843DA2"/>
    <w:rsid w:val="00844AA2"/>
    <w:rsid w:val="0084623F"/>
    <w:rsid w:val="0084628A"/>
    <w:rsid w:val="00850665"/>
    <w:rsid w:val="00853D8F"/>
    <w:rsid w:val="00857436"/>
    <w:rsid w:val="00857E74"/>
    <w:rsid w:val="008603EA"/>
    <w:rsid w:val="008714B8"/>
    <w:rsid w:val="00872E9D"/>
    <w:rsid w:val="008748B2"/>
    <w:rsid w:val="008749E4"/>
    <w:rsid w:val="00880CC7"/>
    <w:rsid w:val="0088421A"/>
    <w:rsid w:val="00884790"/>
    <w:rsid w:val="008918D5"/>
    <w:rsid w:val="008921F5"/>
    <w:rsid w:val="00892737"/>
    <w:rsid w:val="0089485B"/>
    <w:rsid w:val="00894DD8"/>
    <w:rsid w:val="00896644"/>
    <w:rsid w:val="008A0763"/>
    <w:rsid w:val="008A6F57"/>
    <w:rsid w:val="008A706B"/>
    <w:rsid w:val="008B3A24"/>
    <w:rsid w:val="008B4330"/>
    <w:rsid w:val="008B5448"/>
    <w:rsid w:val="008B5EF8"/>
    <w:rsid w:val="008B7BF2"/>
    <w:rsid w:val="008C4DF4"/>
    <w:rsid w:val="008C5C0E"/>
    <w:rsid w:val="008D0EFF"/>
    <w:rsid w:val="008D282D"/>
    <w:rsid w:val="008D4746"/>
    <w:rsid w:val="008D7408"/>
    <w:rsid w:val="008D7672"/>
    <w:rsid w:val="008E66AB"/>
    <w:rsid w:val="008F0F52"/>
    <w:rsid w:val="008F21F0"/>
    <w:rsid w:val="008F2C27"/>
    <w:rsid w:val="008F5EDD"/>
    <w:rsid w:val="008F6E21"/>
    <w:rsid w:val="00911623"/>
    <w:rsid w:val="00915212"/>
    <w:rsid w:val="0091553D"/>
    <w:rsid w:val="0093070E"/>
    <w:rsid w:val="00934D22"/>
    <w:rsid w:val="00934D33"/>
    <w:rsid w:val="00936990"/>
    <w:rsid w:val="0094137F"/>
    <w:rsid w:val="00941718"/>
    <w:rsid w:val="00944126"/>
    <w:rsid w:val="00946523"/>
    <w:rsid w:val="0094784E"/>
    <w:rsid w:val="0095087C"/>
    <w:rsid w:val="00953CC9"/>
    <w:rsid w:val="00954C91"/>
    <w:rsid w:val="00954FC6"/>
    <w:rsid w:val="00955C0A"/>
    <w:rsid w:val="009578AD"/>
    <w:rsid w:val="0096131E"/>
    <w:rsid w:val="009632DE"/>
    <w:rsid w:val="00967B6F"/>
    <w:rsid w:val="00970061"/>
    <w:rsid w:val="00970AB5"/>
    <w:rsid w:val="00971900"/>
    <w:rsid w:val="0097523B"/>
    <w:rsid w:val="00976F33"/>
    <w:rsid w:val="00981C91"/>
    <w:rsid w:val="009843B4"/>
    <w:rsid w:val="009847E9"/>
    <w:rsid w:val="009870D3"/>
    <w:rsid w:val="00992877"/>
    <w:rsid w:val="009A416E"/>
    <w:rsid w:val="009A5071"/>
    <w:rsid w:val="009A72C5"/>
    <w:rsid w:val="009B2E1E"/>
    <w:rsid w:val="009B3499"/>
    <w:rsid w:val="009B3DBC"/>
    <w:rsid w:val="009B7026"/>
    <w:rsid w:val="009B7413"/>
    <w:rsid w:val="009C04B1"/>
    <w:rsid w:val="009C21FB"/>
    <w:rsid w:val="009C363B"/>
    <w:rsid w:val="009E14A0"/>
    <w:rsid w:val="009E3FBF"/>
    <w:rsid w:val="009F1282"/>
    <w:rsid w:val="009F26B1"/>
    <w:rsid w:val="009F7C3B"/>
    <w:rsid w:val="00A002A3"/>
    <w:rsid w:val="00A01E45"/>
    <w:rsid w:val="00A04142"/>
    <w:rsid w:val="00A057E6"/>
    <w:rsid w:val="00A063CF"/>
    <w:rsid w:val="00A1485A"/>
    <w:rsid w:val="00A2170B"/>
    <w:rsid w:val="00A24F0B"/>
    <w:rsid w:val="00A25E34"/>
    <w:rsid w:val="00A30010"/>
    <w:rsid w:val="00A301B3"/>
    <w:rsid w:val="00A33000"/>
    <w:rsid w:val="00A36E19"/>
    <w:rsid w:val="00A43AE7"/>
    <w:rsid w:val="00A44C2C"/>
    <w:rsid w:val="00A45A07"/>
    <w:rsid w:val="00A478ED"/>
    <w:rsid w:val="00A51B4F"/>
    <w:rsid w:val="00A53082"/>
    <w:rsid w:val="00A575D6"/>
    <w:rsid w:val="00A60A87"/>
    <w:rsid w:val="00A6607E"/>
    <w:rsid w:val="00A7121A"/>
    <w:rsid w:val="00A74A74"/>
    <w:rsid w:val="00A807D8"/>
    <w:rsid w:val="00A811E3"/>
    <w:rsid w:val="00A85C74"/>
    <w:rsid w:val="00A85CB0"/>
    <w:rsid w:val="00A9232D"/>
    <w:rsid w:val="00A967BC"/>
    <w:rsid w:val="00AA0A0E"/>
    <w:rsid w:val="00AA2B31"/>
    <w:rsid w:val="00AB1AB8"/>
    <w:rsid w:val="00AB48E8"/>
    <w:rsid w:val="00AC0924"/>
    <w:rsid w:val="00AC0B93"/>
    <w:rsid w:val="00AC18E6"/>
    <w:rsid w:val="00AC71D2"/>
    <w:rsid w:val="00AC7525"/>
    <w:rsid w:val="00AD027F"/>
    <w:rsid w:val="00AD1127"/>
    <w:rsid w:val="00AD2924"/>
    <w:rsid w:val="00AD383A"/>
    <w:rsid w:val="00AD3B62"/>
    <w:rsid w:val="00AD6E3F"/>
    <w:rsid w:val="00AE008F"/>
    <w:rsid w:val="00AE0555"/>
    <w:rsid w:val="00AE2FF6"/>
    <w:rsid w:val="00AF236B"/>
    <w:rsid w:val="00AF4A16"/>
    <w:rsid w:val="00AF6844"/>
    <w:rsid w:val="00AF7FE2"/>
    <w:rsid w:val="00B0006E"/>
    <w:rsid w:val="00B01DB4"/>
    <w:rsid w:val="00B05872"/>
    <w:rsid w:val="00B05934"/>
    <w:rsid w:val="00B069C4"/>
    <w:rsid w:val="00B07341"/>
    <w:rsid w:val="00B1047A"/>
    <w:rsid w:val="00B11B8C"/>
    <w:rsid w:val="00B11BC4"/>
    <w:rsid w:val="00B11ECA"/>
    <w:rsid w:val="00B12AE0"/>
    <w:rsid w:val="00B15539"/>
    <w:rsid w:val="00B16200"/>
    <w:rsid w:val="00B17021"/>
    <w:rsid w:val="00B20619"/>
    <w:rsid w:val="00B22F30"/>
    <w:rsid w:val="00B23321"/>
    <w:rsid w:val="00B23DEB"/>
    <w:rsid w:val="00B271F2"/>
    <w:rsid w:val="00B316EE"/>
    <w:rsid w:val="00B31CE5"/>
    <w:rsid w:val="00B3258F"/>
    <w:rsid w:val="00B354E5"/>
    <w:rsid w:val="00B3786C"/>
    <w:rsid w:val="00B4496D"/>
    <w:rsid w:val="00B52C0C"/>
    <w:rsid w:val="00B56CA9"/>
    <w:rsid w:val="00B609E5"/>
    <w:rsid w:val="00B71692"/>
    <w:rsid w:val="00B71731"/>
    <w:rsid w:val="00B723E2"/>
    <w:rsid w:val="00B738C5"/>
    <w:rsid w:val="00B73A87"/>
    <w:rsid w:val="00B742FA"/>
    <w:rsid w:val="00B80CA6"/>
    <w:rsid w:val="00B82062"/>
    <w:rsid w:val="00B839DD"/>
    <w:rsid w:val="00B90EB8"/>
    <w:rsid w:val="00B913FF"/>
    <w:rsid w:val="00B96B22"/>
    <w:rsid w:val="00BA155C"/>
    <w:rsid w:val="00BA6C4C"/>
    <w:rsid w:val="00BB2CBA"/>
    <w:rsid w:val="00BB6BAD"/>
    <w:rsid w:val="00BB77F6"/>
    <w:rsid w:val="00BC3982"/>
    <w:rsid w:val="00BC50A5"/>
    <w:rsid w:val="00BC6D2A"/>
    <w:rsid w:val="00BC78C0"/>
    <w:rsid w:val="00BD210F"/>
    <w:rsid w:val="00BD6BA3"/>
    <w:rsid w:val="00BD722E"/>
    <w:rsid w:val="00BE3039"/>
    <w:rsid w:val="00BF1FB1"/>
    <w:rsid w:val="00BF60AC"/>
    <w:rsid w:val="00BF6C84"/>
    <w:rsid w:val="00BF7617"/>
    <w:rsid w:val="00C00AE6"/>
    <w:rsid w:val="00C022B6"/>
    <w:rsid w:val="00C053D3"/>
    <w:rsid w:val="00C05D41"/>
    <w:rsid w:val="00C05F45"/>
    <w:rsid w:val="00C070C7"/>
    <w:rsid w:val="00C102E8"/>
    <w:rsid w:val="00C11420"/>
    <w:rsid w:val="00C1248F"/>
    <w:rsid w:val="00C23C12"/>
    <w:rsid w:val="00C24D4E"/>
    <w:rsid w:val="00C27345"/>
    <w:rsid w:val="00C27A00"/>
    <w:rsid w:val="00C3461E"/>
    <w:rsid w:val="00C3696A"/>
    <w:rsid w:val="00C411E4"/>
    <w:rsid w:val="00C425B6"/>
    <w:rsid w:val="00C4375A"/>
    <w:rsid w:val="00C43C97"/>
    <w:rsid w:val="00C458C8"/>
    <w:rsid w:val="00C46307"/>
    <w:rsid w:val="00C50075"/>
    <w:rsid w:val="00C56A51"/>
    <w:rsid w:val="00C57D1B"/>
    <w:rsid w:val="00C61BE3"/>
    <w:rsid w:val="00C66695"/>
    <w:rsid w:val="00C71FD0"/>
    <w:rsid w:val="00C72E3A"/>
    <w:rsid w:val="00C75E7F"/>
    <w:rsid w:val="00C82446"/>
    <w:rsid w:val="00C82FF6"/>
    <w:rsid w:val="00C8377B"/>
    <w:rsid w:val="00C864AA"/>
    <w:rsid w:val="00C8791D"/>
    <w:rsid w:val="00C93D40"/>
    <w:rsid w:val="00C96642"/>
    <w:rsid w:val="00C97605"/>
    <w:rsid w:val="00CA33C2"/>
    <w:rsid w:val="00CA4E5A"/>
    <w:rsid w:val="00CA6D20"/>
    <w:rsid w:val="00CA795F"/>
    <w:rsid w:val="00CB39FD"/>
    <w:rsid w:val="00CB47C9"/>
    <w:rsid w:val="00CB4E58"/>
    <w:rsid w:val="00CB6EF1"/>
    <w:rsid w:val="00CB76E4"/>
    <w:rsid w:val="00CC248A"/>
    <w:rsid w:val="00CD1FDB"/>
    <w:rsid w:val="00CD4480"/>
    <w:rsid w:val="00CD5A93"/>
    <w:rsid w:val="00CD5C6E"/>
    <w:rsid w:val="00CD72BE"/>
    <w:rsid w:val="00CE0786"/>
    <w:rsid w:val="00CE3FF4"/>
    <w:rsid w:val="00CE558A"/>
    <w:rsid w:val="00CE5F1A"/>
    <w:rsid w:val="00CE7081"/>
    <w:rsid w:val="00CE733E"/>
    <w:rsid w:val="00CF0788"/>
    <w:rsid w:val="00CF4E8B"/>
    <w:rsid w:val="00D02288"/>
    <w:rsid w:val="00D06111"/>
    <w:rsid w:val="00D0708F"/>
    <w:rsid w:val="00D12DC8"/>
    <w:rsid w:val="00D16C91"/>
    <w:rsid w:val="00D17736"/>
    <w:rsid w:val="00D233BC"/>
    <w:rsid w:val="00D25E9E"/>
    <w:rsid w:val="00D2757D"/>
    <w:rsid w:val="00D27F2C"/>
    <w:rsid w:val="00D3321D"/>
    <w:rsid w:val="00D34A2A"/>
    <w:rsid w:val="00D375A6"/>
    <w:rsid w:val="00D47FE6"/>
    <w:rsid w:val="00D60827"/>
    <w:rsid w:val="00D62706"/>
    <w:rsid w:val="00D627CE"/>
    <w:rsid w:val="00D63208"/>
    <w:rsid w:val="00D634CF"/>
    <w:rsid w:val="00D645E5"/>
    <w:rsid w:val="00D647D5"/>
    <w:rsid w:val="00D64E17"/>
    <w:rsid w:val="00D65DE8"/>
    <w:rsid w:val="00D720A3"/>
    <w:rsid w:val="00D75EC3"/>
    <w:rsid w:val="00D82EA2"/>
    <w:rsid w:val="00D83796"/>
    <w:rsid w:val="00D85FBF"/>
    <w:rsid w:val="00D908FA"/>
    <w:rsid w:val="00D93856"/>
    <w:rsid w:val="00D96046"/>
    <w:rsid w:val="00D967BF"/>
    <w:rsid w:val="00D96AC0"/>
    <w:rsid w:val="00DA1994"/>
    <w:rsid w:val="00DA1DBA"/>
    <w:rsid w:val="00DA6865"/>
    <w:rsid w:val="00DB0295"/>
    <w:rsid w:val="00DC122E"/>
    <w:rsid w:val="00DC176E"/>
    <w:rsid w:val="00DC205F"/>
    <w:rsid w:val="00DC2D52"/>
    <w:rsid w:val="00DC3FEA"/>
    <w:rsid w:val="00DC561D"/>
    <w:rsid w:val="00DC6715"/>
    <w:rsid w:val="00DC794C"/>
    <w:rsid w:val="00DC7A65"/>
    <w:rsid w:val="00DD2261"/>
    <w:rsid w:val="00DD4C62"/>
    <w:rsid w:val="00DD556B"/>
    <w:rsid w:val="00DD56DB"/>
    <w:rsid w:val="00DE0ED4"/>
    <w:rsid w:val="00DE106C"/>
    <w:rsid w:val="00DE113D"/>
    <w:rsid w:val="00DF0FC1"/>
    <w:rsid w:val="00DF145B"/>
    <w:rsid w:val="00DF1CB1"/>
    <w:rsid w:val="00DF1F10"/>
    <w:rsid w:val="00DF3B83"/>
    <w:rsid w:val="00DF45D8"/>
    <w:rsid w:val="00DF558D"/>
    <w:rsid w:val="00E01311"/>
    <w:rsid w:val="00E04562"/>
    <w:rsid w:val="00E05057"/>
    <w:rsid w:val="00E0681B"/>
    <w:rsid w:val="00E1181C"/>
    <w:rsid w:val="00E11AAC"/>
    <w:rsid w:val="00E12E82"/>
    <w:rsid w:val="00E206ED"/>
    <w:rsid w:val="00E25323"/>
    <w:rsid w:val="00E25720"/>
    <w:rsid w:val="00E377C5"/>
    <w:rsid w:val="00E46122"/>
    <w:rsid w:val="00E4646A"/>
    <w:rsid w:val="00E50343"/>
    <w:rsid w:val="00E54371"/>
    <w:rsid w:val="00E54590"/>
    <w:rsid w:val="00E5462C"/>
    <w:rsid w:val="00E54D7B"/>
    <w:rsid w:val="00E56780"/>
    <w:rsid w:val="00E56E4B"/>
    <w:rsid w:val="00E608EB"/>
    <w:rsid w:val="00E62893"/>
    <w:rsid w:val="00E65441"/>
    <w:rsid w:val="00E65F37"/>
    <w:rsid w:val="00E66D2B"/>
    <w:rsid w:val="00E71DBF"/>
    <w:rsid w:val="00E75F77"/>
    <w:rsid w:val="00E81988"/>
    <w:rsid w:val="00E86888"/>
    <w:rsid w:val="00E876CE"/>
    <w:rsid w:val="00E90F97"/>
    <w:rsid w:val="00E93D9D"/>
    <w:rsid w:val="00E95911"/>
    <w:rsid w:val="00EB0784"/>
    <w:rsid w:val="00EB2AF1"/>
    <w:rsid w:val="00EB54B7"/>
    <w:rsid w:val="00EB78A0"/>
    <w:rsid w:val="00EC2642"/>
    <w:rsid w:val="00EC486D"/>
    <w:rsid w:val="00EC609A"/>
    <w:rsid w:val="00ED0C9A"/>
    <w:rsid w:val="00EE5670"/>
    <w:rsid w:val="00EE67E1"/>
    <w:rsid w:val="00EF1701"/>
    <w:rsid w:val="00EF69D8"/>
    <w:rsid w:val="00F03488"/>
    <w:rsid w:val="00F042AE"/>
    <w:rsid w:val="00F0707F"/>
    <w:rsid w:val="00F07345"/>
    <w:rsid w:val="00F1206E"/>
    <w:rsid w:val="00F13630"/>
    <w:rsid w:val="00F1436B"/>
    <w:rsid w:val="00F14685"/>
    <w:rsid w:val="00F14C70"/>
    <w:rsid w:val="00F158B9"/>
    <w:rsid w:val="00F168B7"/>
    <w:rsid w:val="00F26E00"/>
    <w:rsid w:val="00F356E5"/>
    <w:rsid w:val="00F3587E"/>
    <w:rsid w:val="00F36194"/>
    <w:rsid w:val="00F47542"/>
    <w:rsid w:val="00F608D7"/>
    <w:rsid w:val="00F618B1"/>
    <w:rsid w:val="00F619ED"/>
    <w:rsid w:val="00F64870"/>
    <w:rsid w:val="00F65BCE"/>
    <w:rsid w:val="00F664B0"/>
    <w:rsid w:val="00F7058A"/>
    <w:rsid w:val="00F72B08"/>
    <w:rsid w:val="00F80BC7"/>
    <w:rsid w:val="00F839CC"/>
    <w:rsid w:val="00F84877"/>
    <w:rsid w:val="00F8659E"/>
    <w:rsid w:val="00F94C76"/>
    <w:rsid w:val="00FA0A62"/>
    <w:rsid w:val="00FA1199"/>
    <w:rsid w:val="00FA4560"/>
    <w:rsid w:val="00FA5333"/>
    <w:rsid w:val="00FA5B3E"/>
    <w:rsid w:val="00FA5C2E"/>
    <w:rsid w:val="00FA6DF6"/>
    <w:rsid w:val="00FB6A6A"/>
    <w:rsid w:val="00FC11AE"/>
    <w:rsid w:val="00FC13BF"/>
    <w:rsid w:val="00FC1F95"/>
    <w:rsid w:val="00FC2079"/>
    <w:rsid w:val="00FD0FC9"/>
    <w:rsid w:val="00FD4046"/>
    <w:rsid w:val="00FD6321"/>
    <w:rsid w:val="00FD771E"/>
    <w:rsid w:val="00FE3077"/>
    <w:rsid w:val="00FE61CF"/>
    <w:rsid w:val="00FF1088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09E2F738"/>
  <w15:docId w15:val="{B4D66844-1856-4AAD-B357-60CB2F531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D52AE"/>
    <w:pPr>
      <w:pBdr>
        <w:top w:val="single" w:sz="4" w:space="1" w:color="FFFFFF"/>
        <w:left w:val="single" w:sz="4" w:space="4" w:color="FFFFFF"/>
        <w:bottom w:val="single" w:sz="4" w:space="1" w:color="FFFFFF"/>
        <w:right w:val="single" w:sz="4" w:space="4" w:color="FFFFFF"/>
      </w:pBd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52AE"/>
    <w:pPr>
      <w:keepNext/>
      <w:keepLines/>
      <w:spacing w:before="240" w:after="240"/>
      <w:outlineLvl w:val="0"/>
    </w:pPr>
    <w:rPr>
      <w:rFonts w:cs="Times New Roman"/>
      <w:b/>
      <w:bCs/>
      <w:color w:val="180F5E"/>
      <w:sz w:val="44"/>
      <w:szCs w:val="28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52AE"/>
    <w:pPr>
      <w:keepNext/>
      <w:keepLines/>
      <w:outlineLvl w:val="1"/>
    </w:pPr>
    <w:rPr>
      <w:rFonts w:cs="Times New Roman"/>
      <w:b/>
      <w:bCs/>
      <w:color w:val="180F5E"/>
      <w:sz w:val="3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913FF"/>
    <w:pPr>
      <w:keepNext/>
      <w:spacing w:before="360"/>
      <w:outlineLvl w:val="2"/>
    </w:pPr>
    <w:rPr>
      <w:rFonts w:cs="Times New Roman"/>
      <w:b/>
      <w:bCs/>
      <w:color w:val="180F5E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3FF"/>
    <w:pPr>
      <w:keepNext/>
      <w:keepLines/>
      <w:spacing w:before="360"/>
      <w:outlineLvl w:val="3"/>
    </w:pPr>
    <w:rPr>
      <w:rFonts w:ascii="Filson Pro Regular" w:eastAsiaTheme="majorEastAsia" w:hAnsi="Filson Pro Regular" w:cstheme="majorBidi"/>
      <w:b/>
      <w:iCs/>
      <w:color w:val="00568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D52AE"/>
    <w:rPr>
      <w:rFonts w:ascii="Arial" w:hAnsi="Arial"/>
      <w:b/>
      <w:bCs/>
      <w:color w:val="180F5E"/>
      <w:sz w:val="44"/>
      <w:szCs w:val="28"/>
      <w:lang w:eastAsia="x-none"/>
    </w:rPr>
  </w:style>
  <w:style w:type="character" w:customStyle="1" w:styleId="Heading2Char">
    <w:name w:val="Heading 2 Char"/>
    <w:link w:val="Heading2"/>
    <w:uiPriority w:val="9"/>
    <w:rsid w:val="004D52AE"/>
    <w:rPr>
      <w:rFonts w:ascii="Arial" w:hAnsi="Arial"/>
      <w:b/>
      <w:bCs/>
      <w:color w:val="180F5E"/>
      <w:sz w:val="36"/>
      <w:szCs w:val="26"/>
      <w:lang w:val="x-none" w:eastAsia="x-none"/>
    </w:rPr>
  </w:style>
  <w:style w:type="character" w:styleId="Strong">
    <w:name w:val="Strong"/>
    <w:uiPriority w:val="22"/>
    <w:qFormat/>
    <w:rsid w:val="004D52AE"/>
    <w:rPr>
      <w:rFonts w:ascii="Arial" w:hAnsi="Arial"/>
      <w:b/>
      <w:bCs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4D52AE"/>
    <w:rPr>
      <w:b/>
      <w:color w:val="180F5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B913FF"/>
    <w:rPr>
      <w:rFonts w:ascii="Arial" w:hAnsi="Arial"/>
      <w:b/>
      <w:bCs/>
      <w:color w:val="180F5E"/>
      <w:sz w:val="28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E71DBF"/>
    <w:pPr>
      <w:tabs>
        <w:tab w:val="right" w:pos="9016"/>
      </w:tabs>
      <w:spacing w:after="840"/>
    </w:p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34"/>
    <w:qFormat/>
    <w:rsid w:val="004D52AE"/>
    <w:pPr>
      <w:numPr>
        <w:numId w:val="32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A2170B"/>
    <w:rPr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sid w:val="00560257"/>
    <w:rPr>
      <w:rFonts w:ascii="Nunito Sans" w:hAnsi="Nunito Sans"/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3FF"/>
    <w:rPr>
      <w:rFonts w:ascii="Filson Pro Regular" w:eastAsiaTheme="majorEastAsia" w:hAnsi="Filson Pro Regular" w:cstheme="majorBidi"/>
      <w:b/>
      <w:iCs/>
      <w:color w:val="005689"/>
      <w:sz w:val="28"/>
      <w:szCs w:val="22"/>
      <w:lang w:eastAsia="en-US"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qFormat/>
    <w:locked/>
    <w:rsid w:val="004D52AE"/>
    <w:rPr>
      <w:rFonts w:ascii="Arial" w:hAnsi="Arial" w:cs="Tahoma"/>
      <w:sz w:val="28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5426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A60A87"/>
    <w:rPr>
      <w:rFonts w:ascii="Nunito Sans" w:hAnsi="Nunito Sans" w:cs="Tahoma"/>
      <w:sz w:val="28"/>
      <w:szCs w:val="22"/>
      <w:lang w:eastAsia="en-US"/>
    </w:rPr>
  </w:style>
  <w:style w:type="character" w:styleId="UnresolvedMention">
    <w:name w:val="Unresolved Mention"/>
    <w:basedOn w:val="DefaultParagraphFont"/>
    <w:uiPriority w:val="99"/>
    <w:rsid w:val="008E66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abilitygateway.gov.au/ad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formationaccessgroup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sabilitygateway.gov.au/ad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ustralia'sdisabilitystrategy@dss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sabilitygateway.gov.au/ads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AG\4400%20-%20DSS%20-%20ADS%20consultation%20-%20ER%20and%20translation\Brand\4400%20-%20DSS%20-%20ADS%20consultation%20-%20Easy%20R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4400 - DSS - ADS consultation - Easy Read template</Template>
  <TotalTime>13</TotalTime>
  <Pages>11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Easy_Read_template_Latest_2021_Apr</vt:lpstr>
    </vt:vector>
  </TitlesOfParts>
  <Company>Hewlett-Packard</Company>
  <LinksUpToDate>false</LinksUpToDate>
  <CharactersWithSpaces>7110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Easy_Read_template_Latest_2021_Apr</dc:title>
  <dc:creator>Ian Thomas</dc:creator>
  <cp:lastModifiedBy>Cassandra Bulman</cp:lastModifiedBy>
  <cp:revision>6</cp:revision>
  <cp:lastPrinted>2011-12-12T01:40:00Z</cp:lastPrinted>
  <dcterms:created xsi:type="dcterms:W3CDTF">2021-11-22T06:07:00Z</dcterms:created>
  <dcterms:modified xsi:type="dcterms:W3CDTF">2021-11-23T00:30:00Z</dcterms:modified>
</cp:coreProperties>
</file>