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23D6B" w14:textId="77777777" w:rsidR="00042BBE" w:rsidRPr="00D86250" w:rsidRDefault="008F6E86" w:rsidP="00FB67F8">
      <w:pPr>
        <w:rPr>
          <w:rFonts w:ascii="Calibri" w:hAnsi="Calibri" w:cs="Calibri"/>
          <w:sz w:val="22"/>
          <w:szCs w:val="22"/>
        </w:rPr>
      </w:pPr>
      <w:r w:rsidRPr="00D86250">
        <w:rPr>
          <w:rFonts w:ascii="Calibri" w:hAnsi="Calibri" w:cs="Calibri"/>
          <w:noProof/>
          <w:sz w:val="22"/>
          <w:szCs w:val="22"/>
          <w:lang w:eastAsia="en-AU"/>
        </w:rPr>
        <w:drawing>
          <wp:inline distT="0" distB="0" distL="0" distR="0" wp14:anchorId="7BF423FA" wp14:editId="00AC2A9B">
            <wp:extent cx="2045899" cy="1058333"/>
            <wp:effectExtent l="0" t="0" r="0" b="0"/>
            <wp:docPr id="1" name="Picture 1" descr="Ang imahe na ito ay ang logo ng Istratehiya. Ang logo ay isang kahon na hugis-palaso na nagtataglay ng titulong Istratehiya sa Kapansanan ng Australya 2021-2031. Ang mga letrang 'i' sa titulo ay iba't ibang kulay upang kumatawan sa pagkakaiba-iba ng mga tao. Sa labas ng kahon ay ang tagline ng Istratehiya na Magkakasamang lumilikha ng inklusibong komunid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ng imahe na ito ay ang logo ng Istratehiya. Ang logo ay isang kahon na hugis-palaso na nagtataglay ng titulong Istratehiya sa Kapansanan ng Australya 2021-2031. Ang mga letrang 'i' sa titulo ay iba't ibang kulay upang kumatawan sa pagkakaiba-iba ng mga tao. Sa labas ng kahon ay ang tagline ng Istratehiya na Magkakasamang lumilikha ng inklusibong komunidad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05" cy="10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A4166" w14:textId="77777777" w:rsidR="00FB67F8" w:rsidRPr="00D86250" w:rsidRDefault="00FB67F8" w:rsidP="00FB67F8">
      <w:pPr>
        <w:rPr>
          <w:rFonts w:ascii="Calibri" w:hAnsi="Calibri" w:cs="Calibri"/>
          <w:sz w:val="22"/>
          <w:szCs w:val="22"/>
        </w:rPr>
      </w:pPr>
    </w:p>
    <w:p w14:paraId="57DBA691" w14:textId="292677B1" w:rsidR="00AA0D97" w:rsidRPr="00D86250" w:rsidRDefault="008F6E86" w:rsidP="00AA0D97">
      <w:pPr>
        <w:pStyle w:val="01HEADING"/>
        <w:spacing w:line="240" w:lineRule="auto"/>
        <w:rPr>
          <w:rFonts w:ascii="Calibri" w:hAnsi="Calibri" w:cs="Calibri"/>
          <w:b/>
          <w:bCs/>
          <w:sz w:val="56"/>
          <w:szCs w:val="56"/>
          <w:lang w:val="es-CO"/>
        </w:rPr>
      </w:pPr>
      <w:proofErr w:type="spellStart"/>
      <w:r w:rsidRPr="00D86250">
        <w:rPr>
          <w:rFonts w:ascii="Calibri" w:hAnsi="Calibri" w:cs="Calibri"/>
          <w:b/>
          <w:bCs/>
          <w:sz w:val="56"/>
          <w:szCs w:val="56"/>
          <w:lang w:val="es-CO"/>
        </w:rPr>
        <w:t>Istratehiya</w:t>
      </w:r>
      <w:proofErr w:type="spellEnd"/>
      <w:r w:rsidRPr="00D86250">
        <w:rPr>
          <w:rFonts w:ascii="Calibri" w:hAnsi="Calibri" w:cs="Calibri"/>
          <w:b/>
          <w:bCs/>
          <w:sz w:val="56"/>
          <w:szCs w:val="56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sz w:val="56"/>
          <w:szCs w:val="56"/>
          <w:lang w:val="es-CO"/>
        </w:rPr>
        <w:t>sa</w:t>
      </w:r>
      <w:proofErr w:type="spellEnd"/>
      <w:r w:rsidRPr="00D86250">
        <w:rPr>
          <w:rFonts w:ascii="Calibri" w:hAnsi="Calibri" w:cs="Calibri"/>
          <w:b/>
          <w:bCs/>
          <w:sz w:val="56"/>
          <w:szCs w:val="56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sz w:val="56"/>
          <w:szCs w:val="56"/>
          <w:lang w:val="es-CO"/>
        </w:rPr>
        <w:t>Kapansanan</w:t>
      </w:r>
      <w:proofErr w:type="spellEnd"/>
      <w:r w:rsidRPr="00D86250">
        <w:rPr>
          <w:rFonts w:ascii="Calibri" w:hAnsi="Calibri" w:cs="Calibri"/>
          <w:b/>
          <w:bCs/>
          <w:sz w:val="56"/>
          <w:szCs w:val="56"/>
          <w:lang w:val="es-CO"/>
        </w:rPr>
        <w:t xml:space="preserve"> </w:t>
      </w:r>
      <w:r w:rsidR="00D86250">
        <w:rPr>
          <w:rFonts w:ascii="Calibri" w:hAnsi="Calibri" w:cs="Calibri"/>
          <w:b/>
          <w:bCs/>
          <w:sz w:val="56"/>
          <w:szCs w:val="56"/>
          <w:lang w:val="es-CO"/>
        </w:rPr>
        <w:br/>
      </w:r>
      <w:r w:rsidRPr="00D86250">
        <w:rPr>
          <w:rFonts w:ascii="Calibri" w:hAnsi="Calibri" w:cs="Calibri"/>
          <w:b/>
          <w:bCs/>
          <w:sz w:val="56"/>
          <w:szCs w:val="56"/>
          <w:lang w:val="es-CO"/>
        </w:rPr>
        <w:t xml:space="preserve">ng </w:t>
      </w:r>
      <w:proofErr w:type="spellStart"/>
      <w:r w:rsidRPr="00D86250">
        <w:rPr>
          <w:rFonts w:ascii="Calibri" w:hAnsi="Calibri" w:cs="Calibri"/>
          <w:b/>
          <w:bCs/>
          <w:sz w:val="56"/>
          <w:szCs w:val="56"/>
          <w:lang w:val="es-CO"/>
        </w:rPr>
        <w:t>Australya</w:t>
      </w:r>
      <w:proofErr w:type="spellEnd"/>
      <w:r w:rsidRPr="00D86250">
        <w:rPr>
          <w:rFonts w:ascii="Calibri" w:hAnsi="Calibri" w:cs="Calibri"/>
          <w:b/>
          <w:bCs/>
          <w:sz w:val="56"/>
          <w:szCs w:val="56"/>
          <w:lang w:val="es-CO"/>
        </w:rPr>
        <w:t xml:space="preserve"> 2021–2031 </w:t>
      </w:r>
    </w:p>
    <w:p w14:paraId="2091F194" w14:textId="77777777" w:rsidR="00AA0D97" w:rsidRPr="00D86250" w:rsidRDefault="00AA0D97" w:rsidP="00083B4A">
      <w:pPr>
        <w:suppressAutoHyphens/>
        <w:autoSpaceDE w:val="0"/>
        <w:autoSpaceDN w:val="0"/>
        <w:adjustRightInd w:val="0"/>
        <w:spacing w:after="113" w:line="280" w:lineRule="atLeast"/>
        <w:textAlignment w:val="center"/>
        <w:rPr>
          <w:rFonts w:ascii="Calibri" w:hAnsi="Calibri" w:cs="Calibri"/>
          <w:color w:val="000000"/>
          <w:sz w:val="18"/>
          <w:szCs w:val="18"/>
          <w:lang w:val="es-CO"/>
        </w:rPr>
      </w:pPr>
    </w:p>
    <w:p w14:paraId="19ED79A2" w14:textId="77777777" w:rsidR="00AA0D97" w:rsidRPr="00D86250" w:rsidRDefault="008F6E86" w:rsidP="00AA0D97">
      <w:pPr>
        <w:pStyle w:val="02SUBHEADING"/>
        <w:rPr>
          <w:rFonts w:ascii="Calibri" w:hAnsi="Calibri" w:cs="Calibri"/>
          <w:b/>
          <w:bCs/>
          <w:lang w:val="es-CO"/>
        </w:rPr>
      </w:pPr>
      <w:proofErr w:type="gramStart"/>
      <w:r w:rsidRPr="00D86250">
        <w:rPr>
          <w:rFonts w:ascii="Calibri" w:hAnsi="Calibri" w:cs="Calibri"/>
          <w:b/>
          <w:bCs/>
          <w:lang w:val="es-CO"/>
        </w:rPr>
        <w:t xml:space="preserve">Ano </w:t>
      </w:r>
      <w:proofErr w:type="spellStart"/>
      <w:r w:rsidRPr="00D86250">
        <w:rPr>
          <w:rFonts w:ascii="Calibri" w:hAnsi="Calibri" w:cs="Calibri"/>
          <w:b/>
          <w:bCs/>
          <w:lang w:val="es-CO"/>
        </w:rPr>
        <w:t>ang</w:t>
      </w:r>
      <w:proofErr w:type="spellEnd"/>
      <w:r w:rsidRPr="00D86250">
        <w:rPr>
          <w:rFonts w:ascii="Calibri" w:hAnsi="Calibri" w:cs="Calibri"/>
          <w:b/>
          <w:bCs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lang w:val="es-CO"/>
        </w:rPr>
        <w:t>Istratehiya</w:t>
      </w:r>
      <w:proofErr w:type="spellEnd"/>
      <w:r w:rsidRPr="00D86250">
        <w:rPr>
          <w:rFonts w:ascii="Calibri" w:hAnsi="Calibri" w:cs="Calibri"/>
          <w:b/>
          <w:bCs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lang w:val="es-CO"/>
        </w:rPr>
        <w:t>sa</w:t>
      </w:r>
      <w:proofErr w:type="spellEnd"/>
      <w:r w:rsidRPr="00D86250">
        <w:rPr>
          <w:rFonts w:ascii="Calibri" w:hAnsi="Calibri" w:cs="Calibri"/>
          <w:b/>
          <w:bCs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lang w:val="es-CO"/>
        </w:rPr>
        <w:t>Kapansanan</w:t>
      </w:r>
      <w:proofErr w:type="spellEnd"/>
      <w:r w:rsidRPr="00D86250">
        <w:rPr>
          <w:rFonts w:ascii="Calibri" w:hAnsi="Calibri" w:cs="Calibri"/>
          <w:b/>
          <w:bCs/>
          <w:lang w:val="es-CO"/>
        </w:rPr>
        <w:t xml:space="preserve"> ng </w:t>
      </w:r>
      <w:proofErr w:type="spellStart"/>
      <w:r w:rsidRPr="00D86250">
        <w:rPr>
          <w:rFonts w:ascii="Calibri" w:hAnsi="Calibri" w:cs="Calibri"/>
          <w:b/>
          <w:bCs/>
          <w:lang w:val="es-CO"/>
        </w:rPr>
        <w:t>Australya</w:t>
      </w:r>
      <w:proofErr w:type="spellEnd"/>
      <w:r w:rsidRPr="00D86250">
        <w:rPr>
          <w:rFonts w:ascii="Calibri" w:hAnsi="Calibri" w:cs="Calibri"/>
          <w:b/>
          <w:bCs/>
          <w:lang w:val="es-CO"/>
        </w:rPr>
        <w:t xml:space="preserve"> 2021 –2031?</w:t>
      </w:r>
      <w:proofErr w:type="gramEnd"/>
      <w:r w:rsidRPr="00D86250">
        <w:rPr>
          <w:rFonts w:ascii="Calibri" w:hAnsi="Calibri" w:cs="Calibri"/>
          <w:b/>
          <w:bCs/>
          <w:lang w:val="es-CO"/>
        </w:rPr>
        <w:t xml:space="preserve"> </w:t>
      </w:r>
    </w:p>
    <w:p w14:paraId="465FFE8A" w14:textId="77777777" w:rsidR="00AA0D97" w:rsidRPr="00D86250" w:rsidRDefault="008F6E86" w:rsidP="00AA0D97">
      <w:pPr>
        <w:pStyle w:val="03BODYCOPY"/>
        <w:rPr>
          <w:rFonts w:ascii="Calibri" w:hAnsi="Calibri" w:cs="Calibri"/>
          <w:i/>
          <w:iCs/>
          <w:sz w:val="20"/>
          <w:szCs w:val="20"/>
          <w:lang w:val="es-CO"/>
        </w:rPr>
      </w:pPr>
      <w:r w:rsidRPr="00D86250">
        <w:rPr>
          <w:rFonts w:ascii="Calibri" w:hAnsi="Calibri" w:cs="Calibri"/>
          <w:i/>
          <w:iCs/>
          <w:sz w:val="20"/>
          <w:szCs w:val="20"/>
          <w:lang w:val="es-CO"/>
        </w:rPr>
        <w:t xml:space="preserve">Ang </w:t>
      </w:r>
      <w:proofErr w:type="spellStart"/>
      <w:r w:rsidRPr="00D86250">
        <w:rPr>
          <w:rFonts w:ascii="Calibri" w:hAnsi="Calibri" w:cs="Calibri"/>
          <w:i/>
          <w:iCs/>
          <w:sz w:val="20"/>
          <w:szCs w:val="20"/>
          <w:lang w:val="es-CO"/>
        </w:rPr>
        <w:t>Istratehiya</w:t>
      </w:r>
      <w:proofErr w:type="spellEnd"/>
      <w:r w:rsidRPr="00D86250">
        <w:rPr>
          <w:rFonts w:ascii="Calibri" w:hAnsi="Calibri" w:cs="Calibri"/>
          <w:i/>
          <w:iCs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i/>
          <w:iCs/>
          <w:sz w:val="20"/>
          <w:szCs w:val="20"/>
          <w:lang w:val="es-CO"/>
        </w:rPr>
        <w:t>sa</w:t>
      </w:r>
      <w:proofErr w:type="spellEnd"/>
      <w:r w:rsidRPr="00D86250">
        <w:rPr>
          <w:rFonts w:ascii="Calibri" w:hAnsi="Calibri" w:cs="Calibri"/>
          <w:i/>
          <w:iCs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i/>
          <w:iCs/>
          <w:sz w:val="20"/>
          <w:szCs w:val="20"/>
          <w:lang w:val="es-CO"/>
        </w:rPr>
        <w:t>Kapansanan</w:t>
      </w:r>
      <w:proofErr w:type="spellEnd"/>
      <w:r w:rsidRPr="00D86250">
        <w:rPr>
          <w:rFonts w:ascii="Calibri" w:hAnsi="Calibri" w:cs="Calibri"/>
          <w:i/>
          <w:iCs/>
          <w:sz w:val="20"/>
          <w:szCs w:val="20"/>
          <w:lang w:val="es-CO"/>
        </w:rPr>
        <w:t xml:space="preserve"> ng </w:t>
      </w:r>
      <w:proofErr w:type="spellStart"/>
      <w:r w:rsidRPr="00D86250">
        <w:rPr>
          <w:rFonts w:ascii="Calibri" w:hAnsi="Calibri" w:cs="Calibri"/>
          <w:i/>
          <w:iCs/>
          <w:sz w:val="20"/>
          <w:szCs w:val="20"/>
          <w:lang w:val="es-CO"/>
        </w:rPr>
        <w:t>Australya</w:t>
      </w:r>
      <w:proofErr w:type="spellEnd"/>
      <w:r w:rsidRPr="00D86250">
        <w:rPr>
          <w:rFonts w:ascii="Calibri" w:hAnsi="Calibri" w:cs="Calibri"/>
          <w:i/>
          <w:iCs/>
          <w:sz w:val="20"/>
          <w:szCs w:val="20"/>
          <w:lang w:val="es-CO"/>
        </w:rPr>
        <w:t xml:space="preserve"> 2021–2031</w:t>
      </w:r>
      <w:r w:rsidRPr="00D86250">
        <w:rPr>
          <w:rFonts w:ascii="Calibri" w:hAnsi="Calibri" w:cs="Calibri"/>
          <w:sz w:val="20"/>
          <w:szCs w:val="20"/>
          <w:lang w:val="es-CO"/>
        </w:rPr>
        <w:t xml:space="preserve"> (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Australia's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Disability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Strategy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2021–2031) (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ang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Istratehiya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) ay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isang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pambansang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balangkas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napagkasunduan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lahat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pamahalaan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Australya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.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Nagtatakda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ito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ng plano para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patuloy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pagpapabuti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buhay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taong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may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kapansanan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Australya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susunod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sampung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taon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.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Papalitan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at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dadagdagan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pa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Istratehiya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ang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unang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i/>
          <w:iCs/>
          <w:sz w:val="20"/>
          <w:szCs w:val="20"/>
          <w:lang w:val="es-CO"/>
        </w:rPr>
        <w:t>Pambansang</w:t>
      </w:r>
      <w:proofErr w:type="spellEnd"/>
      <w:r w:rsidRPr="00D86250">
        <w:rPr>
          <w:rFonts w:ascii="Calibri" w:hAnsi="Calibri" w:cs="Calibri"/>
          <w:i/>
          <w:iCs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i/>
          <w:iCs/>
          <w:sz w:val="20"/>
          <w:szCs w:val="20"/>
          <w:lang w:val="es-CO"/>
        </w:rPr>
        <w:t>Istratehiya</w:t>
      </w:r>
      <w:proofErr w:type="spellEnd"/>
      <w:r w:rsidRPr="00D86250">
        <w:rPr>
          <w:rFonts w:ascii="Calibri" w:hAnsi="Calibri" w:cs="Calibri"/>
          <w:i/>
          <w:iCs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i/>
          <w:iCs/>
          <w:sz w:val="20"/>
          <w:szCs w:val="20"/>
          <w:lang w:val="es-CO"/>
        </w:rPr>
        <w:t>sa</w:t>
      </w:r>
      <w:proofErr w:type="spellEnd"/>
      <w:r w:rsidRPr="00D86250">
        <w:rPr>
          <w:rFonts w:ascii="Calibri" w:hAnsi="Calibri" w:cs="Calibri"/>
          <w:i/>
          <w:iCs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i/>
          <w:iCs/>
          <w:sz w:val="20"/>
          <w:szCs w:val="20"/>
          <w:lang w:val="es-CO"/>
        </w:rPr>
        <w:t>Kapansanan</w:t>
      </w:r>
      <w:proofErr w:type="spellEnd"/>
      <w:r w:rsidRPr="00D86250">
        <w:rPr>
          <w:rFonts w:ascii="Calibri" w:hAnsi="Calibri" w:cs="Calibri"/>
          <w:i/>
          <w:iCs/>
          <w:sz w:val="20"/>
          <w:szCs w:val="20"/>
          <w:lang w:val="es-CO"/>
        </w:rPr>
        <w:t xml:space="preserve"> 2010–2020.</w:t>
      </w:r>
    </w:p>
    <w:p w14:paraId="6BB4C0EF" w14:textId="77777777" w:rsidR="00AA0D97" w:rsidRPr="00D86250" w:rsidRDefault="008F6E86" w:rsidP="00AA0D97">
      <w:pPr>
        <w:pStyle w:val="03BODYCOPY"/>
        <w:rPr>
          <w:rFonts w:ascii="Calibri" w:hAnsi="Calibri" w:cs="Calibri"/>
          <w:sz w:val="20"/>
          <w:szCs w:val="20"/>
          <w:lang w:val="es-CO"/>
        </w:rPr>
      </w:pP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Sinusuportahan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Istratehiya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ang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pangako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Australya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ilalim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United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Nations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Convention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on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the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Rights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of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Persons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with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Disabilities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(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Kapulungan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Bansang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Nagkakaisa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tungkol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Karapatan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Taong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may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Kapansanan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). </w:t>
      </w:r>
    </w:p>
    <w:p w14:paraId="105A71A3" w14:textId="77777777" w:rsidR="00AA0D97" w:rsidRPr="00D86250" w:rsidRDefault="008F6E86" w:rsidP="00AC5D0C">
      <w:pPr>
        <w:pStyle w:val="ParagraphStyle1"/>
        <w:spacing w:before="300" w:after="100"/>
        <w:rPr>
          <w:rFonts w:ascii="Calibri" w:hAnsi="Calibri" w:cs="Calibri"/>
          <w:b/>
          <w:bCs/>
        </w:rPr>
      </w:pPr>
      <w:proofErr w:type="spellStart"/>
      <w:r w:rsidRPr="00D86250">
        <w:rPr>
          <w:rFonts w:ascii="Calibri" w:hAnsi="Calibri" w:cs="Calibri"/>
          <w:b/>
          <w:bCs/>
        </w:rPr>
        <w:t>Ano</w:t>
      </w:r>
      <w:proofErr w:type="spellEnd"/>
      <w:r w:rsidRPr="00D86250">
        <w:rPr>
          <w:rFonts w:ascii="Calibri" w:hAnsi="Calibri" w:cs="Calibri"/>
          <w:b/>
          <w:bCs/>
        </w:rPr>
        <w:t xml:space="preserve"> ang </w:t>
      </w:r>
      <w:proofErr w:type="spellStart"/>
      <w:r w:rsidRPr="00D86250">
        <w:rPr>
          <w:rFonts w:ascii="Calibri" w:hAnsi="Calibri" w:cs="Calibri"/>
          <w:b/>
          <w:bCs/>
        </w:rPr>
        <w:t>gagawin</w:t>
      </w:r>
      <w:proofErr w:type="spellEnd"/>
      <w:r w:rsidRPr="00D86250">
        <w:rPr>
          <w:rFonts w:ascii="Calibri" w:hAnsi="Calibri" w:cs="Calibri"/>
          <w:b/>
          <w:bCs/>
        </w:rPr>
        <w:t xml:space="preserve"> ng </w:t>
      </w:r>
      <w:proofErr w:type="spellStart"/>
      <w:r w:rsidRPr="00D86250">
        <w:rPr>
          <w:rFonts w:ascii="Calibri" w:hAnsi="Calibri" w:cs="Calibri"/>
          <w:b/>
          <w:bCs/>
        </w:rPr>
        <w:t>Istratehiya</w:t>
      </w:r>
      <w:proofErr w:type="spellEnd"/>
      <w:r w:rsidRPr="00D86250">
        <w:rPr>
          <w:rFonts w:ascii="Calibri" w:hAnsi="Calibri" w:cs="Calibri"/>
          <w:b/>
          <w:bCs/>
        </w:rPr>
        <w:t>?</w:t>
      </w:r>
    </w:p>
    <w:p w14:paraId="78C62166" w14:textId="77777777" w:rsidR="00AA0D97" w:rsidRPr="00D86250" w:rsidRDefault="008F6E86" w:rsidP="00AA0D97">
      <w:pPr>
        <w:pStyle w:val="03BODYCOPY"/>
        <w:rPr>
          <w:rFonts w:ascii="Calibri" w:hAnsi="Calibri" w:cs="Calibri"/>
          <w:sz w:val="20"/>
          <w:szCs w:val="20"/>
        </w:rPr>
      </w:pPr>
      <w:r w:rsidRPr="00D86250">
        <w:rPr>
          <w:rFonts w:ascii="Calibri" w:hAnsi="Calibri" w:cs="Calibri"/>
          <w:sz w:val="20"/>
          <w:szCs w:val="20"/>
        </w:rPr>
        <w:t xml:space="preserve">Ang </w:t>
      </w:r>
      <w:proofErr w:type="spellStart"/>
      <w:r w:rsidRPr="00D86250">
        <w:rPr>
          <w:rFonts w:ascii="Calibri" w:hAnsi="Calibri" w:cs="Calibri"/>
          <w:sz w:val="20"/>
          <w:szCs w:val="20"/>
        </w:rPr>
        <w:t>pananaw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Istratehiya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ay para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isang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inklusibong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lipunan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Australya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tumitiyak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maaaring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makamit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taong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may </w:t>
      </w:r>
      <w:proofErr w:type="spellStart"/>
      <w:r w:rsidRPr="00D86250">
        <w:rPr>
          <w:rFonts w:ascii="Calibri" w:hAnsi="Calibri" w:cs="Calibri"/>
          <w:sz w:val="20"/>
          <w:szCs w:val="20"/>
        </w:rPr>
        <w:t>kapansanan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ang </w:t>
      </w:r>
      <w:proofErr w:type="spellStart"/>
      <w:r w:rsidRPr="00D86250">
        <w:rPr>
          <w:rFonts w:ascii="Calibri" w:hAnsi="Calibri" w:cs="Calibri"/>
          <w:sz w:val="20"/>
          <w:szCs w:val="20"/>
        </w:rPr>
        <w:t>kanilang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kakayahan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kapantay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miyembro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komunidad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. </w:t>
      </w:r>
    </w:p>
    <w:p w14:paraId="63FC462E" w14:textId="77777777" w:rsidR="00AA0D97" w:rsidRPr="00D86250" w:rsidRDefault="008F6E86" w:rsidP="00AA0D97">
      <w:pPr>
        <w:pStyle w:val="03BODYCOPY"/>
        <w:rPr>
          <w:rFonts w:ascii="Calibri" w:hAnsi="Calibri" w:cs="Calibri"/>
          <w:sz w:val="20"/>
          <w:szCs w:val="20"/>
        </w:rPr>
      </w:pPr>
      <w:r w:rsidRPr="00D86250">
        <w:rPr>
          <w:rFonts w:ascii="Calibri" w:hAnsi="Calibri" w:cs="Calibri"/>
          <w:sz w:val="20"/>
          <w:szCs w:val="20"/>
        </w:rPr>
        <w:t xml:space="preserve">Ang </w:t>
      </w:r>
      <w:proofErr w:type="spellStart"/>
      <w:r w:rsidRPr="00D86250">
        <w:rPr>
          <w:rFonts w:ascii="Calibri" w:hAnsi="Calibri" w:cs="Calibri"/>
          <w:sz w:val="20"/>
          <w:szCs w:val="20"/>
        </w:rPr>
        <w:t>Istratehiya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ay </w:t>
      </w:r>
      <w:proofErr w:type="spellStart"/>
      <w:r w:rsidRPr="00D86250">
        <w:rPr>
          <w:rFonts w:ascii="Calibri" w:hAnsi="Calibri" w:cs="Calibri"/>
          <w:sz w:val="20"/>
          <w:szCs w:val="20"/>
        </w:rPr>
        <w:t>magsusulong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pagbabago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pitong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bahagi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kalalabasan</w:t>
      </w:r>
      <w:proofErr w:type="spellEnd"/>
      <w:r w:rsidRPr="00D86250">
        <w:rPr>
          <w:rFonts w:ascii="Calibri" w:hAnsi="Calibri" w:cs="Calibri"/>
          <w:sz w:val="20"/>
          <w:szCs w:val="20"/>
        </w:rPr>
        <w:t>:</w:t>
      </w:r>
    </w:p>
    <w:p w14:paraId="601D43ED" w14:textId="3982B62F" w:rsidR="00AA0D97" w:rsidRPr="00D86250" w:rsidRDefault="008F6E86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Calibri" w:hAnsi="Calibri" w:cs="Calibri"/>
          <w:sz w:val="20"/>
          <w:szCs w:val="20"/>
        </w:rPr>
      </w:pP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Pagtatrabaho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pinansyal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seguridad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>:</w:t>
      </w:r>
      <w:r w:rsidRPr="00D86250">
        <w:rPr>
          <w:rFonts w:ascii="Calibri" w:hAnsi="Calibri" w:cs="Calibri"/>
          <w:sz w:val="20"/>
          <w:szCs w:val="20"/>
        </w:rPr>
        <w:br/>
      </w:r>
      <w:proofErr w:type="spellStart"/>
      <w:r w:rsidRPr="00D86250">
        <w:rPr>
          <w:rFonts w:ascii="Calibri" w:hAnsi="Calibri" w:cs="Calibri"/>
          <w:sz w:val="20"/>
          <w:szCs w:val="20"/>
        </w:rPr>
        <w:t>Pagbibigay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trabaho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sz w:val="20"/>
          <w:szCs w:val="20"/>
        </w:rPr>
        <w:t>oportunidad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karera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taong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may </w:t>
      </w:r>
      <w:proofErr w:type="spellStart"/>
      <w:r w:rsidRPr="00D86250">
        <w:rPr>
          <w:rFonts w:ascii="Calibri" w:hAnsi="Calibri" w:cs="Calibri"/>
          <w:sz w:val="20"/>
          <w:szCs w:val="20"/>
        </w:rPr>
        <w:t>kapansanan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sz w:val="20"/>
          <w:szCs w:val="20"/>
        </w:rPr>
        <w:t>pagtiyak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mayroon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silang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sapat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kita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upang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matugunan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ang </w:t>
      </w:r>
      <w:proofErr w:type="spellStart"/>
      <w:r w:rsidRPr="00D86250">
        <w:rPr>
          <w:rFonts w:ascii="Calibri" w:hAnsi="Calibri" w:cs="Calibri"/>
          <w:sz w:val="20"/>
          <w:szCs w:val="20"/>
        </w:rPr>
        <w:t>kanilang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pangangailangan</w:t>
      </w:r>
      <w:proofErr w:type="spellEnd"/>
      <w:r w:rsidRPr="00D86250">
        <w:rPr>
          <w:rFonts w:ascii="Calibri" w:hAnsi="Calibri" w:cs="Calibri"/>
          <w:sz w:val="20"/>
          <w:szCs w:val="20"/>
        </w:rPr>
        <w:t>.</w:t>
      </w:r>
    </w:p>
    <w:p w14:paraId="5DC3C68B" w14:textId="73736962" w:rsidR="00AA0D97" w:rsidRPr="00D86250" w:rsidRDefault="008F6E86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Calibri" w:hAnsi="Calibri" w:cs="Calibri"/>
          <w:sz w:val="20"/>
          <w:szCs w:val="20"/>
        </w:rPr>
      </w:pP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Inklusibong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bahay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komunidad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>:</w:t>
      </w:r>
      <w:r w:rsidR="00D86250" w:rsidRPr="00D86250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D86250">
        <w:rPr>
          <w:rFonts w:ascii="Calibri" w:hAnsi="Calibri" w:cs="Calibri"/>
          <w:b/>
          <w:bCs/>
          <w:sz w:val="20"/>
          <w:szCs w:val="20"/>
        </w:rPr>
        <w:br/>
      </w:r>
      <w:proofErr w:type="spellStart"/>
      <w:r w:rsidRPr="00D86250">
        <w:rPr>
          <w:rFonts w:ascii="Calibri" w:hAnsi="Calibri" w:cs="Calibri"/>
          <w:sz w:val="20"/>
          <w:szCs w:val="20"/>
        </w:rPr>
        <w:t>Paramihin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ang </w:t>
      </w:r>
      <w:proofErr w:type="spellStart"/>
      <w:r w:rsidRPr="00D86250">
        <w:rPr>
          <w:rFonts w:ascii="Calibri" w:hAnsi="Calibri" w:cs="Calibri"/>
          <w:sz w:val="20"/>
          <w:szCs w:val="20"/>
        </w:rPr>
        <w:t>bilang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maa-access, </w:t>
      </w:r>
      <w:proofErr w:type="spellStart"/>
      <w:r w:rsidRPr="00D86250">
        <w:rPr>
          <w:rFonts w:ascii="Calibri" w:hAnsi="Calibri" w:cs="Calibri"/>
          <w:sz w:val="20"/>
          <w:szCs w:val="20"/>
        </w:rPr>
        <w:t>makakayang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bayaran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sz w:val="20"/>
          <w:szCs w:val="20"/>
        </w:rPr>
        <w:t>mahusay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idinisenyong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bahay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sz w:val="20"/>
          <w:szCs w:val="20"/>
        </w:rPr>
        <w:t>paglikha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isang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komunidad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inklusibo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at maa-access.</w:t>
      </w:r>
    </w:p>
    <w:p w14:paraId="60BA4C76" w14:textId="2D9EB7A9" w:rsidR="00AA0D97" w:rsidRPr="00D86250" w:rsidRDefault="008F6E86" w:rsidP="00D86250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Calibri" w:hAnsi="Calibri" w:cs="Calibri"/>
          <w:sz w:val="20"/>
          <w:szCs w:val="20"/>
        </w:rPr>
      </w:pP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Kaligtasan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 xml:space="preserve">, </w:t>
      </w: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karapatan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katarungan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 xml:space="preserve">: </w:t>
      </w:r>
      <w:r w:rsidRPr="00D86250">
        <w:rPr>
          <w:rFonts w:ascii="Calibri" w:hAnsi="Calibri" w:cs="Calibri"/>
          <w:b/>
          <w:bCs/>
          <w:sz w:val="20"/>
          <w:szCs w:val="20"/>
        </w:rPr>
        <w:br/>
      </w:r>
      <w:proofErr w:type="spellStart"/>
      <w:r w:rsidRPr="00D86250">
        <w:rPr>
          <w:rFonts w:ascii="Calibri" w:hAnsi="Calibri" w:cs="Calibri"/>
          <w:sz w:val="20"/>
          <w:szCs w:val="20"/>
        </w:rPr>
        <w:t>Pagtiyak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ang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karapatan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tao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ay </w:t>
      </w:r>
      <w:proofErr w:type="spellStart"/>
      <w:r w:rsidRPr="00D86250">
        <w:rPr>
          <w:rFonts w:ascii="Calibri" w:hAnsi="Calibri" w:cs="Calibri"/>
          <w:sz w:val="20"/>
          <w:szCs w:val="20"/>
        </w:rPr>
        <w:t>itataguyod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D86250">
        <w:rPr>
          <w:rFonts w:ascii="Calibri" w:hAnsi="Calibri" w:cs="Calibri"/>
          <w:sz w:val="20"/>
          <w:szCs w:val="20"/>
        </w:rPr>
        <w:t>ipagtatanggol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sz w:val="20"/>
          <w:szCs w:val="20"/>
        </w:rPr>
        <w:t>poprotektahan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, at </w:t>
      </w:r>
      <w:proofErr w:type="spellStart"/>
      <w:r w:rsidRPr="00D86250">
        <w:rPr>
          <w:rFonts w:ascii="Calibri" w:hAnsi="Calibri" w:cs="Calibri"/>
          <w:sz w:val="20"/>
          <w:szCs w:val="20"/>
        </w:rPr>
        <w:t>dama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taong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may </w:t>
      </w:r>
      <w:proofErr w:type="spellStart"/>
      <w:r w:rsidRPr="00D86250">
        <w:rPr>
          <w:rFonts w:ascii="Calibri" w:hAnsi="Calibri" w:cs="Calibri"/>
          <w:sz w:val="20"/>
          <w:szCs w:val="20"/>
        </w:rPr>
        <w:t>kapansanan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sila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ay </w:t>
      </w:r>
      <w:proofErr w:type="spellStart"/>
      <w:r w:rsidRPr="00D86250">
        <w:rPr>
          <w:rFonts w:ascii="Calibri" w:hAnsi="Calibri" w:cs="Calibri"/>
          <w:sz w:val="20"/>
          <w:szCs w:val="20"/>
        </w:rPr>
        <w:t>ligtas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sz w:val="20"/>
          <w:szCs w:val="20"/>
        </w:rPr>
        <w:t>pantay-pantay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harap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batas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. </w:t>
      </w:r>
    </w:p>
    <w:p w14:paraId="5AC6019E" w14:textId="2DAF4F52" w:rsidR="00AA0D97" w:rsidRPr="00D86250" w:rsidRDefault="008F6E86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Calibri" w:hAnsi="Calibri" w:cs="Calibri"/>
          <w:sz w:val="20"/>
          <w:szCs w:val="20"/>
        </w:rPr>
      </w:pPr>
      <w:r w:rsidRPr="00D86250">
        <w:rPr>
          <w:rFonts w:ascii="Calibri" w:hAnsi="Calibri" w:cs="Calibri"/>
          <w:b/>
          <w:bCs/>
          <w:sz w:val="20"/>
          <w:szCs w:val="20"/>
        </w:rPr>
        <w:t xml:space="preserve">Personal at </w:t>
      </w: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pangkomunidad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suporta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>:</w:t>
      </w:r>
      <w:r w:rsidRPr="00D86250">
        <w:rPr>
          <w:rFonts w:ascii="Calibri" w:hAnsi="Calibri" w:cs="Calibri"/>
          <w:b/>
          <w:bCs/>
          <w:sz w:val="20"/>
          <w:szCs w:val="20"/>
        </w:rPr>
        <w:br/>
      </w:r>
      <w:proofErr w:type="spellStart"/>
      <w:r w:rsidRPr="00D86250">
        <w:rPr>
          <w:rFonts w:ascii="Calibri" w:hAnsi="Calibri" w:cs="Calibri"/>
          <w:sz w:val="20"/>
          <w:szCs w:val="20"/>
        </w:rPr>
        <w:t>Pagbibigay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taong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may </w:t>
      </w:r>
      <w:proofErr w:type="spellStart"/>
      <w:r w:rsidRPr="00D86250">
        <w:rPr>
          <w:rFonts w:ascii="Calibri" w:hAnsi="Calibri" w:cs="Calibri"/>
          <w:sz w:val="20"/>
          <w:szCs w:val="20"/>
        </w:rPr>
        <w:t>kapansanan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access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suporta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upang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sila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ay </w:t>
      </w:r>
      <w:proofErr w:type="spellStart"/>
      <w:r w:rsidRPr="00D86250">
        <w:rPr>
          <w:rFonts w:ascii="Calibri" w:hAnsi="Calibri" w:cs="Calibri"/>
          <w:sz w:val="20"/>
          <w:szCs w:val="20"/>
        </w:rPr>
        <w:t>makapamuhay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independiyente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sz w:val="20"/>
          <w:szCs w:val="20"/>
        </w:rPr>
        <w:t>makipag-ugnayan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kanilang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komunidad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. </w:t>
      </w:r>
    </w:p>
    <w:p w14:paraId="7938E3EF" w14:textId="35EBAF42" w:rsidR="00AA0D97" w:rsidRPr="00D86250" w:rsidRDefault="008F6E86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Calibri" w:hAnsi="Calibri" w:cs="Calibri"/>
          <w:sz w:val="20"/>
          <w:szCs w:val="20"/>
        </w:rPr>
      </w:pP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Edukasyon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 xml:space="preserve"> at Pag-</w:t>
      </w: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aaral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>:</w:t>
      </w:r>
      <w:r w:rsidRPr="00D86250">
        <w:rPr>
          <w:rFonts w:ascii="Calibri" w:hAnsi="Calibri" w:cs="Calibri"/>
          <w:b/>
          <w:bCs/>
          <w:sz w:val="20"/>
          <w:szCs w:val="20"/>
        </w:rPr>
        <w:br/>
      </w:r>
      <w:proofErr w:type="spellStart"/>
      <w:r w:rsidRPr="00D86250">
        <w:rPr>
          <w:rFonts w:ascii="Calibri" w:hAnsi="Calibri" w:cs="Calibri"/>
          <w:sz w:val="20"/>
          <w:szCs w:val="20"/>
        </w:rPr>
        <w:t>Sumusuporta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taong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may </w:t>
      </w:r>
      <w:proofErr w:type="spellStart"/>
      <w:r w:rsidRPr="00D86250">
        <w:rPr>
          <w:rFonts w:ascii="Calibri" w:hAnsi="Calibri" w:cs="Calibri"/>
          <w:sz w:val="20"/>
          <w:szCs w:val="20"/>
        </w:rPr>
        <w:t>kapansanan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maka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-access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edukasyon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sz w:val="20"/>
          <w:szCs w:val="20"/>
        </w:rPr>
        <w:t>pag-aaral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buong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buhay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nila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upang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makamit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ang </w:t>
      </w:r>
      <w:proofErr w:type="spellStart"/>
      <w:r w:rsidRPr="00D86250">
        <w:rPr>
          <w:rFonts w:ascii="Calibri" w:hAnsi="Calibri" w:cs="Calibri"/>
          <w:sz w:val="20"/>
          <w:szCs w:val="20"/>
        </w:rPr>
        <w:t>lubos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nilang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kakayahan</w:t>
      </w:r>
      <w:proofErr w:type="spellEnd"/>
      <w:r w:rsidRPr="00D86250">
        <w:rPr>
          <w:rFonts w:ascii="Calibri" w:hAnsi="Calibri" w:cs="Calibri"/>
          <w:sz w:val="20"/>
          <w:szCs w:val="20"/>
        </w:rPr>
        <w:t>.</w:t>
      </w:r>
    </w:p>
    <w:p w14:paraId="3C8CCEE3" w14:textId="77777777" w:rsidR="008F7A8F" w:rsidRDefault="008F7A8F">
      <w:pPr>
        <w:rPr>
          <w:rFonts w:ascii="Calibri" w:hAnsi="Calibri" w:cs="Calibri"/>
          <w:b/>
          <w:bCs/>
          <w:color w:val="000000"/>
          <w:sz w:val="20"/>
          <w:szCs w:val="20"/>
          <w:lang w:val="en-US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168D4A5A" w14:textId="2D58A3B3" w:rsidR="00AA0D97" w:rsidRPr="00D86250" w:rsidRDefault="008F6E86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Calibri" w:hAnsi="Calibri" w:cs="Calibri"/>
          <w:sz w:val="20"/>
          <w:szCs w:val="20"/>
        </w:rPr>
      </w:pP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lastRenderedPageBreak/>
        <w:t>Kalusugan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kagalingan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>:</w:t>
      </w:r>
      <w:r w:rsidRPr="00D86250">
        <w:rPr>
          <w:rFonts w:ascii="Calibri" w:hAnsi="Calibri" w:cs="Calibri"/>
          <w:b/>
          <w:bCs/>
          <w:sz w:val="20"/>
          <w:szCs w:val="20"/>
        </w:rPr>
        <w:br/>
      </w:r>
      <w:proofErr w:type="spellStart"/>
      <w:r w:rsidRPr="00D86250">
        <w:rPr>
          <w:rFonts w:ascii="Calibri" w:hAnsi="Calibri" w:cs="Calibri"/>
          <w:sz w:val="20"/>
          <w:szCs w:val="20"/>
        </w:rPr>
        <w:t>Palakihin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ang </w:t>
      </w:r>
      <w:proofErr w:type="spellStart"/>
      <w:r w:rsidRPr="00D86250">
        <w:rPr>
          <w:rFonts w:ascii="Calibri" w:hAnsi="Calibri" w:cs="Calibri"/>
          <w:sz w:val="20"/>
          <w:szCs w:val="20"/>
        </w:rPr>
        <w:t>suporta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sz w:val="20"/>
          <w:szCs w:val="20"/>
        </w:rPr>
        <w:t>kakayahan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sektor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healthcare (</w:t>
      </w:r>
      <w:proofErr w:type="spellStart"/>
      <w:r w:rsidRPr="00D86250">
        <w:rPr>
          <w:rFonts w:ascii="Calibri" w:hAnsi="Calibri" w:cs="Calibri"/>
          <w:sz w:val="20"/>
          <w:szCs w:val="20"/>
        </w:rPr>
        <w:t>kalusugang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pangangalaga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) </w:t>
      </w:r>
      <w:proofErr w:type="spellStart"/>
      <w:r w:rsidRPr="00D86250">
        <w:rPr>
          <w:rFonts w:ascii="Calibri" w:hAnsi="Calibri" w:cs="Calibri"/>
          <w:sz w:val="20"/>
          <w:szCs w:val="20"/>
        </w:rPr>
        <w:t>upang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matugunan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ang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pangangailangan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taong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may </w:t>
      </w:r>
      <w:proofErr w:type="spellStart"/>
      <w:r w:rsidRPr="00D86250">
        <w:rPr>
          <w:rFonts w:ascii="Calibri" w:hAnsi="Calibri" w:cs="Calibri"/>
          <w:sz w:val="20"/>
          <w:szCs w:val="20"/>
        </w:rPr>
        <w:t>kapansanan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, at </w:t>
      </w:r>
      <w:proofErr w:type="spellStart"/>
      <w:r w:rsidRPr="00D86250">
        <w:rPr>
          <w:rFonts w:ascii="Calibri" w:hAnsi="Calibri" w:cs="Calibri"/>
          <w:sz w:val="20"/>
          <w:szCs w:val="20"/>
        </w:rPr>
        <w:t>pagtiyak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isasali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ang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pangangailangan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taong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may </w:t>
      </w:r>
      <w:proofErr w:type="spellStart"/>
      <w:r w:rsidRPr="00D86250">
        <w:rPr>
          <w:rFonts w:ascii="Calibri" w:hAnsi="Calibri" w:cs="Calibri"/>
          <w:sz w:val="20"/>
          <w:szCs w:val="20"/>
        </w:rPr>
        <w:t>kapansanan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paghahanda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kapahamakan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pagtugon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emerhensya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.  </w:t>
      </w:r>
    </w:p>
    <w:p w14:paraId="456A225B" w14:textId="77777777" w:rsidR="00AA0D97" w:rsidRPr="00D86250" w:rsidRDefault="008F6E86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Calibri" w:hAnsi="Calibri" w:cs="Calibri"/>
          <w:sz w:val="20"/>
          <w:szCs w:val="20"/>
        </w:rPr>
      </w:pPr>
      <w:r w:rsidRPr="00D86250">
        <w:rPr>
          <w:rFonts w:ascii="Calibri" w:hAnsi="Calibri" w:cs="Calibri"/>
          <w:b/>
          <w:bCs/>
          <w:sz w:val="20"/>
          <w:szCs w:val="20"/>
        </w:rPr>
        <w:t xml:space="preserve">Mga </w:t>
      </w: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saloobin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b/>
          <w:bCs/>
          <w:sz w:val="20"/>
          <w:szCs w:val="20"/>
        </w:rPr>
        <w:t>komunidad</w:t>
      </w:r>
      <w:proofErr w:type="spellEnd"/>
      <w:r w:rsidRPr="00D86250">
        <w:rPr>
          <w:rFonts w:ascii="Calibri" w:hAnsi="Calibri" w:cs="Calibri"/>
          <w:b/>
          <w:bCs/>
          <w:sz w:val="20"/>
          <w:szCs w:val="20"/>
        </w:rPr>
        <w:t xml:space="preserve">: </w:t>
      </w:r>
      <w:r w:rsidRPr="00D86250">
        <w:rPr>
          <w:rFonts w:ascii="Calibri" w:hAnsi="Calibri" w:cs="Calibri"/>
          <w:sz w:val="20"/>
          <w:szCs w:val="20"/>
        </w:rPr>
        <w:br/>
      </w:r>
      <w:proofErr w:type="spellStart"/>
      <w:r w:rsidRPr="00D86250">
        <w:rPr>
          <w:rFonts w:ascii="Calibri" w:hAnsi="Calibri" w:cs="Calibri"/>
          <w:sz w:val="20"/>
          <w:szCs w:val="20"/>
        </w:rPr>
        <w:t>Pagkilala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positibong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kontribusyong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ginagawa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taong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may </w:t>
      </w:r>
      <w:proofErr w:type="spellStart"/>
      <w:r w:rsidRPr="00D86250">
        <w:rPr>
          <w:rFonts w:ascii="Calibri" w:hAnsi="Calibri" w:cs="Calibri"/>
          <w:sz w:val="20"/>
          <w:szCs w:val="20"/>
        </w:rPr>
        <w:t>kapansanan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lipunan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, at </w:t>
      </w:r>
      <w:proofErr w:type="spellStart"/>
      <w:r w:rsidRPr="00D86250">
        <w:rPr>
          <w:rFonts w:ascii="Calibri" w:hAnsi="Calibri" w:cs="Calibri"/>
          <w:sz w:val="20"/>
          <w:szCs w:val="20"/>
        </w:rPr>
        <w:t>pagpapalaki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tiwala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komunidad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upang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makipagtulungan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sz w:val="20"/>
          <w:szCs w:val="20"/>
        </w:rPr>
        <w:t>makipag-ugnayan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taong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may </w:t>
      </w:r>
      <w:proofErr w:type="spellStart"/>
      <w:r w:rsidRPr="00D86250">
        <w:rPr>
          <w:rFonts w:ascii="Calibri" w:hAnsi="Calibri" w:cs="Calibri"/>
          <w:sz w:val="20"/>
          <w:szCs w:val="20"/>
        </w:rPr>
        <w:t>kapansanan</w:t>
      </w:r>
      <w:proofErr w:type="spellEnd"/>
      <w:r w:rsidRPr="00D86250">
        <w:rPr>
          <w:rFonts w:ascii="Calibri" w:hAnsi="Calibri" w:cs="Calibri"/>
          <w:sz w:val="20"/>
          <w:szCs w:val="20"/>
        </w:rPr>
        <w:t>.</w:t>
      </w:r>
    </w:p>
    <w:p w14:paraId="13B4D7BA" w14:textId="77777777" w:rsidR="00AA0D97" w:rsidRPr="00D86250" w:rsidRDefault="008F6E86" w:rsidP="00AC5D0C">
      <w:pPr>
        <w:pStyle w:val="02SUBHEADING"/>
        <w:spacing w:before="300"/>
        <w:rPr>
          <w:rFonts w:ascii="Calibri" w:hAnsi="Calibri" w:cs="Calibri"/>
          <w:b/>
          <w:bCs/>
        </w:rPr>
      </w:pPr>
      <w:r w:rsidRPr="00D86250">
        <w:rPr>
          <w:rFonts w:ascii="Calibri" w:hAnsi="Calibri" w:cs="Calibri"/>
          <w:b/>
          <w:bCs/>
        </w:rPr>
        <w:t xml:space="preserve">Paano </w:t>
      </w:r>
      <w:proofErr w:type="spellStart"/>
      <w:r w:rsidRPr="00D86250">
        <w:rPr>
          <w:rFonts w:ascii="Calibri" w:hAnsi="Calibri" w:cs="Calibri"/>
          <w:b/>
          <w:bCs/>
        </w:rPr>
        <w:t>makakamit</w:t>
      </w:r>
      <w:proofErr w:type="spellEnd"/>
      <w:r w:rsidRPr="00D86250">
        <w:rPr>
          <w:rFonts w:ascii="Calibri" w:hAnsi="Calibri" w:cs="Calibri"/>
          <w:b/>
          <w:bCs/>
        </w:rPr>
        <w:t xml:space="preserve"> ng </w:t>
      </w:r>
      <w:proofErr w:type="spellStart"/>
      <w:r w:rsidRPr="00D86250">
        <w:rPr>
          <w:rFonts w:ascii="Calibri" w:hAnsi="Calibri" w:cs="Calibri"/>
          <w:b/>
          <w:bCs/>
        </w:rPr>
        <w:t>Istratehiya</w:t>
      </w:r>
      <w:proofErr w:type="spellEnd"/>
      <w:r w:rsidRPr="00D86250">
        <w:rPr>
          <w:rFonts w:ascii="Calibri" w:hAnsi="Calibri" w:cs="Calibri"/>
          <w:b/>
          <w:bCs/>
        </w:rPr>
        <w:t xml:space="preserve"> ang </w:t>
      </w:r>
      <w:proofErr w:type="spellStart"/>
      <w:r w:rsidRPr="00D86250">
        <w:rPr>
          <w:rFonts w:ascii="Calibri" w:hAnsi="Calibri" w:cs="Calibri"/>
          <w:b/>
          <w:bCs/>
        </w:rPr>
        <w:t>mga</w:t>
      </w:r>
      <w:proofErr w:type="spellEnd"/>
      <w:r w:rsidRPr="00D86250">
        <w:rPr>
          <w:rFonts w:ascii="Calibri" w:hAnsi="Calibri" w:cs="Calibri"/>
          <w:b/>
          <w:bCs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</w:rPr>
        <w:t>pagpapabuti</w:t>
      </w:r>
      <w:proofErr w:type="spellEnd"/>
      <w:r w:rsidRPr="00D86250">
        <w:rPr>
          <w:rFonts w:ascii="Calibri" w:hAnsi="Calibri" w:cs="Calibri"/>
          <w:b/>
          <w:bCs/>
        </w:rPr>
        <w:t xml:space="preserve"> para </w:t>
      </w:r>
      <w:proofErr w:type="spellStart"/>
      <w:r w:rsidRPr="00D86250">
        <w:rPr>
          <w:rFonts w:ascii="Calibri" w:hAnsi="Calibri" w:cs="Calibri"/>
          <w:b/>
          <w:bCs/>
        </w:rPr>
        <w:t>sa</w:t>
      </w:r>
      <w:proofErr w:type="spellEnd"/>
      <w:r w:rsidRPr="00D86250">
        <w:rPr>
          <w:rFonts w:ascii="Calibri" w:hAnsi="Calibri" w:cs="Calibri"/>
          <w:b/>
          <w:bCs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</w:rPr>
        <w:t>mga</w:t>
      </w:r>
      <w:proofErr w:type="spellEnd"/>
      <w:r w:rsidRPr="00D86250">
        <w:rPr>
          <w:rFonts w:ascii="Calibri" w:hAnsi="Calibri" w:cs="Calibri"/>
          <w:b/>
          <w:bCs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</w:rPr>
        <w:t>taong</w:t>
      </w:r>
      <w:proofErr w:type="spellEnd"/>
      <w:r w:rsidRPr="00D86250">
        <w:rPr>
          <w:rFonts w:ascii="Calibri" w:hAnsi="Calibri" w:cs="Calibri"/>
          <w:b/>
          <w:bCs/>
        </w:rPr>
        <w:t xml:space="preserve"> may </w:t>
      </w:r>
      <w:proofErr w:type="spellStart"/>
      <w:r w:rsidRPr="00D86250">
        <w:rPr>
          <w:rFonts w:ascii="Calibri" w:hAnsi="Calibri" w:cs="Calibri"/>
          <w:b/>
          <w:bCs/>
        </w:rPr>
        <w:t>kapansanan</w:t>
      </w:r>
      <w:proofErr w:type="spellEnd"/>
      <w:r w:rsidRPr="00D86250">
        <w:rPr>
          <w:rFonts w:ascii="Calibri" w:hAnsi="Calibri" w:cs="Calibri"/>
          <w:b/>
          <w:bCs/>
        </w:rPr>
        <w:t>?</w:t>
      </w:r>
    </w:p>
    <w:p w14:paraId="1BC4A5CE" w14:textId="77777777" w:rsidR="00AA0D97" w:rsidRPr="00D86250" w:rsidRDefault="008F6E86" w:rsidP="00AA0D97">
      <w:pPr>
        <w:pStyle w:val="03BODYCOPY"/>
        <w:rPr>
          <w:rFonts w:ascii="Calibri" w:hAnsi="Calibri" w:cs="Calibri"/>
          <w:sz w:val="20"/>
          <w:szCs w:val="20"/>
        </w:rPr>
      </w:pPr>
      <w:proofErr w:type="spellStart"/>
      <w:r w:rsidRPr="00D86250">
        <w:rPr>
          <w:rFonts w:ascii="Calibri" w:hAnsi="Calibri" w:cs="Calibri"/>
          <w:sz w:val="20"/>
          <w:szCs w:val="20"/>
        </w:rPr>
        <w:t>Upang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tulungan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ang </w:t>
      </w:r>
      <w:proofErr w:type="spellStart"/>
      <w:r w:rsidRPr="00D86250">
        <w:rPr>
          <w:rFonts w:ascii="Calibri" w:hAnsi="Calibri" w:cs="Calibri"/>
          <w:sz w:val="20"/>
          <w:szCs w:val="20"/>
        </w:rPr>
        <w:t>Istratehiya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mapabuti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ang </w:t>
      </w:r>
      <w:proofErr w:type="spellStart"/>
      <w:r w:rsidRPr="00D86250">
        <w:rPr>
          <w:rFonts w:ascii="Calibri" w:hAnsi="Calibri" w:cs="Calibri"/>
          <w:sz w:val="20"/>
          <w:szCs w:val="20"/>
        </w:rPr>
        <w:t>buhay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taong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may </w:t>
      </w:r>
      <w:proofErr w:type="spellStart"/>
      <w:r w:rsidRPr="00D86250">
        <w:rPr>
          <w:rFonts w:ascii="Calibri" w:hAnsi="Calibri" w:cs="Calibri"/>
          <w:sz w:val="20"/>
          <w:szCs w:val="20"/>
        </w:rPr>
        <w:t>kapansanan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D86250">
        <w:rPr>
          <w:rFonts w:ascii="Calibri" w:hAnsi="Calibri" w:cs="Calibri"/>
          <w:sz w:val="20"/>
          <w:szCs w:val="20"/>
        </w:rPr>
        <w:t>magkakaroon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ng:</w:t>
      </w:r>
    </w:p>
    <w:p w14:paraId="6219A241" w14:textId="77777777" w:rsidR="00AA0D97" w:rsidRPr="00D86250" w:rsidRDefault="008F6E86" w:rsidP="00AA0D97">
      <w:pPr>
        <w:pStyle w:val="04BULLETS"/>
        <w:numPr>
          <w:ilvl w:val="0"/>
          <w:numId w:val="35"/>
        </w:numPr>
        <w:rPr>
          <w:rFonts w:ascii="Calibri" w:hAnsi="Calibri" w:cs="Calibri"/>
          <w:sz w:val="20"/>
          <w:szCs w:val="20"/>
        </w:rPr>
      </w:pPr>
      <w:r w:rsidRPr="00D86250">
        <w:rPr>
          <w:rFonts w:ascii="Calibri" w:hAnsi="Calibri" w:cs="Calibri"/>
          <w:sz w:val="20"/>
          <w:szCs w:val="20"/>
        </w:rPr>
        <w:t xml:space="preserve">Mga </w:t>
      </w:r>
      <w:proofErr w:type="spellStart"/>
      <w:r w:rsidRPr="00D86250">
        <w:rPr>
          <w:rFonts w:ascii="Calibri" w:hAnsi="Calibri" w:cs="Calibri"/>
          <w:sz w:val="20"/>
          <w:szCs w:val="20"/>
        </w:rPr>
        <w:t>aktibidad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isasagawa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pamahalaan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upang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maghatid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Mga </w:t>
      </w:r>
      <w:proofErr w:type="spellStart"/>
      <w:r w:rsidRPr="00D86250">
        <w:rPr>
          <w:rFonts w:ascii="Calibri" w:hAnsi="Calibri" w:cs="Calibri"/>
          <w:sz w:val="20"/>
          <w:szCs w:val="20"/>
        </w:rPr>
        <w:t>Prayoridad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Polisiya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ilalim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bawat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Bahagi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Kalalabasan</w:t>
      </w:r>
      <w:proofErr w:type="spellEnd"/>
      <w:r w:rsidRPr="00D86250">
        <w:rPr>
          <w:rFonts w:ascii="Calibri" w:hAnsi="Calibri" w:cs="Calibri"/>
          <w:sz w:val="20"/>
          <w:szCs w:val="20"/>
        </w:rPr>
        <w:t>.</w:t>
      </w:r>
    </w:p>
    <w:p w14:paraId="0C729054" w14:textId="77777777" w:rsidR="00AA0D97" w:rsidRPr="00D86250" w:rsidRDefault="008F6E86" w:rsidP="00AA0D97">
      <w:pPr>
        <w:pStyle w:val="04BULLETS"/>
        <w:numPr>
          <w:ilvl w:val="0"/>
          <w:numId w:val="35"/>
        </w:numPr>
        <w:rPr>
          <w:rFonts w:ascii="Calibri" w:hAnsi="Calibri" w:cs="Calibri"/>
          <w:sz w:val="20"/>
          <w:szCs w:val="20"/>
        </w:rPr>
      </w:pPr>
      <w:r w:rsidRPr="00D86250">
        <w:rPr>
          <w:rFonts w:ascii="Calibri" w:hAnsi="Calibri" w:cs="Calibri"/>
          <w:sz w:val="20"/>
          <w:szCs w:val="20"/>
        </w:rPr>
        <w:t xml:space="preserve">Isang </w:t>
      </w:r>
      <w:proofErr w:type="spellStart"/>
      <w:r w:rsidRPr="00D86250">
        <w:rPr>
          <w:rFonts w:ascii="Calibri" w:hAnsi="Calibri" w:cs="Calibri"/>
          <w:sz w:val="20"/>
          <w:szCs w:val="20"/>
        </w:rPr>
        <w:t>magkakasunod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Targeted Action Plans (Mga Plano ng </w:t>
      </w:r>
      <w:proofErr w:type="spellStart"/>
      <w:r w:rsidRPr="00D86250">
        <w:rPr>
          <w:rFonts w:ascii="Calibri" w:hAnsi="Calibri" w:cs="Calibri"/>
          <w:sz w:val="20"/>
          <w:szCs w:val="20"/>
        </w:rPr>
        <w:t>Tinarget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Aksyon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)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nagtutuon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pamahalaan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partikular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aksyon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. Ang </w:t>
      </w:r>
      <w:proofErr w:type="spellStart"/>
      <w:r w:rsidRPr="00D86250">
        <w:rPr>
          <w:rFonts w:ascii="Calibri" w:hAnsi="Calibri" w:cs="Calibri"/>
          <w:sz w:val="20"/>
          <w:szCs w:val="20"/>
        </w:rPr>
        <w:t>unang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limang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Targeted Action Plans ay </w:t>
      </w:r>
      <w:proofErr w:type="spellStart"/>
      <w:r w:rsidRPr="00D86250">
        <w:rPr>
          <w:rFonts w:ascii="Calibri" w:hAnsi="Calibri" w:cs="Calibri"/>
          <w:sz w:val="20"/>
          <w:szCs w:val="20"/>
        </w:rPr>
        <w:t>tungkol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pagtatrabaho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saloobin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komunidad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, early childhood, </w:t>
      </w:r>
      <w:proofErr w:type="spellStart"/>
      <w:r w:rsidRPr="00D86250">
        <w:rPr>
          <w:rFonts w:ascii="Calibri" w:hAnsi="Calibri" w:cs="Calibri"/>
          <w:sz w:val="20"/>
          <w:szCs w:val="20"/>
        </w:rPr>
        <w:t>pamamahala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kaligtasan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sz w:val="20"/>
          <w:szCs w:val="20"/>
        </w:rPr>
        <w:t>emerhensya</w:t>
      </w:r>
      <w:proofErr w:type="spellEnd"/>
      <w:r w:rsidRPr="00D86250">
        <w:rPr>
          <w:rFonts w:ascii="Calibri" w:hAnsi="Calibri" w:cs="Calibri"/>
          <w:sz w:val="20"/>
          <w:szCs w:val="20"/>
        </w:rPr>
        <w:t>.</w:t>
      </w:r>
    </w:p>
    <w:p w14:paraId="22178B88" w14:textId="77777777" w:rsidR="00AA0D97" w:rsidRPr="00D86250" w:rsidRDefault="008F6E86" w:rsidP="00AA0D97">
      <w:pPr>
        <w:pStyle w:val="04BULLETS"/>
        <w:numPr>
          <w:ilvl w:val="0"/>
          <w:numId w:val="35"/>
        </w:numPr>
        <w:rPr>
          <w:rFonts w:ascii="Calibri" w:hAnsi="Calibri" w:cs="Calibri"/>
          <w:sz w:val="20"/>
          <w:szCs w:val="20"/>
        </w:rPr>
      </w:pPr>
      <w:proofErr w:type="spellStart"/>
      <w:r w:rsidRPr="00D86250">
        <w:rPr>
          <w:rFonts w:ascii="Calibri" w:hAnsi="Calibri" w:cs="Calibri"/>
          <w:sz w:val="20"/>
          <w:szCs w:val="20"/>
        </w:rPr>
        <w:t>Pampublikong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ulat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taun-taon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susukat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progreso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sz w:val="20"/>
          <w:szCs w:val="20"/>
        </w:rPr>
        <w:t>magpapakita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kung </w:t>
      </w:r>
      <w:proofErr w:type="spellStart"/>
      <w:r w:rsidRPr="00D86250">
        <w:rPr>
          <w:rFonts w:ascii="Calibri" w:hAnsi="Calibri" w:cs="Calibri"/>
          <w:sz w:val="20"/>
          <w:szCs w:val="20"/>
        </w:rPr>
        <w:t>saan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pa </w:t>
      </w:r>
      <w:proofErr w:type="spellStart"/>
      <w:r w:rsidRPr="00D86250">
        <w:rPr>
          <w:rFonts w:ascii="Calibri" w:hAnsi="Calibri" w:cs="Calibri"/>
          <w:sz w:val="20"/>
          <w:szCs w:val="20"/>
        </w:rPr>
        <w:t>kailangan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ang </w:t>
      </w:r>
      <w:proofErr w:type="spellStart"/>
      <w:r w:rsidRPr="00D86250">
        <w:rPr>
          <w:rFonts w:ascii="Calibri" w:hAnsi="Calibri" w:cs="Calibri"/>
          <w:sz w:val="20"/>
          <w:szCs w:val="20"/>
        </w:rPr>
        <w:t>karagdagang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pagsisikap</w:t>
      </w:r>
      <w:proofErr w:type="spellEnd"/>
      <w:r w:rsidRPr="00D86250">
        <w:rPr>
          <w:rFonts w:ascii="Calibri" w:hAnsi="Calibri" w:cs="Calibri"/>
          <w:sz w:val="20"/>
          <w:szCs w:val="20"/>
        </w:rPr>
        <w:t>.</w:t>
      </w:r>
    </w:p>
    <w:p w14:paraId="7C50AFE7" w14:textId="77777777" w:rsidR="00AA0D97" w:rsidRPr="00D86250" w:rsidRDefault="008F6E86" w:rsidP="00AA0D97">
      <w:pPr>
        <w:pStyle w:val="04BULLETS"/>
        <w:numPr>
          <w:ilvl w:val="0"/>
          <w:numId w:val="35"/>
        </w:numPr>
        <w:rPr>
          <w:rFonts w:ascii="Calibri" w:hAnsi="Calibri" w:cs="Calibri"/>
          <w:sz w:val="20"/>
          <w:szCs w:val="20"/>
        </w:rPr>
      </w:pPr>
      <w:r w:rsidRPr="00D86250">
        <w:rPr>
          <w:rFonts w:ascii="Calibri" w:hAnsi="Calibri" w:cs="Calibri"/>
          <w:sz w:val="20"/>
          <w:szCs w:val="20"/>
        </w:rPr>
        <w:t xml:space="preserve">Mga </w:t>
      </w:r>
      <w:proofErr w:type="spellStart"/>
      <w:r w:rsidRPr="00D86250">
        <w:rPr>
          <w:rFonts w:ascii="Calibri" w:hAnsi="Calibri" w:cs="Calibri"/>
          <w:sz w:val="20"/>
          <w:szCs w:val="20"/>
        </w:rPr>
        <w:t>paraan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para </w:t>
      </w:r>
      <w:proofErr w:type="spellStart"/>
      <w:r w:rsidRPr="00D86250">
        <w:rPr>
          <w:rFonts w:ascii="Calibri" w:hAnsi="Calibri" w:cs="Calibri"/>
          <w:sz w:val="20"/>
          <w:szCs w:val="20"/>
        </w:rPr>
        <w:t>masabi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taong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may </w:t>
      </w:r>
      <w:proofErr w:type="spellStart"/>
      <w:r w:rsidRPr="00D86250">
        <w:rPr>
          <w:rFonts w:ascii="Calibri" w:hAnsi="Calibri" w:cs="Calibri"/>
          <w:sz w:val="20"/>
          <w:szCs w:val="20"/>
        </w:rPr>
        <w:t>kapansanan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pamahalaan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kung </w:t>
      </w:r>
      <w:proofErr w:type="spellStart"/>
      <w:r w:rsidRPr="00D86250">
        <w:rPr>
          <w:rFonts w:ascii="Calibri" w:hAnsi="Calibri" w:cs="Calibri"/>
          <w:sz w:val="20"/>
          <w:szCs w:val="20"/>
        </w:rPr>
        <w:t>ano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palagay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nila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ang </w:t>
      </w:r>
      <w:proofErr w:type="spellStart"/>
      <w:r w:rsidRPr="00D86250">
        <w:rPr>
          <w:rFonts w:ascii="Calibri" w:hAnsi="Calibri" w:cs="Calibri"/>
          <w:sz w:val="20"/>
          <w:szCs w:val="20"/>
        </w:rPr>
        <w:t>kailangang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gawin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Istratehiya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. </w:t>
      </w:r>
      <w:proofErr w:type="spellStart"/>
      <w:r w:rsidRPr="00D86250">
        <w:rPr>
          <w:rFonts w:ascii="Calibri" w:hAnsi="Calibri" w:cs="Calibri"/>
          <w:sz w:val="20"/>
          <w:szCs w:val="20"/>
        </w:rPr>
        <w:t>Kabilang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dito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ang </w:t>
      </w:r>
      <w:proofErr w:type="spellStart"/>
      <w:r w:rsidRPr="00D86250">
        <w:rPr>
          <w:rFonts w:ascii="Calibri" w:hAnsi="Calibri" w:cs="Calibri"/>
          <w:sz w:val="20"/>
          <w:szCs w:val="20"/>
        </w:rPr>
        <w:t>isang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Advisory Council (</w:t>
      </w:r>
      <w:proofErr w:type="spellStart"/>
      <w:r w:rsidRPr="00D86250">
        <w:rPr>
          <w:rFonts w:ascii="Calibri" w:hAnsi="Calibri" w:cs="Calibri"/>
          <w:sz w:val="20"/>
          <w:szCs w:val="20"/>
        </w:rPr>
        <w:t>Lupong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Tagapayo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)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bubuuin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taong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may </w:t>
      </w:r>
      <w:proofErr w:type="spellStart"/>
      <w:r w:rsidRPr="00D86250">
        <w:rPr>
          <w:rFonts w:ascii="Calibri" w:hAnsi="Calibri" w:cs="Calibri"/>
          <w:sz w:val="20"/>
          <w:szCs w:val="20"/>
        </w:rPr>
        <w:t>kapansanan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at regular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pampublikong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konsultasyon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sz w:val="20"/>
          <w:szCs w:val="20"/>
        </w:rPr>
        <w:t>pagpupulong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kasasangkutan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taong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may </w:t>
      </w:r>
      <w:proofErr w:type="spellStart"/>
      <w:r w:rsidRPr="00D86250">
        <w:rPr>
          <w:rFonts w:ascii="Calibri" w:hAnsi="Calibri" w:cs="Calibri"/>
          <w:sz w:val="20"/>
          <w:szCs w:val="20"/>
        </w:rPr>
        <w:t>kapansanan</w:t>
      </w:r>
      <w:proofErr w:type="spellEnd"/>
      <w:r w:rsidRPr="00D86250">
        <w:rPr>
          <w:rFonts w:ascii="Calibri" w:hAnsi="Calibri" w:cs="Calibri"/>
          <w:sz w:val="20"/>
          <w:szCs w:val="20"/>
        </w:rPr>
        <w:t>.</w:t>
      </w:r>
    </w:p>
    <w:p w14:paraId="3E792668" w14:textId="77777777" w:rsidR="00AA0D97" w:rsidRPr="00D86250" w:rsidRDefault="008F6E86" w:rsidP="00AC5D0C">
      <w:pPr>
        <w:pStyle w:val="02SUBHEADING"/>
        <w:spacing w:before="300"/>
        <w:rPr>
          <w:rFonts w:ascii="Calibri" w:hAnsi="Calibri" w:cs="Calibri"/>
          <w:b/>
          <w:bCs/>
          <w:lang w:val="es-CO"/>
        </w:rPr>
      </w:pPr>
      <w:proofErr w:type="gramStart"/>
      <w:r w:rsidRPr="00D86250">
        <w:rPr>
          <w:rFonts w:ascii="Calibri" w:hAnsi="Calibri" w:cs="Calibri"/>
          <w:b/>
          <w:bCs/>
          <w:lang w:val="es-CO"/>
        </w:rPr>
        <w:t xml:space="preserve">Sino </w:t>
      </w:r>
      <w:proofErr w:type="spellStart"/>
      <w:r w:rsidRPr="00D86250">
        <w:rPr>
          <w:rFonts w:ascii="Calibri" w:hAnsi="Calibri" w:cs="Calibri"/>
          <w:b/>
          <w:bCs/>
          <w:lang w:val="es-CO"/>
        </w:rPr>
        <w:t>ang</w:t>
      </w:r>
      <w:proofErr w:type="spellEnd"/>
      <w:r w:rsidRPr="00D86250">
        <w:rPr>
          <w:rFonts w:ascii="Calibri" w:hAnsi="Calibri" w:cs="Calibri"/>
          <w:b/>
          <w:bCs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lang w:val="es-CO"/>
        </w:rPr>
        <w:t>kinonsulta</w:t>
      </w:r>
      <w:proofErr w:type="spellEnd"/>
      <w:r w:rsidRPr="00D86250">
        <w:rPr>
          <w:rFonts w:ascii="Calibri" w:hAnsi="Calibri" w:cs="Calibri"/>
          <w:b/>
          <w:bCs/>
          <w:lang w:val="es-CO"/>
        </w:rPr>
        <w:t xml:space="preserve"> ng </w:t>
      </w:r>
      <w:proofErr w:type="spellStart"/>
      <w:r w:rsidRPr="00D86250">
        <w:rPr>
          <w:rFonts w:ascii="Calibri" w:hAnsi="Calibri" w:cs="Calibri"/>
          <w:b/>
          <w:bCs/>
          <w:lang w:val="es-CO"/>
        </w:rPr>
        <w:t>mga</w:t>
      </w:r>
      <w:proofErr w:type="spellEnd"/>
      <w:r w:rsidRPr="00D86250">
        <w:rPr>
          <w:rFonts w:ascii="Calibri" w:hAnsi="Calibri" w:cs="Calibri"/>
          <w:b/>
          <w:bCs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lang w:val="es-CO"/>
        </w:rPr>
        <w:t>pamahalaan</w:t>
      </w:r>
      <w:proofErr w:type="spellEnd"/>
      <w:r w:rsidRPr="00D86250">
        <w:rPr>
          <w:rFonts w:ascii="Calibri" w:hAnsi="Calibri" w:cs="Calibri"/>
          <w:b/>
          <w:bCs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lang w:val="es-CO"/>
        </w:rPr>
        <w:t>tungkol</w:t>
      </w:r>
      <w:proofErr w:type="spellEnd"/>
      <w:r w:rsidRPr="00D86250">
        <w:rPr>
          <w:rFonts w:ascii="Calibri" w:hAnsi="Calibri" w:cs="Calibri"/>
          <w:b/>
          <w:bCs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lang w:val="es-CO"/>
        </w:rPr>
        <w:t>sa</w:t>
      </w:r>
      <w:proofErr w:type="spellEnd"/>
      <w:r w:rsidRPr="00D86250">
        <w:rPr>
          <w:rFonts w:ascii="Calibri" w:hAnsi="Calibri" w:cs="Calibri"/>
          <w:b/>
          <w:bCs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lang w:val="es-CO"/>
        </w:rPr>
        <w:t>Istratehiya</w:t>
      </w:r>
      <w:proofErr w:type="spellEnd"/>
      <w:r w:rsidRPr="00D86250">
        <w:rPr>
          <w:rFonts w:ascii="Calibri" w:hAnsi="Calibri" w:cs="Calibri"/>
          <w:b/>
          <w:bCs/>
          <w:lang w:val="es-CO"/>
        </w:rPr>
        <w:t>?</w:t>
      </w:r>
      <w:proofErr w:type="gramEnd"/>
    </w:p>
    <w:p w14:paraId="48C3366D" w14:textId="77777777" w:rsidR="00AA0D97" w:rsidRPr="00D86250" w:rsidRDefault="008F6E86" w:rsidP="00AA0D97">
      <w:pPr>
        <w:pStyle w:val="03BODYCOPY"/>
        <w:rPr>
          <w:rFonts w:ascii="Calibri" w:hAnsi="Calibri" w:cs="Calibri"/>
          <w:sz w:val="20"/>
          <w:szCs w:val="20"/>
          <w:lang w:val="es-CO"/>
        </w:rPr>
      </w:pP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Bilang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bahagi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pagbuo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Istratehiya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,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kinonsulta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pamahalaan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ang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mahigit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3,000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katao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na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may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kapansanan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at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ang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kanilang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pamilya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,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kaibigan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,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tagapag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-alaga at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kinatawan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. </w:t>
      </w:r>
    </w:p>
    <w:p w14:paraId="040BDADA" w14:textId="77777777" w:rsidR="00AA0D97" w:rsidRPr="00D86250" w:rsidRDefault="008F6E86" w:rsidP="00AA0D97">
      <w:pPr>
        <w:pStyle w:val="03BODYCOPY"/>
        <w:spacing w:after="227"/>
        <w:rPr>
          <w:rFonts w:ascii="Calibri" w:hAnsi="Calibri" w:cs="Calibri"/>
          <w:sz w:val="20"/>
          <w:szCs w:val="20"/>
          <w:lang w:val="es-CO"/>
        </w:rPr>
      </w:pPr>
      <w:r w:rsidRPr="00D86250">
        <w:rPr>
          <w:rFonts w:ascii="Calibri" w:hAnsi="Calibri" w:cs="Calibri"/>
          <w:sz w:val="20"/>
          <w:szCs w:val="20"/>
          <w:lang w:val="es-CO"/>
        </w:rPr>
        <w:t xml:space="preserve">Ang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komento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(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feedback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) mula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konsultasyon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ay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mahalagang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impluwensya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  <w:lang w:val="es-CO"/>
        </w:rPr>
        <w:t>Istratehiya</w:t>
      </w:r>
      <w:proofErr w:type="spellEnd"/>
      <w:r w:rsidRPr="00D86250">
        <w:rPr>
          <w:rFonts w:ascii="Calibri" w:hAnsi="Calibri" w:cs="Calibri"/>
          <w:sz w:val="20"/>
          <w:szCs w:val="20"/>
          <w:lang w:val="es-CO"/>
        </w:rPr>
        <w:t>.</w:t>
      </w:r>
    </w:p>
    <w:p w14:paraId="55D79C36" w14:textId="3FD171D8" w:rsidR="00AA0D97" w:rsidRPr="00D86250" w:rsidRDefault="008F6E86" w:rsidP="00AC5D0C">
      <w:pPr>
        <w:pStyle w:val="02SUBHEADING"/>
        <w:shd w:val="clear" w:color="auto" w:fill="F2F2F2" w:themeFill="background1" w:themeFillShade="F2"/>
        <w:spacing w:before="300"/>
        <w:rPr>
          <w:rFonts w:ascii="Calibri" w:hAnsi="Calibri" w:cs="Calibri"/>
          <w:b/>
          <w:bCs/>
          <w:lang w:val="es-CO"/>
        </w:rPr>
      </w:pPr>
      <w:proofErr w:type="spellStart"/>
      <w:r w:rsidRPr="00D86250">
        <w:rPr>
          <w:rFonts w:ascii="Calibri" w:hAnsi="Calibri" w:cs="Calibri"/>
          <w:b/>
          <w:bCs/>
          <w:lang w:val="es-CO"/>
        </w:rPr>
        <w:t>Saan</w:t>
      </w:r>
      <w:proofErr w:type="spellEnd"/>
      <w:r w:rsidRPr="00D86250">
        <w:rPr>
          <w:rFonts w:ascii="Calibri" w:hAnsi="Calibri" w:cs="Calibri"/>
          <w:b/>
          <w:bCs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lang w:val="es-CO"/>
        </w:rPr>
        <w:t>ako</w:t>
      </w:r>
      <w:proofErr w:type="spellEnd"/>
      <w:r w:rsidRPr="00D86250">
        <w:rPr>
          <w:rFonts w:ascii="Calibri" w:hAnsi="Calibri" w:cs="Calibri"/>
          <w:b/>
          <w:bCs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lang w:val="es-CO"/>
        </w:rPr>
        <w:t>makakakuha</w:t>
      </w:r>
      <w:proofErr w:type="spellEnd"/>
      <w:r w:rsidRPr="00D86250">
        <w:rPr>
          <w:rFonts w:ascii="Calibri" w:hAnsi="Calibri" w:cs="Calibri"/>
          <w:b/>
          <w:bCs/>
          <w:lang w:val="es-CO"/>
        </w:rPr>
        <w:t xml:space="preserve"> ng </w:t>
      </w:r>
      <w:proofErr w:type="spellStart"/>
      <w:r w:rsidRPr="00D86250">
        <w:rPr>
          <w:rFonts w:ascii="Calibri" w:hAnsi="Calibri" w:cs="Calibri"/>
          <w:b/>
          <w:bCs/>
          <w:lang w:val="es-CO"/>
        </w:rPr>
        <w:t>karagdagang</w:t>
      </w:r>
      <w:proofErr w:type="spellEnd"/>
      <w:r w:rsidRPr="00D86250">
        <w:rPr>
          <w:rFonts w:ascii="Calibri" w:hAnsi="Calibri" w:cs="Calibri"/>
          <w:b/>
          <w:bCs/>
          <w:lang w:val="es-CO"/>
        </w:rPr>
        <w:t xml:space="preserve"> </w:t>
      </w:r>
      <w:proofErr w:type="spellStart"/>
      <w:r w:rsidRPr="00D86250">
        <w:rPr>
          <w:rFonts w:ascii="Calibri" w:hAnsi="Calibri" w:cs="Calibri"/>
          <w:b/>
          <w:bCs/>
          <w:lang w:val="es-CO"/>
        </w:rPr>
        <w:t>impormasyon</w:t>
      </w:r>
      <w:proofErr w:type="spellEnd"/>
      <w:r w:rsidRPr="00D86250">
        <w:rPr>
          <w:rFonts w:ascii="Calibri" w:hAnsi="Calibri" w:cs="Calibri"/>
          <w:b/>
          <w:bCs/>
          <w:lang w:val="es-CO"/>
        </w:rPr>
        <w:t>?</w:t>
      </w:r>
    </w:p>
    <w:p w14:paraId="4B90943D" w14:textId="77777777" w:rsidR="00AA0D97" w:rsidRPr="00D86250" w:rsidRDefault="008F6E86" w:rsidP="00AA0D97">
      <w:pPr>
        <w:pStyle w:val="03BODYCOPY"/>
        <w:shd w:val="clear" w:color="auto" w:fill="F2F2F2" w:themeFill="background1" w:themeFillShade="F2"/>
        <w:rPr>
          <w:rFonts w:ascii="Calibri" w:hAnsi="Calibri" w:cs="Calibri"/>
          <w:sz w:val="20"/>
          <w:szCs w:val="20"/>
        </w:rPr>
      </w:pPr>
      <w:proofErr w:type="spellStart"/>
      <w:r w:rsidRPr="00D86250">
        <w:rPr>
          <w:rFonts w:ascii="Calibri" w:hAnsi="Calibri" w:cs="Calibri"/>
          <w:sz w:val="20"/>
          <w:szCs w:val="20"/>
        </w:rPr>
        <w:t>Maaari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basahin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ang </w:t>
      </w:r>
      <w:proofErr w:type="spellStart"/>
      <w:r w:rsidRPr="00D86250">
        <w:rPr>
          <w:rFonts w:ascii="Calibri" w:hAnsi="Calibri" w:cs="Calibri"/>
          <w:i/>
          <w:iCs/>
          <w:sz w:val="20"/>
          <w:szCs w:val="20"/>
        </w:rPr>
        <w:t>Istratehiya</w:t>
      </w:r>
      <w:proofErr w:type="spellEnd"/>
      <w:r w:rsidRPr="00D86250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i/>
          <w:iCs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i/>
          <w:iCs/>
          <w:sz w:val="20"/>
          <w:szCs w:val="20"/>
        </w:rPr>
        <w:t>Kapansanan</w:t>
      </w:r>
      <w:proofErr w:type="spellEnd"/>
      <w:r w:rsidRPr="00D86250">
        <w:rPr>
          <w:rFonts w:ascii="Calibri" w:hAnsi="Calibri" w:cs="Calibri"/>
          <w:i/>
          <w:iCs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i/>
          <w:iCs/>
          <w:sz w:val="20"/>
          <w:szCs w:val="20"/>
        </w:rPr>
        <w:t>Australya</w:t>
      </w:r>
      <w:proofErr w:type="spellEnd"/>
      <w:r w:rsidRPr="00D86250">
        <w:rPr>
          <w:rFonts w:ascii="Calibri" w:hAnsi="Calibri" w:cs="Calibri"/>
          <w:i/>
          <w:iCs/>
          <w:sz w:val="20"/>
          <w:szCs w:val="20"/>
        </w:rPr>
        <w:t xml:space="preserve"> 2021 – 2031</w:t>
      </w:r>
      <w:r w:rsidRPr="00D86250">
        <w:rPr>
          <w:rFonts w:ascii="Calibri" w:hAnsi="Calibri" w:cs="Calibri"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sz w:val="20"/>
          <w:szCs w:val="20"/>
        </w:rPr>
        <w:t>humanap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karagdagang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impormasyon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hyperlink r:id="rId9" w:history="1">
        <w:r w:rsidRPr="00D86250">
          <w:rPr>
            <w:rStyle w:val="Hyperlink"/>
            <w:rFonts w:ascii="Calibri" w:hAnsi="Calibri" w:cs="Calibri"/>
            <w:b/>
            <w:bCs/>
            <w:sz w:val="20"/>
            <w:szCs w:val="20"/>
            <w:u w:val="single"/>
          </w:rPr>
          <w:t>www.disabilitygateway.gov.au/ads</w:t>
        </w:r>
      </w:hyperlink>
      <w:r w:rsidRPr="00D86250">
        <w:rPr>
          <w:rFonts w:ascii="Calibri" w:hAnsi="Calibri" w:cs="Calibri"/>
          <w:b/>
          <w:bCs/>
          <w:sz w:val="20"/>
          <w:szCs w:val="20"/>
        </w:rPr>
        <w:t>.</w:t>
      </w:r>
    </w:p>
    <w:p w14:paraId="0493D316" w14:textId="77777777" w:rsidR="00AA0D97" w:rsidRPr="00D86250" w:rsidRDefault="008F6E86" w:rsidP="00AA0D97">
      <w:pPr>
        <w:pStyle w:val="03BODYCOPY"/>
        <w:shd w:val="clear" w:color="auto" w:fill="F2F2F2" w:themeFill="background1" w:themeFillShade="F2"/>
        <w:rPr>
          <w:rFonts w:ascii="Calibri" w:hAnsi="Calibri" w:cs="Calibri"/>
          <w:sz w:val="20"/>
          <w:szCs w:val="20"/>
        </w:rPr>
      </w:pPr>
      <w:r w:rsidRPr="00D86250">
        <w:rPr>
          <w:rFonts w:ascii="Calibri" w:hAnsi="Calibri" w:cs="Calibri"/>
          <w:sz w:val="20"/>
          <w:szCs w:val="20"/>
        </w:rPr>
        <w:t xml:space="preserve">Ang </w:t>
      </w:r>
      <w:proofErr w:type="spellStart"/>
      <w:r w:rsidRPr="00D86250">
        <w:rPr>
          <w:rFonts w:ascii="Calibri" w:hAnsi="Calibri" w:cs="Calibri"/>
          <w:sz w:val="20"/>
          <w:szCs w:val="20"/>
        </w:rPr>
        <w:t>Istratehiya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at ang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pangsuportang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dokumento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nito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ay </w:t>
      </w:r>
      <w:proofErr w:type="spellStart"/>
      <w:r w:rsidRPr="00D86250">
        <w:rPr>
          <w:rFonts w:ascii="Calibri" w:hAnsi="Calibri" w:cs="Calibri"/>
          <w:sz w:val="20"/>
          <w:szCs w:val="20"/>
        </w:rPr>
        <w:t>makukuha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Easy Read, </w:t>
      </w:r>
      <w:proofErr w:type="spellStart"/>
      <w:r w:rsidRPr="00D86250">
        <w:rPr>
          <w:rFonts w:ascii="Calibri" w:hAnsi="Calibri" w:cs="Calibri"/>
          <w:sz w:val="20"/>
          <w:szCs w:val="20"/>
        </w:rPr>
        <w:t>Auslan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at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nakasaling-wika</w:t>
      </w:r>
      <w:proofErr w:type="spellEnd"/>
      <w:r w:rsidRPr="00D86250">
        <w:rPr>
          <w:rFonts w:ascii="Calibri" w:hAnsi="Calibri" w:cs="Calibri"/>
          <w:sz w:val="20"/>
          <w:szCs w:val="20"/>
        </w:rPr>
        <w:t>.</w:t>
      </w:r>
    </w:p>
    <w:p w14:paraId="3615AE30" w14:textId="77777777" w:rsidR="00AA0D97" w:rsidRPr="00D86250" w:rsidRDefault="008F6E86" w:rsidP="00AA0D97">
      <w:pPr>
        <w:pStyle w:val="03BODYCOPY"/>
        <w:shd w:val="clear" w:color="auto" w:fill="F2F2F2" w:themeFill="background1" w:themeFillShade="F2"/>
        <w:rPr>
          <w:rFonts w:ascii="Calibri" w:hAnsi="Calibri" w:cs="Calibri"/>
          <w:sz w:val="20"/>
          <w:szCs w:val="20"/>
        </w:rPr>
      </w:pPr>
      <w:r w:rsidRPr="00D86250">
        <w:rPr>
          <w:rFonts w:ascii="Calibri" w:hAnsi="Calibri" w:cs="Calibri"/>
          <w:sz w:val="20"/>
          <w:szCs w:val="20"/>
        </w:rPr>
        <w:t xml:space="preserve">Kung </w:t>
      </w:r>
      <w:proofErr w:type="spellStart"/>
      <w:r w:rsidRPr="00D86250">
        <w:rPr>
          <w:rFonts w:ascii="Calibri" w:hAnsi="Calibri" w:cs="Calibri"/>
          <w:sz w:val="20"/>
          <w:szCs w:val="20"/>
        </w:rPr>
        <w:t>ikaw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ay may </w:t>
      </w:r>
      <w:proofErr w:type="spellStart"/>
      <w:r w:rsidRPr="00D86250">
        <w:rPr>
          <w:rFonts w:ascii="Calibri" w:hAnsi="Calibri" w:cs="Calibri"/>
          <w:sz w:val="20"/>
          <w:szCs w:val="20"/>
        </w:rPr>
        <w:t>anumang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mga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tanong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tungkol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Istratehiya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D86250">
        <w:rPr>
          <w:rFonts w:ascii="Calibri" w:hAnsi="Calibri" w:cs="Calibri"/>
          <w:sz w:val="20"/>
          <w:szCs w:val="20"/>
        </w:rPr>
        <w:t>mangyaring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mag-email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hyperlink r:id="rId10" w:history="1">
        <w:r w:rsidRPr="00D86250">
          <w:rPr>
            <w:rStyle w:val="Hyperlink"/>
            <w:rFonts w:ascii="Calibri" w:hAnsi="Calibri" w:cs="Calibri"/>
            <w:b/>
            <w:bCs/>
            <w:sz w:val="20"/>
            <w:szCs w:val="20"/>
            <w:u w:val="single"/>
          </w:rPr>
          <w:t>australia’sdisabilitystrategy@dss.gov.au</w:t>
        </w:r>
      </w:hyperlink>
    </w:p>
    <w:p w14:paraId="2CE8D9B1" w14:textId="62ADAFD7" w:rsidR="00691575" w:rsidRPr="00D86250" w:rsidRDefault="008F6E86" w:rsidP="00D86250">
      <w:pPr>
        <w:pStyle w:val="02SUBHEADING"/>
        <w:shd w:val="clear" w:color="auto" w:fill="F2F2F2" w:themeFill="background1" w:themeFillShade="F2"/>
      </w:pPr>
      <w:proofErr w:type="spellStart"/>
      <w:r w:rsidRPr="00D86250">
        <w:rPr>
          <w:rFonts w:ascii="Calibri" w:hAnsi="Calibri" w:cs="Calibri"/>
          <w:sz w:val="20"/>
          <w:szCs w:val="20"/>
        </w:rPr>
        <w:t>Maaari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kang </w:t>
      </w:r>
      <w:proofErr w:type="spellStart"/>
      <w:r w:rsidRPr="00D86250">
        <w:rPr>
          <w:rFonts w:ascii="Calibri" w:hAnsi="Calibri" w:cs="Calibri"/>
          <w:sz w:val="20"/>
          <w:szCs w:val="20"/>
        </w:rPr>
        <w:t>humanap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ng </w:t>
      </w:r>
      <w:proofErr w:type="spellStart"/>
      <w:r w:rsidRPr="00D86250">
        <w:rPr>
          <w:rFonts w:ascii="Calibri" w:hAnsi="Calibri" w:cs="Calibri"/>
          <w:sz w:val="20"/>
          <w:szCs w:val="20"/>
        </w:rPr>
        <w:t>karagdagang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impormasyon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tungkol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United Nations Convention on the Rights of Persons with Disabilities </w:t>
      </w:r>
      <w:proofErr w:type="spellStart"/>
      <w:r w:rsidRPr="00D86250">
        <w:rPr>
          <w:rFonts w:ascii="Calibri" w:hAnsi="Calibri" w:cs="Calibri"/>
          <w:sz w:val="20"/>
          <w:szCs w:val="20"/>
        </w:rPr>
        <w:t>sa</w:t>
      </w:r>
      <w:proofErr w:type="spellEnd"/>
      <w:r w:rsidRPr="00D86250">
        <w:rPr>
          <w:rFonts w:ascii="Calibri" w:hAnsi="Calibri" w:cs="Calibri"/>
          <w:sz w:val="20"/>
          <w:szCs w:val="20"/>
        </w:rPr>
        <w:t xml:space="preserve"> </w:t>
      </w:r>
      <w:hyperlink r:id="rId11" w:history="1">
        <w:r w:rsidRPr="00D86250">
          <w:rPr>
            <w:rStyle w:val="Hyperlink"/>
            <w:rFonts w:ascii="Calibri" w:hAnsi="Calibri" w:cs="Calibri"/>
            <w:b/>
            <w:bCs/>
            <w:sz w:val="20"/>
            <w:szCs w:val="20"/>
            <w:u w:val="single"/>
          </w:rPr>
          <w:t>www.un.org/development/desa/disabilities/convention-on-the-rights-of-persons-with-disabilities.html</w:t>
        </w:r>
      </w:hyperlink>
    </w:p>
    <w:sectPr w:rsidR="00691575" w:rsidRPr="00D86250" w:rsidSect="00691575">
      <w:footerReference w:type="even" r:id="rId12"/>
      <w:footerReference w:type="default" r:id="rId13"/>
      <w:headerReference w:type="first" r:id="rId14"/>
      <w:endnotePr>
        <w:numFmt w:val="decimal"/>
      </w:endnotePr>
      <w:pgSz w:w="11900" w:h="16840"/>
      <w:pgMar w:top="1440" w:right="1440" w:bottom="1440" w:left="1440" w:header="708" w:footer="1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9BA3A" w14:textId="77777777" w:rsidR="003954BC" w:rsidRDefault="003954BC">
      <w:r>
        <w:separator/>
      </w:r>
    </w:p>
  </w:endnote>
  <w:endnote w:type="continuationSeparator" w:id="0">
    <w:p w14:paraId="1E9428A2" w14:textId="77777777" w:rsidR="003954BC" w:rsidRDefault="00395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133B6E-9FF5-4BE3-9E3D-EDC6A4EC9D3D}"/>
    <w:embedBold r:id="rId2" w:fontKey="{A5155624-4FDC-455C-8089-B90B66DE33EE}"/>
    <w:embedItalic r:id="rId3" w:fontKey="{C4FECE09-4B6E-4CCF-B542-6E166FCC377F}"/>
    <w:embedBoldItalic r:id="rId4" w:fontKey="{E8988C4B-FD9D-46B2-8B58-6B315CC5E1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57B8EBE-0EF6-4D69-A365-691E39C69BC2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6" w:fontKey="{42F8AC92-8579-4267-99F0-E6AFCF92E78D}"/>
  </w:font>
  <w:font w:name="Minion Pro">
    <w:panose1 w:val="00000000000000000000"/>
    <w:charset w:val="00"/>
    <w:family w:val="roman"/>
    <w:notTrueType/>
    <w:pitch w:val="variable"/>
    <w:sig w:usb0="E00002AF" w:usb1="5000205B" w:usb2="00000000" w:usb3="00000000" w:csb0="0000019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Filson Pro Medium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Filson Pro Bold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Nunito Sans SemiBold">
    <w:charset w:val="00"/>
    <w:family w:val="auto"/>
    <w:pitch w:val="variable"/>
    <w:sig w:usb0="A00002FF" w:usb1="5000204B" w:usb2="00000000" w:usb3="00000000" w:csb0="00000197" w:csb1="00000000"/>
  </w:font>
  <w:font w:name="Nunito Sans ExtraLight">
    <w:charset w:val="00"/>
    <w:family w:val="auto"/>
    <w:pitch w:val="variable"/>
    <w:sig w:usb0="A00002FF" w:usb1="5000204B" w:usb2="00000000" w:usb3="00000000" w:csb0="00000197" w:csb1="00000000"/>
  </w:font>
  <w:font w:name="Filson Pro Regular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Filson Pro Heavy">
    <w:altName w:val="Arial"/>
    <w:charset w:val="00"/>
    <w:family w:val="auto"/>
    <w:pitch w:val="variable"/>
    <w:sig w:usb0="A00000AF" w:usb1="5000206B" w:usb2="00000000" w:usb3="00000000" w:csb0="000000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38969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58DA45" w14:textId="77777777" w:rsidR="00AF76E3" w:rsidRDefault="008F6E86" w:rsidP="000C4BE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3954BC"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8616994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9BA739E" w14:textId="77777777" w:rsidR="00AF76E3" w:rsidRDefault="008F6E86" w:rsidP="00AF76E3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3954BC"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70F23E93" w14:textId="77777777" w:rsidR="00AF76E3" w:rsidRDefault="00AF76E3" w:rsidP="00AF76E3">
    <w:pPr>
      <w:pStyle w:val="Footer"/>
      <w:ind w:right="360"/>
    </w:pPr>
  </w:p>
  <w:p w14:paraId="185786DD" w14:textId="77777777" w:rsidR="006457CF" w:rsidRDefault="006457C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49741699"/>
      <w:docPartObj>
        <w:docPartGallery w:val="Page Numbers (Bottom of Page)"/>
        <w:docPartUnique/>
      </w:docPartObj>
    </w:sdtPr>
    <w:sdtEndPr>
      <w:rPr>
        <w:rStyle w:val="PageNumber"/>
        <w:sz w:val="18"/>
        <w:szCs w:val="18"/>
      </w:rPr>
    </w:sdtEndPr>
    <w:sdtContent>
      <w:p w14:paraId="7F04D048" w14:textId="77777777" w:rsidR="00AF76E3" w:rsidRPr="00D86250" w:rsidRDefault="008F6E86" w:rsidP="00AF76E3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  <w:lang w:val="es-CO"/>
          </w:rPr>
        </w:pPr>
        <w:r w:rsidRPr="00AF76E3">
          <w:rPr>
            <w:rStyle w:val="PageNumber"/>
            <w:sz w:val="18"/>
            <w:szCs w:val="18"/>
          </w:rPr>
          <w:fldChar w:fldCharType="begin"/>
        </w:r>
        <w:r w:rsidRPr="00D86250">
          <w:rPr>
            <w:rStyle w:val="PageNumber"/>
            <w:sz w:val="18"/>
            <w:szCs w:val="18"/>
            <w:lang w:val="es-CO"/>
          </w:rPr>
          <w:instrText xml:space="preserve"> PAGE </w:instrText>
        </w:r>
        <w:r w:rsidRPr="00AF76E3">
          <w:rPr>
            <w:rStyle w:val="PageNumber"/>
            <w:sz w:val="18"/>
            <w:szCs w:val="18"/>
          </w:rPr>
          <w:fldChar w:fldCharType="separate"/>
        </w:r>
        <w:r w:rsidRPr="00D86250">
          <w:rPr>
            <w:rStyle w:val="PageNumber"/>
            <w:sz w:val="18"/>
            <w:szCs w:val="18"/>
            <w:lang w:val="es-CO"/>
          </w:rPr>
          <w:t>3</w:t>
        </w:r>
        <w:r w:rsidRPr="00AF76E3">
          <w:rPr>
            <w:rStyle w:val="PageNumber"/>
            <w:sz w:val="18"/>
            <w:szCs w:val="18"/>
          </w:rPr>
          <w:fldChar w:fldCharType="end"/>
        </w:r>
      </w:p>
    </w:sdtContent>
  </w:sdt>
  <w:p w14:paraId="76B74F44" w14:textId="77777777" w:rsidR="00AF76E3" w:rsidRPr="00D86250" w:rsidRDefault="008F6E86" w:rsidP="00AF76E3">
    <w:pPr>
      <w:pStyle w:val="BasicParagraph"/>
      <w:ind w:right="360"/>
      <w:rPr>
        <w:rFonts w:ascii="Calibri" w:hAnsi="Calibri" w:cs="Calibri"/>
        <w:sz w:val="16"/>
        <w:szCs w:val="16"/>
        <w:lang w:val="es-CO"/>
      </w:rPr>
    </w:pPr>
    <w:proofErr w:type="spellStart"/>
    <w:r w:rsidRPr="00D86250">
      <w:rPr>
        <w:rFonts w:ascii="Calibri" w:hAnsi="Calibri" w:cs="Calibri"/>
        <w:sz w:val="16"/>
        <w:szCs w:val="16"/>
        <w:lang w:val="es-CO"/>
      </w:rPr>
      <w:t>Istratehiya</w:t>
    </w:r>
    <w:proofErr w:type="spellEnd"/>
    <w:r w:rsidRPr="00D86250">
      <w:rPr>
        <w:rFonts w:ascii="Calibri" w:hAnsi="Calibri" w:cs="Calibri"/>
        <w:sz w:val="16"/>
        <w:szCs w:val="16"/>
        <w:lang w:val="es-CO"/>
      </w:rPr>
      <w:t xml:space="preserve"> </w:t>
    </w:r>
    <w:proofErr w:type="spellStart"/>
    <w:r w:rsidRPr="00D86250">
      <w:rPr>
        <w:rFonts w:ascii="Calibri" w:hAnsi="Calibri" w:cs="Calibri"/>
        <w:sz w:val="16"/>
        <w:szCs w:val="16"/>
        <w:lang w:val="es-CO"/>
      </w:rPr>
      <w:t>sa</w:t>
    </w:r>
    <w:proofErr w:type="spellEnd"/>
    <w:r w:rsidRPr="00D86250">
      <w:rPr>
        <w:rFonts w:ascii="Calibri" w:hAnsi="Calibri" w:cs="Calibri"/>
        <w:sz w:val="16"/>
        <w:szCs w:val="16"/>
        <w:lang w:val="es-CO"/>
      </w:rPr>
      <w:t xml:space="preserve"> </w:t>
    </w:r>
    <w:proofErr w:type="spellStart"/>
    <w:r w:rsidRPr="00D86250">
      <w:rPr>
        <w:rFonts w:ascii="Calibri" w:hAnsi="Calibri" w:cs="Calibri"/>
        <w:sz w:val="16"/>
        <w:szCs w:val="16"/>
        <w:lang w:val="es-CO"/>
      </w:rPr>
      <w:t>Kapansanan</w:t>
    </w:r>
    <w:proofErr w:type="spellEnd"/>
    <w:r w:rsidRPr="00D86250">
      <w:rPr>
        <w:rFonts w:ascii="Calibri" w:hAnsi="Calibri" w:cs="Calibri"/>
        <w:sz w:val="16"/>
        <w:szCs w:val="16"/>
        <w:lang w:val="es-CO"/>
      </w:rPr>
      <w:t xml:space="preserve"> ng </w:t>
    </w:r>
    <w:proofErr w:type="spellStart"/>
    <w:r w:rsidRPr="00D86250">
      <w:rPr>
        <w:rFonts w:ascii="Calibri" w:hAnsi="Calibri" w:cs="Calibri"/>
        <w:sz w:val="16"/>
        <w:szCs w:val="16"/>
        <w:lang w:val="es-CO"/>
      </w:rPr>
      <w:t>Australya</w:t>
    </w:r>
    <w:proofErr w:type="spellEnd"/>
    <w:r w:rsidRPr="00D86250">
      <w:rPr>
        <w:rFonts w:ascii="Calibri" w:hAnsi="Calibri" w:cs="Calibri"/>
        <w:sz w:val="16"/>
        <w:szCs w:val="16"/>
        <w:lang w:val="es-CO"/>
      </w:rPr>
      <w:t xml:space="preserve"> 2021–2031</w:t>
    </w:r>
  </w:p>
  <w:p w14:paraId="7168E04E" w14:textId="77777777" w:rsidR="00AF76E3" w:rsidRPr="00D86250" w:rsidRDefault="00AF76E3">
    <w:pPr>
      <w:pStyle w:val="Footer"/>
      <w:rPr>
        <w:lang w:val="es-CO"/>
      </w:rPr>
    </w:pPr>
  </w:p>
  <w:p w14:paraId="5F72133C" w14:textId="77777777" w:rsidR="006457CF" w:rsidRPr="00D86250" w:rsidRDefault="006457CF">
    <w:pPr>
      <w:rPr>
        <w:lang w:val="es-C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E1508" w14:textId="77777777" w:rsidR="003954BC" w:rsidRDefault="003954BC">
      <w:r>
        <w:separator/>
      </w:r>
    </w:p>
  </w:footnote>
  <w:footnote w:type="continuationSeparator" w:id="0">
    <w:p w14:paraId="23027049" w14:textId="77777777" w:rsidR="003954BC" w:rsidRDefault="003954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79CB" w14:textId="2AE95C14" w:rsidR="00B47540" w:rsidRPr="008F7A8F" w:rsidRDefault="00B47540" w:rsidP="00B47540">
    <w:pPr>
      <w:pStyle w:val="Header"/>
      <w:rPr>
        <w:rFonts w:cstheme="minorHAnsi"/>
        <w:sz w:val="20"/>
        <w:szCs w:val="20"/>
      </w:rPr>
    </w:pPr>
    <w:r w:rsidRPr="008F7A8F">
      <w:rPr>
        <w:rFonts w:cstheme="minorHAnsi"/>
        <w:sz w:val="20"/>
        <w:szCs w:val="20"/>
      </w:rPr>
      <w:t>Filipino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6266F"/>
    <w:multiLevelType w:val="hybridMultilevel"/>
    <w:tmpl w:val="7352A1F8"/>
    <w:lvl w:ilvl="0" w:tplc="F9BAE4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3C6CD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B4B6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040A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D8DB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D29F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6AD9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E843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3E23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75B38"/>
    <w:multiLevelType w:val="hybridMultilevel"/>
    <w:tmpl w:val="63F07448"/>
    <w:lvl w:ilvl="0" w:tplc="380A5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4CFD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B244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56A2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4EB3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0AEC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3E43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E2F0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2CEA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520C7"/>
    <w:multiLevelType w:val="hybridMultilevel"/>
    <w:tmpl w:val="3F5882A4"/>
    <w:lvl w:ilvl="0" w:tplc="AADC63BA">
      <w:start w:val="1"/>
      <w:numFmt w:val="decimal"/>
      <w:lvlText w:val="%1."/>
      <w:lvlJc w:val="left"/>
      <w:pPr>
        <w:ind w:left="720" w:hanging="360"/>
      </w:pPr>
    </w:lvl>
    <w:lvl w:ilvl="1" w:tplc="67F6E39E" w:tentative="1">
      <w:start w:val="1"/>
      <w:numFmt w:val="lowerLetter"/>
      <w:lvlText w:val="%2."/>
      <w:lvlJc w:val="left"/>
      <w:pPr>
        <w:ind w:left="1440" w:hanging="360"/>
      </w:pPr>
    </w:lvl>
    <w:lvl w:ilvl="2" w:tplc="CA48B978" w:tentative="1">
      <w:start w:val="1"/>
      <w:numFmt w:val="lowerRoman"/>
      <w:lvlText w:val="%3."/>
      <w:lvlJc w:val="right"/>
      <w:pPr>
        <w:ind w:left="2160" w:hanging="180"/>
      </w:pPr>
    </w:lvl>
    <w:lvl w:ilvl="3" w:tplc="C57A6B16" w:tentative="1">
      <w:start w:val="1"/>
      <w:numFmt w:val="decimal"/>
      <w:lvlText w:val="%4."/>
      <w:lvlJc w:val="left"/>
      <w:pPr>
        <w:ind w:left="2880" w:hanging="360"/>
      </w:pPr>
    </w:lvl>
    <w:lvl w:ilvl="4" w:tplc="CC8A40E2" w:tentative="1">
      <w:start w:val="1"/>
      <w:numFmt w:val="lowerLetter"/>
      <w:lvlText w:val="%5."/>
      <w:lvlJc w:val="left"/>
      <w:pPr>
        <w:ind w:left="3600" w:hanging="360"/>
      </w:pPr>
    </w:lvl>
    <w:lvl w:ilvl="5" w:tplc="9AC61A28" w:tentative="1">
      <w:start w:val="1"/>
      <w:numFmt w:val="lowerRoman"/>
      <w:lvlText w:val="%6."/>
      <w:lvlJc w:val="right"/>
      <w:pPr>
        <w:ind w:left="4320" w:hanging="180"/>
      </w:pPr>
    </w:lvl>
    <w:lvl w:ilvl="6" w:tplc="B966F9B6" w:tentative="1">
      <w:start w:val="1"/>
      <w:numFmt w:val="decimal"/>
      <w:lvlText w:val="%7."/>
      <w:lvlJc w:val="left"/>
      <w:pPr>
        <w:ind w:left="5040" w:hanging="360"/>
      </w:pPr>
    </w:lvl>
    <w:lvl w:ilvl="7" w:tplc="4440DE12" w:tentative="1">
      <w:start w:val="1"/>
      <w:numFmt w:val="lowerLetter"/>
      <w:lvlText w:val="%8."/>
      <w:lvlJc w:val="left"/>
      <w:pPr>
        <w:ind w:left="5760" w:hanging="360"/>
      </w:pPr>
    </w:lvl>
    <w:lvl w:ilvl="8" w:tplc="F0663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71B91"/>
    <w:multiLevelType w:val="hybridMultilevel"/>
    <w:tmpl w:val="5DB67CBE"/>
    <w:lvl w:ilvl="0" w:tplc="995606DC">
      <w:start w:val="1"/>
      <w:numFmt w:val="decimal"/>
      <w:lvlText w:val="%1."/>
      <w:lvlJc w:val="left"/>
      <w:pPr>
        <w:ind w:left="720" w:hanging="360"/>
      </w:pPr>
    </w:lvl>
    <w:lvl w:ilvl="1" w:tplc="8A9CF536" w:tentative="1">
      <w:start w:val="1"/>
      <w:numFmt w:val="lowerLetter"/>
      <w:lvlText w:val="%2."/>
      <w:lvlJc w:val="left"/>
      <w:pPr>
        <w:ind w:left="1440" w:hanging="360"/>
      </w:pPr>
    </w:lvl>
    <w:lvl w:ilvl="2" w:tplc="C32E4D58" w:tentative="1">
      <w:start w:val="1"/>
      <w:numFmt w:val="lowerRoman"/>
      <w:lvlText w:val="%3."/>
      <w:lvlJc w:val="right"/>
      <w:pPr>
        <w:ind w:left="2160" w:hanging="180"/>
      </w:pPr>
    </w:lvl>
    <w:lvl w:ilvl="3" w:tplc="C046F342" w:tentative="1">
      <w:start w:val="1"/>
      <w:numFmt w:val="decimal"/>
      <w:lvlText w:val="%4."/>
      <w:lvlJc w:val="left"/>
      <w:pPr>
        <w:ind w:left="2880" w:hanging="360"/>
      </w:pPr>
    </w:lvl>
    <w:lvl w:ilvl="4" w:tplc="D682DC8C" w:tentative="1">
      <w:start w:val="1"/>
      <w:numFmt w:val="lowerLetter"/>
      <w:lvlText w:val="%5."/>
      <w:lvlJc w:val="left"/>
      <w:pPr>
        <w:ind w:left="3600" w:hanging="360"/>
      </w:pPr>
    </w:lvl>
    <w:lvl w:ilvl="5" w:tplc="70FCE7AA" w:tentative="1">
      <w:start w:val="1"/>
      <w:numFmt w:val="lowerRoman"/>
      <w:lvlText w:val="%6."/>
      <w:lvlJc w:val="right"/>
      <w:pPr>
        <w:ind w:left="4320" w:hanging="180"/>
      </w:pPr>
    </w:lvl>
    <w:lvl w:ilvl="6" w:tplc="F230AD66" w:tentative="1">
      <w:start w:val="1"/>
      <w:numFmt w:val="decimal"/>
      <w:lvlText w:val="%7."/>
      <w:lvlJc w:val="left"/>
      <w:pPr>
        <w:ind w:left="5040" w:hanging="360"/>
      </w:pPr>
    </w:lvl>
    <w:lvl w:ilvl="7" w:tplc="CAF017B2" w:tentative="1">
      <w:start w:val="1"/>
      <w:numFmt w:val="lowerLetter"/>
      <w:lvlText w:val="%8."/>
      <w:lvlJc w:val="left"/>
      <w:pPr>
        <w:ind w:left="5760" w:hanging="360"/>
      </w:pPr>
    </w:lvl>
    <w:lvl w:ilvl="8" w:tplc="75163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B6959"/>
    <w:multiLevelType w:val="hybridMultilevel"/>
    <w:tmpl w:val="A37C6052"/>
    <w:lvl w:ilvl="0" w:tplc="613E0D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FA3F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F2FA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4616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9AC7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8EEF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502D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3447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EEDE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13468"/>
    <w:multiLevelType w:val="hybridMultilevel"/>
    <w:tmpl w:val="6540A746"/>
    <w:lvl w:ilvl="0" w:tplc="FF8C2E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3837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ECB7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DCF9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9001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4221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CE0B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A8F5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368D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B609C"/>
    <w:multiLevelType w:val="hybridMultilevel"/>
    <w:tmpl w:val="2D8809AA"/>
    <w:lvl w:ilvl="0" w:tplc="863AD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7A2F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76F3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E4E8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283B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DA36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20FB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46E0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8224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A7E72"/>
    <w:multiLevelType w:val="hybridMultilevel"/>
    <w:tmpl w:val="712E8FC8"/>
    <w:lvl w:ilvl="0" w:tplc="36967278">
      <w:start w:val="1"/>
      <w:numFmt w:val="decimal"/>
      <w:lvlText w:val="%1."/>
      <w:lvlJc w:val="left"/>
      <w:pPr>
        <w:ind w:left="720" w:hanging="360"/>
      </w:pPr>
    </w:lvl>
    <w:lvl w:ilvl="1" w:tplc="F086EC3C" w:tentative="1">
      <w:start w:val="1"/>
      <w:numFmt w:val="lowerLetter"/>
      <w:lvlText w:val="%2."/>
      <w:lvlJc w:val="left"/>
      <w:pPr>
        <w:ind w:left="1440" w:hanging="360"/>
      </w:pPr>
    </w:lvl>
    <w:lvl w:ilvl="2" w:tplc="6DC6B4BC" w:tentative="1">
      <w:start w:val="1"/>
      <w:numFmt w:val="lowerRoman"/>
      <w:lvlText w:val="%3."/>
      <w:lvlJc w:val="right"/>
      <w:pPr>
        <w:ind w:left="2160" w:hanging="180"/>
      </w:pPr>
    </w:lvl>
    <w:lvl w:ilvl="3" w:tplc="1922B404" w:tentative="1">
      <w:start w:val="1"/>
      <w:numFmt w:val="decimal"/>
      <w:lvlText w:val="%4."/>
      <w:lvlJc w:val="left"/>
      <w:pPr>
        <w:ind w:left="2880" w:hanging="360"/>
      </w:pPr>
    </w:lvl>
    <w:lvl w:ilvl="4" w:tplc="B0FC62AA" w:tentative="1">
      <w:start w:val="1"/>
      <w:numFmt w:val="lowerLetter"/>
      <w:lvlText w:val="%5."/>
      <w:lvlJc w:val="left"/>
      <w:pPr>
        <w:ind w:left="3600" w:hanging="360"/>
      </w:pPr>
    </w:lvl>
    <w:lvl w:ilvl="5" w:tplc="8FB82556" w:tentative="1">
      <w:start w:val="1"/>
      <w:numFmt w:val="lowerRoman"/>
      <w:lvlText w:val="%6."/>
      <w:lvlJc w:val="right"/>
      <w:pPr>
        <w:ind w:left="4320" w:hanging="180"/>
      </w:pPr>
    </w:lvl>
    <w:lvl w:ilvl="6" w:tplc="D85A723A" w:tentative="1">
      <w:start w:val="1"/>
      <w:numFmt w:val="decimal"/>
      <w:lvlText w:val="%7."/>
      <w:lvlJc w:val="left"/>
      <w:pPr>
        <w:ind w:left="5040" w:hanging="360"/>
      </w:pPr>
    </w:lvl>
    <w:lvl w:ilvl="7" w:tplc="B64289B2" w:tentative="1">
      <w:start w:val="1"/>
      <w:numFmt w:val="lowerLetter"/>
      <w:lvlText w:val="%8."/>
      <w:lvlJc w:val="left"/>
      <w:pPr>
        <w:ind w:left="5760" w:hanging="360"/>
      </w:pPr>
    </w:lvl>
    <w:lvl w:ilvl="8" w:tplc="FDF0A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00513"/>
    <w:multiLevelType w:val="hybridMultilevel"/>
    <w:tmpl w:val="CD8E7A26"/>
    <w:lvl w:ilvl="0" w:tplc="F9283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0EDD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9A7E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7820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6063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9EE6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4C84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3651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FA1F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A3287"/>
    <w:multiLevelType w:val="hybridMultilevel"/>
    <w:tmpl w:val="53A0B552"/>
    <w:lvl w:ilvl="0" w:tplc="28FA54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6CE5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9EAF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3C6B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26D1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B603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7C1F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1057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BC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43003"/>
    <w:multiLevelType w:val="hybridMultilevel"/>
    <w:tmpl w:val="5CA4914C"/>
    <w:lvl w:ilvl="0" w:tplc="7E7613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0E7F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F0EF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64EE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5202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ECCC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C449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F6AE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52FB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31773"/>
    <w:multiLevelType w:val="hybridMultilevel"/>
    <w:tmpl w:val="7A56D428"/>
    <w:lvl w:ilvl="0" w:tplc="7536F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1093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821A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BAD6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8EFE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769F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22F4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921B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C2A6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D7C23"/>
    <w:multiLevelType w:val="hybridMultilevel"/>
    <w:tmpl w:val="2F18F906"/>
    <w:lvl w:ilvl="0" w:tplc="2BF834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3438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C82A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C287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1869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DAEC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2609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401D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727C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23CF8"/>
    <w:multiLevelType w:val="hybridMultilevel"/>
    <w:tmpl w:val="731448D0"/>
    <w:lvl w:ilvl="0" w:tplc="C63EC6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8CF2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A4F8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E25A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BE59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DC84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DA87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285A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A894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0FC7"/>
    <w:multiLevelType w:val="hybridMultilevel"/>
    <w:tmpl w:val="E1B45E3E"/>
    <w:lvl w:ilvl="0" w:tplc="79841B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96A8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1684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42A3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7823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CE92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6A40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3210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56ED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1591E"/>
    <w:multiLevelType w:val="hybridMultilevel"/>
    <w:tmpl w:val="44C0FF98"/>
    <w:lvl w:ilvl="0" w:tplc="089485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2DCFCF2" w:tentative="1">
      <w:start w:val="1"/>
      <w:numFmt w:val="lowerLetter"/>
      <w:lvlText w:val="%2."/>
      <w:lvlJc w:val="left"/>
      <w:pPr>
        <w:ind w:left="1440" w:hanging="360"/>
      </w:pPr>
    </w:lvl>
    <w:lvl w:ilvl="2" w:tplc="7FB6E57A" w:tentative="1">
      <w:start w:val="1"/>
      <w:numFmt w:val="lowerRoman"/>
      <w:lvlText w:val="%3."/>
      <w:lvlJc w:val="right"/>
      <w:pPr>
        <w:ind w:left="2160" w:hanging="180"/>
      </w:pPr>
    </w:lvl>
    <w:lvl w:ilvl="3" w:tplc="1EEE11A2" w:tentative="1">
      <w:start w:val="1"/>
      <w:numFmt w:val="decimal"/>
      <w:lvlText w:val="%4."/>
      <w:lvlJc w:val="left"/>
      <w:pPr>
        <w:ind w:left="2880" w:hanging="360"/>
      </w:pPr>
    </w:lvl>
    <w:lvl w:ilvl="4" w:tplc="B6D69E26" w:tentative="1">
      <w:start w:val="1"/>
      <w:numFmt w:val="lowerLetter"/>
      <w:lvlText w:val="%5."/>
      <w:lvlJc w:val="left"/>
      <w:pPr>
        <w:ind w:left="3600" w:hanging="360"/>
      </w:pPr>
    </w:lvl>
    <w:lvl w:ilvl="5" w:tplc="B202955E" w:tentative="1">
      <w:start w:val="1"/>
      <w:numFmt w:val="lowerRoman"/>
      <w:lvlText w:val="%6."/>
      <w:lvlJc w:val="right"/>
      <w:pPr>
        <w:ind w:left="4320" w:hanging="180"/>
      </w:pPr>
    </w:lvl>
    <w:lvl w:ilvl="6" w:tplc="B6C0867C" w:tentative="1">
      <w:start w:val="1"/>
      <w:numFmt w:val="decimal"/>
      <w:lvlText w:val="%7."/>
      <w:lvlJc w:val="left"/>
      <w:pPr>
        <w:ind w:left="5040" w:hanging="360"/>
      </w:pPr>
    </w:lvl>
    <w:lvl w:ilvl="7" w:tplc="A97C94B0" w:tentative="1">
      <w:start w:val="1"/>
      <w:numFmt w:val="lowerLetter"/>
      <w:lvlText w:val="%8."/>
      <w:lvlJc w:val="left"/>
      <w:pPr>
        <w:ind w:left="5760" w:hanging="360"/>
      </w:pPr>
    </w:lvl>
    <w:lvl w:ilvl="8" w:tplc="A6386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44569"/>
    <w:multiLevelType w:val="hybridMultilevel"/>
    <w:tmpl w:val="1706BE20"/>
    <w:lvl w:ilvl="0" w:tplc="67D0F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EB9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26ED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A25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9600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0027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968D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822F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B087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762606"/>
    <w:multiLevelType w:val="hybridMultilevel"/>
    <w:tmpl w:val="B972D9CC"/>
    <w:lvl w:ilvl="0" w:tplc="2D92AE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7ED2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2A0A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8AF9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01E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EEC7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ECEA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5E48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EA81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C246E4"/>
    <w:multiLevelType w:val="hybridMultilevel"/>
    <w:tmpl w:val="9776F0BC"/>
    <w:lvl w:ilvl="0" w:tplc="7B3AD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3421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C8A1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F02F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96A6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428A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5A6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E6B0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2E84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392FA6"/>
    <w:multiLevelType w:val="hybridMultilevel"/>
    <w:tmpl w:val="635C42C6"/>
    <w:lvl w:ilvl="0" w:tplc="E48EC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E09A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222E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6073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CE7F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2CDF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8D8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B874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AE63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42E08"/>
    <w:multiLevelType w:val="hybridMultilevel"/>
    <w:tmpl w:val="596E2EC0"/>
    <w:lvl w:ilvl="0" w:tplc="DC28AD04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F3083866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F466B532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E2BE28A6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F22400B2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EBB2B8CA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A99C3A86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8930697C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4B021E3A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1" w15:restartNumberingAfterBreak="0">
    <w:nsid w:val="3D762274"/>
    <w:multiLevelType w:val="hybridMultilevel"/>
    <w:tmpl w:val="CB087160"/>
    <w:lvl w:ilvl="0" w:tplc="95A8CB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CCA4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16A2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0E0B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14CE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1285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B660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00EE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B830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ED5CA7"/>
    <w:multiLevelType w:val="hybridMultilevel"/>
    <w:tmpl w:val="762AA4BE"/>
    <w:lvl w:ilvl="0" w:tplc="24F062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8AC7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18B0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12A7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F62C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A609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C610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24A6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FC96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C64132"/>
    <w:multiLevelType w:val="hybridMultilevel"/>
    <w:tmpl w:val="9976BD3E"/>
    <w:lvl w:ilvl="0" w:tplc="FF9A5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BA02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8454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C401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C678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DA48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0E66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10DD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5CC4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F10897"/>
    <w:multiLevelType w:val="hybridMultilevel"/>
    <w:tmpl w:val="81087B42"/>
    <w:lvl w:ilvl="0" w:tplc="4A0E67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68F0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467F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CE98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369F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18E8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5AFC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8E1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347F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F6889"/>
    <w:multiLevelType w:val="hybridMultilevel"/>
    <w:tmpl w:val="3EF0DF8C"/>
    <w:lvl w:ilvl="0" w:tplc="4A1A23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AE14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D6FE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90F9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3A78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8673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CE06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B048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986D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87216D"/>
    <w:multiLevelType w:val="hybridMultilevel"/>
    <w:tmpl w:val="200E3950"/>
    <w:lvl w:ilvl="0" w:tplc="16A891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E6CB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B821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5806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F289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5413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5CBE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E0C3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B633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D341BE"/>
    <w:multiLevelType w:val="hybridMultilevel"/>
    <w:tmpl w:val="C2E2FF22"/>
    <w:lvl w:ilvl="0" w:tplc="92BE20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AA8E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120F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2A1C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C4E0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980F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3C7F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E00F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2CA9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0D523B"/>
    <w:multiLevelType w:val="hybridMultilevel"/>
    <w:tmpl w:val="DD58217E"/>
    <w:lvl w:ilvl="0" w:tplc="D08400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2478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B643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3418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AA04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7015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3433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CCE3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38B9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F82CC6"/>
    <w:multiLevelType w:val="hybridMultilevel"/>
    <w:tmpl w:val="CF687F48"/>
    <w:lvl w:ilvl="0" w:tplc="550AC0AE">
      <w:start w:val="1"/>
      <w:numFmt w:val="decimal"/>
      <w:lvlText w:val="%1."/>
      <w:lvlJc w:val="left"/>
      <w:pPr>
        <w:ind w:left="720" w:hanging="360"/>
      </w:pPr>
    </w:lvl>
    <w:lvl w:ilvl="1" w:tplc="55F62F84" w:tentative="1">
      <w:start w:val="1"/>
      <w:numFmt w:val="lowerLetter"/>
      <w:lvlText w:val="%2."/>
      <w:lvlJc w:val="left"/>
      <w:pPr>
        <w:ind w:left="1440" w:hanging="360"/>
      </w:pPr>
    </w:lvl>
    <w:lvl w:ilvl="2" w:tplc="5798BB1A" w:tentative="1">
      <w:start w:val="1"/>
      <w:numFmt w:val="lowerRoman"/>
      <w:lvlText w:val="%3."/>
      <w:lvlJc w:val="right"/>
      <w:pPr>
        <w:ind w:left="2160" w:hanging="180"/>
      </w:pPr>
    </w:lvl>
    <w:lvl w:ilvl="3" w:tplc="52F04BEC" w:tentative="1">
      <w:start w:val="1"/>
      <w:numFmt w:val="decimal"/>
      <w:lvlText w:val="%4."/>
      <w:lvlJc w:val="left"/>
      <w:pPr>
        <w:ind w:left="2880" w:hanging="360"/>
      </w:pPr>
    </w:lvl>
    <w:lvl w:ilvl="4" w:tplc="FA10BC66" w:tentative="1">
      <w:start w:val="1"/>
      <w:numFmt w:val="lowerLetter"/>
      <w:lvlText w:val="%5."/>
      <w:lvlJc w:val="left"/>
      <w:pPr>
        <w:ind w:left="3600" w:hanging="360"/>
      </w:pPr>
    </w:lvl>
    <w:lvl w:ilvl="5" w:tplc="2B0849C8" w:tentative="1">
      <w:start w:val="1"/>
      <w:numFmt w:val="lowerRoman"/>
      <w:lvlText w:val="%6."/>
      <w:lvlJc w:val="right"/>
      <w:pPr>
        <w:ind w:left="4320" w:hanging="180"/>
      </w:pPr>
    </w:lvl>
    <w:lvl w:ilvl="6" w:tplc="FE106164" w:tentative="1">
      <w:start w:val="1"/>
      <w:numFmt w:val="decimal"/>
      <w:lvlText w:val="%7."/>
      <w:lvlJc w:val="left"/>
      <w:pPr>
        <w:ind w:left="5040" w:hanging="360"/>
      </w:pPr>
    </w:lvl>
    <w:lvl w:ilvl="7" w:tplc="AD169760" w:tentative="1">
      <w:start w:val="1"/>
      <w:numFmt w:val="lowerLetter"/>
      <w:lvlText w:val="%8."/>
      <w:lvlJc w:val="left"/>
      <w:pPr>
        <w:ind w:left="5760" w:hanging="360"/>
      </w:pPr>
    </w:lvl>
    <w:lvl w:ilvl="8" w:tplc="D02A5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A11F0"/>
    <w:multiLevelType w:val="hybridMultilevel"/>
    <w:tmpl w:val="EC0AED82"/>
    <w:lvl w:ilvl="0" w:tplc="D804B93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B7A87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F8C7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C0DC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3AFD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5E7A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8229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201C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308B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B82571"/>
    <w:multiLevelType w:val="hybridMultilevel"/>
    <w:tmpl w:val="2A405BAE"/>
    <w:lvl w:ilvl="0" w:tplc="EFE6D7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744D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EA37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5A83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3857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8AE6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5C87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742F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D6DA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565F54"/>
    <w:multiLevelType w:val="hybridMultilevel"/>
    <w:tmpl w:val="D348146E"/>
    <w:lvl w:ilvl="0" w:tplc="98383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CCF3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6A7B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DA2A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BE7F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44FA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D08C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32F1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904D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F58F6"/>
    <w:multiLevelType w:val="hybridMultilevel"/>
    <w:tmpl w:val="23B6480C"/>
    <w:lvl w:ilvl="0" w:tplc="F572D1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0854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4A9B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429D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FC28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1C9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DACB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1880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3A17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D264B"/>
    <w:multiLevelType w:val="hybridMultilevel"/>
    <w:tmpl w:val="65B4310C"/>
    <w:lvl w:ilvl="0" w:tplc="6CAA35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0CD1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0457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D45A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EE82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8685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CAC3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D2AD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AA47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"/>
  </w:num>
  <w:num w:numId="3">
    <w:abstractNumId w:val="7"/>
  </w:num>
  <w:num w:numId="4">
    <w:abstractNumId w:val="17"/>
  </w:num>
  <w:num w:numId="5">
    <w:abstractNumId w:val="21"/>
  </w:num>
  <w:num w:numId="6">
    <w:abstractNumId w:val="29"/>
  </w:num>
  <w:num w:numId="7">
    <w:abstractNumId w:val="15"/>
  </w:num>
  <w:num w:numId="8">
    <w:abstractNumId w:val="16"/>
  </w:num>
  <w:num w:numId="9">
    <w:abstractNumId w:val="0"/>
  </w:num>
  <w:num w:numId="10">
    <w:abstractNumId w:val="12"/>
  </w:num>
  <w:num w:numId="11">
    <w:abstractNumId w:val="3"/>
  </w:num>
  <w:num w:numId="12">
    <w:abstractNumId w:val="5"/>
  </w:num>
  <w:num w:numId="13">
    <w:abstractNumId w:val="22"/>
  </w:num>
  <w:num w:numId="14">
    <w:abstractNumId w:val="11"/>
  </w:num>
  <w:num w:numId="15">
    <w:abstractNumId w:val="9"/>
  </w:num>
  <w:num w:numId="16">
    <w:abstractNumId w:val="1"/>
  </w:num>
  <w:num w:numId="17">
    <w:abstractNumId w:val="19"/>
  </w:num>
  <w:num w:numId="18">
    <w:abstractNumId w:val="4"/>
  </w:num>
  <w:num w:numId="19">
    <w:abstractNumId w:val="28"/>
  </w:num>
  <w:num w:numId="20">
    <w:abstractNumId w:val="10"/>
  </w:num>
  <w:num w:numId="21">
    <w:abstractNumId w:val="24"/>
  </w:num>
  <w:num w:numId="22">
    <w:abstractNumId w:val="8"/>
  </w:num>
  <w:num w:numId="23">
    <w:abstractNumId w:val="23"/>
  </w:num>
  <w:num w:numId="24">
    <w:abstractNumId w:val="27"/>
  </w:num>
  <w:num w:numId="25">
    <w:abstractNumId w:val="32"/>
  </w:num>
  <w:num w:numId="26">
    <w:abstractNumId w:val="30"/>
  </w:num>
  <w:num w:numId="27">
    <w:abstractNumId w:val="33"/>
  </w:num>
  <w:num w:numId="28">
    <w:abstractNumId w:val="18"/>
  </w:num>
  <w:num w:numId="29">
    <w:abstractNumId w:val="13"/>
  </w:num>
  <w:num w:numId="30">
    <w:abstractNumId w:val="26"/>
  </w:num>
  <w:num w:numId="31">
    <w:abstractNumId w:val="6"/>
  </w:num>
  <w:num w:numId="32">
    <w:abstractNumId w:val="25"/>
  </w:num>
  <w:num w:numId="33">
    <w:abstractNumId w:val="14"/>
  </w:num>
  <w:num w:numId="34">
    <w:abstractNumId w:val="20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7F8"/>
    <w:rsid w:val="00001ED9"/>
    <w:rsid w:val="00042BBE"/>
    <w:rsid w:val="00056111"/>
    <w:rsid w:val="00081BCC"/>
    <w:rsid w:val="00083B4A"/>
    <w:rsid w:val="000C4BEF"/>
    <w:rsid w:val="000D0F67"/>
    <w:rsid w:val="00145E13"/>
    <w:rsid w:val="0016090F"/>
    <w:rsid w:val="0027316F"/>
    <w:rsid w:val="00322E6B"/>
    <w:rsid w:val="00375641"/>
    <w:rsid w:val="003954BC"/>
    <w:rsid w:val="003C7C09"/>
    <w:rsid w:val="00415702"/>
    <w:rsid w:val="00445E0F"/>
    <w:rsid w:val="004C53A1"/>
    <w:rsid w:val="0056753A"/>
    <w:rsid w:val="005862DD"/>
    <w:rsid w:val="005D6660"/>
    <w:rsid w:val="00630F1C"/>
    <w:rsid w:val="006457CF"/>
    <w:rsid w:val="0066068F"/>
    <w:rsid w:val="00670DB3"/>
    <w:rsid w:val="00691575"/>
    <w:rsid w:val="00691D5B"/>
    <w:rsid w:val="00705A45"/>
    <w:rsid w:val="007D6616"/>
    <w:rsid w:val="007F1111"/>
    <w:rsid w:val="007F17D7"/>
    <w:rsid w:val="007F185A"/>
    <w:rsid w:val="008E201C"/>
    <w:rsid w:val="008F6E86"/>
    <w:rsid w:val="008F7A8F"/>
    <w:rsid w:val="00900C9C"/>
    <w:rsid w:val="00946E21"/>
    <w:rsid w:val="0097687F"/>
    <w:rsid w:val="009B2442"/>
    <w:rsid w:val="00A474A4"/>
    <w:rsid w:val="00AA0D97"/>
    <w:rsid w:val="00AC5D0C"/>
    <w:rsid w:val="00AD23B8"/>
    <w:rsid w:val="00AE2F5F"/>
    <w:rsid w:val="00AF76E3"/>
    <w:rsid w:val="00B47540"/>
    <w:rsid w:val="00B8199E"/>
    <w:rsid w:val="00CC5864"/>
    <w:rsid w:val="00D20C06"/>
    <w:rsid w:val="00D51358"/>
    <w:rsid w:val="00D86250"/>
    <w:rsid w:val="00DB1738"/>
    <w:rsid w:val="00E55995"/>
    <w:rsid w:val="00E71CAC"/>
    <w:rsid w:val="00E772C6"/>
    <w:rsid w:val="00EA1F5C"/>
    <w:rsid w:val="00EB214B"/>
    <w:rsid w:val="00F8384D"/>
    <w:rsid w:val="00FB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5EEDA"/>
  <w15:chartTrackingRefBased/>
  <w15:docId w15:val="{3DCDF08A-CD6D-6149-8294-B26B520F3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01HEADING1"/>
    <w:next w:val="Normal"/>
    <w:link w:val="Heading1Char"/>
    <w:uiPriority w:val="9"/>
    <w:qFormat/>
    <w:rsid w:val="00AF76E3"/>
    <w:pPr>
      <w:outlineLvl w:val="0"/>
    </w:pPr>
    <w:rPr>
      <w:rFonts w:ascii="Calibri" w:hAnsi="Calibri" w:cs="Calibri"/>
    </w:rPr>
  </w:style>
  <w:style w:type="paragraph" w:styleId="Heading2">
    <w:name w:val="heading 2"/>
    <w:basedOn w:val="02HEADING2"/>
    <w:next w:val="Normal"/>
    <w:link w:val="Heading2Char"/>
    <w:uiPriority w:val="9"/>
    <w:unhideWhenUsed/>
    <w:qFormat/>
    <w:rsid w:val="007F1111"/>
    <w:pPr>
      <w:keepNext/>
      <w:keepLines/>
      <w:outlineLvl w:val="1"/>
    </w:pPr>
    <w:rPr>
      <w:rFonts w:ascii="Calibri" w:hAnsi="Calibri" w:cs="Calibri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06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F1111"/>
    <w:rPr>
      <w:rFonts w:ascii="Calibri" w:hAnsi="Calibri" w:cs="Calibri"/>
      <w:b/>
      <w:bCs/>
      <w:color w:val="2C5181"/>
      <w:sz w:val="36"/>
      <w:szCs w:val="36"/>
      <w:lang w:val="en-US"/>
    </w:rPr>
  </w:style>
  <w:style w:type="table" w:customStyle="1" w:styleId="RDDARKHEADERROW">
    <w:name w:val="RD DARK HEADER ROW"/>
    <w:basedOn w:val="TableNormal"/>
    <w:uiPriority w:val="99"/>
    <w:rsid w:val="0097687F"/>
    <w:tblPr/>
  </w:style>
  <w:style w:type="table" w:customStyle="1" w:styleId="DARKHEADERROW">
    <w:name w:val="DARK HEADER ROW"/>
    <w:basedOn w:val="TableNormal"/>
    <w:uiPriority w:val="99"/>
    <w:rsid w:val="0097687F"/>
    <w:rPr>
      <w:rFonts w:ascii="Helvetica" w:hAnsi="Helvetica"/>
    </w:rPr>
    <w:tblPr>
      <w:tblStyleRowBandSize w:val="1"/>
    </w:tblPr>
    <w:tblStylePr w:type="firstRow">
      <w:rPr>
        <w:color w:val="FFFFFF" w:themeColor="background1"/>
        <w:sz w:val="20"/>
      </w:rPr>
      <w:tblPr/>
      <w:tcPr>
        <w:shd w:val="clear" w:color="auto" w:fill="002600"/>
      </w:tcPr>
    </w:tblStylePr>
    <w:tblStylePr w:type="band1Horz">
      <w:rPr>
        <w:rFonts w:ascii="Helvetica" w:hAnsi="Helvetica"/>
        <w:color w:val="000000" w:themeColor="text1"/>
      </w:rPr>
      <w:tblPr/>
      <w:tcPr>
        <w:shd w:val="clear" w:color="auto" w:fill="FFFFFF" w:themeFill="background1"/>
      </w:tcPr>
    </w:tblStylePr>
    <w:tblStylePr w:type="band2Horz">
      <w:rPr>
        <w:sz w:val="18"/>
      </w:rPr>
    </w:tblStylePr>
  </w:style>
  <w:style w:type="table" w:customStyle="1" w:styleId="Table1">
    <w:name w:val="Table 1"/>
    <w:basedOn w:val="TableNormal"/>
    <w:uiPriority w:val="99"/>
    <w:rsid w:val="0056753A"/>
    <w:tblPr/>
  </w:style>
  <w:style w:type="table" w:customStyle="1" w:styleId="TABLE10">
    <w:name w:val="TABLE 1"/>
    <w:basedOn w:val="TableNormal"/>
    <w:uiPriority w:val="99"/>
    <w:rsid w:val="0056753A"/>
    <w:rPr>
      <w:rFonts w:ascii="Helvetica" w:hAnsi="Helvetica"/>
    </w:rPr>
    <w:tblPr>
      <w:tblStyleRowBandSize w:val="1"/>
    </w:tblPr>
    <w:tblStylePr w:type="firstRow">
      <w:pPr>
        <w:jc w:val="left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386182"/>
        <w:vAlign w:val="bottom"/>
      </w:tcPr>
    </w:tblStylePr>
    <w:tblStylePr w:type="band1Horz">
      <w:rPr>
        <w:rFonts w:ascii="Helvetica" w:hAnsi="Helvetica"/>
        <w:color w:val="000000" w:themeColor="text1"/>
        <w:sz w:val="19"/>
      </w:rPr>
      <w:tblPr/>
      <w:tcPr>
        <w:shd w:val="clear" w:color="auto" w:fill="E0EBF3"/>
      </w:tcPr>
    </w:tblStylePr>
    <w:tblStylePr w:type="band2Horz">
      <w:rPr>
        <w:sz w:val="18"/>
      </w:rPr>
      <w:tblPr/>
      <w:tcPr>
        <w:shd w:val="clear" w:color="auto" w:fill="F5F9FD"/>
      </w:tcPr>
    </w:tblStylePr>
  </w:style>
  <w:style w:type="paragraph" w:customStyle="1" w:styleId="BasicParagraph">
    <w:name w:val="[Basic Paragraph]"/>
    <w:basedOn w:val="Normal"/>
    <w:uiPriority w:val="99"/>
    <w:rsid w:val="00FB67F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06Bodycopy">
    <w:name w:val="06. Body copy"/>
    <w:basedOn w:val="Normal"/>
    <w:uiPriority w:val="99"/>
    <w:rsid w:val="00FB67F8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Nunito Sans" w:hAnsi="Nunito Sans" w:cs="Nunito Sans"/>
      <w:color w:val="000000"/>
      <w:sz w:val="20"/>
      <w:szCs w:val="20"/>
      <w:lang w:val="en-US"/>
    </w:rPr>
  </w:style>
  <w:style w:type="character" w:customStyle="1" w:styleId="ITALICS">
    <w:name w:val="ITALICS"/>
    <w:uiPriority w:val="99"/>
    <w:rsid w:val="00FB67F8"/>
    <w:rPr>
      <w:rFonts w:ascii="Nunito Sans" w:hAnsi="Nunito Sans" w:cs="Nunito Sans"/>
      <w:i/>
      <w:iCs/>
      <w:sz w:val="18"/>
      <w:szCs w:val="18"/>
    </w:rPr>
  </w:style>
  <w:style w:type="character" w:styleId="Hyperlink">
    <w:name w:val="Hyperlink"/>
    <w:basedOn w:val="DefaultParagraphFont"/>
    <w:uiPriority w:val="99"/>
    <w:rsid w:val="00FB67F8"/>
    <w:rPr>
      <w:color w:val="465792"/>
      <w:u w:val="thick"/>
    </w:rPr>
  </w:style>
  <w:style w:type="paragraph" w:customStyle="1" w:styleId="01HEADING1">
    <w:name w:val="01. HEADING 1"/>
    <w:basedOn w:val="Normal"/>
    <w:uiPriority w:val="99"/>
    <w:rsid w:val="00FB67F8"/>
    <w:pPr>
      <w:autoSpaceDE w:val="0"/>
      <w:autoSpaceDN w:val="0"/>
      <w:adjustRightInd w:val="0"/>
      <w:spacing w:after="340" w:line="960" w:lineRule="atLeast"/>
      <w:textAlignment w:val="center"/>
    </w:pPr>
    <w:rPr>
      <w:rFonts w:ascii="Filson Pro Medium" w:hAnsi="Filson Pro Medium" w:cs="Filson Pro Medium"/>
      <w:color w:val="2C5181"/>
      <w:sz w:val="80"/>
      <w:szCs w:val="80"/>
      <w:lang w:val="en-US"/>
    </w:rPr>
  </w:style>
  <w:style w:type="paragraph" w:customStyle="1" w:styleId="05IINTROPARA">
    <w:name w:val="05. IINTRO PARA"/>
    <w:basedOn w:val="Normal"/>
    <w:uiPriority w:val="99"/>
    <w:rsid w:val="00FB67F8"/>
    <w:pPr>
      <w:suppressAutoHyphens/>
      <w:autoSpaceDE w:val="0"/>
      <w:autoSpaceDN w:val="0"/>
      <w:adjustRightInd w:val="0"/>
      <w:spacing w:after="283" w:line="400" w:lineRule="atLeast"/>
      <w:textAlignment w:val="center"/>
    </w:pPr>
    <w:rPr>
      <w:rFonts w:ascii="Filson Pro Bold" w:hAnsi="Filson Pro Bold" w:cs="Filson Pro Bold"/>
      <w:b/>
      <w:bCs/>
      <w:color w:val="2C5181"/>
      <w:spacing w:val="6"/>
      <w:sz w:val="28"/>
      <w:szCs w:val="28"/>
      <w:lang w:val="en-US"/>
    </w:rPr>
  </w:style>
  <w:style w:type="paragraph" w:customStyle="1" w:styleId="06IntroCopy">
    <w:name w:val="06. Intro Copy"/>
    <w:basedOn w:val="06Bodycopy"/>
    <w:uiPriority w:val="99"/>
    <w:rsid w:val="00FB67F8"/>
    <w:pPr>
      <w:spacing w:before="113" w:after="57" w:line="320" w:lineRule="atLeast"/>
    </w:pPr>
    <w:rPr>
      <w:rFonts w:ascii="Nunito Sans SemiBold" w:hAnsi="Nunito Sans SemiBold" w:cs="Nunito Sans SemiBold"/>
      <w:b/>
      <w:bCs/>
      <w:i/>
      <w:iCs/>
      <w:sz w:val="24"/>
      <w:szCs w:val="24"/>
    </w:rPr>
  </w:style>
  <w:style w:type="paragraph" w:customStyle="1" w:styleId="05INTROPARA">
    <w:name w:val="05. INTRO PARA"/>
    <w:basedOn w:val="Normal"/>
    <w:uiPriority w:val="99"/>
    <w:rsid w:val="00E71CAC"/>
    <w:pPr>
      <w:suppressAutoHyphens/>
      <w:autoSpaceDE w:val="0"/>
      <w:autoSpaceDN w:val="0"/>
      <w:adjustRightInd w:val="0"/>
      <w:spacing w:after="283" w:line="400" w:lineRule="atLeast"/>
      <w:textAlignment w:val="center"/>
    </w:pPr>
    <w:rPr>
      <w:rFonts w:ascii="Filson Pro Bold" w:hAnsi="Filson Pro Bold" w:cs="Filson Pro Bold"/>
      <w:b/>
      <w:bCs/>
      <w:color w:val="2C5181"/>
      <w:spacing w:val="6"/>
      <w:sz w:val="28"/>
      <w:szCs w:val="28"/>
      <w:lang w:val="en-US"/>
    </w:rPr>
  </w:style>
  <w:style w:type="paragraph" w:customStyle="1" w:styleId="02HEADING2">
    <w:name w:val="02. HEADING 2"/>
    <w:basedOn w:val="01HEADING1"/>
    <w:uiPriority w:val="99"/>
    <w:rsid w:val="00E71CAC"/>
    <w:pPr>
      <w:pBdr>
        <w:top w:val="single" w:sz="24" w:space="22" w:color="auto"/>
      </w:pBdr>
      <w:suppressAutoHyphens/>
      <w:spacing w:before="624" w:after="283" w:line="432" w:lineRule="atLeast"/>
    </w:pPr>
    <w:rPr>
      <w:sz w:val="36"/>
      <w:szCs w:val="36"/>
    </w:rPr>
  </w:style>
  <w:style w:type="paragraph" w:customStyle="1" w:styleId="06BODYTEXT">
    <w:name w:val="06. BODY TEXT"/>
    <w:basedOn w:val="Normal"/>
    <w:uiPriority w:val="99"/>
    <w:rsid w:val="00E71CAC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Nunito Sans ExtraLight" w:hAnsi="Nunito Sans ExtraLight" w:cs="Nunito Sans ExtraLight"/>
      <w:color w:val="000000"/>
      <w:sz w:val="20"/>
      <w:szCs w:val="20"/>
      <w:lang w:val="en-US"/>
    </w:rPr>
  </w:style>
  <w:style w:type="paragraph" w:customStyle="1" w:styleId="06bDOTPOINTS">
    <w:name w:val="06b. DOT POINTS"/>
    <w:basedOn w:val="06BODYTEXT"/>
    <w:uiPriority w:val="99"/>
    <w:rsid w:val="00E71CAC"/>
    <w:pPr>
      <w:spacing w:after="113"/>
      <w:ind w:left="227" w:hanging="227"/>
    </w:pPr>
  </w:style>
  <w:style w:type="paragraph" w:customStyle="1" w:styleId="OutcomeH0OutcomeSection">
    <w:name w:val="Outcome H0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170" w:after="170" w:line="440" w:lineRule="atLeast"/>
      <w:ind w:left="283"/>
      <w:textAlignment w:val="center"/>
    </w:pPr>
    <w:rPr>
      <w:rFonts w:ascii="Filson Pro Medium" w:hAnsi="Filson Pro Medium" w:cs="Filson Pro Medium"/>
      <w:color w:val="FFFFFF"/>
      <w:sz w:val="36"/>
      <w:szCs w:val="36"/>
      <w:lang w:val="en-US"/>
    </w:rPr>
  </w:style>
  <w:style w:type="paragraph" w:customStyle="1" w:styleId="OutcomeOutcomeSection">
    <w:name w:val="Outcome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57" w:after="113" w:line="360" w:lineRule="atLeast"/>
      <w:ind w:left="283"/>
      <w:textAlignment w:val="center"/>
    </w:pPr>
    <w:rPr>
      <w:rFonts w:ascii="Filson Pro Medium" w:hAnsi="Filson Pro Medium" w:cs="Filson Pro Medium"/>
      <w:color w:val="FFFFFF"/>
      <w:sz w:val="28"/>
      <w:szCs w:val="28"/>
      <w:lang w:val="en-US"/>
    </w:rPr>
  </w:style>
  <w:style w:type="paragraph" w:customStyle="1" w:styleId="PolicyPriorityOutcomeSection">
    <w:name w:val="Policy Priority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113" w:line="328" w:lineRule="atLeast"/>
      <w:textAlignment w:val="center"/>
    </w:pPr>
    <w:rPr>
      <w:rFonts w:ascii="Filson Pro Bold" w:hAnsi="Filson Pro Bold" w:cs="Filson Pro Bold"/>
      <w:b/>
      <w:bCs/>
      <w:color w:val="246951"/>
      <w:lang w:val="en-US"/>
    </w:rPr>
  </w:style>
  <w:style w:type="paragraph" w:customStyle="1" w:styleId="06cNUMBERS">
    <w:name w:val="06c. NUMBERS"/>
    <w:basedOn w:val="Normal"/>
    <w:next w:val="Normal"/>
    <w:uiPriority w:val="99"/>
    <w:rsid w:val="00E71CAC"/>
    <w:pPr>
      <w:suppressAutoHyphens/>
      <w:autoSpaceDE w:val="0"/>
      <w:autoSpaceDN w:val="0"/>
      <w:adjustRightInd w:val="0"/>
      <w:spacing w:after="113" w:line="280" w:lineRule="atLeast"/>
      <w:ind w:left="227" w:hanging="227"/>
      <w:textAlignment w:val="center"/>
    </w:pPr>
    <w:rPr>
      <w:rFonts w:ascii="Nunito Sans ExtraLight" w:hAnsi="Nunito Sans ExtraLight" w:cs="Nunito Sans ExtraLight"/>
      <w:color w:val="000000"/>
      <w:sz w:val="20"/>
      <w:szCs w:val="20"/>
      <w:lang w:val="en-US"/>
    </w:rPr>
  </w:style>
  <w:style w:type="paragraph" w:customStyle="1" w:styleId="NoParagraphStyle">
    <w:name w:val="[No Paragraph Style]"/>
    <w:rsid w:val="00CC586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08bTABLEHEADERROW">
    <w:name w:val="08b. TABLE HEADER ROW"/>
    <w:basedOn w:val="06BODYTEXT"/>
    <w:uiPriority w:val="99"/>
    <w:rsid w:val="00CC5864"/>
    <w:pPr>
      <w:spacing w:after="113"/>
    </w:pPr>
    <w:rPr>
      <w:rFonts w:ascii="Nunito Sans" w:hAnsi="Nunito Sans" w:cs="Nunito Sans"/>
      <w:b/>
      <w:bCs/>
      <w:color w:val="FFFFFF"/>
    </w:rPr>
  </w:style>
  <w:style w:type="character" w:customStyle="1" w:styleId="BOLD">
    <w:name w:val="BOLD"/>
    <w:uiPriority w:val="99"/>
    <w:rsid w:val="00CC5864"/>
    <w:rPr>
      <w:rFonts w:ascii="Nunito Sans" w:hAnsi="Nunito Sans" w:cs="Nunito Sans"/>
      <w:b/>
      <w:bCs/>
      <w:w w:val="1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586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F76E3"/>
    <w:rPr>
      <w:rFonts w:ascii="Calibri" w:hAnsi="Calibri" w:cs="Calibri"/>
      <w:color w:val="2C5181"/>
      <w:sz w:val="80"/>
      <w:szCs w:val="8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F76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6E3"/>
  </w:style>
  <w:style w:type="paragraph" w:styleId="Footer">
    <w:name w:val="footer"/>
    <w:basedOn w:val="Normal"/>
    <w:link w:val="FooterChar"/>
    <w:uiPriority w:val="99"/>
    <w:unhideWhenUsed/>
    <w:rsid w:val="00AF76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6E3"/>
  </w:style>
  <w:style w:type="character" w:styleId="PageNumber">
    <w:name w:val="page number"/>
    <w:basedOn w:val="DefaultParagraphFont"/>
    <w:uiPriority w:val="99"/>
    <w:semiHidden/>
    <w:unhideWhenUsed/>
    <w:rsid w:val="00AF76E3"/>
  </w:style>
  <w:style w:type="character" w:styleId="FollowedHyperlink">
    <w:name w:val="FollowedHyperlink"/>
    <w:basedOn w:val="DefaultParagraphFont"/>
    <w:uiPriority w:val="99"/>
    <w:semiHidden/>
    <w:unhideWhenUsed/>
    <w:rsid w:val="00B8199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068F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OC1">
    <w:name w:val="toc 1"/>
    <w:basedOn w:val="Normal"/>
    <w:next w:val="Normal"/>
    <w:autoRedefine/>
    <w:uiPriority w:val="39"/>
    <w:unhideWhenUsed/>
    <w:rsid w:val="0066068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6068F"/>
    <w:pPr>
      <w:spacing w:after="100"/>
      <w:ind w:left="240"/>
    </w:pPr>
  </w:style>
  <w:style w:type="paragraph" w:customStyle="1" w:styleId="H1">
    <w:name w:val="H1"/>
    <w:basedOn w:val="NoParagraphStyle"/>
    <w:uiPriority w:val="99"/>
    <w:rsid w:val="00056111"/>
    <w:pPr>
      <w:suppressAutoHyphens/>
      <w:spacing w:after="40"/>
    </w:pPr>
    <w:rPr>
      <w:rFonts w:ascii="Filson Pro Bold" w:hAnsi="Filson Pro Bold" w:cs="Filson Pro Bold"/>
      <w:b/>
      <w:bCs/>
      <w:sz w:val="28"/>
      <w:szCs w:val="28"/>
    </w:rPr>
  </w:style>
  <w:style w:type="paragraph" w:customStyle="1" w:styleId="H2">
    <w:name w:val="H2"/>
    <w:basedOn w:val="H1"/>
    <w:uiPriority w:val="99"/>
    <w:rsid w:val="00056111"/>
    <w:rPr>
      <w:sz w:val="20"/>
      <w:szCs w:val="20"/>
    </w:rPr>
  </w:style>
  <w:style w:type="table" w:styleId="TableGrid">
    <w:name w:val="Table Grid"/>
    <w:basedOn w:val="TableNormal"/>
    <w:uiPriority w:val="39"/>
    <w:rsid w:val="00056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s">
    <w:name w:val="Dates"/>
    <w:basedOn w:val="NoParagraphStyle"/>
    <w:uiPriority w:val="99"/>
    <w:rsid w:val="00056111"/>
    <w:pPr>
      <w:suppressAutoHyphens/>
      <w:spacing w:after="40"/>
    </w:pPr>
    <w:rPr>
      <w:rFonts w:ascii="Filson Pro Bold" w:hAnsi="Filson Pro Bold" w:cs="Filson Pro Bold"/>
      <w:b/>
      <w:bCs/>
      <w:color w:val="A9003C"/>
      <w:sz w:val="28"/>
      <w:szCs w:val="28"/>
    </w:rPr>
  </w:style>
  <w:style w:type="paragraph" w:customStyle="1" w:styleId="Bullets">
    <w:name w:val="Bullets"/>
    <w:basedOn w:val="NoParagraphStyle"/>
    <w:next w:val="NoParagraphStyle"/>
    <w:uiPriority w:val="99"/>
    <w:rsid w:val="00056111"/>
    <w:pPr>
      <w:suppressAutoHyphens/>
      <w:spacing w:after="80" w:line="250" w:lineRule="atLeast"/>
      <w:ind w:left="180" w:hanging="180"/>
    </w:pPr>
    <w:rPr>
      <w:rFonts w:ascii="Filson Pro Regular" w:hAnsi="Filson Pro Regular" w:cs="Filson Pro Regular"/>
      <w:sz w:val="19"/>
      <w:szCs w:val="19"/>
    </w:rPr>
  </w:style>
  <w:style w:type="paragraph" w:customStyle="1" w:styleId="Launchitems">
    <w:name w:val="Launch items"/>
    <w:basedOn w:val="H2"/>
    <w:uiPriority w:val="99"/>
    <w:rsid w:val="007F185A"/>
    <w:pPr>
      <w:spacing w:after="80"/>
      <w:ind w:left="180" w:hanging="180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7F185A"/>
    <w:pPr>
      <w:ind w:left="720"/>
      <w:contextualSpacing/>
    </w:pPr>
  </w:style>
  <w:style w:type="paragraph" w:customStyle="1" w:styleId="Bodycopy">
    <w:name w:val="Body copy"/>
    <w:basedOn w:val="NoParagraphStyle"/>
    <w:uiPriority w:val="99"/>
    <w:rsid w:val="00083B4A"/>
    <w:pPr>
      <w:suppressAutoHyphens/>
      <w:spacing w:after="113" w:line="280" w:lineRule="atLeast"/>
    </w:pPr>
    <w:rPr>
      <w:rFonts w:ascii="Nunito Sans ExtraLight" w:hAnsi="Nunito Sans ExtraLight" w:cs="Nunito Sans ExtraLight"/>
      <w:sz w:val="20"/>
      <w:szCs w:val="20"/>
    </w:rPr>
  </w:style>
  <w:style w:type="paragraph" w:customStyle="1" w:styleId="Bodytabs">
    <w:name w:val="Body tabs"/>
    <w:basedOn w:val="Bodycopy"/>
    <w:uiPriority w:val="99"/>
    <w:rsid w:val="00083B4A"/>
    <w:pPr>
      <w:ind w:left="227" w:hanging="227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83B4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83B4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83B4A"/>
    <w:rPr>
      <w:vertAlign w:val="superscript"/>
    </w:rPr>
  </w:style>
  <w:style w:type="paragraph" w:customStyle="1" w:styleId="01HEADING">
    <w:name w:val="01. HEADING"/>
    <w:basedOn w:val="NoParagraphStyle"/>
    <w:uiPriority w:val="99"/>
    <w:rsid w:val="00AA0D97"/>
    <w:rPr>
      <w:rFonts w:ascii="Filson Pro Heavy" w:hAnsi="Filson Pro Heavy" w:cs="Filson Pro Heavy"/>
      <w:sz w:val="43"/>
      <w:szCs w:val="43"/>
    </w:rPr>
  </w:style>
  <w:style w:type="paragraph" w:customStyle="1" w:styleId="02SUBHEADING">
    <w:name w:val="02. SUB HEADING"/>
    <w:basedOn w:val="NoParagraphStyle"/>
    <w:uiPriority w:val="99"/>
    <w:rsid w:val="00AA0D97"/>
    <w:pPr>
      <w:suppressAutoHyphens/>
      <w:spacing w:before="113" w:after="170" w:line="328" w:lineRule="atLeast"/>
    </w:pPr>
    <w:rPr>
      <w:rFonts w:ascii="Filson Pro Heavy" w:hAnsi="Filson Pro Heavy" w:cs="Filson Pro Heavy"/>
      <w:sz w:val="22"/>
      <w:szCs w:val="22"/>
    </w:rPr>
  </w:style>
  <w:style w:type="paragraph" w:customStyle="1" w:styleId="03BODYCOPY">
    <w:name w:val="03. BODY COPY"/>
    <w:basedOn w:val="NoParagraphStyle"/>
    <w:uiPriority w:val="99"/>
    <w:rsid w:val="00AA0D97"/>
    <w:pPr>
      <w:suppressAutoHyphens/>
      <w:spacing w:after="113" w:line="328" w:lineRule="atLeast"/>
    </w:pPr>
    <w:rPr>
      <w:rFonts w:ascii="Nunito Sans" w:hAnsi="Nunito Sans" w:cs="Nunito Sans"/>
      <w:sz w:val="22"/>
      <w:szCs w:val="22"/>
    </w:rPr>
  </w:style>
  <w:style w:type="paragraph" w:customStyle="1" w:styleId="ParagraphStyle1">
    <w:name w:val="Paragraph Style 1"/>
    <w:basedOn w:val="02SUBHEADING"/>
    <w:uiPriority w:val="99"/>
    <w:rsid w:val="00AA0D97"/>
    <w:pPr>
      <w:spacing w:before="170" w:after="0"/>
    </w:pPr>
  </w:style>
  <w:style w:type="paragraph" w:customStyle="1" w:styleId="03AOUTCOMES">
    <w:name w:val="03A. OUTCOMES"/>
    <w:basedOn w:val="03BODYCOPY"/>
    <w:uiPriority w:val="99"/>
    <w:rsid w:val="00AA0D97"/>
    <w:pPr>
      <w:spacing w:after="283" w:line="260" w:lineRule="atLeast"/>
    </w:pPr>
    <w:rPr>
      <w:sz w:val="18"/>
      <w:szCs w:val="18"/>
    </w:rPr>
  </w:style>
  <w:style w:type="paragraph" w:customStyle="1" w:styleId="04BULLETS">
    <w:name w:val="04. BULLETS"/>
    <w:basedOn w:val="03BODYCOPY"/>
    <w:uiPriority w:val="99"/>
    <w:rsid w:val="00AA0D97"/>
    <w:pPr>
      <w:ind w:left="227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.org/development/desa/disabilities/convention-on-the-rights-of-persons-with-disabilities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ustralia&#8217;sdisabilitystrategy@dss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isabilitygateway.gov.au/ads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18BEAA-0A53-454C-9CA1-EE2FE337F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Papel-kaalaman ng Istratehiya sa Kapansanan ng Australya 2021-2031</dc:title>
  <dc:creator>Gillian Worrall</dc:creator>
  <cp:keywords>[SEC=OFFICIAL]</cp:keywords>
  <dc:description>Papel-kaalaman ng Istratehiya sa Kapansanan ng Australya 2021-2031</dc:description>
  <cp:lastModifiedBy>Jalindar Midgule</cp:lastModifiedBy>
  <cp:revision>8</cp:revision>
  <dcterms:created xsi:type="dcterms:W3CDTF">2022-02-10T05:19:00Z</dcterms:created>
  <dcterms:modified xsi:type="dcterms:W3CDTF">2022-02-16T15:41:00Z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6C4479AAAF60C5E7936FC64F6E8DD048</vt:lpwstr>
  </property>
  <property fmtid="{D5CDD505-2E9C-101B-9397-08002B2CF9AE}" pid="6" name="PM_Hash_Salt_Prev">
    <vt:lpwstr>65E3875E575E6D8D030EFAF7D1668AD6</vt:lpwstr>
  </property>
  <property fmtid="{D5CDD505-2E9C-101B-9397-08002B2CF9AE}" pid="7" name="PM_Hash_SHA1">
    <vt:lpwstr>A2732789B98E306333162A1B95E6F31B0FF28CEB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Namespace">
    <vt:lpwstr>gov.au</vt:lpwstr>
  </property>
  <property fmtid="{D5CDD505-2E9C-101B-9397-08002B2CF9AE}" pid="12" name="PM_Note">
    <vt:lpwstr/>
  </property>
  <property fmtid="{D5CDD505-2E9C-101B-9397-08002B2CF9AE}" pid="13" name="PM_Originating_FileId">
    <vt:lpwstr>32D6D85237BE4372B7ACC3C74D29DDDB</vt:lpwstr>
  </property>
  <property fmtid="{D5CDD505-2E9C-101B-9397-08002B2CF9AE}" pid="14" name="PM_OriginationTimeStamp">
    <vt:lpwstr>2022-01-23T22:53:16Z</vt:lpwstr>
  </property>
  <property fmtid="{D5CDD505-2E9C-101B-9397-08002B2CF9AE}" pid="15" name="PM_OriginatorDomainName_SHA256">
    <vt:lpwstr>E83A2A66C4061446A7E3732E8D44762184B6B377D962B96C83DC624302585857</vt:lpwstr>
  </property>
  <property fmtid="{D5CDD505-2E9C-101B-9397-08002B2CF9AE}" pid="16" name="PM_OriginatorUserAccountName_SHA256">
    <vt:lpwstr>DE3185DDD7599A102605935749AD4B1EFB69ED94EF409C5B070CFD0295830154</vt:lpwstr>
  </property>
  <property fmtid="{D5CDD505-2E9C-101B-9397-08002B2CF9AE}" pid="17" name="PM_Originator_Hash_SHA1">
    <vt:lpwstr>9220A08BF830694DF7AA25D59188D2C26D7F38C4</vt:lpwstr>
  </property>
  <property fmtid="{D5CDD505-2E9C-101B-9397-08002B2CF9AE}" pid="18" name="PM_ProtectiveMarkingImage_Footer">
    <vt:lpwstr>C:\Program Files (x86)\Common Files\janusNET Shared\janusSEAL\Images\DocumentSlashBlue.png</vt:lpwstr>
  </property>
  <property fmtid="{D5CDD505-2E9C-101B-9397-08002B2CF9AE}" pid="19" name="PM_ProtectiveMarkingImage_Header">
    <vt:lpwstr>C:\Program Files (x86)\Common Files\janusNET Shared\janusSEAL\Images\DocumentSlashBlue.png</vt:lpwstr>
  </property>
  <property fmtid="{D5CDD505-2E9C-101B-9397-08002B2CF9AE}" pid="20" name="PM_ProtectiveMarkingValue_Footer">
    <vt:lpwstr>OFFICIAL</vt:lpwstr>
  </property>
  <property fmtid="{D5CDD505-2E9C-101B-9397-08002B2CF9AE}" pid="21" name="PM_ProtectiveMarkingValue_Header">
    <vt:lpwstr>OFFICIAL</vt:lpwstr>
  </property>
  <property fmtid="{D5CDD505-2E9C-101B-9397-08002B2CF9AE}" pid="22" name="PM_Qualifier">
    <vt:lpwstr/>
  </property>
  <property fmtid="{D5CDD505-2E9C-101B-9397-08002B2CF9AE}" pid="23" name="PM_Qualifier_Prev">
    <vt:lpwstr/>
  </property>
  <property fmtid="{D5CDD505-2E9C-101B-9397-08002B2CF9AE}" pid="24" name="PM_SecurityClassification">
    <vt:lpwstr>OFFICIAL</vt:lpwstr>
  </property>
  <property fmtid="{D5CDD505-2E9C-101B-9397-08002B2CF9AE}" pid="25" name="PM_SecurityClassification_Prev">
    <vt:lpwstr>OFFICIAL</vt:lpwstr>
  </property>
  <property fmtid="{D5CDD505-2E9C-101B-9397-08002B2CF9AE}" pid="26" name="PM_Version">
    <vt:lpwstr>2018.4</vt:lpwstr>
  </property>
</Properties>
</file>