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C6096" w14:textId="77777777" w:rsidR="00042BBE" w:rsidRPr="00C219CE" w:rsidRDefault="00D5362E" w:rsidP="00FB67F8">
      <w:pPr>
        <w:rPr>
          <w:rFonts w:ascii="Noto Sans" w:hAnsi="Noto Sans" w:cs="Noto Sans"/>
          <w:sz w:val="20"/>
          <w:szCs w:val="20"/>
        </w:rPr>
      </w:pPr>
      <w:r w:rsidRPr="00C219CE">
        <w:rPr>
          <w:rFonts w:ascii="Noto Sans" w:hAnsi="Noto Sans" w:cs="Noto Sans"/>
          <w:noProof/>
          <w:sz w:val="20"/>
          <w:szCs w:val="20"/>
          <w:lang w:eastAsia="en-AU"/>
        </w:rPr>
        <w:drawing>
          <wp:inline distT="0" distB="0" distL="0" distR="0" wp14:anchorId="36C10BFC" wp14:editId="09561987">
            <wp:extent cx="2045899" cy="1058333"/>
            <wp:effectExtent l="0" t="0" r="0" b="0"/>
            <wp:docPr id="1" name="Picture 1" descr="Αυτή η εικόνα είναι από το λογότυπο της Στρατηγικής. Το λογότυπο είναι ένα πλαίσιο σε σχήμα βέλους, που περιέχει τον τίτλο Australia’s Disability Strategy 2021-2031. Τα γράμματα ‘i’ στον τίτλο είναι σε διαφορετικά χρώματα για να αντιπροσωπεύουν την ποικιλομορφία των ανθρώπων. Έξω από το πλαίσιο είναι το σλόγκαν της Στρατηγικής, Δημιουργώντας μαζί μια κοινότητα χωρίς αποκλεισμού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Αυτή η εικόνα είναι από το λογότυπο της Στρατηγικής. Το λογότυπο είναι ένα πλαίσιο σε σχήμα βέλους, που περιέχει τον τίτλο Australia’s Disability Strategy 2021-2031. Τα γράμματα ‘i’ στον τίτλο είναι σε διαφορετικά χρώματα για να αντιπροσωπεύουν την ποικιλομορφία των ανθρώπων. Έξω από το πλαίσιο είναι το σλόγκαν της Στρατηγικής, Δημιουργώντας μαζί μια κοινότητα χωρίς αποκλεισμούς."/>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3405" cy="1077735"/>
                    </a:xfrm>
                    <a:prstGeom prst="rect">
                      <a:avLst/>
                    </a:prstGeom>
                  </pic:spPr>
                </pic:pic>
              </a:graphicData>
            </a:graphic>
          </wp:inline>
        </w:drawing>
      </w:r>
    </w:p>
    <w:p w14:paraId="23922054" w14:textId="77777777" w:rsidR="00FB67F8" w:rsidRPr="00C219CE" w:rsidRDefault="00FB67F8" w:rsidP="00FB67F8">
      <w:pPr>
        <w:rPr>
          <w:rFonts w:ascii="Noto Sans" w:hAnsi="Noto Sans" w:cs="Noto Sans"/>
          <w:sz w:val="20"/>
          <w:szCs w:val="20"/>
        </w:rPr>
      </w:pPr>
    </w:p>
    <w:p w14:paraId="37EEF515" w14:textId="77777777" w:rsidR="00FB67F8" w:rsidRPr="00C219CE" w:rsidRDefault="00FB67F8" w:rsidP="00FB67F8">
      <w:pPr>
        <w:rPr>
          <w:rFonts w:ascii="Noto Sans" w:hAnsi="Noto Sans" w:cs="Noto Sans"/>
          <w:sz w:val="20"/>
          <w:szCs w:val="20"/>
        </w:rPr>
      </w:pPr>
    </w:p>
    <w:p w14:paraId="653CF3CE" w14:textId="77777777" w:rsidR="00AA0D97" w:rsidRPr="00C219CE" w:rsidRDefault="00D5362E" w:rsidP="00AA0D97">
      <w:pPr>
        <w:pStyle w:val="01HEADING"/>
        <w:spacing w:line="240" w:lineRule="auto"/>
        <w:rPr>
          <w:rFonts w:ascii="Noto Sans" w:hAnsi="Noto Sans" w:cs="Noto Sans"/>
          <w:b/>
          <w:bCs/>
          <w:sz w:val="56"/>
          <w:szCs w:val="56"/>
        </w:rPr>
      </w:pPr>
      <w:r w:rsidRPr="00C219CE">
        <w:rPr>
          <w:rFonts w:ascii="Noto Sans" w:hAnsi="Noto Sans" w:cs="Noto Sans"/>
          <w:b/>
          <w:bCs/>
          <w:sz w:val="56"/>
          <w:szCs w:val="56"/>
          <w:lang w:val="el"/>
        </w:rPr>
        <w:t xml:space="preserve">Η Στρατηγική της Αυστραλίας για την Αναπηρία 2021–2031 </w:t>
      </w:r>
    </w:p>
    <w:p w14:paraId="6E62031F" w14:textId="77777777" w:rsidR="00AA0D97" w:rsidRPr="00C219CE" w:rsidRDefault="00AA0D97" w:rsidP="00083B4A">
      <w:pPr>
        <w:suppressAutoHyphens/>
        <w:autoSpaceDE w:val="0"/>
        <w:autoSpaceDN w:val="0"/>
        <w:adjustRightInd w:val="0"/>
        <w:spacing w:after="113" w:line="280" w:lineRule="atLeast"/>
        <w:textAlignment w:val="center"/>
        <w:rPr>
          <w:rFonts w:ascii="Noto Sans" w:hAnsi="Noto Sans" w:cs="Noto Sans"/>
          <w:color w:val="000000"/>
          <w:sz w:val="16"/>
          <w:szCs w:val="16"/>
          <w:lang w:val="en-US"/>
        </w:rPr>
      </w:pPr>
    </w:p>
    <w:p w14:paraId="411E9B92" w14:textId="77777777" w:rsidR="00AA0D97" w:rsidRPr="00C219CE" w:rsidRDefault="00D5362E" w:rsidP="00AA0D97">
      <w:pPr>
        <w:pStyle w:val="02SUBHEADING"/>
        <w:rPr>
          <w:rFonts w:ascii="Noto Sans" w:hAnsi="Noto Sans" w:cs="Noto Sans"/>
          <w:b/>
          <w:bCs/>
          <w:sz w:val="20"/>
          <w:szCs w:val="20"/>
        </w:rPr>
      </w:pPr>
      <w:r w:rsidRPr="00C219CE">
        <w:rPr>
          <w:rFonts w:ascii="Noto Sans" w:hAnsi="Noto Sans" w:cs="Noto Sans"/>
          <w:b/>
          <w:bCs/>
          <w:sz w:val="20"/>
          <w:szCs w:val="20"/>
          <w:lang w:val="el"/>
        </w:rPr>
        <w:t xml:space="preserve">Τι είναι η Στρατηγική της Αυστραλίας για την Αναπηρία 2021–2031; </w:t>
      </w:r>
    </w:p>
    <w:p w14:paraId="4E430BAD" w14:textId="77777777" w:rsidR="00AA0D97" w:rsidRPr="0048468E" w:rsidRDefault="00D5362E" w:rsidP="00AA0D97">
      <w:pPr>
        <w:pStyle w:val="03BODYCOPY"/>
        <w:rPr>
          <w:rFonts w:ascii="Noto Sans" w:hAnsi="Noto Sans" w:cs="Noto Sans"/>
          <w:i/>
          <w:iCs/>
          <w:sz w:val="18"/>
          <w:szCs w:val="18"/>
          <w:lang w:val="el"/>
        </w:rPr>
      </w:pPr>
      <w:r w:rsidRPr="00C219CE">
        <w:rPr>
          <w:rFonts w:ascii="Noto Sans" w:hAnsi="Noto Sans" w:cs="Noto Sans"/>
          <w:i/>
          <w:iCs/>
          <w:sz w:val="18"/>
          <w:szCs w:val="18"/>
          <w:lang w:val="el"/>
        </w:rPr>
        <w:t>Η Στρατηγική της Αυστραλίας για την Αναπηρία 2021–2031</w:t>
      </w:r>
      <w:r w:rsidRPr="00C219CE">
        <w:rPr>
          <w:rFonts w:ascii="Noto Sans" w:hAnsi="Noto Sans" w:cs="Noto Sans"/>
          <w:sz w:val="18"/>
          <w:szCs w:val="18"/>
          <w:lang w:val="el"/>
        </w:rPr>
        <w:t xml:space="preserve"> (η Στρατηγική) είναι ένα εθνικό πλαίσιο που το έχουν προσυπογράψει όλες οι κυβερνήσεις στην Αυστραλία. Εκθέτει ένα σχέδιο για τη συνέχιση της βελτίωσης της ζωής των ατόμων με αναπηρία στην Αυστραλία τα επόμενα δέκα χρόνια. Η Στρατηγική αντικαθιστά και βασίζεται στην πρώτη </w:t>
      </w:r>
      <w:r w:rsidRPr="00C219CE">
        <w:rPr>
          <w:rFonts w:ascii="Noto Sans" w:hAnsi="Noto Sans" w:cs="Noto Sans"/>
          <w:i/>
          <w:iCs/>
          <w:sz w:val="18"/>
          <w:szCs w:val="18"/>
          <w:lang w:val="el"/>
        </w:rPr>
        <w:t>Εθνική Στρατηγική για την Αναπηρία 2010–2020.</w:t>
      </w:r>
    </w:p>
    <w:p w14:paraId="7D23CB4E" w14:textId="77777777" w:rsidR="00AA0D97" w:rsidRPr="0048468E" w:rsidRDefault="00D5362E" w:rsidP="00AA0D97">
      <w:pPr>
        <w:pStyle w:val="03BODYCOPY"/>
        <w:rPr>
          <w:rFonts w:ascii="Noto Sans" w:hAnsi="Noto Sans" w:cs="Noto Sans"/>
          <w:sz w:val="18"/>
          <w:szCs w:val="18"/>
          <w:lang w:val="el"/>
        </w:rPr>
      </w:pPr>
      <w:r w:rsidRPr="00C219CE">
        <w:rPr>
          <w:rFonts w:ascii="Noto Sans" w:hAnsi="Noto Sans" w:cs="Noto Sans"/>
          <w:sz w:val="18"/>
          <w:szCs w:val="18"/>
          <w:lang w:val="el"/>
        </w:rPr>
        <w:t xml:space="preserve">Η Στρατηγική υποστηρίζει τη δέσμευση της Αυστραλίας στο πλαίσιο της Σύμβασης των Ηνωμένων Εθνών για τα Δικαιώματα των Ατόμων με Αναπηρία. </w:t>
      </w:r>
    </w:p>
    <w:p w14:paraId="613B58E9" w14:textId="77777777" w:rsidR="00AA0D97" w:rsidRPr="0048468E" w:rsidRDefault="00D5362E" w:rsidP="00AC5D0C">
      <w:pPr>
        <w:pStyle w:val="ParagraphStyle1"/>
        <w:spacing w:before="300" w:after="100"/>
        <w:rPr>
          <w:rFonts w:ascii="Noto Sans" w:hAnsi="Noto Sans" w:cs="Noto Sans"/>
          <w:b/>
          <w:bCs/>
          <w:sz w:val="20"/>
          <w:szCs w:val="20"/>
          <w:lang w:val="el"/>
        </w:rPr>
      </w:pPr>
      <w:r w:rsidRPr="00C219CE">
        <w:rPr>
          <w:rFonts w:ascii="Noto Sans" w:hAnsi="Noto Sans" w:cs="Noto Sans"/>
          <w:b/>
          <w:bCs/>
          <w:sz w:val="20"/>
          <w:szCs w:val="20"/>
          <w:lang w:val="el"/>
        </w:rPr>
        <w:t>Τι θα κάνει η Στρατηγική;</w:t>
      </w:r>
    </w:p>
    <w:p w14:paraId="3CCEB9F0" w14:textId="77777777" w:rsidR="00AA0D97" w:rsidRPr="0048468E" w:rsidRDefault="00D5362E" w:rsidP="00AA0D97">
      <w:pPr>
        <w:pStyle w:val="03BODYCOPY"/>
        <w:rPr>
          <w:rFonts w:ascii="Noto Sans" w:hAnsi="Noto Sans" w:cs="Noto Sans"/>
          <w:sz w:val="18"/>
          <w:szCs w:val="18"/>
          <w:lang w:val="el"/>
        </w:rPr>
      </w:pPr>
      <w:r w:rsidRPr="00C219CE">
        <w:rPr>
          <w:rFonts w:ascii="Noto Sans" w:hAnsi="Noto Sans" w:cs="Noto Sans"/>
          <w:sz w:val="18"/>
          <w:szCs w:val="18"/>
          <w:lang w:val="el"/>
        </w:rPr>
        <w:t xml:space="preserve">Το όραμα της Στρατηγικής είναι για μια Αυστραλιανή κοινωνία χωρίς αποκλεισμούς, που διασφαλίζει ότι τα άτομα με αναπηρία μπορούν να αναπτυχθούν σύμφωνα με τις δυνατότητές τους, ως ισότιμα μέλη της κοινότητας. </w:t>
      </w:r>
    </w:p>
    <w:p w14:paraId="61BFF71D" w14:textId="77777777" w:rsidR="00AA0D97" w:rsidRPr="0048468E" w:rsidRDefault="00D5362E" w:rsidP="00AA0D97">
      <w:pPr>
        <w:pStyle w:val="03BODYCOPY"/>
        <w:rPr>
          <w:rFonts w:ascii="Noto Sans" w:hAnsi="Noto Sans" w:cs="Noto Sans"/>
          <w:sz w:val="18"/>
          <w:szCs w:val="18"/>
          <w:lang w:val="el"/>
        </w:rPr>
      </w:pPr>
      <w:r w:rsidRPr="00C219CE">
        <w:rPr>
          <w:rFonts w:ascii="Noto Sans" w:hAnsi="Noto Sans" w:cs="Noto Sans"/>
          <w:sz w:val="18"/>
          <w:szCs w:val="18"/>
          <w:lang w:val="el"/>
        </w:rPr>
        <w:t>Η Στρατηγική θα οδηγήσει σε αλλαγές σε επτά τομείς αποτελεσμάτων:</w:t>
      </w:r>
    </w:p>
    <w:p w14:paraId="1C7805F4" w14:textId="77777777" w:rsidR="00AA0D97" w:rsidRPr="0048468E" w:rsidRDefault="00D5362E" w:rsidP="00AA0D97">
      <w:pPr>
        <w:pStyle w:val="ParagraphStyle1"/>
        <w:numPr>
          <w:ilvl w:val="0"/>
          <w:numId w:val="33"/>
        </w:numPr>
        <w:spacing w:before="0" w:after="100" w:line="240" w:lineRule="auto"/>
        <w:ind w:left="714" w:hanging="357"/>
        <w:rPr>
          <w:rFonts w:ascii="Noto Sans" w:hAnsi="Noto Sans" w:cs="Noto Sans"/>
          <w:sz w:val="18"/>
          <w:szCs w:val="18"/>
          <w:lang w:val="el"/>
        </w:rPr>
      </w:pPr>
      <w:r w:rsidRPr="00C219CE">
        <w:rPr>
          <w:rFonts w:ascii="Noto Sans" w:hAnsi="Noto Sans" w:cs="Noto Sans"/>
          <w:b/>
          <w:bCs/>
          <w:sz w:val="18"/>
          <w:szCs w:val="18"/>
          <w:lang w:val="el"/>
        </w:rPr>
        <w:t xml:space="preserve">Απασχόληση και οικονομική ασφάλεια: </w:t>
      </w:r>
      <w:r w:rsidRPr="00C219CE">
        <w:rPr>
          <w:rFonts w:ascii="Noto Sans" w:hAnsi="Noto Sans" w:cs="Noto Sans"/>
          <w:sz w:val="18"/>
          <w:szCs w:val="18"/>
          <w:lang w:val="el"/>
        </w:rPr>
        <w:br/>
        <w:t>Παροχή θέσεων εργασίας και ευκαιριών σταδιοδρομίας σε άτομα με αναπηρία και διασφάλιση ότι έχουν αρκετό εισόδημα για να καλύψουν τις ανάγκες τους.</w:t>
      </w:r>
    </w:p>
    <w:p w14:paraId="43892321" w14:textId="77777777" w:rsidR="00AA0D97" w:rsidRPr="0048468E" w:rsidRDefault="00D5362E" w:rsidP="00AA0D97">
      <w:pPr>
        <w:pStyle w:val="ParagraphStyle1"/>
        <w:numPr>
          <w:ilvl w:val="0"/>
          <w:numId w:val="33"/>
        </w:numPr>
        <w:spacing w:before="0" w:after="100" w:line="240" w:lineRule="auto"/>
        <w:ind w:left="714" w:hanging="357"/>
        <w:rPr>
          <w:rFonts w:ascii="Noto Sans" w:hAnsi="Noto Sans" w:cs="Noto Sans"/>
          <w:sz w:val="18"/>
          <w:szCs w:val="18"/>
          <w:lang w:val="el"/>
        </w:rPr>
      </w:pPr>
      <w:r w:rsidRPr="00C219CE">
        <w:rPr>
          <w:rFonts w:ascii="Noto Sans" w:hAnsi="Noto Sans" w:cs="Noto Sans"/>
          <w:b/>
          <w:bCs/>
          <w:sz w:val="18"/>
          <w:szCs w:val="18"/>
          <w:lang w:val="el"/>
        </w:rPr>
        <w:t xml:space="preserve">Σπίτια και κοινότητες χωρίς αποκλεισμούς: </w:t>
      </w:r>
      <w:r w:rsidRPr="00C219CE">
        <w:rPr>
          <w:rFonts w:ascii="Noto Sans" w:hAnsi="Noto Sans" w:cs="Noto Sans"/>
          <w:b/>
          <w:bCs/>
          <w:sz w:val="18"/>
          <w:szCs w:val="18"/>
          <w:lang w:val="el"/>
        </w:rPr>
        <w:br/>
      </w:r>
      <w:r w:rsidRPr="00C219CE">
        <w:rPr>
          <w:rFonts w:ascii="Noto Sans" w:hAnsi="Noto Sans" w:cs="Noto Sans"/>
          <w:sz w:val="18"/>
          <w:szCs w:val="18"/>
          <w:lang w:val="el"/>
        </w:rPr>
        <w:t>Αύξηση του αριθμού προσβάσιμων, οικονομικά προσιτών και καλά σχεδιασμένων σπιτιών και δημιουργία μιας κοινότητας χωρίς αποκλεισμούς και προσβάσιμης.</w:t>
      </w:r>
    </w:p>
    <w:p w14:paraId="7F157962" w14:textId="77777777" w:rsidR="00AA0D97" w:rsidRPr="0048468E" w:rsidRDefault="00D5362E" w:rsidP="00AA0D97">
      <w:pPr>
        <w:pStyle w:val="ParagraphStyle1"/>
        <w:numPr>
          <w:ilvl w:val="0"/>
          <w:numId w:val="33"/>
        </w:numPr>
        <w:spacing w:before="0" w:after="100" w:line="240" w:lineRule="auto"/>
        <w:ind w:left="714" w:hanging="357"/>
        <w:rPr>
          <w:rFonts w:ascii="Noto Sans" w:hAnsi="Noto Sans" w:cs="Noto Sans"/>
          <w:sz w:val="18"/>
          <w:szCs w:val="18"/>
          <w:lang w:val="el"/>
        </w:rPr>
      </w:pPr>
      <w:r w:rsidRPr="00C219CE">
        <w:rPr>
          <w:rFonts w:ascii="Noto Sans" w:hAnsi="Noto Sans" w:cs="Noto Sans"/>
          <w:b/>
          <w:bCs/>
          <w:sz w:val="18"/>
          <w:szCs w:val="18"/>
          <w:lang w:val="el"/>
        </w:rPr>
        <w:t xml:space="preserve">Ασφάλεια, δικαιώματα και δικαιοσύνη: </w:t>
      </w:r>
      <w:r w:rsidRPr="00C219CE">
        <w:rPr>
          <w:rFonts w:ascii="Noto Sans" w:hAnsi="Noto Sans" w:cs="Noto Sans"/>
          <w:b/>
          <w:bCs/>
          <w:sz w:val="18"/>
          <w:szCs w:val="18"/>
          <w:lang w:val="el"/>
        </w:rPr>
        <w:br/>
      </w:r>
      <w:r w:rsidRPr="00C219CE">
        <w:rPr>
          <w:rFonts w:ascii="Noto Sans" w:hAnsi="Noto Sans" w:cs="Noto Sans"/>
          <w:sz w:val="18"/>
          <w:szCs w:val="18"/>
          <w:lang w:val="el"/>
        </w:rPr>
        <w:t xml:space="preserve">Διασφάλιση του ότι τα δικαιώματα των ανθρώπων με αναπηρία προωθούνται, υποστηρίζονται και προστατεύονται, και ότι τα άτομα με αναπηρία αισθάνονται ασφαλή και απολαμβάνουν ισότητα ενώπιον του νόμου. </w:t>
      </w:r>
    </w:p>
    <w:p w14:paraId="75DEA0FB" w14:textId="67F8D86C" w:rsidR="00AA0D97" w:rsidRPr="0048468E" w:rsidRDefault="00D5362E" w:rsidP="00AA0D97">
      <w:pPr>
        <w:pStyle w:val="ParagraphStyle1"/>
        <w:numPr>
          <w:ilvl w:val="0"/>
          <w:numId w:val="33"/>
        </w:numPr>
        <w:spacing w:before="0" w:after="100" w:line="240" w:lineRule="auto"/>
        <w:ind w:left="714" w:hanging="357"/>
        <w:rPr>
          <w:rFonts w:ascii="Noto Sans" w:hAnsi="Noto Sans" w:cs="Noto Sans"/>
          <w:sz w:val="18"/>
          <w:szCs w:val="18"/>
          <w:lang w:val="el"/>
        </w:rPr>
      </w:pPr>
      <w:r w:rsidRPr="00C219CE">
        <w:rPr>
          <w:rFonts w:ascii="Noto Sans" w:hAnsi="Noto Sans" w:cs="Noto Sans"/>
          <w:b/>
          <w:bCs/>
          <w:sz w:val="18"/>
          <w:szCs w:val="18"/>
          <w:lang w:val="el"/>
        </w:rPr>
        <w:t>Προσωπική και κοινοτική υποστήριξη:</w:t>
      </w:r>
      <w:r w:rsidRPr="00C219CE">
        <w:rPr>
          <w:rFonts w:ascii="Noto Sans" w:hAnsi="Noto Sans" w:cs="Noto Sans"/>
          <w:b/>
          <w:bCs/>
          <w:sz w:val="18"/>
          <w:szCs w:val="18"/>
          <w:lang w:val="el"/>
        </w:rPr>
        <w:br/>
      </w:r>
      <w:r w:rsidRPr="00C219CE">
        <w:rPr>
          <w:rFonts w:ascii="Noto Sans" w:hAnsi="Noto Sans" w:cs="Noto Sans"/>
          <w:sz w:val="18"/>
          <w:szCs w:val="18"/>
          <w:lang w:val="el"/>
        </w:rPr>
        <w:t>Παροχή πρόσβασης σε υποστηρίξεις, ώστε τα άτομα με αναπηρία να μπορούν να ζουν ανεξάρτητα και να συμμετέχουν στις κοινότητές τους.</w:t>
      </w:r>
    </w:p>
    <w:p w14:paraId="78D2AB1A" w14:textId="77777777" w:rsidR="00AA0D97" w:rsidRPr="0048468E" w:rsidRDefault="00D5362E" w:rsidP="00AA0D97">
      <w:pPr>
        <w:pStyle w:val="ParagraphStyle1"/>
        <w:numPr>
          <w:ilvl w:val="0"/>
          <w:numId w:val="33"/>
        </w:numPr>
        <w:spacing w:before="0" w:after="100" w:line="240" w:lineRule="auto"/>
        <w:ind w:left="714" w:hanging="357"/>
        <w:rPr>
          <w:rFonts w:ascii="Noto Sans" w:hAnsi="Noto Sans" w:cs="Noto Sans"/>
          <w:sz w:val="18"/>
          <w:szCs w:val="18"/>
          <w:lang w:val="el"/>
        </w:rPr>
      </w:pPr>
      <w:r w:rsidRPr="00C219CE">
        <w:rPr>
          <w:rFonts w:ascii="Noto Sans" w:hAnsi="Noto Sans" w:cs="Noto Sans"/>
          <w:b/>
          <w:bCs/>
          <w:sz w:val="18"/>
          <w:szCs w:val="18"/>
          <w:lang w:val="el"/>
        </w:rPr>
        <w:t xml:space="preserve">Εκπαίδευση και μάθηση: </w:t>
      </w:r>
      <w:r w:rsidRPr="00C219CE">
        <w:rPr>
          <w:rFonts w:ascii="Noto Sans" w:hAnsi="Noto Sans" w:cs="Noto Sans"/>
          <w:b/>
          <w:bCs/>
          <w:sz w:val="18"/>
          <w:szCs w:val="18"/>
          <w:lang w:val="el"/>
        </w:rPr>
        <w:br/>
      </w:r>
      <w:r w:rsidRPr="00C219CE">
        <w:rPr>
          <w:rFonts w:ascii="Noto Sans" w:hAnsi="Noto Sans" w:cs="Noto Sans"/>
          <w:sz w:val="18"/>
          <w:szCs w:val="18"/>
          <w:lang w:val="el"/>
        </w:rPr>
        <w:t>Υποστήριξη ατόμων με αναπηρία για πρόσβαση σε εκπαίδευση και μάθηση καθ' όλη τη διάρκεια της ζωής τους, ώστε να αξιοποιήσουν πλήρως τις δυνατότητές τους.</w:t>
      </w:r>
      <w:r w:rsidRPr="00C219CE">
        <w:rPr>
          <w:rFonts w:ascii="Noto Sans" w:hAnsi="Noto Sans" w:cs="Noto Sans"/>
          <w:sz w:val="18"/>
          <w:szCs w:val="18"/>
          <w:lang w:val="el"/>
        </w:rPr>
        <w:br/>
      </w:r>
    </w:p>
    <w:p w14:paraId="44FAF044" w14:textId="02E9E05F" w:rsidR="00AA0D97" w:rsidRPr="0048468E" w:rsidRDefault="00D5362E" w:rsidP="00AA0D97">
      <w:pPr>
        <w:pStyle w:val="ParagraphStyle1"/>
        <w:numPr>
          <w:ilvl w:val="0"/>
          <w:numId w:val="33"/>
        </w:numPr>
        <w:spacing w:before="0" w:after="100" w:line="240" w:lineRule="auto"/>
        <w:ind w:left="714" w:hanging="357"/>
        <w:rPr>
          <w:rFonts w:ascii="Noto Sans" w:hAnsi="Noto Sans" w:cs="Noto Sans"/>
          <w:sz w:val="18"/>
          <w:szCs w:val="18"/>
          <w:lang w:val="el"/>
        </w:rPr>
      </w:pPr>
      <w:r w:rsidRPr="00C219CE">
        <w:rPr>
          <w:rFonts w:ascii="Noto Sans" w:hAnsi="Noto Sans" w:cs="Noto Sans"/>
          <w:b/>
          <w:bCs/>
          <w:sz w:val="18"/>
          <w:szCs w:val="18"/>
          <w:lang w:val="el"/>
        </w:rPr>
        <w:lastRenderedPageBreak/>
        <w:t>Υγεία και ευεξία:</w:t>
      </w:r>
      <w:r w:rsidRPr="00C219CE">
        <w:rPr>
          <w:rFonts w:ascii="Noto Sans" w:hAnsi="Noto Sans" w:cs="Noto Sans"/>
          <w:b/>
          <w:bCs/>
          <w:sz w:val="18"/>
          <w:szCs w:val="18"/>
          <w:lang w:val="el"/>
        </w:rPr>
        <w:br/>
      </w:r>
      <w:r w:rsidRPr="00C219CE">
        <w:rPr>
          <w:rFonts w:ascii="Noto Sans" w:hAnsi="Noto Sans" w:cs="Noto Sans"/>
          <w:sz w:val="18"/>
          <w:szCs w:val="18"/>
          <w:lang w:val="el"/>
        </w:rPr>
        <w:t xml:space="preserve">Αύξηση της υποστήριξης και της δυνατότητας στον τομέα της υγειονομικής περίθαλψης για την κάλυψη των αναγκών των ατόμων με αναπηρία και διασφάλιση του ότι η ετοιμότητα σε περίπτωση καταστροφών και οι ανταποκρίσεις σε περιστατικά έκτακτης ανάγκης περιλαμβάνουν τις ανάγκες των ατόμων με αναπηρία.  </w:t>
      </w:r>
    </w:p>
    <w:p w14:paraId="69E0493A" w14:textId="77777777" w:rsidR="00AA0D97" w:rsidRPr="0048468E" w:rsidRDefault="00D5362E" w:rsidP="00AA0D97">
      <w:pPr>
        <w:pStyle w:val="ParagraphStyle1"/>
        <w:numPr>
          <w:ilvl w:val="0"/>
          <w:numId w:val="33"/>
        </w:numPr>
        <w:spacing w:before="0" w:after="100" w:line="240" w:lineRule="auto"/>
        <w:ind w:left="714" w:hanging="357"/>
        <w:rPr>
          <w:rFonts w:ascii="Noto Sans" w:hAnsi="Noto Sans" w:cs="Noto Sans"/>
          <w:sz w:val="18"/>
          <w:szCs w:val="18"/>
          <w:lang w:val="el"/>
        </w:rPr>
      </w:pPr>
      <w:r w:rsidRPr="00C219CE">
        <w:rPr>
          <w:rFonts w:ascii="Noto Sans" w:hAnsi="Noto Sans" w:cs="Noto Sans"/>
          <w:b/>
          <w:bCs/>
          <w:sz w:val="18"/>
          <w:szCs w:val="18"/>
          <w:lang w:val="el"/>
        </w:rPr>
        <w:t xml:space="preserve">Στάσεις της κοινότητας: </w:t>
      </w:r>
      <w:r w:rsidRPr="00C219CE">
        <w:rPr>
          <w:rFonts w:ascii="Noto Sans" w:hAnsi="Noto Sans" w:cs="Noto Sans"/>
          <w:sz w:val="18"/>
          <w:szCs w:val="18"/>
          <w:lang w:val="el"/>
        </w:rPr>
        <w:br/>
        <w:t>Αναγνώριση της θετικής συμβολής των ατόμων με αναπηρία στην κοινωνία και οικοδόμηση εμπιστοσύνης στην κοινότητα για εργασία και αλληλεπίδραση με άτομα με αναπηρία.</w:t>
      </w:r>
    </w:p>
    <w:p w14:paraId="5C661ED2" w14:textId="77777777" w:rsidR="00AA0D97" w:rsidRPr="0048468E" w:rsidRDefault="00D5362E" w:rsidP="00AC5D0C">
      <w:pPr>
        <w:pStyle w:val="02SUBHEADING"/>
        <w:spacing w:before="300"/>
        <w:rPr>
          <w:rFonts w:ascii="Noto Sans" w:hAnsi="Noto Sans" w:cs="Noto Sans"/>
          <w:b/>
          <w:bCs/>
          <w:sz w:val="20"/>
          <w:szCs w:val="20"/>
          <w:lang w:val="el"/>
        </w:rPr>
      </w:pPr>
      <w:r w:rsidRPr="00C219CE">
        <w:rPr>
          <w:rFonts w:ascii="Noto Sans" w:hAnsi="Noto Sans" w:cs="Noto Sans"/>
          <w:b/>
          <w:bCs/>
          <w:sz w:val="20"/>
          <w:szCs w:val="20"/>
          <w:lang w:val="el"/>
        </w:rPr>
        <w:t>Πώς η Στρατηγική θα επιτύχει βελτιώσεις για άτομα με αναπηρία;</w:t>
      </w:r>
    </w:p>
    <w:p w14:paraId="54B93594" w14:textId="77777777" w:rsidR="00AA0D97" w:rsidRPr="0048468E" w:rsidRDefault="00D5362E" w:rsidP="00AA0D97">
      <w:pPr>
        <w:pStyle w:val="03BODYCOPY"/>
        <w:rPr>
          <w:rFonts w:ascii="Noto Sans" w:hAnsi="Noto Sans" w:cs="Noto Sans"/>
          <w:sz w:val="18"/>
          <w:szCs w:val="18"/>
          <w:lang w:val="el"/>
        </w:rPr>
      </w:pPr>
      <w:r w:rsidRPr="00C219CE">
        <w:rPr>
          <w:rFonts w:ascii="Noto Sans" w:hAnsi="Noto Sans" w:cs="Noto Sans"/>
          <w:sz w:val="18"/>
          <w:szCs w:val="18"/>
          <w:lang w:val="el"/>
        </w:rPr>
        <w:t>Για να βοηθηθεί η Στρατηγική να βελτιώσει τη ζωή των ατόμων με αναπηρία, θα υπάρχουν:</w:t>
      </w:r>
    </w:p>
    <w:p w14:paraId="6049600E" w14:textId="77777777" w:rsidR="00AA0D97" w:rsidRPr="0048468E" w:rsidRDefault="00D5362E" w:rsidP="00AA0D97">
      <w:pPr>
        <w:pStyle w:val="04BULLETS"/>
        <w:numPr>
          <w:ilvl w:val="0"/>
          <w:numId w:val="35"/>
        </w:numPr>
        <w:rPr>
          <w:rFonts w:ascii="Noto Sans" w:hAnsi="Noto Sans" w:cs="Noto Sans"/>
          <w:sz w:val="18"/>
          <w:szCs w:val="18"/>
          <w:lang w:val="el"/>
        </w:rPr>
      </w:pPr>
      <w:r w:rsidRPr="00C219CE">
        <w:rPr>
          <w:rFonts w:ascii="Noto Sans" w:hAnsi="Noto Sans" w:cs="Noto Sans"/>
          <w:sz w:val="18"/>
          <w:szCs w:val="18"/>
          <w:lang w:val="el"/>
        </w:rPr>
        <w:t>Δραστηριότητες που θα αναλάβουν να υλοποιήσουν οι κυβερνήσεις έναντι των Προτεραιοτήτων Πολιτικής που εμπίπτουν σε κάθε Τομέα Αποτελεσμάτων.</w:t>
      </w:r>
    </w:p>
    <w:p w14:paraId="79F6EB80" w14:textId="77777777" w:rsidR="00AA0D97" w:rsidRPr="0048468E" w:rsidRDefault="00D5362E" w:rsidP="00AA0D97">
      <w:pPr>
        <w:pStyle w:val="04BULLETS"/>
        <w:numPr>
          <w:ilvl w:val="0"/>
          <w:numId w:val="35"/>
        </w:numPr>
        <w:rPr>
          <w:rFonts w:ascii="Noto Sans" w:hAnsi="Noto Sans" w:cs="Noto Sans"/>
          <w:sz w:val="18"/>
          <w:szCs w:val="18"/>
          <w:lang w:val="el"/>
        </w:rPr>
      </w:pPr>
      <w:r w:rsidRPr="00C219CE">
        <w:rPr>
          <w:rFonts w:ascii="Noto Sans" w:hAnsi="Noto Sans" w:cs="Noto Sans"/>
          <w:sz w:val="18"/>
          <w:szCs w:val="18"/>
          <w:lang w:val="el"/>
        </w:rPr>
        <w:t>Μια σειρά Στοχευμένων Σχεδίων Δράσης που δεσμεύουν τις κυβερνήσεις σε συγκεκριμένες δράσεις. Τα πρώτα πέντε Στοχευμένα Σχέδια Δράσης αφορούν την απασχόληση, τις στάσεις της κοινότητας, την πρώιμη παιδική ηλικία, την ασφάλεια και τη διαχείριση καταστάσεων έκτακτης ανάγκης.</w:t>
      </w:r>
    </w:p>
    <w:p w14:paraId="10B5755B" w14:textId="77777777" w:rsidR="00AA0D97" w:rsidRPr="0048468E" w:rsidRDefault="00D5362E" w:rsidP="00AA0D97">
      <w:pPr>
        <w:pStyle w:val="04BULLETS"/>
        <w:numPr>
          <w:ilvl w:val="0"/>
          <w:numId w:val="35"/>
        </w:numPr>
        <w:rPr>
          <w:rFonts w:ascii="Noto Sans" w:hAnsi="Noto Sans" w:cs="Noto Sans"/>
          <w:sz w:val="18"/>
          <w:szCs w:val="18"/>
          <w:lang w:val="el"/>
        </w:rPr>
      </w:pPr>
      <w:r w:rsidRPr="00C219CE">
        <w:rPr>
          <w:rFonts w:ascii="Noto Sans" w:hAnsi="Noto Sans" w:cs="Noto Sans"/>
          <w:sz w:val="18"/>
          <w:szCs w:val="18"/>
          <w:lang w:val="el"/>
        </w:rPr>
        <w:t>Δημόσιες εκθέσεις κάθε χρόνο που θα μετρούν την πρόοδο και θα δείχνουν πού χρειάζεται περισσότερη προσπάθεια.</w:t>
      </w:r>
    </w:p>
    <w:p w14:paraId="1C63CE3F" w14:textId="77777777" w:rsidR="00AA0D97" w:rsidRPr="0048468E" w:rsidRDefault="00D5362E" w:rsidP="00AA0D97">
      <w:pPr>
        <w:pStyle w:val="04BULLETS"/>
        <w:numPr>
          <w:ilvl w:val="0"/>
          <w:numId w:val="35"/>
        </w:numPr>
        <w:rPr>
          <w:rFonts w:ascii="Noto Sans" w:hAnsi="Noto Sans" w:cs="Noto Sans"/>
          <w:sz w:val="18"/>
          <w:szCs w:val="18"/>
          <w:lang w:val="el"/>
        </w:rPr>
      </w:pPr>
      <w:r w:rsidRPr="00C219CE">
        <w:rPr>
          <w:rFonts w:ascii="Noto Sans" w:hAnsi="Noto Sans" w:cs="Noto Sans"/>
          <w:sz w:val="18"/>
          <w:szCs w:val="18"/>
          <w:lang w:val="el"/>
        </w:rPr>
        <w:t>Τρόποι για να πουν τα άτομα με αναπηρία στις κυβερνήσεις τι πιστεύουν ότι χρειάζεται να κάνει η Στρατηγική. Αυτό περιλαμβάνει ένα Γνωμοδοτικό Συμβούλιο αποτελούμενο από άτομα με αναπηρία και τακτικές δημόσιες διαβουλεύσεις και φόρουμ στα οποία συμμετέχουν άτομα με αναπηρία.</w:t>
      </w:r>
    </w:p>
    <w:p w14:paraId="3BEC047A" w14:textId="77777777" w:rsidR="00AA0D97" w:rsidRPr="0048468E" w:rsidRDefault="00D5362E" w:rsidP="00AC5D0C">
      <w:pPr>
        <w:pStyle w:val="02SUBHEADING"/>
        <w:spacing w:before="300"/>
        <w:rPr>
          <w:rFonts w:ascii="Noto Sans" w:hAnsi="Noto Sans" w:cs="Noto Sans"/>
          <w:b/>
          <w:bCs/>
          <w:sz w:val="20"/>
          <w:szCs w:val="20"/>
          <w:lang w:val="el"/>
        </w:rPr>
      </w:pPr>
      <w:r w:rsidRPr="00C219CE">
        <w:rPr>
          <w:rFonts w:ascii="Noto Sans" w:hAnsi="Noto Sans" w:cs="Noto Sans"/>
          <w:b/>
          <w:bCs/>
          <w:sz w:val="20"/>
          <w:szCs w:val="20"/>
          <w:lang w:val="el"/>
        </w:rPr>
        <w:t>Ποιους συμβουλεύτηκαν οι κυβερνήσεις σχετικά με τη Στρατηγική;</w:t>
      </w:r>
    </w:p>
    <w:p w14:paraId="6874A1FF" w14:textId="77777777" w:rsidR="00AA0D97" w:rsidRPr="0048468E" w:rsidRDefault="00D5362E" w:rsidP="00AA0D97">
      <w:pPr>
        <w:pStyle w:val="03BODYCOPY"/>
        <w:rPr>
          <w:rFonts w:ascii="Noto Sans" w:hAnsi="Noto Sans" w:cs="Noto Sans"/>
          <w:sz w:val="18"/>
          <w:szCs w:val="18"/>
          <w:lang w:val="el"/>
        </w:rPr>
      </w:pPr>
      <w:r w:rsidRPr="00C219CE">
        <w:rPr>
          <w:rFonts w:ascii="Noto Sans" w:hAnsi="Noto Sans" w:cs="Noto Sans"/>
          <w:sz w:val="18"/>
          <w:szCs w:val="18"/>
          <w:lang w:val="el"/>
        </w:rPr>
        <w:t xml:space="preserve">Στο πλαίσιο της ανάπτυξης της Στρατηγικής, οι κυβερνήσεις συζήτησαν με πάνω από 3,000 άτομα με αναπηρία και τις οικογένειές τους, τους φροντιστές και τους εκπροσώπους τους. </w:t>
      </w:r>
    </w:p>
    <w:p w14:paraId="5D77A022" w14:textId="77777777" w:rsidR="00AA0D97" w:rsidRPr="0048468E" w:rsidRDefault="00D5362E" w:rsidP="00AA0D97">
      <w:pPr>
        <w:pStyle w:val="03BODYCOPY"/>
        <w:spacing w:after="227"/>
        <w:rPr>
          <w:rFonts w:ascii="Noto Sans" w:hAnsi="Noto Sans" w:cs="Noto Sans"/>
          <w:sz w:val="18"/>
          <w:szCs w:val="18"/>
          <w:lang w:val="el"/>
        </w:rPr>
      </w:pPr>
      <w:r w:rsidRPr="00C219CE">
        <w:rPr>
          <w:rFonts w:ascii="Noto Sans" w:hAnsi="Noto Sans" w:cs="Noto Sans"/>
          <w:sz w:val="18"/>
          <w:szCs w:val="18"/>
          <w:lang w:val="el"/>
        </w:rPr>
        <w:t>Τα σχόλια από τις διαβουλεύσεις είχαν μεγάλη επιρροή στη Στρατηγική.</w:t>
      </w:r>
    </w:p>
    <w:p w14:paraId="514712CA" w14:textId="77777777" w:rsidR="00AA0D97" w:rsidRPr="0048468E" w:rsidRDefault="00D5362E" w:rsidP="00AC5D0C">
      <w:pPr>
        <w:pStyle w:val="02SUBHEADING"/>
        <w:shd w:val="clear" w:color="auto" w:fill="F2F2F2" w:themeFill="background1" w:themeFillShade="F2"/>
        <w:spacing w:before="300"/>
        <w:rPr>
          <w:rFonts w:ascii="Noto Sans" w:hAnsi="Noto Sans" w:cs="Noto Sans"/>
          <w:b/>
          <w:bCs/>
          <w:sz w:val="20"/>
          <w:szCs w:val="20"/>
          <w:lang w:val="el"/>
        </w:rPr>
      </w:pPr>
      <w:r w:rsidRPr="00C219CE">
        <w:rPr>
          <w:rFonts w:ascii="Noto Sans" w:hAnsi="Noto Sans" w:cs="Noto Sans"/>
          <w:b/>
          <w:bCs/>
          <w:sz w:val="20"/>
          <w:szCs w:val="20"/>
          <w:lang w:val="el"/>
        </w:rPr>
        <w:t>Πού μπορώ να βρω περισσότερες πληροφορίες;</w:t>
      </w:r>
    </w:p>
    <w:p w14:paraId="2EA8B270" w14:textId="77777777" w:rsidR="00AA0D97" w:rsidRPr="0048468E" w:rsidRDefault="00D5362E" w:rsidP="00AA0D97">
      <w:pPr>
        <w:pStyle w:val="03BODYCOPY"/>
        <w:shd w:val="clear" w:color="auto" w:fill="F2F2F2" w:themeFill="background1" w:themeFillShade="F2"/>
        <w:rPr>
          <w:rFonts w:ascii="Noto Sans" w:hAnsi="Noto Sans" w:cs="Noto Sans"/>
          <w:sz w:val="18"/>
          <w:szCs w:val="18"/>
          <w:lang w:val="el"/>
        </w:rPr>
      </w:pPr>
      <w:r w:rsidRPr="00C219CE">
        <w:rPr>
          <w:rFonts w:ascii="Noto Sans" w:hAnsi="Noto Sans" w:cs="Noto Sans"/>
          <w:sz w:val="18"/>
          <w:szCs w:val="18"/>
          <w:lang w:val="el"/>
        </w:rPr>
        <w:t xml:space="preserve">Μπορείτε να διαβάσετε την </w:t>
      </w:r>
      <w:r w:rsidRPr="00C219CE">
        <w:rPr>
          <w:rFonts w:ascii="Noto Sans" w:hAnsi="Noto Sans" w:cs="Noto Sans"/>
          <w:i/>
          <w:iCs/>
          <w:sz w:val="18"/>
          <w:szCs w:val="18"/>
          <w:lang w:val="el"/>
        </w:rPr>
        <w:t>Στρατηγική της Αυστραλίας για την Αναπηρία 2021–2031</w:t>
      </w:r>
      <w:r w:rsidRPr="00C219CE">
        <w:rPr>
          <w:rFonts w:ascii="Noto Sans" w:hAnsi="Noto Sans" w:cs="Noto Sans"/>
          <w:sz w:val="18"/>
          <w:szCs w:val="18"/>
          <w:lang w:val="el"/>
        </w:rPr>
        <w:t xml:space="preserve"> και να βρείτε περισσότερες πληροφορίες στην ιστοσελίδα </w:t>
      </w:r>
      <w:r w:rsidR="00192E26">
        <w:fldChar w:fldCharType="begin"/>
      </w:r>
      <w:r w:rsidR="00192E26">
        <w:instrText xml:space="preserve"> HYPERLINK "http://www.disabilitygateway.gov.au/ads" </w:instrText>
      </w:r>
      <w:r w:rsidR="00192E26">
        <w:fldChar w:fldCharType="separate"/>
      </w:r>
      <w:r w:rsidRPr="00C219CE">
        <w:rPr>
          <w:rStyle w:val="Hyperlink"/>
          <w:rFonts w:ascii="Noto Sans" w:hAnsi="Noto Sans" w:cs="Noto Sans"/>
          <w:b/>
          <w:bCs/>
          <w:sz w:val="18"/>
          <w:szCs w:val="18"/>
          <w:u w:val="single"/>
          <w:lang w:val="el"/>
        </w:rPr>
        <w:t>www.disabilitygateway.gov.au/ads</w:t>
      </w:r>
      <w:r w:rsidR="00192E26">
        <w:rPr>
          <w:rStyle w:val="Hyperlink"/>
          <w:rFonts w:ascii="Noto Sans" w:hAnsi="Noto Sans" w:cs="Noto Sans"/>
          <w:b/>
          <w:bCs/>
          <w:sz w:val="18"/>
          <w:szCs w:val="18"/>
          <w:u w:val="single"/>
          <w:lang w:val="el"/>
        </w:rPr>
        <w:fldChar w:fldCharType="end"/>
      </w:r>
      <w:r w:rsidRPr="00C219CE">
        <w:rPr>
          <w:rFonts w:ascii="Noto Sans" w:hAnsi="Noto Sans" w:cs="Noto Sans"/>
          <w:b/>
          <w:bCs/>
          <w:sz w:val="18"/>
          <w:szCs w:val="18"/>
          <w:lang w:val="el"/>
        </w:rPr>
        <w:t>.</w:t>
      </w:r>
    </w:p>
    <w:p w14:paraId="18D25179" w14:textId="77777777" w:rsidR="00AA0D97" w:rsidRPr="0048468E" w:rsidRDefault="00D5362E" w:rsidP="00AA0D97">
      <w:pPr>
        <w:pStyle w:val="03BODYCOPY"/>
        <w:shd w:val="clear" w:color="auto" w:fill="F2F2F2" w:themeFill="background1" w:themeFillShade="F2"/>
        <w:rPr>
          <w:rFonts w:ascii="Noto Sans" w:hAnsi="Noto Sans" w:cs="Noto Sans"/>
          <w:sz w:val="18"/>
          <w:szCs w:val="18"/>
          <w:lang w:val="el"/>
        </w:rPr>
      </w:pPr>
      <w:r w:rsidRPr="00C219CE">
        <w:rPr>
          <w:rFonts w:ascii="Noto Sans" w:hAnsi="Noto Sans" w:cs="Noto Sans"/>
          <w:sz w:val="18"/>
          <w:szCs w:val="18"/>
          <w:lang w:val="el"/>
        </w:rPr>
        <w:t>Η Στρατηγική και τα συνοδευτικά της έγγραφα είναι διαθέσιμα σε μορφή Εύκολης Ανάγνωσης (Easy Read), σε Αυστραλιανή νοηματική γλώσσα (Auslan) και σε μεταφράσεις σε διάφορες γλώσσες.</w:t>
      </w:r>
    </w:p>
    <w:p w14:paraId="578C602E" w14:textId="77777777" w:rsidR="00AA0D97" w:rsidRPr="0048468E" w:rsidRDefault="00D5362E" w:rsidP="00AA0D97">
      <w:pPr>
        <w:pStyle w:val="03BODYCOPY"/>
        <w:shd w:val="clear" w:color="auto" w:fill="F2F2F2" w:themeFill="background1" w:themeFillShade="F2"/>
        <w:rPr>
          <w:rFonts w:ascii="Noto Sans" w:hAnsi="Noto Sans" w:cs="Noto Sans"/>
          <w:sz w:val="18"/>
          <w:szCs w:val="18"/>
          <w:lang w:val="el"/>
        </w:rPr>
      </w:pPr>
      <w:r w:rsidRPr="00C219CE">
        <w:rPr>
          <w:rFonts w:ascii="Noto Sans" w:hAnsi="Noto Sans" w:cs="Noto Sans"/>
          <w:sz w:val="18"/>
          <w:szCs w:val="18"/>
          <w:lang w:val="el"/>
        </w:rPr>
        <w:t xml:space="preserve">Αν έχετε ερωτήσεις για τη Στρατηγική, στείλτε email στη διεύθυνση </w:t>
      </w:r>
      <w:r w:rsidR="00192E26">
        <w:fldChar w:fldCharType="begin"/>
      </w:r>
      <w:r w:rsidR="00192E26">
        <w:instrText xml:space="preserve"> HYPERLINK "mailto:australia’sdisabilitystrategy@dss.gov.au" </w:instrText>
      </w:r>
      <w:r w:rsidR="00192E26">
        <w:fldChar w:fldCharType="separate"/>
      </w:r>
      <w:r w:rsidRPr="00C219CE">
        <w:rPr>
          <w:rStyle w:val="Hyperlink"/>
          <w:rFonts w:ascii="Noto Sans" w:hAnsi="Noto Sans" w:cs="Noto Sans"/>
          <w:b/>
          <w:bCs/>
          <w:sz w:val="18"/>
          <w:szCs w:val="18"/>
          <w:u w:val="single"/>
          <w:lang w:val="el"/>
        </w:rPr>
        <w:t>australia’sdisabilitystrategy@dss.gov.au</w:t>
      </w:r>
      <w:r w:rsidR="00192E26">
        <w:rPr>
          <w:rStyle w:val="Hyperlink"/>
          <w:rFonts w:ascii="Noto Sans" w:hAnsi="Noto Sans" w:cs="Noto Sans"/>
          <w:b/>
          <w:bCs/>
          <w:sz w:val="18"/>
          <w:szCs w:val="18"/>
          <w:u w:val="single"/>
          <w:lang w:val="el"/>
        </w:rPr>
        <w:fldChar w:fldCharType="end"/>
      </w:r>
    </w:p>
    <w:p w14:paraId="0558B269" w14:textId="77386A7F" w:rsidR="00691575" w:rsidRPr="0048468E" w:rsidRDefault="00D5362E" w:rsidP="00C219CE">
      <w:pPr>
        <w:pStyle w:val="02SUBHEADING"/>
        <w:shd w:val="clear" w:color="auto" w:fill="F2F2F2" w:themeFill="background1" w:themeFillShade="F2"/>
        <w:rPr>
          <w:rFonts w:ascii="Noto Sans" w:hAnsi="Noto Sans" w:cs="Noto Sans"/>
          <w:b/>
          <w:bCs/>
          <w:color w:val="465792"/>
          <w:sz w:val="18"/>
          <w:szCs w:val="18"/>
          <w:u w:val="single"/>
          <w:lang w:val="el"/>
        </w:rPr>
      </w:pPr>
      <w:r w:rsidRPr="00C219CE">
        <w:rPr>
          <w:rFonts w:ascii="Noto Sans" w:hAnsi="Noto Sans" w:cs="Noto Sans"/>
          <w:sz w:val="18"/>
          <w:szCs w:val="18"/>
          <w:lang w:val="el"/>
        </w:rPr>
        <w:t xml:space="preserve">Μπορείτε να βρείτε περισσότερες πληροφορίες σχετικά με τη Σύμβαση των Ηνωμένων Εθνών για τα Δικαιώματα των Ατόμων με Αναπηρία στην ιστοσελίδα </w:t>
      </w:r>
      <w:r w:rsidR="00192E26">
        <w:fldChar w:fldCharType="begin"/>
      </w:r>
      <w:r w:rsidR="00192E26">
        <w:instrText xml:space="preserve"> HYPERLINK "http://www.un.org/development/desa/disabilities/convention-on-the-rights-of-persons-with-disabilities.html" </w:instrText>
      </w:r>
      <w:r w:rsidR="00192E26">
        <w:fldChar w:fldCharType="separate"/>
      </w:r>
      <w:r w:rsidR="00E85A3B" w:rsidRPr="00AA0D97">
        <w:rPr>
          <w:rStyle w:val="Hyperlink"/>
          <w:rFonts w:ascii="Calibri" w:hAnsi="Calibri" w:cs="Calibri"/>
          <w:b/>
          <w:bCs/>
          <w:u w:val="single"/>
        </w:rPr>
        <w:t>www</w:t>
      </w:r>
      <w:r w:rsidR="00E85A3B" w:rsidRPr="00E85A3B">
        <w:rPr>
          <w:rStyle w:val="Hyperlink"/>
          <w:rFonts w:ascii="Calibri" w:hAnsi="Calibri" w:cs="Calibri"/>
          <w:b/>
          <w:bCs/>
          <w:u w:val="single"/>
          <w:lang w:val="el"/>
        </w:rPr>
        <w:t>.</w:t>
      </w:r>
      <w:r w:rsidR="00E85A3B" w:rsidRPr="00AA0D97">
        <w:rPr>
          <w:rStyle w:val="Hyperlink"/>
          <w:rFonts w:ascii="Calibri" w:hAnsi="Calibri" w:cs="Calibri"/>
          <w:b/>
          <w:bCs/>
          <w:u w:val="single"/>
        </w:rPr>
        <w:t>un</w:t>
      </w:r>
      <w:r w:rsidR="00E85A3B" w:rsidRPr="00E85A3B">
        <w:rPr>
          <w:rStyle w:val="Hyperlink"/>
          <w:rFonts w:ascii="Calibri" w:hAnsi="Calibri" w:cs="Calibri"/>
          <w:b/>
          <w:bCs/>
          <w:u w:val="single"/>
          <w:lang w:val="el"/>
        </w:rPr>
        <w:t>.</w:t>
      </w:r>
      <w:r w:rsidR="00E85A3B" w:rsidRPr="00AA0D97">
        <w:rPr>
          <w:rStyle w:val="Hyperlink"/>
          <w:rFonts w:ascii="Calibri" w:hAnsi="Calibri" w:cs="Calibri"/>
          <w:b/>
          <w:bCs/>
          <w:u w:val="single"/>
        </w:rPr>
        <w:t>org</w:t>
      </w:r>
      <w:r w:rsidR="00E85A3B" w:rsidRPr="00E85A3B">
        <w:rPr>
          <w:rStyle w:val="Hyperlink"/>
          <w:rFonts w:ascii="Calibri" w:hAnsi="Calibri" w:cs="Calibri"/>
          <w:b/>
          <w:bCs/>
          <w:u w:val="single"/>
          <w:lang w:val="el"/>
        </w:rPr>
        <w:t>/</w:t>
      </w:r>
      <w:r w:rsidR="00E85A3B" w:rsidRPr="00AA0D97">
        <w:rPr>
          <w:rStyle w:val="Hyperlink"/>
          <w:rFonts w:ascii="Calibri" w:hAnsi="Calibri" w:cs="Calibri"/>
          <w:b/>
          <w:bCs/>
          <w:u w:val="single"/>
        </w:rPr>
        <w:t>development</w:t>
      </w:r>
      <w:r w:rsidR="00E85A3B" w:rsidRPr="00E85A3B">
        <w:rPr>
          <w:rStyle w:val="Hyperlink"/>
          <w:rFonts w:ascii="Calibri" w:hAnsi="Calibri" w:cs="Calibri"/>
          <w:b/>
          <w:bCs/>
          <w:u w:val="single"/>
          <w:lang w:val="el"/>
        </w:rPr>
        <w:t>/</w:t>
      </w:r>
      <w:proofErr w:type="spellStart"/>
      <w:r w:rsidR="00E85A3B" w:rsidRPr="00AA0D97">
        <w:rPr>
          <w:rStyle w:val="Hyperlink"/>
          <w:rFonts w:ascii="Calibri" w:hAnsi="Calibri" w:cs="Calibri"/>
          <w:b/>
          <w:bCs/>
          <w:u w:val="single"/>
        </w:rPr>
        <w:t>desa</w:t>
      </w:r>
      <w:proofErr w:type="spellEnd"/>
      <w:r w:rsidR="00E85A3B" w:rsidRPr="00E85A3B">
        <w:rPr>
          <w:rStyle w:val="Hyperlink"/>
          <w:rFonts w:ascii="Calibri" w:hAnsi="Calibri" w:cs="Calibri"/>
          <w:b/>
          <w:bCs/>
          <w:u w:val="single"/>
          <w:lang w:val="el"/>
        </w:rPr>
        <w:t>/</w:t>
      </w:r>
      <w:r w:rsidR="00E85A3B" w:rsidRPr="00AA0D97">
        <w:rPr>
          <w:rStyle w:val="Hyperlink"/>
          <w:rFonts w:ascii="Calibri" w:hAnsi="Calibri" w:cs="Calibri"/>
          <w:b/>
          <w:bCs/>
          <w:u w:val="single"/>
        </w:rPr>
        <w:t>disabilities</w:t>
      </w:r>
      <w:r w:rsidR="00E85A3B" w:rsidRPr="00E85A3B">
        <w:rPr>
          <w:rStyle w:val="Hyperlink"/>
          <w:rFonts w:ascii="Calibri" w:hAnsi="Calibri" w:cs="Calibri"/>
          <w:b/>
          <w:bCs/>
          <w:u w:val="single"/>
          <w:lang w:val="el"/>
        </w:rPr>
        <w:t>/</w:t>
      </w:r>
      <w:r w:rsidR="00E85A3B" w:rsidRPr="00AA0D97">
        <w:rPr>
          <w:rStyle w:val="Hyperlink"/>
          <w:rFonts w:ascii="Calibri" w:hAnsi="Calibri" w:cs="Calibri"/>
          <w:b/>
          <w:bCs/>
          <w:u w:val="single"/>
        </w:rPr>
        <w:t>convention</w:t>
      </w:r>
      <w:r w:rsidR="00E85A3B" w:rsidRPr="00E85A3B">
        <w:rPr>
          <w:rStyle w:val="Hyperlink"/>
          <w:rFonts w:ascii="Calibri" w:hAnsi="Calibri" w:cs="Calibri"/>
          <w:b/>
          <w:bCs/>
          <w:u w:val="single"/>
          <w:lang w:val="el"/>
        </w:rPr>
        <w:t>-</w:t>
      </w:r>
      <w:r w:rsidR="00E85A3B" w:rsidRPr="00AA0D97">
        <w:rPr>
          <w:rStyle w:val="Hyperlink"/>
          <w:rFonts w:ascii="Calibri" w:hAnsi="Calibri" w:cs="Calibri"/>
          <w:b/>
          <w:bCs/>
          <w:u w:val="single"/>
        </w:rPr>
        <w:t>on</w:t>
      </w:r>
      <w:r w:rsidR="00E85A3B" w:rsidRPr="00E85A3B">
        <w:rPr>
          <w:rStyle w:val="Hyperlink"/>
          <w:rFonts w:ascii="Calibri" w:hAnsi="Calibri" w:cs="Calibri"/>
          <w:b/>
          <w:bCs/>
          <w:u w:val="single"/>
          <w:lang w:val="el"/>
        </w:rPr>
        <w:t>-</w:t>
      </w:r>
      <w:r w:rsidR="00E85A3B" w:rsidRPr="00AA0D97">
        <w:rPr>
          <w:rStyle w:val="Hyperlink"/>
          <w:rFonts w:ascii="Calibri" w:hAnsi="Calibri" w:cs="Calibri"/>
          <w:b/>
          <w:bCs/>
          <w:u w:val="single"/>
        </w:rPr>
        <w:t>the</w:t>
      </w:r>
      <w:r w:rsidR="00E85A3B" w:rsidRPr="00E85A3B">
        <w:rPr>
          <w:rStyle w:val="Hyperlink"/>
          <w:rFonts w:ascii="Calibri" w:hAnsi="Calibri" w:cs="Calibri"/>
          <w:b/>
          <w:bCs/>
          <w:u w:val="single"/>
          <w:lang w:val="el"/>
        </w:rPr>
        <w:t>-</w:t>
      </w:r>
      <w:r w:rsidR="00E85A3B" w:rsidRPr="00AA0D97">
        <w:rPr>
          <w:rStyle w:val="Hyperlink"/>
          <w:rFonts w:ascii="Calibri" w:hAnsi="Calibri" w:cs="Calibri"/>
          <w:b/>
          <w:bCs/>
          <w:u w:val="single"/>
        </w:rPr>
        <w:t>rights</w:t>
      </w:r>
      <w:r w:rsidR="00E85A3B" w:rsidRPr="00E85A3B">
        <w:rPr>
          <w:rStyle w:val="Hyperlink"/>
          <w:rFonts w:ascii="Calibri" w:hAnsi="Calibri" w:cs="Calibri"/>
          <w:b/>
          <w:bCs/>
          <w:u w:val="single"/>
          <w:lang w:val="el"/>
        </w:rPr>
        <w:t>-</w:t>
      </w:r>
      <w:r w:rsidR="00E85A3B" w:rsidRPr="00AA0D97">
        <w:rPr>
          <w:rStyle w:val="Hyperlink"/>
          <w:rFonts w:ascii="Calibri" w:hAnsi="Calibri" w:cs="Calibri"/>
          <w:b/>
          <w:bCs/>
          <w:u w:val="single"/>
        </w:rPr>
        <w:t>of</w:t>
      </w:r>
      <w:r w:rsidR="00E85A3B" w:rsidRPr="00E85A3B">
        <w:rPr>
          <w:rStyle w:val="Hyperlink"/>
          <w:rFonts w:ascii="Calibri" w:hAnsi="Calibri" w:cs="Calibri"/>
          <w:b/>
          <w:bCs/>
          <w:u w:val="single"/>
          <w:lang w:val="el"/>
        </w:rPr>
        <w:t>-</w:t>
      </w:r>
      <w:r w:rsidR="00E85A3B" w:rsidRPr="00AA0D97">
        <w:rPr>
          <w:rStyle w:val="Hyperlink"/>
          <w:rFonts w:ascii="Calibri" w:hAnsi="Calibri" w:cs="Calibri"/>
          <w:b/>
          <w:bCs/>
          <w:u w:val="single"/>
        </w:rPr>
        <w:t>persons</w:t>
      </w:r>
      <w:r w:rsidR="00E85A3B" w:rsidRPr="00E85A3B">
        <w:rPr>
          <w:rStyle w:val="Hyperlink"/>
          <w:rFonts w:ascii="Calibri" w:hAnsi="Calibri" w:cs="Calibri"/>
          <w:b/>
          <w:bCs/>
          <w:u w:val="single"/>
          <w:lang w:val="el"/>
        </w:rPr>
        <w:t>-</w:t>
      </w:r>
      <w:r w:rsidR="00E85A3B" w:rsidRPr="00AA0D97">
        <w:rPr>
          <w:rStyle w:val="Hyperlink"/>
          <w:rFonts w:ascii="Calibri" w:hAnsi="Calibri" w:cs="Calibri"/>
          <w:b/>
          <w:bCs/>
          <w:u w:val="single"/>
        </w:rPr>
        <w:t>with</w:t>
      </w:r>
      <w:r w:rsidR="00E85A3B" w:rsidRPr="00E85A3B">
        <w:rPr>
          <w:rStyle w:val="Hyperlink"/>
          <w:rFonts w:ascii="Calibri" w:hAnsi="Calibri" w:cs="Calibri"/>
          <w:b/>
          <w:bCs/>
          <w:u w:val="single"/>
          <w:lang w:val="el"/>
        </w:rPr>
        <w:t>-</w:t>
      </w:r>
      <w:r w:rsidR="00E85A3B" w:rsidRPr="00AA0D97">
        <w:rPr>
          <w:rStyle w:val="Hyperlink"/>
          <w:rFonts w:ascii="Calibri" w:hAnsi="Calibri" w:cs="Calibri"/>
          <w:b/>
          <w:bCs/>
          <w:u w:val="single"/>
        </w:rPr>
        <w:t>disabilities</w:t>
      </w:r>
      <w:r w:rsidR="00E85A3B" w:rsidRPr="00E85A3B">
        <w:rPr>
          <w:rStyle w:val="Hyperlink"/>
          <w:rFonts w:ascii="Calibri" w:hAnsi="Calibri" w:cs="Calibri"/>
          <w:b/>
          <w:bCs/>
          <w:u w:val="single"/>
          <w:lang w:val="el"/>
        </w:rPr>
        <w:t>.</w:t>
      </w:r>
      <w:r w:rsidR="00E85A3B" w:rsidRPr="00AA0D97">
        <w:rPr>
          <w:rStyle w:val="Hyperlink"/>
          <w:rFonts w:ascii="Calibri" w:hAnsi="Calibri" w:cs="Calibri"/>
          <w:b/>
          <w:bCs/>
          <w:u w:val="single"/>
        </w:rPr>
        <w:t>html</w:t>
      </w:r>
      <w:r w:rsidR="00192E26">
        <w:rPr>
          <w:rStyle w:val="Hyperlink"/>
          <w:rFonts w:ascii="Calibri" w:hAnsi="Calibri" w:cs="Calibri"/>
          <w:b/>
          <w:bCs/>
          <w:u w:val="single"/>
        </w:rPr>
        <w:fldChar w:fldCharType="end"/>
      </w:r>
    </w:p>
    <w:sectPr w:rsidR="00691575" w:rsidRPr="0048468E" w:rsidSect="00DF1680">
      <w:headerReference w:type="even" r:id="rId9"/>
      <w:headerReference w:type="default" r:id="rId10"/>
      <w:footerReference w:type="even" r:id="rId11"/>
      <w:footerReference w:type="default" r:id="rId12"/>
      <w:headerReference w:type="first" r:id="rId13"/>
      <w:footerReference w:type="first" r:id="rId14"/>
      <w:endnotePr>
        <w:numFmt w:val="decimal"/>
      </w:endnotePr>
      <w:pgSz w:w="11900" w:h="16840"/>
      <w:pgMar w:top="1440" w:right="1440" w:bottom="1440" w:left="1440" w:header="288" w:footer="1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B561C" w14:textId="77777777" w:rsidR="00192E26" w:rsidRDefault="00192E26">
      <w:r>
        <w:separator/>
      </w:r>
    </w:p>
  </w:endnote>
  <w:endnote w:type="continuationSeparator" w:id="0">
    <w:p w14:paraId="04658C62" w14:textId="77777777" w:rsidR="00192E26" w:rsidRDefault="00192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57FF9B7-E2F5-4A4D-9891-D2362D10766D}"/>
    <w:embedBold r:id="rId2" w:fontKey="{985FBB46-D2DE-42EB-A5A0-88449EC20BCE}"/>
    <w:embedItalic r:id="rId3" w:fontKey="{06AE764F-9968-4DCA-BD0F-A13BB523115A}"/>
    <w:embedBoldItalic r:id="rId4" w:fontKey="{A447F23B-461B-426F-9915-E8C5EB67E94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B2C92787-E870-45C6-AF31-EDF7EABAF109}"/>
  </w:font>
  <w:font w:name="DengXian Light">
    <w:altName w:val="等线 Light"/>
    <w:charset w:val="86"/>
    <w:family w:val="auto"/>
    <w:pitch w:val="variable"/>
    <w:sig w:usb0="A00002BF" w:usb1="38CF7CFA" w:usb2="00000016" w:usb3="00000000" w:csb0="0004000F" w:csb1="00000000"/>
  </w:font>
  <w:font w:name="Helvetica">
    <w:panose1 w:val="020B0604020202020204"/>
    <w:charset w:val="00"/>
    <w:family w:val="auto"/>
    <w:pitch w:val="variable"/>
    <w:sig w:usb0="E00002FF" w:usb1="5000785B" w:usb2="00000000" w:usb3="00000000" w:csb0="0000019F" w:csb1="00000000"/>
    <w:embedRegular r:id="rId6" w:fontKey="{7DC6C179-409D-4970-81FA-46DC2DF9F2A1}"/>
  </w:font>
  <w:font w:name="Minion Pro">
    <w:panose1 w:val="00000000000000000000"/>
    <w:charset w:val="00"/>
    <w:family w:val="roman"/>
    <w:notTrueType/>
    <w:pitch w:val="variable"/>
    <w:sig w:usb0="60000287" w:usb1="00000001" w:usb2="00000000" w:usb3="00000000" w:csb0="0000019F" w:csb1="00000000"/>
  </w:font>
  <w:font w:name="Nunito Sans">
    <w:charset w:val="00"/>
    <w:family w:val="auto"/>
    <w:pitch w:val="variable"/>
    <w:sig w:usb0="A00002FF" w:usb1="5000204B" w:usb2="00000000" w:usb3="00000000" w:csb0="00000197" w:csb1="00000000"/>
  </w:font>
  <w:font w:name="Filson Pro Medium">
    <w:charset w:val="00"/>
    <w:family w:val="auto"/>
    <w:pitch w:val="variable"/>
    <w:sig w:usb0="A00000AF" w:usb1="5000206B" w:usb2="00000000" w:usb3="00000000" w:csb0="00000093" w:csb1="00000000"/>
  </w:font>
  <w:font w:name="Filson Pro Bold">
    <w:panose1 w:val="00000000000000000000"/>
    <w:charset w:val="4D"/>
    <w:family w:val="auto"/>
    <w:notTrueType/>
    <w:pitch w:val="variable"/>
    <w:sig w:usb0="00000007" w:usb1="00000001" w:usb2="00000000" w:usb3="00000000" w:csb0="00000093" w:csb1="00000000"/>
  </w:font>
  <w:font w:name="Nunito Sans SemiBold">
    <w:charset w:val="00"/>
    <w:family w:val="auto"/>
    <w:pitch w:val="variable"/>
    <w:sig w:usb0="A00002FF" w:usb1="5000204B" w:usb2="00000000" w:usb3="00000000" w:csb0="00000197" w:csb1="00000000"/>
  </w:font>
  <w:font w:name="Nunito Sans ExtraLight">
    <w:charset w:val="00"/>
    <w:family w:val="auto"/>
    <w:pitch w:val="variable"/>
    <w:sig w:usb0="A00002FF" w:usb1="5000204B" w:usb2="00000000" w:usb3="00000000" w:csb0="00000197" w:csb1="00000000"/>
  </w:font>
  <w:font w:name="Filson Pro Regular">
    <w:panose1 w:val="00000000000000000000"/>
    <w:charset w:val="4D"/>
    <w:family w:val="auto"/>
    <w:notTrueType/>
    <w:pitch w:val="variable"/>
    <w:sig w:usb0="00000007" w:usb1="00000001" w:usb2="00000000" w:usb3="00000000" w:csb0="00000093" w:csb1="00000000"/>
  </w:font>
  <w:font w:name="Filson Pro Heavy">
    <w:altName w:val="Arial"/>
    <w:charset w:val="00"/>
    <w:family w:val="auto"/>
    <w:pitch w:val="variable"/>
    <w:sig w:usb0="A00000AF" w:usb1="5000206B" w:usb2="00000000" w:usb3="00000000" w:csb0="00000093" w:csb1="00000000"/>
  </w:font>
  <w:font w:name="Noto Sans">
    <w:charset w:val="00"/>
    <w:family w:val="swiss"/>
    <w:pitch w:val="variable"/>
    <w:sig w:usb0="E00082FF" w:usb1="400078FF" w:usb2="00000021" w:usb3="00000000" w:csb0="0000019F" w:csb1="00000000"/>
    <w:embedRegular r:id="rId7" w:fontKey="{9BC64FC0-D0F4-4704-837B-43641C3CD5B8}"/>
    <w:embedBold r:id="rId8" w:fontKey="{C2E9F61E-7140-46C4-81E6-76F3CEBC1B67}"/>
    <w:embedItalic r:id="rId9" w:fontKey="{30C74397-EB7E-473D-BE93-1E354B1B4806}"/>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3896932"/>
      <w:docPartObj>
        <w:docPartGallery w:val="Page Numbers (Bottom of Page)"/>
        <w:docPartUnique/>
      </w:docPartObj>
    </w:sdtPr>
    <w:sdtEndPr>
      <w:rPr>
        <w:rStyle w:val="PageNumber"/>
      </w:rPr>
    </w:sdtEndPr>
    <w:sdtContent>
      <w:p w14:paraId="54BC1FBB" w14:textId="77777777" w:rsidR="00AF76E3" w:rsidRDefault="00D5362E" w:rsidP="000C4BE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192E26">
          <w:rPr>
            <w:rStyle w:val="PageNumber"/>
          </w:rPr>
          <w:fldChar w:fldCharType="separate"/>
        </w:r>
        <w:r>
          <w:rPr>
            <w:rStyle w:val="PageNumber"/>
          </w:rPr>
          <w:fldChar w:fldCharType="end"/>
        </w:r>
      </w:p>
    </w:sdtContent>
  </w:sdt>
  <w:sdt>
    <w:sdtPr>
      <w:rPr>
        <w:rStyle w:val="PageNumber"/>
      </w:rPr>
      <w:id w:val="1861699414"/>
      <w:docPartObj>
        <w:docPartGallery w:val="Page Numbers (Bottom of Page)"/>
        <w:docPartUnique/>
      </w:docPartObj>
    </w:sdtPr>
    <w:sdtEndPr>
      <w:rPr>
        <w:rStyle w:val="PageNumber"/>
      </w:rPr>
    </w:sdtEndPr>
    <w:sdtContent>
      <w:p w14:paraId="501A24F2" w14:textId="77777777" w:rsidR="00AF76E3" w:rsidRDefault="00D5362E" w:rsidP="00AF76E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sidR="00192E26">
          <w:rPr>
            <w:rStyle w:val="PageNumber"/>
          </w:rPr>
          <w:fldChar w:fldCharType="separate"/>
        </w:r>
        <w:r>
          <w:rPr>
            <w:rStyle w:val="PageNumber"/>
          </w:rPr>
          <w:fldChar w:fldCharType="end"/>
        </w:r>
      </w:p>
    </w:sdtContent>
  </w:sdt>
  <w:p w14:paraId="160833DB" w14:textId="77777777" w:rsidR="00AF76E3" w:rsidRDefault="00AF76E3" w:rsidP="00AF76E3">
    <w:pPr>
      <w:pStyle w:val="Footer"/>
      <w:ind w:right="360"/>
    </w:pPr>
  </w:p>
  <w:p w14:paraId="53BA072A" w14:textId="77777777" w:rsidR="006457CF" w:rsidRDefault="006457C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9741699"/>
      <w:docPartObj>
        <w:docPartGallery w:val="Page Numbers (Bottom of Page)"/>
        <w:docPartUnique/>
      </w:docPartObj>
    </w:sdtPr>
    <w:sdtEndPr>
      <w:rPr>
        <w:rStyle w:val="PageNumber"/>
        <w:sz w:val="18"/>
        <w:szCs w:val="18"/>
      </w:rPr>
    </w:sdtEndPr>
    <w:sdtContent>
      <w:p w14:paraId="15A0C20D" w14:textId="77777777" w:rsidR="00AF76E3" w:rsidRPr="00AF76E3" w:rsidRDefault="00D5362E" w:rsidP="00AF76E3">
        <w:pPr>
          <w:pStyle w:val="Footer"/>
          <w:framePr w:wrap="none" w:vAnchor="text" w:hAnchor="margin" w:xAlign="right" w:y="1"/>
          <w:rPr>
            <w:rStyle w:val="PageNumber"/>
            <w:sz w:val="18"/>
            <w:szCs w:val="18"/>
          </w:rPr>
        </w:pPr>
        <w:r w:rsidRPr="00AF76E3">
          <w:rPr>
            <w:rStyle w:val="PageNumber"/>
            <w:sz w:val="18"/>
            <w:szCs w:val="18"/>
          </w:rPr>
          <w:fldChar w:fldCharType="begin"/>
        </w:r>
        <w:r w:rsidRPr="00AF76E3">
          <w:rPr>
            <w:rStyle w:val="PageNumber"/>
            <w:sz w:val="18"/>
            <w:szCs w:val="18"/>
          </w:rPr>
          <w:instrText xml:space="preserve"> PAGE </w:instrText>
        </w:r>
        <w:r w:rsidRPr="00AF76E3">
          <w:rPr>
            <w:rStyle w:val="PageNumber"/>
            <w:sz w:val="18"/>
            <w:szCs w:val="18"/>
          </w:rPr>
          <w:fldChar w:fldCharType="separate"/>
        </w:r>
        <w:r w:rsidRPr="00AF76E3">
          <w:rPr>
            <w:rStyle w:val="PageNumber"/>
            <w:sz w:val="18"/>
            <w:szCs w:val="18"/>
          </w:rPr>
          <w:t>3</w:t>
        </w:r>
        <w:r w:rsidRPr="00AF76E3">
          <w:rPr>
            <w:rStyle w:val="PageNumber"/>
            <w:sz w:val="18"/>
            <w:szCs w:val="18"/>
          </w:rPr>
          <w:fldChar w:fldCharType="end"/>
        </w:r>
      </w:p>
    </w:sdtContent>
  </w:sdt>
  <w:p w14:paraId="53412298" w14:textId="77777777" w:rsidR="00AF76E3" w:rsidRPr="00AF76E3" w:rsidRDefault="00D5362E" w:rsidP="00AF76E3">
    <w:pPr>
      <w:pStyle w:val="BasicParagraph"/>
      <w:ind w:right="360"/>
      <w:rPr>
        <w:rFonts w:ascii="Calibri" w:hAnsi="Calibri" w:cs="Calibri"/>
        <w:sz w:val="16"/>
        <w:szCs w:val="16"/>
      </w:rPr>
    </w:pPr>
    <w:r w:rsidRPr="00AF76E3">
      <w:rPr>
        <w:rFonts w:ascii="Calibri" w:hAnsi="Calibri" w:cs="Calibri"/>
        <w:sz w:val="16"/>
        <w:szCs w:val="16"/>
        <w:lang w:val="el"/>
      </w:rPr>
      <w:t>Η Στρατηγική της Αυστραλίας για την Αναπηρία 2021–2031</w:t>
    </w:r>
  </w:p>
  <w:p w14:paraId="04D91211" w14:textId="77777777" w:rsidR="00AF76E3" w:rsidRDefault="00AF76E3">
    <w:pPr>
      <w:pStyle w:val="Footer"/>
    </w:pPr>
  </w:p>
  <w:p w14:paraId="1696B86C" w14:textId="77777777" w:rsidR="006457CF" w:rsidRDefault="006457C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B3C17" w14:textId="77777777" w:rsidR="00DF1680" w:rsidRDefault="00DF16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0A949" w14:textId="77777777" w:rsidR="00192E26" w:rsidRDefault="00192E26">
      <w:r>
        <w:separator/>
      </w:r>
    </w:p>
  </w:footnote>
  <w:footnote w:type="continuationSeparator" w:id="0">
    <w:p w14:paraId="06CBCE2C" w14:textId="77777777" w:rsidR="00192E26" w:rsidRDefault="00192E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6B937" w14:textId="77777777" w:rsidR="00DF1680" w:rsidRDefault="00DF16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C414F" w14:textId="77777777" w:rsidR="00DF1680" w:rsidRDefault="00DF16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65EEC" w14:textId="77777777" w:rsidR="00DF1680" w:rsidRPr="00DF1680" w:rsidRDefault="00DF1680" w:rsidP="00DF1680">
    <w:pPr>
      <w:shd w:val="clear" w:color="auto" w:fill="FFFFFF"/>
      <w:rPr>
        <w:rFonts w:ascii="Noto Sans" w:eastAsia="Times New Roman" w:hAnsi="Noto Sans" w:cs="Noto Sans"/>
        <w:color w:val="37352F"/>
        <w:sz w:val="20"/>
        <w:szCs w:val="20"/>
        <w:lang w:val="en-US"/>
      </w:rPr>
    </w:pPr>
    <w:r w:rsidRPr="00DF1680">
      <w:rPr>
        <w:rFonts w:ascii="Noto Sans" w:eastAsia="Times New Roman" w:hAnsi="Noto Sans" w:cs="Noto Sans"/>
        <w:color w:val="37352F"/>
        <w:sz w:val="20"/>
        <w:szCs w:val="20"/>
        <w:lang w:val="en-US"/>
      </w:rPr>
      <w:t xml:space="preserve">Greek | </w:t>
    </w:r>
    <w:proofErr w:type="spellStart"/>
    <w:r w:rsidRPr="00DF1680">
      <w:rPr>
        <w:rFonts w:ascii="Noto Sans" w:eastAsia="Times New Roman" w:hAnsi="Noto Sans" w:cs="Noto Sans"/>
        <w:color w:val="37352F"/>
        <w:sz w:val="20"/>
        <w:szCs w:val="20"/>
        <w:lang w:val="en-US"/>
      </w:rPr>
      <w:t>Ελληνικά</w:t>
    </w:r>
    <w:proofErr w:type="spellEnd"/>
  </w:p>
  <w:p w14:paraId="2F642F2E" w14:textId="77777777" w:rsidR="00DF1680" w:rsidRPr="00DF1680" w:rsidRDefault="00DF1680">
    <w:pPr>
      <w:pStyle w:val="Header"/>
      <w:rPr>
        <w:rFonts w:ascii="Noto Sans" w:hAnsi="Noto Sans" w:cs="Noto San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6266F"/>
    <w:multiLevelType w:val="hybridMultilevel"/>
    <w:tmpl w:val="7352A1F8"/>
    <w:lvl w:ilvl="0" w:tplc="965833C2">
      <w:start w:val="1"/>
      <w:numFmt w:val="decimal"/>
      <w:lvlText w:val="%1."/>
      <w:lvlJc w:val="left"/>
      <w:pPr>
        <w:ind w:left="720" w:hanging="360"/>
      </w:pPr>
      <w:rPr>
        <w:rFonts w:hint="default"/>
      </w:rPr>
    </w:lvl>
    <w:lvl w:ilvl="1" w:tplc="0F383F9E" w:tentative="1">
      <w:start w:val="1"/>
      <w:numFmt w:val="bullet"/>
      <w:lvlText w:val="o"/>
      <w:lvlJc w:val="left"/>
      <w:pPr>
        <w:ind w:left="1440" w:hanging="360"/>
      </w:pPr>
      <w:rPr>
        <w:rFonts w:ascii="Courier New" w:hAnsi="Courier New" w:cs="Courier New" w:hint="default"/>
      </w:rPr>
    </w:lvl>
    <w:lvl w:ilvl="2" w:tplc="DBB2CB72" w:tentative="1">
      <w:start w:val="1"/>
      <w:numFmt w:val="bullet"/>
      <w:lvlText w:val=""/>
      <w:lvlJc w:val="left"/>
      <w:pPr>
        <w:ind w:left="2160" w:hanging="360"/>
      </w:pPr>
      <w:rPr>
        <w:rFonts w:ascii="Wingdings" w:hAnsi="Wingdings" w:hint="default"/>
      </w:rPr>
    </w:lvl>
    <w:lvl w:ilvl="3" w:tplc="7B4C6F26" w:tentative="1">
      <w:start w:val="1"/>
      <w:numFmt w:val="bullet"/>
      <w:lvlText w:val=""/>
      <w:lvlJc w:val="left"/>
      <w:pPr>
        <w:ind w:left="2880" w:hanging="360"/>
      </w:pPr>
      <w:rPr>
        <w:rFonts w:ascii="Symbol" w:hAnsi="Symbol" w:hint="default"/>
      </w:rPr>
    </w:lvl>
    <w:lvl w:ilvl="4" w:tplc="9D14953C" w:tentative="1">
      <w:start w:val="1"/>
      <w:numFmt w:val="bullet"/>
      <w:lvlText w:val="o"/>
      <w:lvlJc w:val="left"/>
      <w:pPr>
        <w:ind w:left="3600" w:hanging="360"/>
      </w:pPr>
      <w:rPr>
        <w:rFonts w:ascii="Courier New" w:hAnsi="Courier New" w:cs="Courier New" w:hint="default"/>
      </w:rPr>
    </w:lvl>
    <w:lvl w:ilvl="5" w:tplc="CBEC9D20" w:tentative="1">
      <w:start w:val="1"/>
      <w:numFmt w:val="bullet"/>
      <w:lvlText w:val=""/>
      <w:lvlJc w:val="left"/>
      <w:pPr>
        <w:ind w:left="4320" w:hanging="360"/>
      </w:pPr>
      <w:rPr>
        <w:rFonts w:ascii="Wingdings" w:hAnsi="Wingdings" w:hint="default"/>
      </w:rPr>
    </w:lvl>
    <w:lvl w:ilvl="6" w:tplc="50007B08" w:tentative="1">
      <w:start w:val="1"/>
      <w:numFmt w:val="bullet"/>
      <w:lvlText w:val=""/>
      <w:lvlJc w:val="left"/>
      <w:pPr>
        <w:ind w:left="5040" w:hanging="360"/>
      </w:pPr>
      <w:rPr>
        <w:rFonts w:ascii="Symbol" w:hAnsi="Symbol" w:hint="default"/>
      </w:rPr>
    </w:lvl>
    <w:lvl w:ilvl="7" w:tplc="7990F330" w:tentative="1">
      <w:start w:val="1"/>
      <w:numFmt w:val="bullet"/>
      <w:lvlText w:val="o"/>
      <w:lvlJc w:val="left"/>
      <w:pPr>
        <w:ind w:left="5760" w:hanging="360"/>
      </w:pPr>
      <w:rPr>
        <w:rFonts w:ascii="Courier New" w:hAnsi="Courier New" w:cs="Courier New" w:hint="default"/>
      </w:rPr>
    </w:lvl>
    <w:lvl w:ilvl="8" w:tplc="43B8567C" w:tentative="1">
      <w:start w:val="1"/>
      <w:numFmt w:val="bullet"/>
      <w:lvlText w:val=""/>
      <w:lvlJc w:val="left"/>
      <w:pPr>
        <w:ind w:left="6480" w:hanging="360"/>
      </w:pPr>
      <w:rPr>
        <w:rFonts w:ascii="Wingdings" w:hAnsi="Wingdings" w:hint="default"/>
      </w:rPr>
    </w:lvl>
  </w:abstractNum>
  <w:abstractNum w:abstractNumId="1" w15:restartNumberingAfterBreak="0">
    <w:nsid w:val="03475B38"/>
    <w:multiLevelType w:val="hybridMultilevel"/>
    <w:tmpl w:val="63F07448"/>
    <w:lvl w:ilvl="0" w:tplc="C1EE7F9A">
      <w:start w:val="1"/>
      <w:numFmt w:val="bullet"/>
      <w:lvlText w:val=""/>
      <w:lvlJc w:val="left"/>
      <w:pPr>
        <w:ind w:left="720" w:hanging="360"/>
      </w:pPr>
      <w:rPr>
        <w:rFonts w:ascii="Symbol" w:hAnsi="Symbol" w:hint="default"/>
      </w:rPr>
    </w:lvl>
    <w:lvl w:ilvl="1" w:tplc="D01E8D46" w:tentative="1">
      <w:start w:val="1"/>
      <w:numFmt w:val="bullet"/>
      <w:lvlText w:val="o"/>
      <w:lvlJc w:val="left"/>
      <w:pPr>
        <w:ind w:left="1440" w:hanging="360"/>
      </w:pPr>
      <w:rPr>
        <w:rFonts w:ascii="Courier New" w:hAnsi="Courier New" w:cs="Courier New" w:hint="default"/>
      </w:rPr>
    </w:lvl>
    <w:lvl w:ilvl="2" w:tplc="3A6CD1B2" w:tentative="1">
      <w:start w:val="1"/>
      <w:numFmt w:val="bullet"/>
      <w:lvlText w:val=""/>
      <w:lvlJc w:val="left"/>
      <w:pPr>
        <w:ind w:left="2160" w:hanging="360"/>
      </w:pPr>
      <w:rPr>
        <w:rFonts w:ascii="Wingdings" w:hAnsi="Wingdings" w:hint="default"/>
      </w:rPr>
    </w:lvl>
    <w:lvl w:ilvl="3" w:tplc="45482CAE" w:tentative="1">
      <w:start w:val="1"/>
      <w:numFmt w:val="bullet"/>
      <w:lvlText w:val=""/>
      <w:lvlJc w:val="left"/>
      <w:pPr>
        <w:ind w:left="2880" w:hanging="360"/>
      </w:pPr>
      <w:rPr>
        <w:rFonts w:ascii="Symbol" w:hAnsi="Symbol" w:hint="default"/>
      </w:rPr>
    </w:lvl>
    <w:lvl w:ilvl="4" w:tplc="67CA1408" w:tentative="1">
      <w:start w:val="1"/>
      <w:numFmt w:val="bullet"/>
      <w:lvlText w:val="o"/>
      <w:lvlJc w:val="left"/>
      <w:pPr>
        <w:ind w:left="3600" w:hanging="360"/>
      </w:pPr>
      <w:rPr>
        <w:rFonts w:ascii="Courier New" w:hAnsi="Courier New" w:cs="Courier New" w:hint="default"/>
      </w:rPr>
    </w:lvl>
    <w:lvl w:ilvl="5" w:tplc="CB60AE6E" w:tentative="1">
      <w:start w:val="1"/>
      <w:numFmt w:val="bullet"/>
      <w:lvlText w:val=""/>
      <w:lvlJc w:val="left"/>
      <w:pPr>
        <w:ind w:left="4320" w:hanging="360"/>
      </w:pPr>
      <w:rPr>
        <w:rFonts w:ascii="Wingdings" w:hAnsi="Wingdings" w:hint="default"/>
      </w:rPr>
    </w:lvl>
    <w:lvl w:ilvl="6" w:tplc="3C641968" w:tentative="1">
      <w:start w:val="1"/>
      <w:numFmt w:val="bullet"/>
      <w:lvlText w:val=""/>
      <w:lvlJc w:val="left"/>
      <w:pPr>
        <w:ind w:left="5040" w:hanging="360"/>
      </w:pPr>
      <w:rPr>
        <w:rFonts w:ascii="Symbol" w:hAnsi="Symbol" w:hint="default"/>
      </w:rPr>
    </w:lvl>
    <w:lvl w:ilvl="7" w:tplc="197631D6" w:tentative="1">
      <w:start w:val="1"/>
      <w:numFmt w:val="bullet"/>
      <w:lvlText w:val="o"/>
      <w:lvlJc w:val="left"/>
      <w:pPr>
        <w:ind w:left="5760" w:hanging="360"/>
      </w:pPr>
      <w:rPr>
        <w:rFonts w:ascii="Courier New" w:hAnsi="Courier New" w:cs="Courier New" w:hint="default"/>
      </w:rPr>
    </w:lvl>
    <w:lvl w:ilvl="8" w:tplc="40CC5758" w:tentative="1">
      <w:start w:val="1"/>
      <w:numFmt w:val="bullet"/>
      <w:lvlText w:val=""/>
      <w:lvlJc w:val="left"/>
      <w:pPr>
        <w:ind w:left="6480" w:hanging="360"/>
      </w:pPr>
      <w:rPr>
        <w:rFonts w:ascii="Wingdings" w:hAnsi="Wingdings" w:hint="default"/>
      </w:rPr>
    </w:lvl>
  </w:abstractNum>
  <w:abstractNum w:abstractNumId="2" w15:restartNumberingAfterBreak="0">
    <w:nsid w:val="06F520C7"/>
    <w:multiLevelType w:val="hybridMultilevel"/>
    <w:tmpl w:val="3F5882A4"/>
    <w:lvl w:ilvl="0" w:tplc="0512C93C">
      <w:start w:val="1"/>
      <w:numFmt w:val="decimal"/>
      <w:lvlText w:val="%1."/>
      <w:lvlJc w:val="left"/>
      <w:pPr>
        <w:ind w:left="720" w:hanging="360"/>
      </w:pPr>
    </w:lvl>
    <w:lvl w:ilvl="1" w:tplc="AF84E608" w:tentative="1">
      <w:start w:val="1"/>
      <w:numFmt w:val="lowerLetter"/>
      <w:lvlText w:val="%2."/>
      <w:lvlJc w:val="left"/>
      <w:pPr>
        <w:ind w:left="1440" w:hanging="360"/>
      </w:pPr>
    </w:lvl>
    <w:lvl w:ilvl="2" w:tplc="872AF374" w:tentative="1">
      <w:start w:val="1"/>
      <w:numFmt w:val="lowerRoman"/>
      <w:lvlText w:val="%3."/>
      <w:lvlJc w:val="right"/>
      <w:pPr>
        <w:ind w:left="2160" w:hanging="180"/>
      </w:pPr>
    </w:lvl>
    <w:lvl w:ilvl="3" w:tplc="2A4C23D8" w:tentative="1">
      <w:start w:val="1"/>
      <w:numFmt w:val="decimal"/>
      <w:lvlText w:val="%4."/>
      <w:lvlJc w:val="left"/>
      <w:pPr>
        <w:ind w:left="2880" w:hanging="360"/>
      </w:pPr>
    </w:lvl>
    <w:lvl w:ilvl="4" w:tplc="5D12065E" w:tentative="1">
      <w:start w:val="1"/>
      <w:numFmt w:val="lowerLetter"/>
      <w:lvlText w:val="%5."/>
      <w:lvlJc w:val="left"/>
      <w:pPr>
        <w:ind w:left="3600" w:hanging="360"/>
      </w:pPr>
    </w:lvl>
    <w:lvl w:ilvl="5" w:tplc="821A9062" w:tentative="1">
      <w:start w:val="1"/>
      <w:numFmt w:val="lowerRoman"/>
      <w:lvlText w:val="%6."/>
      <w:lvlJc w:val="right"/>
      <w:pPr>
        <w:ind w:left="4320" w:hanging="180"/>
      </w:pPr>
    </w:lvl>
    <w:lvl w:ilvl="6" w:tplc="856864EA" w:tentative="1">
      <w:start w:val="1"/>
      <w:numFmt w:val="decimal"/>
      <w:lvlText w:val="%7."/>
      <w:lvlJc w:val="left"/>
      <w:pPr>
        <w:ind w:left="5040" w:hanging="360"/>
      </w:pPr>
    </w:lvl>
    <w:lvl w:ilvl="7" w:tplc="F26CB6A8" w:tentative="1">
      <w:start w:val="1"/>
      <w:numFmt w:val="lowerLetter"/>
      <w:lvlText w:val="%8."/>
      <w:lvlJc w:val="left"/>
      <w:pPr>
        <w:ind w:left="5760" w:hanging="360"/>
      </w:pPr>
    </w:lvl>
    <w:lvl w:ilvl="8" w:tplc="D2D2741C" w:tentative="1">
      <w:start w:val="1"/>
      <w:numFmt w:val="lowerRoman"/>
      <w:lvlText w:val="%9."/>
      <w:lvlJc w:val="right"/>
      <w:pPr>
        <w:ind w:left="6480" w:hanging="180"/>
      </w:pPr>
    </w:lvl>
  </w:abstractNum>
  <w:abstractNum w:abstractNumId="3" w15:restartNumberingAfterBreak="0">
    <w:nsid w:val="0C071B91"/>
    <w:multiLevelType w:val="hybridMultilevel"/>
    <w:tmpl w:val="5DB67CBE"/>
    <w:lvl w:ilvl="0" w:tplc="6804E0CE">
      <w:start w:val="1"/>
      <w:numFmt w:val="decimal"/>
      <w:lvlText w:val="%1."/>
      <w:lvlJc w:val="left"/>
      <w:pPr>
        <w:ind w:left="720" w:hanging="360"/>
      </w:pPr>
    </w:lvl>
    <w:lvl w:ilvl="1" w:tplc="D66EE22E" w:tentative="1">
      <w:start w:val="1"/>
      <w:numFmt w:val="lowerLetter"/>
      <w:lvlText w:val="%2."/>
      <w:lvlJc w:val="left"/>
      <w:pPr>
        <w:ind w:left="1440" w:hanging="360"/>
      </w:pPr>
    </w:lvl>
    <w:lvl w:ilvl="2" w:tplc="7FAA1170" w:tentative="1">
      <w:start w:val="1"/>
      <w:numFmt w:val="lowerRoman"/>
      <w:lvlText w:val="%3."/>
      <w:lvlJc w:val="right"/>
      <w:pPr>
        <w:ind w:left="2160" w:hanging="180"/>
      </w:pPr>
    </w:lvl>
    <w:lvl w:ilvl="3" w:tplc="4DDEC9F4" w:tentative="1">
      <w:start w:val="1"/>
      <w:numFmt w:val="decimal"/>
      <w:lvlText w:val="%4."/>
      <w:lvlJc w:val="left"/>
      <w:pPr>
        <w:ind w:left="2880" w:hanging="360"/>
      </w:pPr>
    </w:lvl>
    <w:lvl w:ilvl="4" w:tplc="190070E2" w:tentative="1">
      <w:start w:val="1"/>
      <w:numFmt w:val="lowerLetter"/>
      <w:lvlText w:val="%5."/>
      <w:lvlJc w:val="left"/>
      <w:pPr>
        <w:ind w:left="3600" w:hanging="360"/>
      </w:pPr>
    </w:lvl>
    <w:lvl w:ilvl="5" w:tplc="25A6AE54" w:tentative="1">
      <w:start w:val="1"/>
      <w:numFmt w:val="lowerRoman"/>
      <w:lvlText w:val="%6."/>
      <w:lvlJc w:val="right"/>
      <w:pPr>
        <w:ind w:left="4320" w:hanging="180"/>
      </w:pPr>
    </w:lvl>
    <w:lvl w:ilvl="6" w:tplc="51128A84" w:tentative="1">
      <w:start w:val="1"/>
      <w:numFmt w:val="decimal"/>
      <w:lvlText w:val="%7."/>
      <w:lvlJc w:val="left"/>
      <w:pPr>
        <w:ind w:left="5040" w:hanging="360"/>
      </w:pPr>
    </w:lvl>
    <w:lvl w:ilvl="7" w:tplc="87E031AE" w:tentative="1">
      <w:start w:val="1"/>
      <w:numFmt w:val="lowerLetter"/>
      <w:lvlText w:val="%8."/>
      <w:lvlJc w:val="left"/>
      <w:pPr>
        <w:ind w:left="5760" w:hanging="360"/>
      </w:pPr>
    </w:lvl>
    <w:lvl w:ilvl="8" w:tplc="57188A8C" w:tentative="1">
      <w:start w:val="1"/>
      <w:numFmt w:val="lowerRoman"/>
      <w:lvlText w:val="%9."/>
      <w:lvlJc w:val="right"/>
      <w:pPr>
        <w:ind w:left="6480" w:hanging="180"/>
      </w:pPr>
    </w:lvl>
  </w:abstractNum>
  <w:abstractNum w:abstractNumId="4" w15:restartNumberingAfterBreak="0">
    <w:nsid w:val="134B6959"/>
    <w:multiLevelType w:val="hybridMultilevel"/>
    <w:tmpl w:val="A37C6052"/>
    <w:lvl w:ilvl="0" w:tplc="7AF6B548">
      <w:start w:val="1"/>
      <w:numFmt w:val="bullet"/>
      <w:lvlText w:val=""/>
      <w:lvlJc w:val="left"/>
      <w:pPr>
        <w:ind w:left="720" w:hanging="360"/>
      </w:pPr>
      <w:rPr>
        <w:rFonts w:ascii="Symbol" w:hAnsi="Symbol" w:hint="default"/>
      </w:rPr>
    </w:lvl>
    <w:lvl w:ilvl="1" w:tplc="FAC604A6" w:tentative="1">
      <w:start w:val="1"/>
      <w:numFmt w:val="bullet"/>
      <w:lvlText w:val="o"/>
      <w:lvlJc w:val="left"/>
      <w:pPr>
        <w:ind w:left="1440" w:hanging="360"/>
      </w:pPr>
      <w:rPr>
        <w:rFonts w:ascii="Courier New" w:hAnsi="Courier New" w:cs="Courier New" w:hint="default"/>
      </w:rPr>
    </w:lvl>
    <w:lvl w:ilvl="2" w:tplc="95AA2280" w:tentative="1">
      <w:start w:val="1"/>
      <w:numFmt w:val="bullet"/>
      <w:lvlText w:val=""/>
      <w:lvlJc w:val="left"/>
      <w:pPr>
        <w:ind w:left="2160" w:hanging="360"/>
      </w:pPr>
      <w:rPr>
        <w:rFonts w:ascii="Wingdings" w:hAnsi="Wingdings" w:hint="default"/>
      </w:rPr>
    </w:lvl>
    <w:lvl w:ilvl="3" w:tplc="DAC0B76E" w:tentative="1">
      <w:start w:val="1"/>
      <w:numFmt w:val="bullet"/>
      <w:lvlText w:val=""/>
      <w:lvlJc w:val="left"/>
      <w:pPr>
        <w:ind w:left="2880" w:hanging="360"/>
      </w:pPr>
      <w:rPr>
        <w:rFonts w:ascii="Symbol" w:hAnsi="Symbol" w:hint="default"/>
      </w:rPr>
    </w:lvl>
    <w:lvl w:ilvl="4" w:tplc="70B65778" w:tentative="1">
      <w:start w:val="1"/>
      <w:numFmt w:val="bullet"/>
      <w:lvlText w:val="o"/>
      <w:lvlJc w:val="left"/>
      <w:pPr>
        <w:ind w:left="3600" w:hanging="360"/>
      </w:pPr>
      <w:rPr>
        <w:rFonts w:ascii="Courier New" w:hAnsi="Courier New" w:cs="Courier New" w:hint="default"/>
      </w:rPr>
    </w:lvl>
    <w:lvl w:ilvl="5" w:tplc="1924BC4E" w:tentative="1">
      <w:start w:val="1"/>
      <w:numFmt w:val="bullet"/>
      <w:lvlText w:val=""/>
      <w:lvlJc w:val="left"/>
      <w:pPr>
        <w:ind w:left="4320" w:hanging="360"/>
      </w:pPr>
      <w:rPr>
        <w:rFonts w:ascii="Wingdings" w:hAnsi="Wingdings" w:hint="default"/>
      </w:rPr>
    </w:lvl>
    <w:lvl w:ilvl="6" w:tplc="7D4C6722" w:tentative="1">
      <w:start w:val="1"/>
      <w:numFmt w:val="bullet"/>
      <w:lvlText w:val=""/>
      <w:lvlJc w:val="left"/>
      <w:pPr>
        <w:ind w:left="5040" w:hanging="360"/>
      </w:pPr>
      <w:rPr>
        <w:rFonts w:ascii="Symbol" w:hAnsi="Symbol" w:hint="default"/>
      </w:rPr>
    </w:lvl>
    <w:lvl w:ilvl="7" w:tplc="0F1E5754" w:tentative="1">
      <w:start w:val="1"/>
      <w:numFmt w:val="bullet"/>
      <w:lvlText w:val="o"/>
      <w:lvlJc w:val="left"/>
      <w:pPr>
        <w:ind w:left="5760" w:hanging="360"/>
      </w:pPr>
      <w:rPr>
        <w:rFonts w:ascii="Courier New" w:hAnsi="Courier New" w:cs="Courier New" w:hint="default"/>
      </w:rPr>
    </w:lvl>
    <w:lvl w:ilvl="8" w:tplc="B50E7CD4" w:tentative="1">
      <w:start w:val="1"/>
      <w:numFmt w:val="bullet"/>
      <w:lvlText w:val=""/>
      <w:lvlJc w:val="left"/>
      <w:pPr>
        <w:ind w:left="6480" w:hanging="360"/>
      </w:pPr>
      <w:rPr>
        <w:rFonts w:ascii="Wingdings" w:hAnsi="Wingdings" w:hint="default"/>
      </w:rPr>
    </w:lvl>
  </w:abstractNum>
  <w:abstractNum w:abstractNumId="5" w15:restartNumberingAfterBreak="0">
    <w:nsid w:val="16713468"/>
    <w:multiLevelType w:val="hybridMultilevel"/>
    <w:tmpl w:val="6540A746"/>
    <w:lvl w:ilvl="0" w:tplc="536A7DF6">
      <w:start w:val="1"/>
      <w:numFmt w:val="decimal"/>
      <w:lvlText w:val="%1."/>
      <w:lvlJc w:val="left"/>
      <w:pPr>
        <w:ind w:left="720" w:hanging="360"/>
      </w:pPr>
      <w:rPr>
        <w:rFonts w:hint="default"/>
      </w:rPr>
    </w:lvl>
    <w:lvl w:ilvl="1" w:tplc="A978FAF2" w:tentative="1">
      <w:start w:val="1"/>
      <w:numFmt w:val="bullet"/>
      <w:lvlText w:val="o"/>
      <w:lvlJc w:val="left"/>
      <w:pPr>
        <w:ind w:left="1440" w:hanging="360"/>
      </w:pPr>
      <w:rPr>
        <w:rFonts w:ascii="Courier New" w:hAnsi="Courier New" w:cs="Courier New" w:hint="default"/>
      </w:rPr>
    </w:lvl>
    <w:lvl w:ilvl="2" w:tplc="C8A4E1DC" w:tentative="1">
      <w:start w:val="1"/>
      <w:numFmt w:val="bullet"/>
      <w:lvlText w:val=""/>
      <w:lvlJc w:val="left"/>
      <w:pPr>
        <w:ind w:left="2160" w:hanging="360"/>
      </w:pPr>
      <w:rPr>
        <w:rFonts w:ascii="Wingdings" w:hAnsi="Wingdings" w:hint="default"/>
      </w:rPr>
    </w:lvl>
    <w:lvl w:ilvl="3" w:tplc="723617FE" w:tentative="1">
      <w:start w:val="1"/>
      <w:numFmt w:val="bullet"/>
      <w:lvlText w:val=""/>
      <w:lvlJc w:val="left"/>
      <w:pPr>
        <w:ind w:left="2880" w:hanging="360"/>
      </w:pPr>
      <w:rPr>
        <w:rFonts w:ascii="Symbol" w:hAnsi="Symbol" w:hint="default"/>
      </w:rPr>
    </w:lvl>
    <w:lvl w:ilvl="4" w:tplc="D702E7EE" w:tentative="1">
      <w:start w:val="1"/>
      <w:numFmt w:val="bullet"/>
      <w:lvlText w:val="o"/>
      <w:lvlJc w:val="left"/>
      <w:pPr>
        <w:ind w:left="3600" w:hanging="360"/>
      </w:pPr>
      <w:rPr>
        <w:rFonts w:ascii="Courier New" w:hAnsi="Courier New" w:cs="Courier New" w:hint="default"/>
      </w:rPr>
    </w:lvl>
    <w:lvl w:ilvl="5" w:tplc="474ED8DC" w:tentative="1">
      <w:start w:val="1"/>
      <w:numFmt w:val="bullet"/>
      <w:lvlText w:val=""/>
      <w:lvlJc w:val="left"/>
      <w:pPr>
        <w:ind w:left="4320" w:hanging="360"/>
      </w:pPr>
      <w:rPr>
        <w:rFonts w:ascii="Wingdings" w:hAnsi="Wingdings" w:hint="default"/>
      </w:rPr>
    </w:lvl>
    <w:lvl w:ilvl="6" w:tplc="EDDCB076" w:tentative="1">
      <w:start w:val="1"/>
      <w:numFmt w:val="bullet"/>
      <w:lvlText w:val=""/>
      <w:lvlJc w:val="left"/>
      <w:pPr>
        <w:ind w:left="5040" w:hanging="360"/>
      </w:pPr>
      <w:rPr>
        <w:rFonts w:ascii="Symbol" w:hAnsi="Symbol" w:hint="default"/>
      </w:rPr>
    </w:lvl>
    <w:lvl w:ilvl="7" w:tplc="28849576" w:tentative="1">
      <w:start w:val="1"/>
      <w:numFmt w:val="bullet"/>
      <w:lvlText w:val="o"/>
      <w:lvlJc w:val="left"/>
      <w:pPr>
        <w:ind w:left="5760" w:hanging="360"/>
      </w:pPr>
      <w:rPr>
        <w:rFonts w:ascii="Courier New" w:hAnsi="Courier New" w:cs="Courier New" w:hint="default"/>
      </w:rPr>
    </w:lvl>
    <w:lvl w:ilvl="8" w:tplc="76EA7474" w:tentative="1">
      <w:start w:val="1"/>
      <w:numFmt w:val="bullet"/>
      <w:lvlText w:val=""/>
      <w:lvlJc w:val="left"/>
      <w:pPr>
        <w:ind w:left="6480" w:hanging="360"/>
      </w:pPr>
      <w:rPr>
        <w:rFonts w:ascii="Wingdings" w:hAnsi="Wingdings" w:hint="default"/>
      </w:rPr>
    </w:lvl>
  </w:abstractNum>
  <w:abstractNum w:abstractNumId="6" w15:restartNumberingAfterBreak="0">
    <w:nsid w:val="1C1B609C"/>
    <w:multiLevelType w:val="hybridMultilevel"/>
    <w:tmpl w:val="2D8809AA"/>
    <w:lvl w:ilvl="0" w:tplc="77AA4FE0">
      <w:start w:val="1"/>
      <w:numFmt w:val="bullet"/>
      <w:lvlText w:val=""/>
      <w:lvlJc w:val="left"/>
      <w:pPr>
        <w:ind w:left="720" w:hanging="360"/>
      </w:pPr>
      <w:rPr>
        <w:rFonts w:ascii="Symbol" w:hAnsi="Symbol" w:hint="default"/>
      </w:rPr>
    </w:lvl>
    <w:lvl w:ilvl="1" w:tplc="9A289278" w:tentative="1">
      <w:start w:val="1"/>
      <w:numFmt w:val="bullet"/>
      <w:lvlText w:val="o"/>
      <w:lvlJc w:val="left"/>
      <w:pPr>
        <w:ind w:left="1440" w:hanging="360"/>
      </w:pPr>
      <w:rPr>
        <w:rFonts w:ascii="Courier New" w:hAnsi="Courier New" w:cs="Courier New" w:hint="default"/>
      </w:rPr>
    </w:lvl>
    <w:lvl w:ilvl="2" w:tplc="8A660532" w:tentative="1">
      <w:start w:val="1"/>
      <w:numFmt w:val="bullet"/>
      <w:lvlText w:val=""/>
      <w:lvlJc w:val="left"/>
      <w:pPr>
        <w:ind w:left="2160" w:hanging="360"/>
      </w:pPr>
      <w:rPr>
        <w:rFonts w:ascii="Wingdings" w:hAnsi="Wingdings" w:hint="default"/>
      </w:rPr>
    </w:lvl>
    <w:lvl w:ilvl="3" w:tplc="93801BF8" w:tentative="1">
      <w:start w:val="1"/>
      <w:numFmt w:val="bullet"/>
      <w:lvlText w:val=""/>
      <w:lvlJc w:val="left"/>
      <w:pPr>
        <w:ind w:left="2880" w:hanging="360"/>
      </w:pPr>
      <w:rPr>
        <w:rFonts w:ascii="Symbol" w:hAnsi="Symbol" w:hint="default"/>
      </w:rPr>
    </w:lvl>
    <w:lvl w:ilvl="4" w:tplc="458EC90E" w:tentative="1">
      <w:start w:val="1"/>
      <w:numFmt w:val="bullet"/>
      <w:lvlText w:val="o"/>
      <w:lvlJc w:val="left"/>
      <w:pPr>
        <w:ind w:left="3600" w:hanging="360"/>
      </w:pPr>
      <w:rPr>
        <w:rFonts w:ascii="Courier New" w:hAnsi="Courier New" w:cs="Courier New" w:hint="default"/>
      </w:rPr>
    </w:lvl>
    <w:lvl w:ilvl="5" w:tplc="AA949994" w:tentative="1">
      <w:start w:val="1"/>
      <w:numFmt w:val="bullet"/>
      <w:lvlText w:val=""/>
      <w:lvlJc w:val="left"/>
      <w:pPr>
        <w:ind w:left="4320" w:hanging="360"/>
      </w:pPr>
      <w:rPr>
        <w:rFonts w:ascii="Wingdings" w:hAnsi="Wingdings" w:hint="default"/>
      </w:rPr>
    </w:lvl>
    <w:lvl w:ilvl="6" w:tplc="5ECAF620" w:tentative="1">
      <w:start w:val="1"/>
      <w:numFmt w:val="bullet"/>
      <w:lvlText w:val=""/>
      <w:lvlJc w:val="left"/>
      <w:pPr>
        <w:ind w:left="5040" w:hanging="360"/>
      </w:pPr>
      <w:rPr>
        <w:rFonts w:ascii="Symbol" w:hAnsi="Symbol" w:hint="default"/>
      </w:rPr>
    </w:lvl>
    <w:lvl w:ilvl="7" w:tplc="D2B606E2" w:tentative="1">
      <w:start w:val="1"/>
      <w:numFmt w:val="bullet"/>
      <w:lvlText w:val="o"/>
      <w:lvlJc w:val="left"/>
      <w:pPr>
        <w:ind w:left="5760" w:hanging="360"/>
      </w:pPr>
      <w:rPr>
        <w:rFonts w:ascii="Courier New" w:hAnsi="Courier New" w:cs="Courier New" w:hint="default"/>
      </w:rPr>
    </w:lvl>
    <w:lvl w:ilvl="8" w:tplc="8230F6B4" w:tentative="1">
      <w:start w:val="1"/>
      <w:numFmt w:val="bullet"/>
      <w:lvlText w:val=""/>
      <w:lvlJc w:val="left"/>
      <w:pPr>
        <w:ind w:left="6480" w:hanging="360"/>
      </w:pPr>
      <w:rPr>
        <w:rFonts w:ascii="Wingdings" w:hAnsi="Wingdings" w:hint="default"/>
      </w:rPr>
    </w:lvl>
  </w:abstractNum>
  <w:abstractNum w:abstractNumId="7" w15:restartNumberingAfterBreak="0">
    <w:nsid w:val="1C9A7E72"/>
    <w:multiLevelType w:val="hybridMultilevel"/>
    <w:tmpl w:val="712E8FC8"/>
    <w:lvl w:ilvl="0" w:tplc="C7769FEE">
      <w:start w:val="1"/>
      <w:numFmt w:val="decimal"/>
      <w:lvlText w:val="%1."/>
      <w:lvlJc w:val="left"/>
      <w:pPr>
        <w:ind w:left="720" w:hanging="360"/>
      </w:pPr>
    </w:lvl>
    <w:lvl w:ilvl="1" w:tplc="F78074CE" w:tentative="1">
      <w:start w:val="1"/>
      <w:numFmt w:val="lowerLetter"/>
      <w:lvlText w:val="%2."/>
      <w:lvlJc w:val="left"/>
      <w:pPr>
        <w:ind w:left="1440" w:hanging="360"/>
      </w:pPr>
    </w:lvl>
    <w:lvl w:ilvl="2" w:tplc="A0B0FED6" w:tentative="1">
      <w:start w:val="1"/>
      <w:numFmt w:val="lowerRoman"/>
      <w:lvlText w:val="%3."/>
      <w:lvlJc w:val="right"/>
      <w:pPr>
        <w:ind w:left="2160" w:hanging="180"/>
      </w:pPr>
    </w:lvl>
    <w:lvl w:ilvl="3" w:tplc="EE4C957A" w:tentative="1">
      <w:start w:val="1"/>
      <w:numFmt w:val="decimal"/>
      <w:lvlText w:val="%4."/>
      <w:lvlJc w:val="left"/>
      <w:pPr>
        <w:ind w:left="2880" w:hanging="360"/>
      </w:pPr>
    </w:lvl>
    <w:lvl w:ilvl="4" w:tplc="D6540822" w:tentative="1">
      <w:start w:val="1"/>
      <w:numFmt w:val="lowerLetter"/>
      <w:lvlText w:val="%5."/>
      <w:lvlJc w:val="left"/>
      <w:pPr>
        <w:ind w:left="3600" w:hanging="360"/>
      </w:pPr>
    </w:lvl>
    <w:lvl w:ilvl="5" w:tplc="6F8A9FC8" w:tentative="1">
      <w:start w:val="1"/>
      <w:numFmt w:val="lowerRoman"/>
      <w:lvlText w:val="%6."/>
      <w:lvlJc w:val="right"/>
      <w:pPr>
        <w:ind w:left="4320" w:hanging="180"/>
      </w:pPr>
    </w:lvl>
    <w:lvl w:ilvl="6" w:tplc="5E2C1CB8" w:tentative="1">
      <w:start w:val="1"/>
      <w:numFmt w:val="decimal"/>
      <w:lvlText w:val="%7."/>
      <w:lvlJc w:val="left"/>
      <w:pPr>
        <w:ind w:left="5040" w:hanging="360"/>
      </w:pPr>
    </w:lvl>
    <w:lvl w:ilvl="7" w:tplc="33385604" w:tentative="1">
      <w:start w:val="1"/>
      <w:numFmt w:val="lowerLetter"/>
      <w:lvlText w:val="%8."/>
      <w:lvlJc w:val="left"/>
      <w:pPr>
        <w:ind w:left="5760" w:hanging="360"/>
      </w:pPr>
    </w:lvl>
    <w:lvl w:ilvl="8" w:tplc="5BECDC8E" w:tentative="1">
      <w:start w:val="1"/>
      <w:numFmt w:val="lowerRoman"/>
      <w:lvlText w:val="%9."/>
      <w:lvlJc w:val="right"/>
      <w:pPr>
        <w:ind w:left="6480" w:hanging="180"/>
      </w:pPr>
    </w:lvl>
  </w:abstractNum>
  <w:abstractNum w:abstractNumId="8" w15:restartNumberingAfterBreak="0">
    <w:nsid w:val="1D200513"/>
    <w:multiLevelType w:val="hybridMultilevel"/>
    <w:tmpl w:val="CD8E7A26"/>
    <w:lvl w:ilvl="0" w:tplc="D6B43A28">
      <w:start w:val="1"/>
      <w:numFmt w:val="bullet"/>
      <w:lvlText w:val=""/>
      <w:lvlJc w:val="left"/>
      <w:pPr>
        <w:ind w:left="720" w:hanging="360"/>
      </w:pPr>
      <w:rPr>
        <w:rFonts w:ascii="Symbol" w:hAnsi="Symbol" w:hint="default"/>
      </w:rPr>
    </w:lvl>
    <w:lvl w:ilvl="1" w:tplc="A4865660" w:tentative="1">
      <w:start w:val="1"/>
      <w:numFmt w:val="bullet"/>
      <w:lvlText w:val="o"/>
      <w:lvlJc w:val="left"/>
      <w:pPr>
        <w:ind w:left="1440" w:hanging="360"/>
      </w:pPr>
      <w:rPr>
        <w:rFonts w:ascii="Courier New" w:hAnsi="Courier New" w:cs="Courier New" w:hint="default"/>
      </w:rPr>
    </w:lvl>
    <w:lvl w:ilvl="2" w:tplc="09AC5974" w:tentative="1">
      <w:start w:val="1"/>
      <w:numFmt w:val="bullet"/>
      <w:lvlText w:val=""/>
      <w:lvlJc w:val="left"/>
      <w:pPr>
        <w:ind w:left="2160" w:hanging="360"/>
      </w:pPr>
      <w:rPr>
        <w:rFonts w:ascii="Wingdings" w:hAnsi="Wingdings" w:hint="default"/>
      </w:rPr>
    </w:lvl>
    <w:lvl w:ilvl="3" w:tplc="1AAEF8AE" w:tentative="1">
      <w:start w:val="1"/>
      <w:numFmt w:val="bullet"/>
      <w:lvlText w:val=""/>
      <w:lvlJc w:val="left"/>
      <w:pPr>
        <w:ind w:left="2880" w:hanging="360"/>
      </w:pPr>
      <w:rPr>
        <w:rFonts w:ascii="Symbol" w:hAnsi="Symbol" w:hint="default"/>
      </w:rPr>
    </w:lvl>
    <w:lvl w:ilvl="4" w:tplc="B534079C" w:tentative="1">
      <w:start w:val="1"/>
      <w:numFmt w:val="bullet"/>
      <w:lvlText w:val="o"/>
      <w:lvlJc w:val="left"/>
      <w:pPr>
        <w:ind w:left="3600" w:hanging="360"/>
      </w:pPr>
      <w:rPr>
        <w:rFonts w:ascii="Courier New" w:hAnsi="Courier New" w:cs="Courier New" w:hint="default"/>
      </w:rPr>
    </w:lvl>
    <w:lvl w:ilvl="5" w:tplc="39827854" w:tentative="1">
      <w:start w:val="1"/>
      <w:numFmt w:val="bullet"/>
      <w:lvlText w:val=""/>
      <w:lvlJc w:val="left"/>
      <w:pPr>
        <w:ind w:left="4320" w:hanging="360"/>
      </w:pPr>
      <w:rPr>
        <w:rFonts w:ascii="Wingdings" w:hAnsi="Wingdings" w:hint="default"/>
      </w:rPr>
    </w:lvl>
    <w:lvl w:ilvl="6" w:tplc="9EDA893C" w:tentative="1">
      <w:start w:val="1"/>
      <w:numFmt w:val="bullet"/>
      <w:lvlText w:val=""/>
      <w:lvlJc w:val="left"/>
      <w:pPr>
        <w:ind w:left="5040" w:hanging="360"/>
      </w:pPr>
      <w:rPr>
        <w:rFonts w:ascii="Symbol" w:hAnsi="Symbol" w:hint="default"/>
      </w:rPr>
    </w:lvl>
    <w:lvl w:ilvl="7" w:tplc="670472F4" w:tentative="1">
      <w:start w:val="1"/>
      <w:numFmt w:val="bullet"/>
      <w:lvlText w:val="o"/>
      <w:lvlJc w:val="left"/>
      <w:pPr>
        <w:ind w:left="5760" w:hanging="360"/>
      </w:pPr>
      <w:rPr>
        <w:rFonts w:ascii="Courier New" w:hAnsi="Courier New" w:cs="Courier New" w:hint="default"/>
      </w:rPr>
    </w:lvl>
    <w:lvl w:ilvl="8" w:tplc="8274FD8A" w:tentative="1">
      <w:start w:val="1"/>
      <w:numFmt w:val="bullet"/>
      <w:lvlText w:val=""/>
      <w:lvlJc w:val="left"/>
      <w:pPr>
        <w:ind w:left="6480" w:hanging="360"/>
      </w:pPr>
      <w:rPr>
        <w:rFonts w:ascii="Wingdings" w:hAnsi="Wingdings" w:hint="default"/>
      </w:rPr>
    </w:lvl>
  </w:abstractNum>
  <w:abstractNum w:abstractNumId="9" w15:restartNumberingAfterBreak="0">
    <w:nsid w:val="233A3287"/>
    <w:multiLevelType w:val="hybridMultilevel"/>
    <w:tmpl w:val="53A0B552"/>
    <w:lvl w:ilvl="0" w:tplc="E280DD4E">
      <w:start w:val="1"/>
      <w:numFmt w:val="bullet"/>
      <w:lvlText w:val=""/>
      <w:lvlJc w:val="left"/>
      <w:pPr>
        <w:ind w:left="720" w:hanging="360"/>
      </w:pPr>
      <w:rPr>
        <w:rFonts w:ascii="Symbol" w:hAnsi="Symbol" w:hint="default"/>
      </w:rPr>
    </w:lvl>
    <w:lvl w:ilvl="1" w:tplc="80FA7AAE" w:tentative="1">
      <w:start w:val="1"/>
      <w:numFmt w:val="bullet"/>
      <w:lvlText w:val="o"/>
      <w:lvlJc w:val="left"/>
      <w:pPr>
        <w:ind w:left="1440" w:hanging="360"/>
      </w:pPr>
      <w:rPr>
        <w:rFonts w:ascii="Courier New" w:hAnsi="Courier New" w:cs="Courier New" w:hint="default"/>
      </w:rPr>
    </w:lvl>
    <w:lvl w:ilvl="2" w:tplc="E06AC38E" w:tentative="1">
      <w:start w:val="1"/>
      <w:numFmt w:val="bullet"/>
      <w:lvlText w:val=""/>
      <w:lvlJc w:val="left"/>
      <w:pPr>
        <w:ind w:left="2160" w:hanging="360"/>
      </w:pPr>
      <w:rPr>
        <w:rFonts w:ascii="Wingdings" w:hAnsi="Wingdings" w:hint="default"/>
      </w:rPr>
    </w:lvl>
    <w:lvl w:ilvl="3" w:tplc="97AE7B3A" w:tentative="1">
      <w:start w:val="1"/>
      <w:numFmt w:val="bullet"/>
      <w:lvlText w:val=""/>
      <w:lvlJc w:val="left"/>
      <w:pPr>
        <w:ind w:left="2880" w:hanging="360"/>
      </w:pPr>
      <w:rPr>
        <w:rFonts w:ascii="Symbol" w:hAnsi="Symbol" w:hint="default"/>
      </w:rPr>
    </w:lvl>
    <w:lvl w:ilvl="4" w:tplc="F5E4CC4E" w:tentative="1">
      <w:start w:val="1"/>
      <w:numFmt w:val="bullet"/>
      <w:lvlText w:val="o"/>
      <w:lvlJc w:val="left"/>
      <w:pPr>
        <w:ind w:left="3600" w:hanging="360"/>
      </w:pPr>
      <w:rPr>
        <w:rFonts w:ascii="Courier New" w:hAnsi="Courier New" w:cs="Courier New" w:hint="default"/>
      </w:rPr>
    </w:lvl>
    <w:lvl w:ilvl="5" w:tplc="54EC6304" w:tentative="1">
      <w:start w:val="1"/>
      <w:numFmt w:val="bullet"/>
      <w:lvlText w:val=""/>
      <w:lvlJc w:val="left"/>
      <w:pPr>
        <w:ind w:left="4320" w:hanging="360"/>
      </w:pPr>
      <w:rPr>
        <w:rFonts w:ascii="Wingdings" w:hAnsi="Wingdings" w:hint="default"/>
      </w:rPr>
    </w:lvl>
    <w:lvl w:ilvl="6" w:tplc="2F1E1EE6" w:tentative="1">
      <w:start w:val="1"/>
      <w:numFmt w:val="bullet"/>
      <w:lvlText w:val=""/>
      <w:lvlJc w:val="left"/>
      <w:pPr>
        <w:ind w:left="5040" w:hanging="360"/>
      </w:pPr>
      <w:rPr>
        <w:rFonts w:ascii="Symbol" w:hAnsi="Symbol" w:hint="default"/>
      </w:rPr>
    </w:lvl>
    <w:lvl w:ilvl="7" w:tplc="A1FA707A" w:tentative="1">
      <w:start w:val="1"/>
      <w:numFmt w:val="bullet"/>
      <w:lvlText w:val="o"/>
      <w:lvlJc w:val="left"/>
      <w:pPr>
        <w:ind w:left="5760" w:hanging="360"/>
      </w:pPr>
      <w:rPr>
        <w:rFonts w:ascii="Courier New" w:hAnsi="Courier New" w:cs="Courier New" w:hint="default"/>
      </w:rPr>
    </w:lvl>
    <w:lvl w:ilvl="8" w:tplc="90544878" w:tentative="1">
      <w:start w:val="1"/>
      <w:numFmt w:val="bullet"/>
      <w:lvlText w:val=""/>
      <w:lvlJc w:val="left"/>
      <w:pPr>
        <w:ind w:left="6480" w:hanging="360"/>
      </w:pPr>
      <w:rPr>
        <w:rFonts w:ascii="Wingdings" w:hAnsi="Wingdings" w:hint="default"/>
      </w:rPr>
    </w:lvl>
  </w:abstractNum>
  <w:abstractNum w:abstractNumId="10" w15:restartNumberingAfterBreak="0">
    <w:nsid w:val="25543003"/>
    <w:multiLevelType w:val="hybridMultilevel"/>
    <w:tmpl w:val="5CA4914C"/>
    <w:lvl w:ilvl="0" w:tplc="A2AE5C24">
      <w:start w:val="1"/>
      <w:numFmt w:val="bullet"/>
      <w:lvlText w:val=""/>
      <w:lvlJc w:val="left"/>
      <w:pPr>
        <w:ind w:left="720" w:hanging="360"/>
      </w:pPr>
      <w:rPr>
        <w:rFonts w:ascii="Symbol" w:hAnsi="Symbol" w:hint="default"/>
      </w:rPr>
    </w:lvl>
    <w:lvl w:ilvl="1" w:tplc="3B0C88F2" w:tentative="1">
      <w:start w:val="1"/>
      <w:numFmt w:val="bullet"/>
      <w:lvlText w:val="o"/>
      <w:lvlJc w:val="left"/>
      <w:pPr>
        <w:ind w:left="1440" w:hanging="360"/>
      </w:pPr>
      <w:rPr>
        <w:rFonts w:ascii="Courier New" w:hAnsi="Courier New" w:cs="Courier New" w:hint="default"/>
      </w:rPr>
    </w:lvl>
    <w:lvl w:ilvl="2" w:tplc="0E401EDE" w:tentative="1">
      <w:start w:val="1"/>
      <w:numFmt w:val="bullet"/>
      <w:lvlText w:val=""/>
      <w:lvlJc w:val="left"/>
      <w:pPr>
        <w:ind w:left="2160" w:hanging="360"/>
      </w:pPr>
      <w:rPr>
        <w:rFonts w:ascii="Wingdings" w:hAnsi="Wingdings" w:hint="default"/>
      </w:rPr>
    </w:lvl>
    <w:lvl w:ilvl="3" w:tplc="9F28370C" w:tentative="1">
      <w:start w:val="1"/>
      <w:numFmt w:val="bullet"/>
      <w:lvlText w:val=""/>
      <w:lvlJc w:val="left"/>
      <w:pPr>
        <w:ind w:left="2880" w:hanging="360"/>
      </w:pPr>
      <w:rPr>
        <w:rFonts w:ascii="Symbol" w:hAnsi="Symbol" w:hint="default"/>
      </w:rPr>
    </w:lvl>
    <w:lvl w:ilvl="4" w:tplc="3BA8E9E4" w:tentative="1">
      <w:start w:val="1"/>
      <w:numFmt w:val="bullet"/>
      <w:lvlText w:val="o"/>
      <w:lvlJc w:val="left"/>
      <w:pPr>
        <w:ind w:left="3600" w:hanging="360"/>
      </w:pPr>
      <w:rPr>
        <w:rFonts w:ascii="Courier New" w:hAnsi="Courier New" w:cs="Courier New" w:hint="default"/>
      </w:rPr>
    </w:lvl>
    <w:lvl w:ilvl="5" w:tplc="56D6C286" w:tentative="1">
      <w:start w:val="1"/>
      <w:numFmt w:val="bullet"/>
      <w:lvlText w:val=""/>
      <w:lvlJc w:val="left"/>
      <w:pPr>
        <w:ind w:left="4320" w:hanging="360"/>
      </w:pPr>
      <w:rPr>
        <w:rFonts w:ascii="Wingdings" w:hAnsi="Wingdings" w:hint="default"/>
      </w:rPr>
    </w:lvl>
    <w:lvl w:ilvl="6" w:tplc="220439A8" w:tentative="1">
      <w:start w:val="1"/>
      <w:numFmt w:val="bullet"/>
      <w:lvlText w:val=""/>
      <w:lvlJc w:val="left"/>
      <w:pPr>
        <w:ind w:left="5040" w:hanging="360"/>
      </w:pPr>
      <w:rPr>
        <w:rFonts w:ascii="Symbol" w:hAnsi="Symbol" w:hint="default"/>
      </w:rPr>
    </w:lvl>
    <w:lvl w:ilvl="7" w:tplc="32CAF12E" w:tentative="1">
      <w:start w:val="1"/>
      <w:numFmt w:val="bullet"/>
      <w:lvlText w:val="o"/>
      <w:lvlJc w:val="left"/>
      <w:pPr>
        <w:ind w:left="5760" w:hanging="360"/>
      </w:pPr>
      <w:rPr>
        <w:rFonts w:ascii="Courier New" w:hAnsi="Courier New" w:cs="Courier New" w:hint="default"/>
      </w:rPr>
    </w:lvl>
    <w:lvl w:ilvl="8" w:tplc="2962F350" w:tentative="1">
      <w:start w:val="1"/>
      <w:numFmt w:val="bullet"/>
      <w:lvlText w:val=""/>
      <w:lvlJc w:val="left"/>
      <w:pPr>
        <w:ind w:left="6480" w:hanging="360"/>
      </w:pPr>
      <w:rPr>
        <w:rFonts w:ascii="Wingdings" w:hAnsi="Wingdings" w:hint="default"/>
      </w:rPr>
    </w:lvl>
  </w:abstractNum>
  <w:abstractNum w:abstractNumId="11" w15:restartNumberingAfterBreak="0">
    <w:nsid w:val="26931773"/>
    <w:multiLevelType w:val="hybridMultilevel"/>
    <w:tmpl w:val="7A56D428"/>
    <w:lvl w:ilvl="0" w:tplc="69FC67D4">
      <w:start w:val="1"/>
      <w:numFmt w:val="bullet"/>
      <w:lvlText w:val=""/>
      <w:lvlJc w:val="left"/>
      <w:pPr>
        <w:ind w:left="720" w:hanging="360"/>
      </w:pPr>
      <w:rPr>
        <w:rFonts w:ascii="Symbol" w:hAnsi="Symbol" w:hint="default"/>
      </w:rPr>
    </w:lvl>
    <w:lvl w:ilvl="1" w:tplc="B78AD2EC" w:tentative="1">
      <w:start w:val="1"/>
      <w:numFmt w:val="bullet"/>
      <w:lvlText w:val="o"/>
      <w:lvlJc w:val="left"/>
      <w:pPr>
        <w:ind w:left="1440" w:hanging="360"/>
      </w:pPr>
      <w:rPr>
        <w:rFonts w:ascii="Courier New" w:hAnsi="Courier New" w:cs="Courier New" w:hint="default"/>
      </w:rPr>
    </w:lvl>
    <w:lvl w:ilvl="2" w:tplc="25BCECD8" w:tentative="1">
      <w:start w:val="1"/>
      <w:numFmt w:val="bullet"/>
      <w:lvlText w:val=""/>
      <w:lvlJc w:val="left"/>
      <w:pPr>
        <w:ind w:left="2160" w:hanging="360"/>
      </w:pPr>
      <w:rPr>
        <w:rFonts w:ascii="Wingdings" w:hAnsi="Wingdings" w:hint="default"/>
      </w:rPr>
    </w:lvl>
    <w:lvl w:ilvl="3" w:tplc="D366AAB8" w:tentative="1">
      <w:start w:val="1"/>
      <w:numFmt w:val="bullet"/>
      <w:lvlText w:val=""/>
      <w:lvlJc w:val="left"/>
      <w:pPr>
        <w:ind w:left="2880" w:hanging="360"/>
      </w:pPr>
      <w:rPr>
        <w:rFonts w:ascii="Symbol" w:hAnsi="Symbol" w:hint="default"/>
      </w:rPr>
    </w:lvl>
    <w:lvl w:ilvl="4" w:tplc="CD2E1506" w:tentative="1">
      <w:start w:val="1"/>
      <w:numFmt w:val="bullet"/>
      <w:lvlText w:val="o"/>
      <w:lvlJc w:val="left"/>
      <w:pPr>
        <w:ind w:left="3600" w:hanging="360"/>
      </w:pPr>
      <w:rPr>
        <w:rFonts w:ascii="Courier New" w:hAnsi="Courier New" w:cs="Courier New" w:hint="default"/>
      </w:rPr>
    </w:lvl>
    <w:lvl w:ilvl="5" w:tplc="EAC2B264" w:tentative="1">
      <w:start w:val="1"/>
      <w:numFmt w:val="bullet"/>
      <w:lvlText w:val=""/>
      <w:lvlJc w:val="left"/>
      <w:pPr>
        <w:ind w:left="4320" w:hanging="360"/>
      </w:pPr>
      <w:rPr>
        <w:rFonts w:ascii="Wingdings" w:hAnsi="Wingdings" w:hint="default"/>
      </w:rPr>
    </w:lvl>
    <w:lvl w:ilvl="6" w:tplc="203AC57A" w:tentative="1">
      <w:start w:val="1"/>
      <w:numFmt w:val="bullet"/>
      <w:lvlText w:val=""/>
      <w:lvlJc w:val="left"/>
      <w:pPr>
        <w:ind w:left="5040" w:hanging="360"/>
      </w:pPr>
      <w:rPr>
        <w:rFonts w:ascii="Symbol" w:hAnsi="Symbol" w:hint="default"/>
      </w:rPr>
    </w:lvl>
    <w:lvl w:ilvl="7" w:tplc="7126197C" w:tentative="1">
      <w:start w:val="1"/>
      <w:numFmt w:val="bullet"/>
      <w:lvlText w:val="o"/>
      <w:lvlJc w:val="left"/>
      <w:pPr>
        <w:ind w:left="5760" w:hanging="360"/>
      </w:pPr>
      <w:rPr>
        <w:rFonts w:ascii="Courier New" w:hAnsi="Courier New" w:cs="Courier New" w:hint="default"/>
      </w:rPr>
    </w:lvl>
    <w:lvl w:ilvl="8" w:tplc="F8464520" w:tentative="1">
      <w:start w:val="1"/>
      <w:numFmt w:val="bullet"/>
      <w:lvlText w:val=""/>
      <w:lvlJc w:val="left"/>
      <w:pPr>
        <w:ind w:left="6480" w:hanging="360"/>
      </w:pPr>
      <w:rPr>
        <w:rFonts w:ascii="Wingdings" w:hAnsi="Wingdings" w:hint="default"/>
      </w:rPr>
    </w:lvl>
  </w:abstractNum>
  <w:abstractNum w:abstractNumId="12" w15:restartNumberingAfterBreak="0">
    <w:nsid w:val="269D7C23"/>
    <w:multiLevelType w:val="hybridMultilevel"/>
    <w:tmpl w:val="2F18F906"/>
    <w:lvl w:ilvl="0" w:tplc="803E6632">
      <w:start w:val="1"/>
      <w:numFmt w:val="decimal"/>
      <w:lvlText w:val="%1."/>
      <w:lvlJc w:val="left"/>
      <w:pPr>
        <w:ind w:left="720" w:hanging="360"/>
      </w:pPr>
      <w:rPr>
        <w:rFonts w:hint="default"/>
      </w:rPr>
    </w:lvl>
    <w:lvl w:ilvl="1" w:tplc="F59ACAFE" w:tentative="1">
      <w:start w:val="1"/>
      <w:numFmt w:val="bullet"/>
      <w:lvlText w:val="o"/>
      <w:lvlJc w:val="left"/>
      <w:pPr>
        <w:ind w:left="1440" w:hanging="360"/>
      </w:pPr>
      <w:rPr>
        <w:rFonts w:ascii="Courier New" w:hAnsi="Courier New" w:cs="Courier New" w:hint="default"/>
      </w:rPr>
    </w:lvl>
    <w:lvl w:ilvl="2" w:tplc="05EC8BDC" w:tentative="1">
      <w:start w:val="1"/>
      <w:numFmt w:val="bullet"/>
      <w:lvlText w:val=""/>
      <w:lvlJc w:val="left"/>
      <w:pPr>
        <w:ind w:left="2160" w:hanging="360"/>
      </w:pPr>
      <w:rPr>
        <w:rFonts w:ascii="Wingdings" w:hAnsi="Wingdings" w:hint="default"/>
      </w:rPr>
    </w:lvl>
    <w:lvl w:ilvl="3" w:tplc="068EC89E" w:tentative="1">
      <w:start w:val="1"/>
      <w:numFmt w:val="bullet"/>
      <w:lvlText w:val=""/>
      <w:lvlJc w:val="left"/>
      <w:pPr>
        <w:ind w:left="2880" w:hanging="360"/>
      </w:pPr>
      <w:rPr>
        <w:rFonts w:ascii="Symbol" w:hAnsi="Symbol" w:hint="default"/>
      </w:rPr>
    </w:lvl>
    <w:lvl w:ilvl="4" w:tplc="F68E42C8" w:tentative="1">
      <w:start w:val="1"/>
      <w:numFmt w:val="bullet"/>
      <w:lvlText w:val="o"/>
      <w:lvlJc w:val="left"/>
      <w:pPr>
        <w:ind w:left="3600" w:hanging="360"/>
      </w:pPr>
      <w:rPr>
        <w:rFonts w:ascii="Courier New" w:hAnsi="Courier New" w:cs="Courier New" w:hint="default"/>
      </w:rPr>
    </w:lvl>
    <w:lvl w:ilvl="5" w:tplc="84681B52" w:tentative="1">
      <w:start w:val="1"/>
      <w:numFmt w:val="bullet"/>
      <w:lvlText w:val=""/>
      <w:lvlJc w:val="left"/>
      <w:pPr>
        <w:ind w:left="4320" w:hanging="360"/>
      </w:pPr>
      <w:rPr>
        <w:rFonts w:ascii="Wingdings" w:hAnsi="Wingdings" w:hint="default"/>
      </w:rPr>
    </w:lvl>
    <w:lvl w:ilvl="6" w:tplc="944EDA8A" w:tentative="1">
      <w:start w:val="1"/>
      <w:numFmt w:val="bullet"/>
      <w:lvlText w:val=""/>
      <w:lvlJc w:val="left"/>
      <w:pPr>
        <w:ind w:left="5040" w:hanging="360"/>
      </w:pPr>
      <w:rPr>
        <w:rFonts w:ascii="Symbol" w:hAnsi="Symbol" w:hint="default"/>
      </w:rPr>
    </w:lvl>
    <w:lvl w:ilvl="7" w:tplc="A1442964" w:tentative="1">
      <w:start w:val="1"/>
      <w:numFmt w:val="bullet"/>
      <w:lvlText w:val="o"/>
      <w:lvlJc w:val="left"/>
      <w:pPr>
        <w:ind w:left="5760" w:hanging="360"/>
      </w:pPr>
      <w:rPr>
        <w:rFonts w:ascii="Courier New" w:hAnsi="Courier New" w:cs="Courier New" w:hint="default"/>
      </w:rPr>
    </w:lvl>
    <w:lvl w:ilvl="8" w:tplc="4FD2A6BC" w:tentative="1">
      <w:start w:val="1"/>
      <w:numFmt w:val="bullet"/>
      <w:lvlText w:val=""/>
      <w:lvlJc w:val="left"/>
      <w:pPr>
        <w:ind w:left="6480" w:hanging="360"/>
      </w:pPr>
      <w:rPr>
        <w:rFonts w:ascii="Wingdings" w:hAnsi="Wingdings" w:hint="default"/>
      </w:rPr>
    </w:lvl>
  </w:abstractNum>
  <w:abstractNum w:abstractNumId="13" w15:restartNumberingAfterBreak="0">
    <w:nsid w:val="27523CF8"/>
    <w:multiLevelType w:val="hybridMultilevel"/>
    <w:tmpl w:val="731448D0"/>
    <w:lvl w:ilvl="0" w:tplc="18340C88">
      <w:start w:val="1"/>
      <w:numFmt w:val="bullet"/>
      <w:lvlText w:val=""/>
      <w:lvlJc w:val="left"/>
      <w:pPr>
        <w:ind w:left="720" w:hanging="360"/>
      </w:pPr>
      <w:rPr>
        <w:rFonts w:ascii="Symbol" w:hAnsi="Symbol" w:hint="default"/>
      </w:rPr>
    </w:lvl>
    <w:lvl w:ilvl="1" w:tplc="28FA6258" w:tentative="1">
      <w:start w:val="1"/>
      <w:numFmt w:val="bullet"/>
      <w:lvlText w:val="o"/>
      <w:lvlJc w:val="left"/>
      <w:pPr>
        <w:ind w:left="1440" w:hanging="360"/>
      </w:pPr>
      <w:rPr>
        <w:rFonts w:ascii="Courier New" w:hAnsi="Courier New" w:cs="Courier New" w:hint="default"/>
      </w:rPr>
    </w:lvl>
    <w:lvl w:ilvl="2" w:tplc="39EC6594" w:tentative="1">
      <w:start w:val="1"/>
      <w:numFmt w:val="bullet"/>
      <w:lvlText w:val=""/>
      <w:lvlJc w:val="left"/>
      <w:pPr>
        <w:ind w:left="2160" w:hanging="360"/>
      </w:pPr>
      <w:rPr>
        <w:rFonts w:ascii="Wingdings" w:hAnsi="Wingdings" w:hint="default"/>
      </w:rPr>
    </w:lvl>
    <w:lvl w:ilvl="3" w:tplc="4296C916" w:tentative="1">
      <w:start w:val="1"/>
      <w:numFmt w:val="bullet"/>
      <w:lvlText w:val=""/>
      <w:lvlJc w:val="left"/>
      <w:pPr>
        <w:ind w:left="2880" w:hanging="360"/>
      </w:pPr>
      <w:rPr>
        <w:rFonts w:ascii="Symbol" w:hAnsi="Symbol" w:hint="default"/>
      </w:rPr>
    </w:lvl>
    <w:lvl w:ilvl="4" w:tplc="0F709712" w:tentative="1">
      <w:start w:val="1"/>
      <w:numFmt w:val="bullet"/>
      <w:lvlText w:val="o"/>
      <w:lvlJc w:val="left"/>
      <w:pPr>
        <w:ind w:left="3600" w:hanging="360"/>
      </w:pPr>
      <w:rPr>
        <w:rFonts w:ascii="Courier New" w:hAnsi="Courier New" w:cs="Courier New" w:hint="default"/>
      </w:rPr>
    </w:lvl>
    <w:lvl w:ilvl="5" w:tplc="033A4990" w:tentative="1">
      <w:start w:val="1"/>
      <w:numFmt w:val="bullet"/>
      <w:lvlText w:val=""/>
      <w:lvlJc w:val="left"/>
      <w:pPr>
        <w:ind w:left="4320" w:hanging="360"/>
      </w:pPr>
      <w:rPr>
        <w:rFonts w:ascii="Wingdings" w:hAnsi="Wingdings" w:hint="default"/>
      </w:rPr>
    </w:lvl>
    <w:lvl w:ilvl="6" w:tplc="95AEC4A0" w:tentative="1">
      <w:start w:val="1"/>
      <w:numFmt w:val="bullet"/>
      <w:lvlText w:val=""/>
      <w:lvlJc w:val="left"/>
      <w:pPr>
        <w:ind w:left="5040" w:hanging="360"/>
      </w:pPr>
      <w:rPr>
        <w:rFonts w:ascii="Symbol" w:hAnsi="Symbol" w:hint="default"/>
      </w:rPr>
    </w:lvl>
    <w:lvl w:ilvl="7" w:tplc="E2BE2EAA" w:tentative="1">
      <w:start w:val="1"/>
      <w:numFmt w:val="bullet"/>
      <w:lvlText w:val="o"/>
      <w:lvlJc w:val="left"/>
      <w:pPr>
        <w:ind w:left="5760" w:hanging="360"/>
      </w:pPr>
      <w:rPr>
        <w:rFonts w:ascii="Courier New" w:hAnsi="Courier New" w:cs="Courier New" w:hint="default"/>
      </w:rPr>
    </w:lvl>
    <w:lvl w:ilvl="8" w:tplc="8744C63A" w:tentative="1">
      <w:start w:val="1"/>
      <w:numFmt w:val="bullet"/>
      <w:lvlText w:val=""/>
      <w:lvlJc w:val="left"/>
      <w:pPr>
        <w:ind w:left="6480" w:hanging="360"/>
      </w:pPr>
      <w:rPr>
        <w:rFonts w:ascii="Wingdings" w:hAnsi="Wingdings" w:hint="default"/>
      </w:rPr>
    </w:lvl>
  </w:abstractNum>
  <w:abstractNum w:abstractNumId="14" w15:restartNumberingAfterBreak="0">
    <w:nsid w:val="2A150FC7"/>
    <w:multiLevelType w:val="hybridMultilevel"/>
    <w:tmpl w:val="E1B45E3E"/>
    <w:lvl w:ilvl="0" w:tplc="44E0C1BE">
      <w:start w:val="1"/>
      <w:numFmt w:val="bullet"/>
      <w:lvlText w:val=""/>
      <w:lvlJc w:val="left"/>
      <w:pPr>
        <w:ind w:left="720" w:hanging="360"/>
      </w:pPr>
      <w:rPr>
        <w:rFonts w:ascii="Symbol" w:hAnsi="Symbol" w:hint="default"/>
      </w:rPr>
    </w:lvl>
    <w:lvl w:ilvl="1" w:tplc="3C5C20C4" w:tentative="1">
      <w:start w:val="1"/>
      <w:numFmt w:val="bullet"/>
      <w:lvlText w:val="o"/>
      <w:lvlJc w:val="left"/>
      <w:pPr>
        <w:ind w:left="1440" w:hanging="360"/>
      </w:pPr>
      <w:rPr>
        <w:rFonts w:ascii="Courier New" w:hAnsi="Courier New" w:cs="Courier New" w:hint="default"/>
      </w:rPr>
    </w:lvl>
    <w:lvl w:ilvl="2" w:tplc="726897F4" w:tentative="1">
      <w:start w:val="1"/>
      <w:numFmt w:val="bullet"/>
      <w:lvlText w:val=""/>
      <w:lvlJc w:val="left"/>
      <w:pPr>
        <w:ind w:left="2160" w:hanging="360"/>
      </w:pPr>
      <w:rPr>
        <w:rFonts w:ascii="Wingdings" w:hAnsi="Wingdings" w:hint="default"/>
      </w:rPr>
    </w:lvl>
    <w:lvl w:ilvl="3" w:tplc="E6922CF2" w:tentative="1">
      <w:start w:val="1"/>
      <w:numFmt w:val="bullet"/>
      <w:lvlText w:val=""/>
      <w:lvlJc w:val="left"/>
      <w:pPr>
        <w:ind w:left="2880" w:hanging="360"/>
      </w:pPr>
      <w:rPr>
        <w:rFonts w:ascii="Symbol" w:hAnsi="Symbol" w:hint="default"/>
      </w:rPr>
    </w:lvl>
    <w:lvl w:ilvl="4" w:tplc="B28C3326" w:tentative="1">
      <w:start w:val="1"/>
      <w:numFmt w:val="bullet"/>
      <w:lvlText w:val="o"/>
      <w:lvlJc w:val="left"/>
      <w:pPr>
        <w:ind w:left="3600" w:hanging="360"/>
      </w:pPr>
      <w:rPr>
        <w:rFonts w:ascii="Courier New" w:hAnsi="Courier New" w:cs="Courier New" w:hint="default"/>
      </w:rPr>
    </w:lvl>
    <w:lvl w:ilvl="5" w:tplc="9E42D756" w:tentative="1">
      <w:start w:val="1"/>
      <w:numFmt w:val="bullet"/>
      <w:lvlText w:val=""/>
      <w:lvlJc w:val="left"/>
      <w:pPr>
        <w:ind w:left="4320" w:hanging="360"/>
      </w:pPr>
      <w:rPr>
        <w:rFonts w:ascii="Wingdings" w:hAnsi="Wingdings" w:hint="default"/>
      </w:rPr>
    </w:lvl>
    <w:lvl w:ilvl="6" w:tplc="8BF848AC" w:tentative="1">
      <w:start w:val="1"/>
      <w:numFmt w:val="bullet"/>
      <w:lvlText w:val=""/>
      <w:lvlJc w:val="left"/>
      <w:pPr>
        <w:ind w:left="5040" w:hanging="360"/>
      </w:pPr>
      <w:rPr>
        <w:rFonts w:ascii="Symbol" w:hAnsi="Symbol" w:hint="default"/>
      </w:rPr>
    </w:lvl>
    <w:lvl w:ilvl="7" w:tplc="6F86FEC4" w:tentative="1">
      <w:start w:val="1"/>
      <w:numFmt w:val="bullet"/>
      <w:lvlText w:val="o"/>
      <w:lvlJc w:val="left"/>
      <w:pPr>
        <w:ind w:left="5760" w:hanging="360"/>
      </w:pPr>
      <w:rPr>
        <w:rFonts w:ascii="Courier New" w:hAnsi="Courier New" w:cs="Courier New" w:hint="default"/>
      </w:rPr>
    </w:lvl>
    <w:lvl w:ilvl="8" w:tplc="3FBA268A" w:tentative="1">
      <w:start w:val="1"/>
      <w:numFmt w:val="bullet"/>
      <w:lvlText w:val=""/>
      <w:lvlJc w:val="left"/>
      <w:pPr>
        <w:ind w:left="6480" w:hanging="360"/>
      </w:pPr>
      <w:rPr>
        <w:rFonts w:ascii="Wingdings" w:hAnsi="Wingdings" w:hint="default"/>
      </w:rPr>
    </w:lvl>
  </w:abstractNum>
  <w:abstractNum w:abstractNumId="15" w15:restartNumberingAfterBreak="0">
    <w:nsid w:val="2F11591E"/>
    <w:multiLevelType w:val="hybridMultilevel"/>
    <w:tmpl w:val="44C0FF98"/>
    <w:lvl w:ilvl="0" w:tplc="B64625A4">
      <w:start w:val="1"/>
      <w:numFmt w:val="decimal"/>
      <w:lvlText w:val="%1."/>
      <w:lvlJc w:val="left"/>
      <w:pPr>
        <w:ind w:left="720" w:hanging="360"/>
      </w:pPr>
      <w:rPr>
        <w:rFonts w:hint="default"/>
      </w:rPr>
    </w:lvl>
    <w:lvl w:ilvl="1" w:tplc="673CE578" w:tentative="1">
      <w:start w:val="1"/>
      <w:numFmt w:val="lowerLetter"/>
      <w:lvlText w:val="%2."/>
      <w:lvlJc w:val="left"/>
      <w:pPr>
        <w:ind w:left="1440" w:hanging="360"/>
      </w:pPr>
    </w:lvl>
    <w:lvl w:ilvl="2" w:tplc="BCC2D1A6" w:tentative="1">
      <w:start w:val="1"/>
      <w:numFmt w:val="lowerRoman"/>
      <w:lvlText w:val="%3."/>
      <w:lvlJc w:val="right"/>
      <w:pPr>
        <w:ind w:left="2160" w:hanging="180"/>
      </w:pPr>
    </w:lvl>
    <w:lvl w:ilvl="3" w:tplc="60A2B5F4" w:tentative="1">
      <w:start w:val="1"/>
      <w:numFmt w:val="decimal"/>
      <w:lvlText w:val="%4."/>
      <w:lvlJc w:val="left"/>
      <w:pPr>
        <w:ind w:left="2880" w:hanging="360"/>
      </w:pPr>
    </w:lvl>
    <w:lvl w:ilvl="4" w:tplc="08E6C8F4" w:tentative="1">
      <w:start w:val="1"/>
      <w:numFmt w:val="lowerLetter"/>
      <w:lvlText w:val="%5."/>
      <w:lvlJc w:val="left"/>
      <w:pPr>
        <w:ind w:left="3600" w:hanging="360"/>
      </w:pPr>
    </w:lvl>
    <w:lvl w:ilvl="5" w:tplc="DC6245A0" w:tentative="1">
      <w:start w:val="1"/>
      <w:numFmt w:val="lowerRoman"/>
      <w:lvlText w:val="%6."/>
      <w:lvlJc w:val="right"/>
      <w:pPr>
        <w:ind w:left="4320" w:hanging="180"/>
      </w:pPr>
    </w:lvl>
    <w:lvl w:ilvl="6" w:tplc="A2064BFA" w:tentative="1">
      <w:start w:val="1"/>
      <w:numFmt w:val="decimal"/>
      <w:lvlText w:val="%7."/>
      <w:lvlJc w:val="left"/>
      <w:pPr>
        <w:ind w:left="5040" w:hanging="360"/>
      </w:pPr>
    </w:lvl>
    <w:lvl w:ilvl="7" w:tplc="408C8EFE" w:tentative="1">
      <w:start w:val="1"/>
      <w:numFmt w:val="lowerLetter"/>
      <w:lvlText w:val="%8."/>
      <w:lvlJc w:val="left"/>
      <w:pPr>
        <w:ind w:left="5760" w:hanging="360"/>
      </w:pPr>
    </w:lvl>
    <w:lvl w:ilvl="8" w:tplc="38E4ED24" w:tentative="1">
      <w:start w:val="1"/>
      <w:numFmt w:val="lowerRoman"/>
      <w:lvlText w:val="%9."/>
      <w:lvlJc w:val="right"/>
      <w:pPr>
        <w:ind w:left="6480" w:hanging="180"/>
      </w:pPr>
    </w:lvl>
  </w:abstractNum>
  <w:abstractNum w:abstractNumId="16" w15:restartNumberingAfterBreak="0">
    <w:nsid w:val="31E44569"/>
    <w:multiLevelType w:val="hybridMultilevel"/>
    <w:tmpl w:val="1706BE20"/>
    <w:lvl w:ilvl="0" w:tplc="E662EB1E">
      <w:start w:val="1"/>
      <w:numFmt w:val="bullet"/>
      <w:lvlText w:val=""/>
      <w:lvlJc w:val="left"/>
      <w:pPr>
        <w:ind w:left="720" w:hanging="360"/>
      </w:pPr>
      <w:rPr>
        <w:rFonts w:ascii="Symbol" w:hAnsi="Symbol" w:hint="default"/>
      </w:rPr>
    </w:lvl>
    <w:lvl w:ilvl="1" w:tplc="5E3EFB5C" w:tentative="1">
      <w:start w:val="1"/>
      <w:numFmt w:val="bullet"/>
      <w:lvlText w:val="o"/>
      <w:lvlJc w:val="left"/>
      <w:pPr>
        <w:ind w:left="1440" w:hanging="360"/>
      </w:pPr>
      <w:rPr>
        <w:rFonts w:ascii="Courier New" w:hAnsi="Courier New" w:cs="Courier New" w:hint="default"/>
      </w:rPr>
    </w:lvl>
    <w:lvl w:ilvl="2" w:tplc="80E076A8" w:tentative="1">
      <w:start w:val="1"/>
      <w:numFmt w:val="bullet"/>
      <w:lvlText w:val=""/>
      <w:lvlJc w:val="left"/>
      <w:pPr>
        <w:ind w:left="2160" w:hanging="360"/>
      </w:pPr>
      <w:rPr>
        <w:rFonts w:ascii="Wingdings" w:hAnsi="Wingdings" w:hint="default"/>
      </w:rPr>
    </w:lvl>
    <w:lvl w:ilvl="3" w:tplc="B12A329E" w:tentative="1">
      <w:start w:val="1"/>
      <w:numFmt w:val="bullet"/>
      <w:lvlText w:val=""/>
      <w:lvlJc w:val="left"/>
      <w:pPr>
        <w:ind w:left="2880" w:hanging="360"/>
      </w:pPr>
      <w:rPr>
        <w:rFonts w:ascii="Symbol" w:hAnsi="Symbol" w:hint="default"/>
      </w:rPr>
    </w:lvl>
    <w:lvl w:ilvl="4" w:tplc="43F0CC6C" w:tentative="1">
      <w:start w:val="1"/>
      <w:numFmt w:val="bullet"/>
      <w:lvlText w:val="o"/>
      <w:lvlJc w:val="left"/>
      <w:pPr>
        <w:ind w:left="3600" w:hanging="360"/>
      </w:pPr>
      <w:rPr>
        <w:rFonts w:ascii="Courier New" w:hAnsi="Courier New" w:cs="Courier New" w:hint="default"/>
      </w:rPr>
    </w:lvl>
    <w:lvl w:ilvl="5" w:tplc="D80024E4" w:tentative="1">
      <w:start w:val="1"/>
      <w:numFmt w:val="bullet"/>
      <w:lvlText w:val=""/>
      <w:lvlJc w:val="left"/>
      <w:pPr>
        <w:ind w:left="4320" w:hanging="360"/>
      </w:pPr>
      <w:rPr>
        <w:rFonts w:ascii="Wingdings" w:hAnsi="Wingdings" w:hint="default"/>
      </w:rPr>
    </w:lvl>
    <w:lvl w:ilvl="6" w:tplc="C9463B7A" w:tentative="1">
      <w:start w:val="1"/>
      <w:numFmt w:val="bullet"/>
      <w:lvlText w:val=""/>
      <w:lvlJc w:val="left"/>
      <w:pPr>
        <w:ind w:left="5040" w:hanging="360"/>
      </w:pPr>
      <w:rPr>
        <w:rFonts w:ascii="Symbol" w:hAnsi="Symbol" w:hint="default"/>
      </w:rPr>
    </w:lvl>
    <w:lvl w:ilvl="7" w:tplc="3FA2BE62" w:tentative="1">
      <w:start w:val="1"/>
      <w:numFmt w:val="bullet"/>
      <w:lvlText w:val="o"/>
      <w:lvlJc w:val="left"/>
      <w:pPr>
        <w:ind w:left="5760" w:hanging="360"/>
      </w:pPr>
      <w:rPr>
        <w:rFonts w:ascii="Courier New" w:hAnsi="Courier New" w:cs="Courier New" w:hint="default"/>
      </w:rPr>
    </w:lvl>
    <w:lvl w:ilvl="8" w:tplc="2C227EDA" w:tentative="1">
      <w:start w:val="1"/>
      <w:numFmt w:val="bullet"/>
      <w:lvlText w:val=""/>
      <w:lvlJc w:val="left"/>
      <w:pPr>
        <w:ind w:left="6480" w:hanging="360"/>
      </w:pPr>
      <w:rPr>
        <w:rFonts w:ascii="Wingdings" w:hAnsi="Wingdings" w:hint="default"/>
      </w:rPr>
    </w:lvl>
  </w:abstractNum>
  <w:abstractNum w:abstractNumId="17" w15:restartNumberingAfterBreak="0">
    <w:nsid w:val="32762606"/>
    <w:multiLevelType w:val="hybridMultilevel"/>
    <w:tmpl w:val="B972D9CC"/>
    <w:lvl w:ilvl="0" w:tplc="BC1AAFB0">
      <w:start w:val="1"/>
      <w:numFmt w:val="bullet"/>
      <w:lvlText w:val=""/>
      <w:lvlJc w:val="left"/>
      <w:pPr>
        <w:ind w:left="720" w:hanging="360"/>
      </w:pPr>
      <w:rPr>
        <w:rFonts w:ascii="Symbol" w:hAnsi="Symbol" w:hint="default"/>
      </w:rPr>
    </w:lvl>
    <w:lvl w:ilvl="1" w:tplc="821873BC" w:tentative="1">
      <w:start w:val="1"/>
      <w:numFmt w:val="bullet"/>
      <w:lvlText w:val="o"/>
      <w:lvlJc w:val="left"/>
      <w:pPr>
        <w:ind w:left="1440" w:hanging="360"/>
      </w:pPr>
      <w:rPr>
        <w:rFonts w:ascii="Courier New" w:hAnsi="Courier New" w:cs="Courier New" w:hint="default"/>
      </w:rPr>
    </w:lvl>
    <w:lvl w:ilvl="2" w:tplc="8FF8C13E" w:tentative="1">
      <w:start w:val="1"/>
      <w:numFmt w:val="bullet"/>
      <w:lvlText w:val=""/>
      <w:lvlJc w:val="left"/>
      <w:pPr>
        <w:ind w:left="2160" w:hanging="360"/>
      </w:pPr>
      <w:rPr>
        <w:rFonts w:ascii="Wingdings" w:hAnsi="Wingdings" w:hint="default"/>
      </w:rPr>
    </w:lvl>
    <w:lvl w:ilvl="3" w:tplc="EDC4265C" w:tentative="1">
      <w:start w:val="1"/>
      <w:numFmt w:val="bullet"/>
      <w:lvlText w:val=""/>
      <w:lvlJc w:val="left"/>
      <w:pPr>
        <w:ind w:left="2880" w:hanging="360"/>
      </w:pPr>
      <w:rPr>
        <w:rFonts w:ascii="Symbol" w:hAnsi="Symbol" w:hint="default"/>
      </w:rPr>
    </w:lvl>
    <w:lvl w:ilvl="4" w:tplc="12BC176C" w:tentative="1">
      <w:start w:val="1"/>
      <w:numFmt w:val="bullet"/>
      <w:lvlText w:val="o"/>
      <w:lvlJc w:val="left"/>
      <w:pPr>
        <w:ind w:left="3600" w:hanging="360"/>
      </w:pPr>
      <w:rPr>
        <w:rFonts w:ascii="Courier New" w:hAnsi="Courier New" w:cs="Courier New" w:hint="default"/>
      </w:rPr>
    </w:lvl>
    <w:lvl w:ilvl="5" w:tplc="11147E64" w:tentative="1">
      <w:start w:val="1"/>
      <w:numFmt w:val="bullet"/>
      <w:lvlText w:val=""/>
      <w:lvlJc w:val="left"/>
      <w:pPr>
        <w:ind w:left="4320" w:hanging="360"/>
      </w:pPr>
      <w:rPr>
        <w:rFonts w:ascii="Wingdings" w:hAnsi="Wingdings" w:hint="default"/>
      </w:rPr>
    </w:lvl>
    <w:lvl w:ilvl="6" w:tplc="2438F03A" w:tentative="1">
      <w:start w:val="1"/>
      <w:numFmt w:val="bullet"/>
      <w:lvlText w:val=""/>
      <w:lvlJc w:val="left"/>
      <w:pPr>
        <w:ind w:left="5040" w:hanging="360"/>
      </w:pPr>
      <w:rPr>
        <w:rFonts w:ascii="Symbol" w:hAnsi="Symbol" w:hint="default"/>
      </w:rPr>
    </w:lvl>
    <w:lvl w:ilvl="7" w:tplc="84D0C05C" w:tentative="1">
      <w:start w:val="1"/>
      <w:numFmt w:val="bullet"/>
      <w:lvlText w:val="o"/>
      <w:lvlJc w:val="left"/>
      <w:pPr>
        <w:ind w:left="5760" w:hanging="360"/>
      </w:pPr>
      <w:rPr>
        <w:rFonts w:ascii="Courier New" w:hAnsi="Courier New" w:cs="Courier New" w:hint="default"/>
      </w:rPr>
    </w:lvl>
    <w:lvl w:ilvl="8" w:tplc="0052CB9E" w:tentative="1">
      <w:start w:val="1"/>
      <w:numFmt w:val="bullet"/>
      <w:lvlText w:val=""/>
      <w:lvlJc w:val="left"/>
      <w:pPr>
        <w:ind w:left="6480" w:hanging="360"/>
      </w:pPr>
      <w:rPr>
        <w:rFonts w:ascii="Wingdings" w:hAnsi="Wingdings" w:hint="default"/>
      </w:rPr>
    </w:lvl>
  </w:abstractNum>
  <w:abstractNum w:abstractNumId="18" w15:restartNumberingAfterBreak="0">
    <w:nsid w:val="33C246E4"/>
    <w:multiLevelType w:val="hybridMultilevel"/>
    <w:tmpl w:val="9776F0BC"/>
    <w:lvl w:ilvl="0" w:tplc="5EDC7AD6">
      <w:start w:val="1"/>
      <w:numFmt w:val="bullet"/>
      <w:lvlText w:val=""/>
      <w:lvlJc w:val="left"/>
      <w:pPr>
        <w:ind w:left="720" w:hanging="360"/>
      </w:pPr>
      <w:rPr>
        <w:rFonts w:ascii="Symbol" w:hAnsi="Symbol" w:hint="default"/>
      </w:rPr>
    </w:lvl>
    <w:lvl w:ilvl="1" w:tplc="023E7F40" w:tentative="1">
      <w:start w:val="1"/>
      <w:numFmt w:val="bullet"/>
      <w:lvlText w:val="o"/>
      <w:lvlJc w:val="left"/>
      <w:pPr>
        <w:ind w:left="1440" w:hanging="360"/>
      </w:pPr>
      <w:rPr>
        <w:rFonts w:ascii="Courier New" w:hAnsi="Courier New" w:cs="Courier New" w:hint="default"/>
      </w:rPr>
    </w:lvl>
    <w:lvl w:ilvl="2" w:tplc="4440B7A2" w:tentative="1">
      <w:start w:val="1"/>
      <w:numFmt w:val="bullet"/>
      <w:lvlText w:val=""/>
      <w:lvlJc w:val="left"/>
      <w:pPr>
        <w:ind w:left="2160" w:hanging="360"/>
      </w:pPr>
      <w:rPr>
        <w:rFonts w:ascii="Wingdings" w:hAnsi="Wingdings" w:hint="default"/>
      </w:rPr>
    </w:lvl>
    <w:lvl w:ilvl="3" w:tplc="55C27924" w:tentative="1">
      <w:start w:val="1"/>
      <w:numFmt w:val="bullet"/>
      <w:lvlText w:val=""/>
      <w:lvlJc w:val="left"/>
      <w:pPr>
        <w:ind w:left="2880" w:hanging="360"/>
      </w:pPr>
      <w:rPr>
        <w:rFonts w:ascii="Symbol" w:hAnsi="Symbol" w:hint="default"/>
      </w:rPr>
    </w:lvl>
    <w:lvl w:ilvl="4" w:tplc="EA1A94BC" w:tentative="1">
      <w:start w:val="1"/>
      <w:numFmt w:val="bullet"/>
      <w:lvlText w:val="o"/>
      <w:lvlJc w:val="left"/>
      <w:pPr>
        <w:ind w:left="3600" w:hanging="360"/>
      </w:pPr>
      <w:rPr>
        <w:rFonts w:ascii="Courier New" w:hAnsi="Courier New" w:cs="Courier New" w:hint="default"/>
      </w:rPr>
    </w:lvl>
    <w:lvl w:ilvl="5" w:tplc="67A6B042" w:tentative="1">
      <w:start w:val="1"/>
      <w:numFmt w:val="bullet"/>
      <w:lvlText w:val=""/>
      <w:lvlJc w:val="left"/>
      <w:pPr>
        <w:ind w:left="4320" w:hanging="360"/>
      </w:pPr>
      <w:rPr>
        <w:rFonts w:ascii="Wingdings" w:hAnsi="Wingdings" w:hint="default"/>
      </w:rPr>
    </w:lvl>
    <w:lvl w:ilvl="6" w:tplc="4724A51A" w:tentative="1">
      <w:start w:val="1"/>
      <w:numFmt w:val="bullet"/>
      <w:lvlText w:val=""/>
      <w:lvlJc w:val="left"/>
      <w:pPr>
        <w:ind w:left="5040" w:hanging="360"/>
      </w:pPr>
      <w:rPr>
        <w:rFonts w:ascii="Symbol" w:hAnsi="Symbol" w:hint="default"/>
      </w:rPr>
    </w:lvl>
    <w:lvl w:ilvl="7" w:tplc="71A686EA" w:tentative="1">
      <w:start w:val="1"/>
      <w:numFmt w:val="bullet"/>
      <w:lvlText w:val="o"/>
      <w:lvlJc w:val="left"/>
      <w:pPr>
        <w:ind w:left="5760" w:hanging="360"/>
      </w:pPr>
      <w:rPr>
        <w:rFonts w:ascii="Courier New" w:hAnsi="Courier New" w:cs="Courier New" w:hint="default"/>
      </w:rPr>
    </w:lvl>
    <w:lvl w:ilvl="8" w:tplc="69A2E440" w:tentative="1">
      <w:start w:val="1"/>
      <w:numFmt w:val="bullet"/>
      <w:lvlText w:val=""/>
      <w:lvlJc w:val="left"/>
      <w:pPr>
        <w:ind w:left="6480" w:hanging="360"/>
      </w:pPr>
      <w:rPr>
        <w:rFonts w:ascii="Wingdings" w:hAnsi="Wingdings" w:hint="default"/>
      </w:rPr>
    </w:lvl>
  </w:abstractNum>
  <w:abstractNum w:abstractNumId="19" w15:restartNumberingAfterBreak="0">
    <w:nsid w:val="34392FA6"/>
    <w:multiLevelType w:val="hybridMultilevel"/>
    <w:tmpl w:val="635C42C6"/>
    <w:lvl w:ilvl="0" w:tplc="0E7E7400">
      <w:start w:val="1"/>
      <w:numFmt w:val="bullet"/>
      <w:lvlText w:val=""/>
      <w:lvlJc w:val="left"/>
      <w:pPr>
        <w:ind w:left="720" w:hanging="360"/>
      </w:pPr>
      <w:rPr>
        <w:rFonts w:ascii="Symbol" w:hAnsi="Symbol" w:hint="default"/>
      </w:rPr>
    </w:lvl>
    <w:lvl w:ilvl="1" w:tplc="812ACD9A" w:tentative="1">
      <w:start w:val="1"/>
      <w:numFmt w:val="bullet"/>
      <w:lvlText w:val="o"/>
      <w:lvlJc w:val="left"/>
      <w:pPr>
        <w:ind w:left="1440" w:hanging="360"/>
      </w:pPr>
      <w:rPr>
        <w:rFonts w:ascii="Courier New" w:hAnsi="Courier New" w:cs="Courier New" w:hint="default"/>
      </w:rPr>
    </w:lvl>
    <w:lvl w:ilvl="2" w:tplc="1070EF5A" w:tentative="1">
      <w:start w:val="1"/>
      <w:numFmt w:val="bullet"/>
      <w:lvlText w:val=""/>
      <w:lvlJc w:val="left"/>
      <w:pPr>
        <w:ind w:left="2160" w:hanging="360"/>
      </w:pPr>
      <w:rPr>
        <w:rFonts w:ascii="Wingdings" w:hAnsi="Wingdings" w:hint="default"/>
      </w:rPr>
    </w:lvl>
    <w:lvl w:ilvl="3" w:tplc="0F8E08E2" w:tentative="1">
      <w:start w:val="1"/>
      <w:numFmt w:val="bullet"/>
      <w:lvlText w:val=""/>
      <w:lvlJc w:val="left"/>
      <w:pPr>
        <w:ind w:left="2880" w:hanging="360"/>
      </w:pPr>
      <w:rPr>
        <w:rFonts w:ascii="Symbol" w:hAnsi="Symbol" w:hint="default"/>
      </w:rPr>
    </w:lvl>
    <w:lvl w:ilvl="4" w:tplc="4678EF10" w:tentative="1">
      <w:start w:val="1"/>
      <w:numFmt w:val="bullet"/>
      <w:lvlText w:val="o"/>
      <w:lvlJc w:val="left"/>
      <w:pPr>
        <w:ind w:left="3600" w:hanging="360"/>
      </w:pPr>
      <w:rPr>
        <w:rFonts w:ascii="Courier New" w:hAnsi="Courier New" w:cs="Courier New" w:hint="default"/>
      </w:rPr>
    </w:lvl>
    <w:lvl w:ilvl="5" w:tplc="ECCAB5A8" w:tentative="1">
      <w:start w:val="1"/>
      <w:numFmt w:val="bullet"/>
      <w:lvlText w:val=""/>
      <w:lvlJc w:val="left"/>
      <w:pPr>
        <w:ind w:left="4320" w:hanging="360"/>
      </w:pPr>
      <w:rPr>
        <w:rFonts w:ascii="Wingdings" w:hAnsi="Wingdings" w:hint="default"/>
      </w:rPr>
    </w:lvl>
    <w:lvl w:ilvl="6" w:tplc="90860262" w:tentative="1">
      <w:start w:val="1"/>
      <w:numFmt w:val="bullet"/>
      <w:lvlText w:val=""/>
      <w:lvlJc w:val="left"/>
      <w:pPr>
        <w:ind w:left="5040" w:hanging="360"/>
      </w:pPr>
      <w:rPr>
        <w:rFonts w:ascii="Symbol" w:hAnsi="Symbol" w:hint="default"/>
      </w:rPr>
    </w:lvl>
    <w:lvl w:ilvl="7" w:tplc="B880769A" w:tentative="1">
      <w:start w:val="1"/>
      <w:numFmt w:val="bullet"/>
      <w:lvlText w:val="o"/>
      <w:lvlJc w:val="left"/>
      <w:pPr>
        <w:ind w:left="5760" w:hanging="360"/>
      </w:pPr>
      <w:rPr>
        <w:rFonts w:ascii="Courier New" w:hAnsi="Courier New" w:cs="Courier New" w:hint="default"/>
      </w:rPr>
    </w:lvl>
    <w:lvl w:ilvl="8" w:tplc="87DC6622" w:tentative="1">
      <w:start w:val="1"/>
      <w:numFmt w:val="bullet"/>
      <w:lvlText w:val=""/>
      <w:lvlJc w:val="left"/>
      <w:pPr>
        <w:ind w:left="6480" w:hanging="360"/>
      </w:pPr>
      <w:rPr>
        <w:rFonts w:ascii="Wingdings" w:hAnsi="Wingdings" w:hint="default"/>
      </w:rPr>
    </w:lvl>
  </w:abstractNum>
  <w:abstractNum w:abstractNumId="20" w15:restartNumberingAfterBreak="0">
    <w:nsid w:val="39442E08"/>
    <w:multiLevelType w:val="hybridMultilevel"/>
    <w:tmpl w:val="596E2EC0"/>
    <w:lvl w:ilvl="0" w:tplc="35488A9C">
      <w:start w:val="1"/>
      <w:numFmt w:val="bullet"/>
      <w:lvlText w:val=""/>
      <w:lvlJc w:val="left"/>
      <w:pPr>
        <w:ind w:left="1457" w:hanging="360"/>
      </w:pPr>
      <w:rPr>
        <w:rFonts w:ascii="Symbol" w:hAnsi="Symbol" w:hint="default"/>
      </w:rPr>
    </w:lvl>
    <w:lvl w:ilvl="1" w:tplc="272040B4" w:tentative="1">
      <w:start w:val="1"/>
      <w:numFmt w:val="bullet"/>
      <w:lvlText w:val="o"/>
      <w:lvlJc w:val="left"/>
      <w:pPr>
        <w:ind w:left="2177" w:hanging="360"/>
      </w:pPr>
      <w:rPr>
        <w:rFonts w:ascii="Courier New" w:hAnsi="Courier New" w:cs="Courier New" w:hint="default"/>
      </w:rPr>
    </w:lvl>
    <w:lvl w:ilvl="2" w:tplc="9DDEF2F2" w:tentative="1">
      <w:start w:val="1"/>
      <w:numFmt w:val="bullet"/>
      <w:lvlText w:val=""/>
      <w:lvlJc w:val="left"/>
      <w:pPr>
        <w:ind w:left="2897" w:hanging="360"/>
      </w:pPr>
      <w:rPr>
        <w:rFonts w:ascii="Wingdings" w:hAnsi="Wingdings" w:hint="default"/>
      </w:rPr>
    </w:lvl>
    <w:lvl w:ilvl="3" w:tplc="D56AC40E" w:tentative="1">
      <w:start w:val="1"/>
      <w:numFmt w:val="bullet"/>
      <w:lvlText w:val=""/>
      <w:lvlJc w:val="left"/>
      <w:pPr>
        <w:ind w:left="3617" w:hanging="360"/>
      </w:pPr>
      <w:rPr>
        <w:rFonts w:ascii="Symbol" w:hAnsi="Symbol" w:hint="default"/>
      </w:rPr>
    </w:lvl>
    <w:lvl w:ilvl="4" w:tplc="08CE046E" w:tentative="1">
      <w:start w:val="1"/>
      <w:numFmt w:val="bullet"/>
      <w:lvlText w:val="o"/>
      <w:lvlJc w:val="left"/>
      <w:pPr>
        <w:ind w:left="4337" w:hanging="360"/>
      </w:pPr>
      <w:rPr>
        <w:rFonts w:ascii="Courier New" w:hAnsi="Courier New" w:cs="Courier New" w:hint="default"/>
      </w:rPr>
    </w:lvl>
    <w:lvl w:ilvl="5" w:tplc="68E8190A" w:tentative="1">
      <w:start w:val="1"/>
      <w:numFmt w:val="bullet"/>
      <w:lvlText w:val=""/>
      <w:lvlJc w:val="left"/>
      <w:pPr>
        <w:ind w:left="5057" w:hanging="360"/>
      </w:pPr>
      <w:rPr>
        <w:rFonts w:ascii="Wingdings" w:hAnsi="Wingdings" w:hint="default"/>
      </w:rPr>
    </w:lvl>
    <w:lvl w:ilvl="6" w:tplc="1182FAC0" w:tentative="1">
      <w:start w:val="1"/>
      <w:numFmt w:val="bullet"/>
      <w:lvlText w:val=""/>
      <w:lvlJc w:val="left"/>
      <w:pPr>
        <w:ind w:left="5777" w:hanging="360"/>
      </w:pPr>
      <w:rPr>
        <w:rFonts w:ascii="Symbol" w:hAnsi="Symbol" w:hint="default"/>
      </w:rPr>
    </w:lvl>
    <w:lvl w:ilvl="7" w:tplc="3BB292A8" w:tentative="1">
      <w:start w:val="1"/>
      <w:numFmt w:val="bullet"/>
      <w:lvlText w:val="o"/>
      <w:lvlJc w:val="left"/>
      <w:pPr>
        <w:ind w:left="6497" w:hanging="360"/>
      </w:pPr>
      <w:rPr>
        <w:rFonts w:ascii="Courier New" w:hAnsi="Courier New" w:cs="Courier New" w:hint="default"/>
      </w:rPr>
    </w:lvl>
    <w:lvl w:ilvl="8" w:tplc="9FB43452" w:tentative="1">
      <w:start w:val="1"/>
      <w:numFmt w:val="bullet"/>
      <w:lvlText w:val=""/>
      <w:lvlJc w:val="left"/>
      <w:pPr>
        <w:ind w:left="7217" w:hanging="360"/>
      </w:pPr>
      <w:rPr>
        <w:rFonts w:ascii="Wingdings" w:hAnsi="Wingdings" w:hint="default"/>
      </w:rPr>
    </w:lvl>
  </w:abstractNum>
  <w:abstractNum w:abstractNumId="21" w15:restartNumberingAfterBreak="0">
    <w:nsid w:val="3D762274"/>
    <w:multiLevelType w:val="hybridMultilevel"/>
    <w:tmpl w:val="CB087160"/>
    <w:lvl w:ilvl="0" w:tplc="609A563A">
      <w:start w:val="1"/>
      <w:numFmt w:val="bullet"/>
      <w:lvlText w:val=""/>
      <w:lvlJc w:val="left"/>
      <w:pPr>
        <w:ind w:left="720" w:hanging="360"/>
      </w:pPr>
      <w:rPr>
        <w:rFonts w:ascii="Symbol" w:hAnsi="Symbol" w:hint="default"/>
      </w:rPr>
    </w:lvl>
    <w:lvl w:ilvl="1" w:tplc="5640454A" w:tentative="1">
      <w:start w:val="1"/>
      <w:numFmt w:val="bullet"/>
      <w:lvlText w:val="o"/>
      <w:lvlJc w:val="left"/>
      <w:pPr>
        <w:ind w:left="1440" w:hanging="360"/>
      </w:pPr>
      <w:rPr>
        <w:rFonts w:ascii="Courier New" w:hAnsi="Courier New" w:cs="Courier New" w:hint="default"/>
      </w:rPr>
    </w:lvl>
    <w:lvl w:ilvl="2" w:tplc="A94EB9B0" w:tentative="1">
      <w:start w:val="1"/>
      <w:numFmt w:val="bullet"/>
      <w:lvlText w:val=""/>
      <w:lvlJc w:val="left"/>
      <w:pPr>
        <w:ind w:left="2160" w:hanging="360"/>
      </w:pPr>
      <w:rPr>
        <w:rFonts w:ascii="Wingdings" w:hAnsi="Wingdings" w:hint="default"/>
      </w:rPr>
    </w:lvl>
    <w:lvl w:ilvl="3" w:tplc="12E8D11C" w:tentative="1">
      <w:start w:val="1"/>
      <w:numFmt w:val="bullet"/>
      <w:lvlText w:val=""/>
      <w:lvlJc w:val="left"/>
      <w:pPr>
        <w:ind w:left="2880" w:hanging="360"/>
      </w:pPr>
      <w:rPr>
        <w:rFonts w:ascii="Symbol" w:hAnsi="Symbol" w:hint="default"/>
      </w:rPr>
    </w:lvl>
    <w:lvl w:ilvl="4" w:tplc="BB5EA038" w:tentative="1">
      <w:start w:val="1"/>
      <w:numFmt w:val="bullet"/>
      <w:lvlText w:val="o"/>
      <w:lvlJc w:val="left"/>
      <w:pPr>
        <w:ind w:left="3600" w:hanging="360"/>
      </w:pPr>
      <w:rPr>
        <w:rFonts w:ascii="Courier New" w:hAnsi="Courier New" w:cs="Courier New" w:hint="default"/>
      </w:rPr>
    </w:lvl>
    <w:lvl w:ilvl="5" w:tplc="ED0C8B8A" w:tentative="1">
      <w:start w:val="1"/>
      <w:numFmt w:val="bullet"/>
      <w:lvlText w:val=""/>
      <w:lvlJc w:val="left"/>
      <w:pPr>
        <w:ind w:left="4320" w:hanging="360"/>
      </w:pPr>
      <w:rPr>
        <w:rFonts w:ascii="Wingdings" w:hAnsi="Wingdings" w:hint="default"/>
      </w:rPr>
    </w:lvl>
    <w:lvl w:ilvl="6" w:tplc="BEE6FA66" w:tentative="1">
      <w:start w:val="1"/>
      <w:numFmt w:val="bullet"/>
      <w:lvlText w:val=""/>
      <w:lvlJc w:val="left"/>
      <w:pPr>
        <w:ind w:left="5040" w:hanging="360"/>
      </w:pPr>
      <w:rPr>
        <w:rFonts w:ascii="Symbol" w:hAnsi="Symbol" w:hint="default"/>
      </w:rPr>
    </w:lvl>
    <w:lvl w:ilvl="7" w:tplc="E452A3A6" w:tentative="1">
      <w:start w:val="1"/>
      <w:numFmt w:val="bullet"/>
      <w:lvlText w:val="o"/>
      <w:lvlJc w:val="left"/>
      <w:pPr>
        <w:ind w:left="5760" w:hanging="360"/>
      </w:pPr>
      <w:rPr>
        <w:rFonts w:ascii="Courier New" w:hAnsi="Courier New" w:cs="Courier New" w:hint="default"/>
      </w:rPr>
    </w:lvl>
    <w:lvl w:ilvl="8" w:tplc="99BEB41A" w:tentative="1">
      <w:start w:val="1"/>
      <w:numFmt w:val="bullet"/>
      <w:lvlText w:val=""/>
      <w:lvlJc w:val="left"/>
      <w:pPr>
        <w:ind w:left="6480" w:hanging="360"/>
      </w:pPr>
      <w:rPr>
        <w:rFonts w:ascii="Wingdings" w:hAnsi="Wingdings" w:hint="default"/>
      </w:rPr>
    </w:lvl>
  </w:abstractNum>
  <w:abstractNum w:abstractNumId="22" w15:restartNumberingAfterBreak="0">
    <w:nsid w:val="3EED5CA7"/>
    <w:multiLevelType w:val="hybridMultilevel"/>
    <w:tmpl w:val="762AA4BE"/>
    <w:lvl w:ilvl="0" w:tplc="B00A2210">
      <w:start w:val="1"/>
      <w:numFmt w:val="bullet"/>
      <w:lvlText w:val=""/>
      <w:lvlJc w:val="left"/>
      <w:pPr>
        <w:ind w:left="720" w:hanging="360"/>
      </w:pPr>
      <w:rPr>
        <w:rFonts w:ascii="Symbol" w:hAnsi="Symbol" w:hint="default"/>
      </w:rPr>
    </w:lvl>
    <w:lvl w:ilvl="1" w:tplc="2A7405B4" w:tentative="1">
      <w:start w:val="1"/>
      <w:numFmt w:val="bullet"/>
      <w:lvlText w:val="o"/>
      <w:lvlJc w:val="left"/>
      <w:pPr>
        <w:ind w:left="1440" w:hanging="360"/>
      </w:pPr>
      <w:rPr>
        <w:rFonts w:ascii="Courier New" w:hAnsi="Courier New" w:cs="Courier New" w:hint="default"/>
      </w:rPr>
    </w:lvl>
    <w:lvl w:ilvl="2" w:tplc="059C741A" w:tentative="1">
      <w:start w:val="1"/>
      <w:numFmt w:val="bullet"/>
      <w:lvlText w:val=""/>
      <w:lvlJc w:val="left"/>
      <w:pPr>
        <w:ind w:left="2160" w:hanging="360"/>
      </w:pPr>
      <w:rPr>
        <w:rFonts w:ascii="Wingdings" w:hAnsi="Wingdings" w:hint="default"/>
      </w:rPr>
    </w:lvl>
    <w:lvl w:ilvl="3" w:tplc="A3EE605A" w:tentative="1">
      <w:start w:val="1"/>
      <w:numFmt w:val="bullet"/>
      <w:lvlText w:val=""/>
      <w:lvlJc w:val="left"/>
      <w:pPr>
        <w:ind w:left="2880" w:hanging="360"/>
      </w:pPr>
      <w:rPr>
        <w:rFonts w:ascii="Symbol" w:hAnsi="Symbol" w:hint="default"/>
      </w:rPr>
    </w:lvl>
    <w:lvl w:ilvl="4" w:tplc="FAE02D02" w:tentative="1">
      <w:start w:val="1"/>
      <w:numFmt w:val="bullet"/>
      <w:lvlText w:val="o"/>
      <w:lvlJc w:val="left"/>
      <w:pPr>
        <w:ind w:left="3600" w:hanging="360"/>
      </w:pPr>
      <w:rPr>
        <w:rFonts w:ascii="Courier New" w:hAnsi="Courier New" w:cs="Courier New" w:hint="default"/>
      </w:rPr>
    </w:lvl>
    <w:lvl w:ilvl="5" w:tplc="256E5D82" w:tentative="1">
      <w:start w:val="1"/>
      <w:numFmt w:val="bullet"/>
      <w:lvlText w:val=""/>
      <w:lvlJc w:val="left"/>
      <w:pPr>
        <w:ind w:left="4320" w:hanging="360"/>
      </w:pPr>
      <w:rPr>
        <w:rFonts w:ascii="Wingdings" w:hAnsi="Wingdings" w:hint="default"/>
      </w:rPr>
    </w:lvl>
    <w:lvl w:ilvl="6" w:tplc="AFBC37CA" w:tentative="1">
      <w:start w:val="1"/>
      <w:numFmt w:val="bullet"/>
      <w:lvlText w:val=""/>
      <w:lvlJc w:val="left"/>
      <w:pPr>
        <w:ind w:left="5040" w:hanging="360"/>
      </w:pPr>
      <w:rPr>
        <w:rFonts w:ascii="Symbol" w:hAnsi="Symbol" w:hint="default"/>
      </w:rPr>
    </w:lvl>
    <w:lvl w:ilvl="7" w:tplc="C08AE2A8" w:tentative="1">
      <w:start w:val="1"/>
      <w:numFmt w:val="bullet"/>
      <w:lvlText w:val="o"/>
      <w:lvlJc w:val="left"/>
      <w:pPr>
        <w:ind w:left="5760" w:hanging="360"/>
      </w:pPr>
      <w:rPr>
        <w:rFonts w:ascii="Courier New" w:hAnsi="Courier New" w:cs="Courier New" w:hint="default"/>
      </w:rPr>
    </w:lvl>
    <w:lvl w:ilvl="8" w:tplc="C9C4FEE6" w:tentative="1">
      <w:start w:val="1"/>
      <w:numFmt w:val="bullet"/>
      <w:lvlText w:val=""/>
      <w:lvlJc w:val="left"/>
      <w:pPr>
        <w:ind w:left="6480" w:hanging="360"/>
      </w:pPr>
      <w:rPr>
        <w:rFonts w:ascii="Wingdings" w:hAnsi="Wingdings" w:hint="default"/>
      </w:rPr>
    </w:lvl>
  </w:abstractNum>
  <w:abstractNum w:abstractNumId="23" w15:restartNumberingAfterBreak="0">
    <w:nsid w:val="43C64132"/>
    <w:multiLevelType w:val="hybridMultilevel"/>
    <w:tmpl w:val="9976BD3E"/>
    <w:lvl w:ilvl="0" w:tplc="5C7A4D96">
      <w:start w:val="1"/>
      <w:numFmt w:val="bullet"/>
      <w:lvlText w:val=""/>
      <w:lvlJc w:val="left"/>
      <w:pPr>
        <w:ind w:left="720" w:hanging="360"/>
      </w:pPr>
      <w:rPr>
        <w:rFonts w:ascii="Symbol" w:hAnsi="Symbol" w:hint="default"/>
      </w:rPr>
    </w:lvl>
    <w:lvl w:ilvl="1" w:tplc="F88EE48C" w:tentative="1">
      <w:start w:val="1"/>
      <w:numFmt w:val="bullet"/>
      <w:lvlText w:val="o"/>
      <w:lvlJc w:val="left"/>
      <w:pPr>
        <w:ind w:left="1440" w:hanging="360"/>
      </w:pPr>
      <w:rPr>
        <w:rFonts w:ascii="Courier New" w:hAnsi="Courier New" w:cs="Courier New" w:hint="default"/>
      </w:rPr>
    </w:lvl>
    <w:lvl w:ilvl="2" w:tplc="57C0C15A" w:tentative="1">
      <w:start w:val="1"/>
      <w:numFmt w:val="bullet"/>
      <w:lvlText w:val=""/>
      <w:lvlJc w:val="left"/>
      <w:pPr>
        <w:ind w:left="2160" w:hanging="360"/>
      </w:pPr>
      <w:rPr>
        <w:rFonts w:ascii="Wingdings" w:hAnsi="Wingdings" w:hint="default"/>
      </w:rPr>
    </w:lvl>
    <w:lvl w:ilvl="3" w:tplc="0BFE8622" w:tentative="1">
      <w:start w:val="1"/>
      <w:numFmt w:val="bullet"/>
      <w:lvlText w:val=""/>
      <w:lvlJc w:val="left"/>
      <w:pPr>
        <w:ind w:left="2880" w:hanging="360"/>
      </w:pPr>
      <w:rPr>
        <w:rFonts w:ascii="Symbol" w:hAnsi="Symbol" w:hint="default"/>
      </w:rPr>
    </w:lvl>
    <w:lvl w:ilvl="4" w:tplc="482E86A2" w:tentative="1">
      <w:start w:val="1"/>
      <w:numFmt w:val="bullet"/>
      <w:lvlText w:val="o"/>
      <w:lvlJc w:val="left"/>
      <w:pPr>
        <w:ind w:left="3600" w:hanging="360"/>
      </w:pPr>
      <w:rPr>
        <w:rFonts w:ascii="Courier New" w:hAnsi="Courier New" w:cs="Courier New" w:hint="default"/>
      </w:rPr>
    </w:lvl>
    <w:lvl w:ilvl="5" w:tplc="958CB97E" w:tentative="1">
      <w:start w:val="1"/>
      <w:numFmt w:val="bullet"/>
      <w:lvlText w:val=""/>
      <w:lvlJc w:val="left"/>
      <w:pPr>
        <w:ind w:left="4320" w:hanging="360"/>
      </w:pPr>
      <w:rPr>
        <w:rFonts w:ascii="Wingdings" w:hAnsi="Wingdings" w:hint="default"/>
      </w:rPr>
    </w:lvl>
    <w:lvl w:ilvl="6" w:tplc="941EE21C" w:tentative="1">
      <w:start w:val="1"/>
      <w:numFmt w:val="bullet"/>
      <w:lvlText w:val=""/>
      <w:lvlJc w:val="left"/>
      <w:pPr>
        <w:ind w:left="5040" w:hanging="360"/>
      </w:pPr>
      <w:rPr>
        <w:rFonts w:ascii="Symbol" w:hAnsi="Symbol" w:hint="default"/>
      </w:rPr>
    </w:lvl>
    <w:lvl w:ilvl="7" w:tplc="0A363D7E" w:tentative="1">
      <w:start w:val="1"/>
      <w:numFmt w:val="bullet"/>
      <w:lvlText w:val="o"/>
      <w:lvlJc w:val="left"/>
      <w:pPr>
        <w:ind w:left="5760" w:hanging="360"/>
      </w:pPr>
      <w:rPr>
        <w:rFonts w:ascii="Courier New" w:hAnsi="Courier New" w:cs="Courier New" w:hint="default"/>
      </w:rPr>
    </w:lvl>
    <w:lvl w:ilvl="8" w:tplc="9AA89340" w:tentative="1">
      <w:start w:val="1"/>
      <w:numFmt w:val="bullet"/>
      <w:lvlText w:val=""/>
      <w:lvlJc w:val="left"/>
      <w:pPr>
        <w:ind w:left="6480" w:hanging="360"/>
      </w:pPr>
      <w:rPr>
        <w:rFonts w:ascii="Wingdings" w:hAnsi="Wingdings" w:hint="default"/>
      </w:rPr>
    </w:lvl>
  </w:abstractNum>
  <w:abstractNum w:abstractNumId="24" w15:restartNumberingAfterBreak="0">
    <w:nsid w:val="44F10897"/>
    <w:multiLevelType w:val="hybridMultilevel"/>
    <w:tmpl w:val="81087B42"/>
    <w:lvl w:ilvl="0" w:tplc="130290AA">
      <w:start w:val="1"/>
      <w:numFmt w:val="bullet"/>
      <w:lvlText w:val=""/>
      <w:lvlJc w:val="left"/>
      <w:pPr>
        <w:ind w:left="720" w:hanging="360"/>
      </w:pPr>
      <w:rPr>
        <w:rFonts w:ascii="Symbol" w:hAnsi="Symbol" w:hint="default"/>
      </w:rPr>
    </w:lvl>
    <w:lvl w:ilvl="1" w:tplc="47FE5016" w:tentative="1">
      <w:start w:val="1"/>
      <w:numFmt w:val="bullet"/>
      <w:lvlText w:val="o"/>
      <w:lvlJc w:val="left"/>
      <w:pPr>
        <w:ind w:left="1440" w:hanging="360"/>
      </w:pPr>
      <w:rPr>
        <w:rFonts w:ascii="Courier New" w:hAnsi="Courier New" w:cs="Courier New" w:hint="default"/>
      </w:rPr>
    </w:lvl>
    <w:lvl w:ilvl="2" w:tplc="B590C4FC" w:tentative="1">
      <w:start w:val="1"/>
      <w:numFmt w:val="bullet"/>
      <w:lvlText w:val=""/>
      <w:lvlJc w:val="left"/>
      <w:pPr>
        <w:ind w:left="2160" w:hanging="360"/>
      </w:pPr>
      <w:rPr>
        <w:rFonts w:ascii="Wingdings" w:hAnsi="Wingdings" w:hint="default"/>
      </w:rPr>
    </w:lvl>
    <w:lvl w:ilvl="3" w:tplc="9AE27CCE" w:tentative="1">
      <w:start w:val="1"/>
      <w:numFmt w:val="bullet"/>
      <w:lvlText w:val=""/>
      <w:lvlJc w:val="left"/>
      <w:pPr>
        <w:ind w:left="2880" w:hanging="360"/>
      </w:pPr>
      <w:rPr>
        <w:rFonts w:ascii="Symbol" w:hAnsi="Symbol" w:hint="default"/>
      </w:rPr>
    </w:lvl>
    <w:lvl w:ilvl="4" w:tplc="6A129B2E" w:tentative="1">
      <w:start w:val="1"/>
      <w:numFmt w:val="bullet"/>
      <w:lvlText w:val="o"/>
      <w:lvlJc w:val="left"/>
      <w:pPr>
        <w:ind w:left="3600" w:hanging="360"/>
      </w:pPr>
      <w:rPr>
        <w:rFonts w:ascii="Courier New" w:hAnsi="Courier New" w:cs="Courier New" w:hint="default"/>
      </w:rPr>
    </w:lvl>
    <w:lvl w:ilvl="5" w:tplc="BE7C124C" w:tentative="1">
      <w:start w:val="1"/>
      <w:numFmt w:val="bullet"/>
      <w:lvlText w:val=""/>
      <w:lvlJc w:val="left"/>
      <w:pPr>
        <w:ind w:left="4320" w:hanging="360"/>
      </w:pPr>
      <w:rPr>
        <w:rFonts w:ascii="Wingdings" w:hAnsi="Wingdings" w:hint="default"/>
      </w:rPr>
    </w:lvl>
    <w:lvl w:ilvl="6" w:tplc="31E8FE80" w:tentative="1">
      <w:start w:val="1"/>
      <w:numFmt w:val="bullet"/>
      <w:lvlText w:val=""/>
      <w:lvlJc w:val="left"/>
      <w:pPr>
        <w:ind w:left="5040" w:hanging="360"/>
      </w:pPr>
      <w:rPr>
        <w:rFonts w:ascii="Symbol" w:hAnsi="Symbol" w:hint="default"/>
      </w:rPr>
    </w:lvl>
    <w:lvl w:ilvl="7" w:tplc="1346C96A" w:tentative="1">
      <w:start w:val="1"/>
      <w:numFmt w:val="bullet"/>
      <w:lvlText w:val="o"/>
      <w:lvlJc w:val="left"/>
      <w:pPr>
        <w:ind w:left="5760" w:hanging="360"/>
      </w:pPr>
      <w:rPr>
        <w:rFonts w:ascii="Courier New" w:hAnsi="Courier New" w:cs="Courier New" w:hint="default"/>
      </w:rPr>
    </w:lvl>
    <w:lvl w:ilvl="8" w:tplc="945AD634" w:tentative="1">
      <w:start w:val="1"/>
      <w:numFmt w:val="bullet"/>
      <w:lvlText w:val=""/>
      <w:lvlJc w:val="left"/>
      <w:pPr>
        <w:ind w:left="6480" w:hanging="360"/>
      </w:pPr>
      <w:rPr>
        <w:rFonts w:ascii="Wingdings" w:hAnsi="Wingdings" w:hint="default"/>
      </w:rPr>
    </w:lvl>
  </w:abstractNum>
  <w:abstractNum w:abstractNumId="25" w15:restartNumberingAfterBreak="0">
    <w:nsid w:val="4AAF6889"/>
    <w:multiLevelType w:val="hybridMultilevel"/>
    <w:tmpl w:val="3EF0DF8C"/>
    <w:lvl w:ilvl="0" w:tplc="06AC724C">
      <w:start w:val="1"/>
      <w:numFmt w:val="bullet"/>
      <w:lvlText w:val=""/>
      <w:lvlJc w:val="left"/>
      <w:pPr>
        <w:ind w:left="720" w:hanging="360"/>
      </w:pPr>
      <w:rPr>
        <w:rFonts w:ascii="Symbol" w:hAnsi="Symbol" w:hint="default"/>
      </w:rPr>
    </w:lvl>
    <w:lvl w:ilvl="1" w:tplc="4C56CDBE" w:tentative="1">
      <w:start w:val="1"/>
      <w:numFmt w:val="bullet"/>
      <w:lvlText w:val="o"/>
      <w:lvlJc w:val="left"/>
      <w:pPr>
        <w:ind w:left="1440" w:hanging="360"/>
      </w:pPr>
      <w:rPr>
        <w:rFonts w:ascii="Courier New" w:hAnsi="Courier New" w:cs="Courier New" w:hint="default"/>
      </w:rPr>
    </w:lvl>
    <w:lvl w:ilvl="2" w:tplc="7B785048" w:tentative="1">
      <w:start w:val="1"/>
      <w:numFmt w:val="bullet"/>
      <w:lvlText w:val=""/>
      <w:lvlJc w:val="left"/>
      <w:pPr>
        <w:ind w:left="2160" w:hanging="360"/>
      </w:pPr>
      <w:rPr>
        <w:rFonts w:ascii="Wingdings" w:hAnsi="Wingdings" w:hint="default"/>
      </w:rPr>
    </w:lvl>
    <w:lvl w:ilvl="3" w:tplc="4E5ECE52" w:tentative="1">
      <w:start w:val="1"/>
      <w:numFmt w:val="bullet"/>
      <w:lvlText w:val=""/>
      <w:lvlJc w:val="left"/>
      <w:pPr>
        <w:ind w:left="2880" w:hanging="360"/>
      </w:pPr>
      <w:rPr>
        <w:rFonts w:ascii="Symbol" w:hAnsi="Symbol" w:hint="default"/>
      </w:rPr>
    </w:lvl>
    <w:lvl w:ilvl="4" w:tplc="BC32712C" w:tentative="1">
      <w:start w:val="1"/>
      <w:numFmt w:val="bullet"/>
      <w:lvlText w:val="o"/>
      <w:lvlJc w:val="left"/>
      <w:pPr>
        <w:ind w:left="3600" w:hanging="360"/>
      </w:pPr>
      <w:rPr>
        <w:rFonts w:ascii="Courier New" w:hAnsi="Courier New" w:cs="Courier New" w:hint="default"/>
      </w:rPr>
    </w:lvl>
    <w:lvl w:ilvl="5" w:tplc="3DFE99D6" w:tentative="1">
      <w:start w:val="1"/>
      <w:numFmt w:val="bullet"/>
      <w:lvlText w:val=""/>
      <w:lvlJc w:val="left"/>
      <w:pPr>
        <w:ind w:left="4320" w:hanging="360"/>
      </w:pPr>
      <w:rPr>
        <w:rFonts w:ascii="Wingdings" w:hAnsi="Wingdings" w:hint="default"/>
      </w:rPr>
    </w:lvl>
    <w:lvl w:ilvl="6" w:tplc="4AB2E028" w:tentative="1">
      <w:start w:val="1"/>
      <w:numFmt w:val="bullet"/>
      <w:lvlText w:val=""/>
      <w:lvlJc w:val="left"/>
      <w:pPr>
        <w:ind w:left="5040" w:hanging="360"/>
      </w:pPr>
      <w:rPr>
        <w:rFonts w:ascii="Symbol" w:hAnsi="Symbol" w:hint="default"/>
      </w:rPr>
    </w:lvl>
    <w:lvl w:ilvl="7" w:tplc="0026164A" w:tentative="1">
      <w:start w:val="1"/>
      <w:numFmt w:val="bullet"/>
      <w:lvlText w:val="o"/>
      <w:lvlJc w:val="left"/>
      <w:pPr>
        <w:ind w:left="5760" w:hanging="360"/>
      </w:pPr>
      <w:rPr>
        <w:rFonts w:ascii="Courier New" w:hAnsi="Courier New" w:cs="Courier New" w:hint="default"/>
      </w:rPr>
    </w:lvl>
    <w:lvl w:ilvl="8" w:tplc="881C439E" w:tentative="1">
      <w:start w:val="1"/>
      <w:numFmt w:val="bullet"/>
      <w:lvlText w:val=""/>
      <w:lvlJc w:val="left"/>
      <w:pPr>
        <w:ind w:left="6480" w:hanging="360"/>
      </w:pPr>
      <w:rPr>
        <w:rFonts w:ascii="Wingdings" w:hAnsi="Wingdings" w:hint="default"/>
      </w:rPr>
    </w:lvl>
  </w:abstractNum>
  <w:abstractNum w:abstractNumId="26" w15:restartNumberingAfterBreak="0">
    <w:nsid w:val="4F87216D"/>
    <w:multiLevelType w:val="hybridMultilevel"/>
    <w:tmpl w:val="200E3950"/>
    <w:lvl w:ilvl="0" w:tplc="BCCC4EDC">
      <w:start w:val="1"/>
      <w:numFmt w:val="bullet"/>
      <w:lvlText w:val=""/>
      <w:lvlJc w:val="left"/>
      <w:pPr>
        <w:ind w:left="720" w:hanging="360"/>
      </w:pPr>
      <w:rPr>
        <w:rFonts w:ascii="Symbol" w:hAnsi="Symbol" w:hint="default"/>
      </w:rPr>
    </w:lvl>
    <w:lvl w:ilvl="1" w:tplc="BAE0A2E4" w:tentative="1">
      <w:start w:val="1"/>
      <w:numFmt w:val="bullet"/>
      <w:lvlText w:val="o"/>
      <w:lvlJc w:val="left"/>
      <w:pPr>
        <w:ind w:left="1440" w:hanging="360"/>
      </w:pPr>
      <w:rPr>
        <w:rFonts w:ascii="Courier New" w:hAnsi="Courier New" w:cs="Courier New" w:hint="default"/>
      </w:rPr>
    </w:lvl>
    <w:lvl w:ilvl="2" w:tplc="ADDC64F4" w:tentative="1">
      <w:start w:val="1"/>
      <w:numFmt w:val="bullet"/>
      <w:lvlText w:val=""/>
      <w:lvlJc w:val="left"/>
      <w:pPr>
        <w:ind w:left="2160" w:hanging="360"/>
      </w:pPr>
      <w:rPr>
        <w:rFonts w:ascii="Wingdings" w:hAnsi="Wingdings" w:hint="default"/>
      </w:rPr>
    </w:lvl>
    <w:lvl w:ilvl="3" w:tplc="5E7636E8" w:tentative="1">
      <w:start w:val="1"/>
      <w:numFmt w:val="bullet"/>
      <w:lvlText w:val=""/>
      <w:lvlJc w:val="left"/>
      <w:pPr>
        <w:ind w:left="2880" w:hanging="360"/>
      </w:pPr>
      <w:rPr>
        <w:rFonts w:ascii="Symbol" w:hAnsi="Symbol" w:hint="default"/>
      </w:rPr>
    </w:lvl>
    <w:lvl w:ilvl="4" w:tplc="E10667AA" w:tentative="1">
      <w:start w:val="1"/>
      <w:numFmt w:val="bullet"/>
      <w:lvlText w:val="o"/>
      <w:lvlJc w:val="left"/>
      <w:pPr>
        <w:ind w:left="3600" w:hanging="360"/>
      </w:pPr>
      <w:rPr>
        <w:rFonts w:ascii="Courier New" w:hAnsi="Courier New" w:cs="Courier New" w:hint="default"/>
      </w:rPr>
    </w:lvl>
    <w:lvl w:ilvl="5" w:tplc="6FA807EE" w:tentative="1">
      <w:start w:val="1"/>
      <w:numFmt w:val="bullet"/>
      <w:lvlText w:val=""/>
      <w:lvlJc w:val="left"/>
      <w:pPr>
        <w:ind w:left="4320" w:hanging="360"/>
      </w:pPr>
      <w:rPr>
        <w:rFonts w:ascii="Wingdings" w:hAnsi="Wingdings" w:hint="default"/>
      </w:rPr>
    </w:lvl>
    <w:lvl w:ilvl="6" w:tplc="84147742" w:tentative="1">
      <w:start w:val="1"/>
      <w:numFmt w:val="bullet"/>
      <w:lvlText w:val=""/>
      <w:lvlJc w:val="left"/>
      <w:pPr>
        <w:ind w:left="5040" w:hanging="360"/>
      </w:pPr>
      <w:rPr>
        <w:rFonts w:ascii="Symbol" w:hAnsi="Symbol" w:hint="default"/>
      </w:rPr>
    </w:lvl>
    <w:lvl w:ilvl="7" w:tplc="9CFCDB1C" w:tentative="1">
      <w:start w:val="1"/>
      <w:numFmt w:val="bullet"/>
      <w:lvlText w:val="o"/>
      <w:lvlJc w:val="left"/>
      <w:pPr>
        <w:ind w:left="5760" w:hanging="360"/>
      </w:pPr>
      <w:rPr>
        <w:rFonts w:ascii="Courier New" w:hAnsi="Courier New" w:cs="Courier New" w:hint="default"/>
      </w:rPr>
    </w:lvl>
    <w:lvl w:ilvl="8" w:tplc="5EC89B98" w:tentative="1">
      <w:start w:val="1"/>
      <w:numFmt w:val="bullet"/>
      <w:lvlText w:val=""/>
      <w:lvlJc w:val="left"/>
      <w:pPr>
        <w:ind w:left="6480" w:hanging="360"/>
      </w:pPr>
      <w:rPr>
        <w:rFonts w:ascii="Wingdings" w:hAnsi="Wingdings" w:hint="default"/>
      </w:rPr>
    </w:lvl>
  </w:abstractNum>
  <w:abstractNum w:abstractNumId="27" w15:restartNumberingAfterBreak="0">
    <w:nsid w:val="51D341BE"/>
    <w:multiLevelType w:val="hybridMultilevel"/>
    <w:tmpl w:val="C2E2FF22"/>
    <w:lvl w:ilvl="0" w:tplc="B3EAA7A6">
      <w:start w:val="1"/>
      <w:numFmt w:val="bullet"/>
      <w:lvlText w:val=""/>
      <w:lvlJc w:val="left"/>
      <w:pPr>
        <w:ind w:left="720" w:hanging="360"/>
      </w:pPr>
      <w:rPr>
        <w:rFonts w:ascii="Symbol" w:hAnsi="Symbol" w:hint="default"/>
      </w:rPr>
    </w:lvl>
    <w:lvl w:ilvl="1" w:tplc="272E67A6" w:tentative="1">
      <w:start w:val="1"/>
      <w:numFmt w:val="bullet"/>
      <w:lvlText w:val="o"/>
      <w:lvlJc w:val="left"/>
      <w:pPr>
        <w:ind w:left="1440" w:hanging="360"/>
      </w:pPr>
      <w:rPr>
        <w:rFonts w:ascii="Courier New" w:hAnsi="Courier New" w:cs="Courier New" w:hint="default"/>
      </w:rPr>
    </w:lvl>
    <w:lvl w:ilvl="2" w:tplc="B600D236" w:tentative="1">
      <w:start w:val="1"/>
      <w:numFmt w:val="bullet"/>
      <w:lvlText w:val=""/>
      <w:lvlJc w:val="left"/>
      <w:pPr>
        <w:ind w:left="2160" w:hanging="360"/>
      </w:pPr>
      <w:rPr>
        <w:rFonts w:ascii="Wingdings" w:hAnsi="Wingdings" w:hint="default"/>
      </w:rPr>
    </w:lvl>
    <w:lvl w:ilvl="3" w:tplc="0AD4B0D4" w:tentative="1">
      <w:start w:val="1"/>
      <w:numFmt w:val="bullet"/>
      <w:lvlText w:val=""/>
      <w:lvlJc w:val="left"/>
      <w:pPr>
        <w:ind w:left="2880" w:hanging="360"/>
      </w:pPr>
      <w:rPr>
        <w:rFonts w:ascii="Symbol" w:hAnsi="Symbol" w:hint="default"/>
      </w:rPr>
    </w:lvl>
    <w:lvl w:ilvl="4" w:tplc="496E74D2" w:tentative="1">
      <w:start w:val="1"/>
      <w:numFmt w:val="bullet"/>
      <w:lvlText w:val="o"/>
      <w:lvlJc w:val="left"/>
      <w:pPr>
        <w:ind w:left="3600" w:hanging="360"/>
      </w:pPr>
      <w:rPr>
        <w:rFonts w:ascii="Courier New" w:hAnsi="Courier New" w:cs="Courier New" w:hint="default"/>
      </w:rPr>
    </w:lvl>
    <w:lvl w:ilvl="5" w:tplc="02F6E2BC" w:tentative="1">
      <w:start w:val="1"/>
      <w:numFmt w:val="bullet"/>
      <w:lvlText w:val=""/>
      <w:lvlJc w:val="left"/>
      <w:pPr>
        <w:ind w:left="4320" w:hanging="360"/>
      </w:pPr>
      <w:rPr>
        <w:rFonts w:ascii="Wingdings" w:hAnsi="Wingdings" w:hint="default"/>
      </w:rPr>
    </w:lvl>
    <w:lvl w:ilvl="6" w:tplc="C8D89B3A" w:tentative="1">
      <w:start w:val="1"/>
      <w:numFmt w:val="bullet"/>
      <w:lvlText w:val=""/>
      <w:lvlJc w:val="left"/>
      <w:pPr>
        <w:ind w:left="5040" w:hanging="360"/>
      </w:pPr>
      <w:rPr>
        <w:rFonts w:ascii="Symbol" w:hAnsi="Symbol" w:hint="default"/>
      </w:rPr>
    </w:lvl>
    <w:lvl w:ilvl="7" w:tplc="72BAD364" w:tentative="1">
      <w:start w:val="1"/>
      <w:numFmt w:val="bullet"/>
      <w:lvlText w:val="o"/>
      <w:lvlJc w:val="left"/>
      <w:pPr>
        <w:ind w:left="5760" w:hanging="360"/>
      </w:pPr>
      <w:rPr>
        <w:rFonts w:ascii="Courier New" w:hAnsi="Courier New" w:cs="Courier New" w:hint="default"/>
      </w:rPr>
    </w:lvl>
    <w:lvl w:ilvl="8" w:tplc="32CAD280" w:tentative="1">
      <w:start w:val="1"/>
      <w:numFmt w:val="bullet"/>
      <w:lvlText w:val=""/>
      <w:lvlJc w:val="left"/>
      <w:pPr>
        <w:ind w:left="6480" w:hanging="360"/>
      </w:pPr>
      <w:rPr>
        <w:rFonts w:ascii="Wingdings" w:hAnsi="Wingdings" w:hint="default"/>
      </w:rPr>
    </w:lvl>
  </w:abstractNum>
  <w:abstractNum w:abstractNumId="28" w15:restartNumberingAfterBreak="0">
    <w:nsid w:val="570D523B"/>
    <w:multiLevelType w:val="hybridMultilevel"/>
    <w:tmpl w:val="DD58217E"/>
    <w:lvl w:ilvl="0" w:tplc="72D24E6A">
      <w:start w:val="1"/>
      <w:numFmt w:val="bullet"/>
      <w:lvlText w:val=""/>
      <w:lvlJc w:val="left"/>
      <w:pPr>
        <w:ind w:left="720" w:hanging="360"/>
      </w:pPr>
      <w:rPr>
        <w:rFonts w:ascii="Symbol" w:hAnsi="Symbol" w:hint="default"/>
      </w:rPr>
    </w:lvl>
    <w:lvl w:ilvl="1" w:tplc="BD7A70C4" w:tentative="1">
      <w:start w:val="1"/>
      <w:numFmt w:val="bullet"/>
      <w:lvlText w:val="o"/>
      <w:lvlJc w:val="left"/>
      <w:pPr>
        <w:ind w:left="1440" w:hanging="360"/>
      </w:pPr>
      <w:rPr>
        <w:rFonts w:ascii="Courier New" w:hAnsi="Courier New" w:cs="Courier New" w:hint="default"/>
      </w:rPr>
    </w:lvl>
    <w:lvl w:ilvl="2" w:tplc="6EBEFE3C" w:tentative="1">
      <w:start w:val="1"/>
      <w:numFmt w:val="bullet"/>
      <w:lvlText w:val=""/>
      <w:lvlJc w:val="left"/>
      <w:pPr>
        <w:ind w:left="2160" w:hanging="360"/>
      </w:pPr>
      <w:rPr>
        <w:rFonts w:ascii="Wingdings" w:hAnsi="Wingdings" w:hint="default"/>
      </w:rPr>
    </w:lvl>
    <w:lvl w:ilvl="3" w:tplc="D458F05C" w:tentative="1">
      <w:start w:val="1"/>
      <w:numFmt w:val="bullet"/>
      <w:lvlText w:val=""/>
      <w:lvlJc w:val="left"/>
      <w:pPr>
        <w:ind w:left="2880" w:hanging="360"/>
      </w:pPr>
      <w:rPr>
        <w:rFonts w:ascii="Symbol" w:hAnsi="Symbol" w:hint="default"/>
      </w:rPr>
    </w:lvl>
    <w:lvl w:ilvl="4" w:tplc="B5587168" w:tentative="1">
      <w:start w:val="1"/>
      <w:numFmt w:val="bullet"/>
      <w:lvlText w:val="o"/>
      <w:lvlJc w:val="left"/>
      <w:pPr>
        <w:ind w:left="3600" w:hanging="360"/>
      </w:pPr>
      <w:rPr>
        <w:rFonts w:ascii="Courier New" w:hAnsi="Courier New" w:cs="Courier New" w:hint="default"/>
      </w:rPr>
    </w:lvl>
    <w:lvl w:ilvl="5" w:tplc="FEA6EF86" w:tentative="1">
      <w:start w:val="1"/>
      <w:numFmt w:val="bullet"/>
      <w:lvlText w:val=""/>
      <w:lvlJc w:val="left"/>
      <w:pPr>
        <w:ind w:left="4320" w:hanging="360"/>
      </w:pPr>
      <w:rPr>
        <w:rFonts w:ascii="Wingdings" w:hAnsi="Wingdings" w:hint="default"/>
      </w:rPr>
    </w:lvl>
    <w:lvl w:ilvl="6" w:tplc="8E5244F8" w:tentative="1">
      <w:start w:val="1"/>
      <w:numFmt w:val="bullet"/>
      <w:lvlText w:val=""/>
      <w:lvlJc w:val="left"/>
      <w:pPr>
        <w:ind w:left="5040" w:hanging="360"/>
      </w:pPr>
      <w:rPr>
        <w:rFonts w:ascii="Symbol" w:hAnsi="Symbol" w:hint="default"/>
      </w:rPr>
    </w:lvl>
    <w:lvl w:ilvl="7" w:tplc="54C0D162" w:tentative="1">
      <w:start w:val="1"/>
      <w:numFmt w:val="bullet"/>
      <w:lvlText w:val="o"/>
      <w:lvlJc w:val="left"/>
      <w:pPr>
        <w:ind w:left="5760" w:hanging="360"/>
      </w:pPr>
      <w:rPr>
        <w:rFonts w:ascii="Courier New" w:hAnsi="Courier New" w:cs="Courier New" w:hint="default"/>
      </w:rPr>
    </w:lvl>
    <w:lvl w:ilvl="8" w:tplc="32F07AA4" w:tentative="1">
      <w:start w:val="1"/>
      <w:numFmt w:val="bullet"/>
      <w:lvlText w:val=""/>
      <w:lvlJc w:val="left"/>
      <w:pPr>
        <w:ind w:left="6480" w:hanging="360"/>
      </w:pPr>
      <w:rPr>
        <w:rFonts w:ascii="Wingdings" w:hAnsi="Wingdings" w:hint="default"/>
      </w:rPr>
    </w:lvl>
  </w:abstractNum>
  <w:abstractNum w:abstractNumId="29" w15:restartNumberingAfterBreak="0">
    <w:nsid w:val="61F82CC6"/>
    <w:multiLevelType w:val="hybridMultilevel"/>
    <w:tmpl w:val="CF687F48"/>
    <w:lvl w:ilvl="0" w:tplc="7FB23260">
      <w:start w:val="1"/>
      <w:numFmt w:val="decimal"/>
      <w:lvlText w:val="%1."/>
      <w:lvlJc w:val="left"/>
      <w:pPr>
        <w:ind w:left="720" w:hanging="360"/>
      </w:pPr>
    </w:lvl>
    <w:lvl w:ilvl="1" w:tplc="F490F992" w:tentative="1">
      <w:start w:val="1"/>
      <w:numFmt w:val="lowerLetter"/>
      <w:lvlText w:val="%2."/>
      <w:lvlJc w:val="left"/>
      <w:pPr>
        <w:ind w:left="1440" w:hanging="360"/>
      </w:pPr>
    </w:lvl>
    <w:lvl w:ilvl="2" w:tplc="22E61E26" w:tentative="1">
      <w:start w:val="1"/>
      <w:numFmt w:val="lowerRoman"/>
      <w:lvlText w:val="%3."/>
      <w:lvlJc w:val="right"/>
      <w:pPr>
        <w:ind w:left="2160" w:hanging="180"/>
      </w:pPr>
    </w:lvl>
    <w:lvl w:ilvl="3" w:tplc="FA0E6C4E" w:tentative="1">
      <w:start w:val="1"/>
      <w:numFmt w:val="decimal"/>
      <w:lvlText w:val="%4."/>
      <w:lvlJc w:val="left"/>
      <w:pPr>
        <w:ind w:left="2880" w:hanging="360"/>
      </w:pPr>
    </w:lvl>
    <w:lvl w:ilvl="4" w:tplc="44D879FC" w:tentative="1">
      <w:start w:val="1"/>
      <w:numFmt w:val="lowerLetter"/>
      <w:lvlText w:val="%5."/>
      <w:lvlJc w:val="left"/>
      <w:pPr>
        <w:ind w:left="3600" w:hanging="360"/>
      </w:pPr>
    </w:lvl>
    <w:lvl w:ilvl="5" w:tplc="38E62420" w:tentative="1">
      <w:start w:val="1"/>
      <w:numFmt w:val="lowerRoman"/>
      <w:lvlText w:val="%6."/>
      <w:lvlJc w:val="right"/>
      <w:pPr>
        <w:ind w:left="4320" w:hanging="180"/>
      </w:pPr>
    </w:lvl>
    <w:lvl w:ilvl="6" w:tplc="414C538E" w:tentative="1">
      <w:start w:val="1"/>
      <w:numFmt w:val="decimal"/>
      <w:lvlText w:val="%7."/>
      <w:lvlJc w:val="left"/>
      <w:pPr>
        <w:ind w:left="5040" w:hanging="360"/>
      </w:pPr>
    </w:lvl>
    <w:lvl w:ilvl="7" w:tplc="BE9E5EDC" w:tentative="1">
      <w:start w:val="1"/>
      <w:numFmt w:val="lowerLetter"/>
      <w:lvlText w:val="%8."/>
      <w:lvlJc w:val="left"/>
      <w:pPr>
        <w:ind w:left="5760" w:hanging="360"/>
      </w:pPr>
    </w:lvl>
    <w:lvl w:ilvl="8" w:tplc="72464FD4" w:tentative="1">
      <w:start w:val="1"/>
      <w:numFmt w:val="lowerRoman"/>
      <w:lvlText w:val="%9."/>
      <w:lvlJc w:val="right"/>
      <w:pPr>
        <w:ind w:left="6480" w:hanging="180"/>
      </w:pPr>
    </w:lvl>
  </w:abstractNum>
  <w:abstractNum w:abstractNumId="30" w15:restartNumberingAfterBreak="0">
    <w:nsid w:val="6C5A11F0"/>
    <w:multiLevelType w:val="hybridMultilevel"/>
    <w:tmpl w:val="EC0AED82"/>
    <w:lvl w:ilvl="0" w:tplc="D68E9A98">
      <w:start w:val="1"/>
      <w:numFmt w:val="bullet"/>
      <w:lvlText w:val="o"/>
      <w:lvlJc w:val="left"/>
      <w:pPr>
        <w:ind w:left="720" w:hanging="360"/>
      </w:pPr>
      <w:rPr>
        <w:rFonts w:ascii="Courier New" w:hAnsi="Courier New" w:cs="Courier New" w:hint="default"/>
      </w:rPr>
    </w:lvl>
    <w:lvl w:ilvl="1" w:tplc="2500EB4E" w:tentative="1">
      <w:start w:val="1"/>
      <w:numFmt w:val="bullet"/>
      <w:lvlText w:val="o"/>
      <w:lvlJc w:val="left"/>
      <w:pPr>
        <w:ind w:left="1440" w:hanging="360"/>
      </w:pPr>
      <w:rPr>
        <w:rFonts w:ascii="Courier New" w:hAnsi="Courier New" w:cs="Courier New" w:hint="default"/>
      </w:rPr>
    </w:lvl>
    <w:lvl w:ilvl="2" w:tplc="CCD0DDD0" w:tentative="1">
      <w:start w:val="1"/>
      <w:numFmt w:val="bullet"/>
      <w:lvlText w:val=""/>
      <w:lvlJc w:val="left"/>
      <w:pPr>
        <w:ind w:left="2160" w:hanging="360"/>
      </w:pPr>
      <w:rPr>
        <w:rFonts w:ascii="Wingdings" w:hAnsi="Wingdings" w:hint="default"/>
      </w:rPr>
    </w:lvl>
    <w:lvl w:ilvl="3" w:tplc="03260296" w:tentative="1">
      <w:start w:val="1"/>
      <w:numFmt w:val="bullet"/>
      <w:lvlText w:val=""/>
      <w:lvlJc w:val="left"/>
      <w:pPr>
        <w:ind w:left="2880" w:hanging="360"/>
      </w:pPr>
      <w:rPr>
        <w:rFonts w:ascii="Symbol" w:hAnsi="Symbol" w:hint="default"/>
      </w:rPr>
    </w:lvl>
    <w:lvl w:ilvl="4" w:tplc="A69663D0" w:tentative="1">
      <w:start w:val="1"/>
      <w:numFmt w:val="bullet"/>
      <w:lvlText w:val="o"/>
      <w:lvlJc w:val="left"/>
      <w:pPr>
        <w:ind w:left="3600" w:hanging="360"/>
      </w:pPr>
      <w:rPr>
        <w:rFonts w:ascii="Courier New" w:hAnsi="Courier New" w:cs="Courier New" w:hint="default"/>
      </w:rPr>
    </w:lvl>
    <w:lvl w:ilvl="5" w:tplc="AC1C1AFC" w:tentative="1">
      <w:start w:val="1"/>
      <w:numFmt w:val="bullet"/>
      <w:lvlText w:val=""/>
      <w:lvlJc w:val="left"/>
      <w:pPr>
        <w:ind w:left="4320" w:hanging="360"/>
      </w:pPr>
      <w:rPr>
        <w:rFonts w:ascii="Wingdings" w:hAnsi="Wingdings" w:hint="default"/>
      </w:rPr>
    </w:lvl>
    <w:lvl w:ilvl="6" w:tplc="80D4BD90" w:tentative="1">
      <w:start w:val="1"/>
      <w:numFmt w:val="bullet"/>
      <w:lvlText w:val=""/>
      <w:lvlJc w:val="left"/>
      <w:pPr>
        <w:ind w:left="5040" w:hanging="360"/>
      </w:pPr>
      <w:rPr>
        <w:rFonts w:ascii="Symbol" w:hAnsi="Symbol" w:hint="default"/>
      </w:rPr>
    </w:lvl>
    <w:lvl w:ilvl="7" w:tplc="BBE49DF6" w:tentative="1">
      <w:start w:val="1"/>
      <w:numFmt w:val="bullet"/>
      <w:lvlText w:val="o"/>
      <w:lvlJc w:val="left"/>
      <w:pPr>
        <w:ind w:left="5760" w:hanging="360"/>
      </w:pPr>
      <w:rPr>
        <w:rFonts w:ascii="Courier New" w:hAnsi="Courier New" w:cs="Courier New" w:hint="default"/>
      </w:rPr>
    </w:lvl>
    <w:lvl w:ilvl="8" w:tplc="934A065A" w:tentative="1">
      <w:start w:val="1"/>
      <w:numFmt w:val="bullet"/>
      <w:lvlText w:val=""/>
      <w:lvlJc w:val="left"/>
      <w:pPr>
        <w:ind w:left="6480" w:hanging="360"/>
      </w:pPr>
      <w:rPr>
        <w:rFonts w:ascii="Wingdings" w:hAnsi="Wingdings" w:hint="default"/>
      </w:rPr>
    </w:lvl>
  </w:abstractNum>
  <w:abstractNum w:abstractNumId="31" w15:restartNumberingAfterBreak="0">
    <w:nsid w:val="6CB82571"/>
    <w:multiLevelType w:val="hybridMultilevel"/>
    <w:tmpl w:val="2A405BAE"/>
    <w:lvl w:ilvl="0" w:tplc="C2445A7C">
      <w:start w:val="1"/>
      <w:numFmt w:val="bullet"/>
      <w:lvlText w:val=""/>
      <w:lvlJc w:val="left"/>
      <w:pPr>
        <w:ind w:left="720" w:hanging="360"/>
      </w:pPr>
      <w:rPr>
        <w:rFonts w:ascii="Symbol" w:hAnsi="Symbol" w:hint="default"/>
      </w:rPr>
    </w:lvl>
    <w:lvl w:ilvl="1" w:tplc="ABC40F60" w:tentative="1">
      <w:start w:val="1"/>
      <w:numFmt w:val="bullet"/>
      <w:lvlText w:val="o"/>
      <w:lvlJc w:val="left"/>
      <w:pPr>
        <w:ind w:left="1440" w:hanging="360"/>
      </w:pPr>
      <w:rPr>
        <w:rFonts w:ascii="Courier New" w:hAnsi="Courier New" w:cs="Courier New" w:hint="default"/>
      </w:rPr>
    </w:lvl>
    <w:lvl w:ilvl="2" w:tplc="196A37D2" w:tentative="1">
      <w:start w:val="1"/>
      <w:numFmt w:val="bullet"/>
      <w:lvlText w:val=""/>
      <w:lvlJc w:val="left"/>
      <w:pPr>
        <w:ind w:left="2160" w:hanging="360"/>
      </w:pPr>
      <w:rPr>
        <w:rFonts w:ascii="Wingdings" w:hAnsi="Wingdings" w:hint="default"/>
      </w:rPr>
    </w:lvl>
    <w:lvl w:ilvl="3" w:tplc="F9A4AC82" w:tentative="1">
      <w:start w:val="1"/>
      <w:numFmt w:val="bullet"/>
      <w:lvlText w:val=""/>
      <w:lvlJc w:val="left"/>
      <w:pPr>
        <w:ind w:left="2880" w:hanging="360"/>
      </w:pPr>
      <w:rPr>
        <w:rFonts w:ascii="Symbol" w:hAnsi="Symbol" w:hint="default"/>
      </w:rPr>
    </w:lvl>
    <w:lvl w:ilvl="4" w:tplc="6E042E54" w:tentative="1">
      <w:start w:val="1"/>
      <w:numFmt w:val="bullet"/>
      <w:lvlText w:val="o"/>
      <w:lvlJc w:val="left"/>
      <w:pPr>
        <w:ind w:left="3600" w:hanging="360"/>
      </w:pPr>
      <w:rPr>
        <w:rFonts w:ascii="Courier New" w:hAnsi="Courier New" w:cs="Courier New" w:hint="default"/>
      </w:rPr>
    </w:lvl>
    <w:lvl w:ilvl="5" w:tplc="BD46C3B8" w:tentative="1">
      <w:start w:val="1"/>
      <w:numFmt w:val="bullet"/>
      <w:lvlText w:val=""/>
      <w:lvlJc w:val="left"/>
      <w:pPr>
        <w:ind w:left="4320" w:hanging="360"/>
      </w:pPr>
      <w:rPr>
        <w:rFonts w:ascii="Wingdings" w:hAnsi="Wingdings" w:hint="default"/>
      </w:rPr>
    </w:lvl>
    <w:lvl w:ilvl="6" w:tplc="EE18941E" w:tentative="1">
      <w:start w:val="1"/>
      <w:numFmt w:val="bullet"/>
      <w:lvlText w:val=""/>
      <w:lvlJc w:val="left"/>
      <w:pPr>
        <w:ind w:left="5040" w:hanging="360"/>
      </w:pPr>
      <w:rPr>
        <w:rFonts w:ascii="Symbol" w:hAnsi="Symbol" w:hint="default"/>
      </w:rPr>
    </w:lvl>
    <w:lvl w:ilvl="7" w:tplc="C1B6E5E8" w:tentative="1">
      <w:start w:val="1"/>
      <w:numFmt w:val="bullet"/>
      <w:lvlText w:val="o"/>
      <w:lvlJc w:val="left"/>
      <w:pPr>
        <w:ind w:left="5760" w:hanging="360"/>
      </w:pPr>
      <w:rPr>
        <w:rFonts w:ascii="Courier New" w:hAnsi="Courier New" w:cs="Courier New" w:hint="default"/>
      </w:rPr>
    </w:lvl>
    <w:lvl w:ilvl="8" w:tplc="7BE0C790" w:tentative="1">
      <w:start w:val="1"/>
      <w:numFmt w:val="bullet"/>
      <w:lvlText w:val=""/>
      <w:lvlJc w:val="left"/>
      <w:pPr>
        <w:ind w:left="6480" w:hanging="360"/>
      </w:pPr>
      <w:rPr>
        <w:rFonts w:ascii="Wingdings" w:hAnsi="Wingdings" w:hint="default"/>
      </w:rPr>
    </w:lvl>
  </w:abstractNum>
  <w:abstractNum w:abstractNumId="32" w15:restartNumberingAfterBreak="0">
    <w:nsid w:val="74565F54"/>
    <w:multiLevelType w:val="hybridMultilevel"/>
    <w:tmpl w:val="D348146E"/>
    <w:lvl w:ilvl="0" w:tplc="97286530">
      <w:start w:val="1"/>
      <w:numFmt w:val="bullet"/>
      <w:lvlText w:val=""/>
      <w:lvlJc w:val="left"/>
      <w:pPr>
        <w:ind w:left="720" w:hanging="360"/>
      </w:pPr>
      <w:rPr>
        <w:rFonts w:ascii="Symbol" w:hAnsi="Symbol" w:hint="default"/>
      </w:rPr>
    </w:lvl>
    <w:lvl w:ilvl="1" w:tplc="7840A568" w:tentative="1">
      <w:start w:val="1"/>
      <w:numFmt w:val="bullet"/>
      <w:lvlText w:val="o"/>
      <w:lvlJc w:val="left"/>
      <w:pPr>
        <w:ind w:left="1440" w:hanging="360"/>
      </w:pPr>
      <w:rPr>
        <w:rFonts w:ascii="Courier New" w:hAnsi="Courier New" w:cs="Courier New" w:hint="default"/>
      </w:rPr>
    </w:lvl>
    <w:lvl w:ilvl="2" w:tplc="269EC868" w:tentative="1">
      <w:start w:val="1"/>
      <w:numFmt w:val="bullet"/>
      <w:lvlText w:val=""/>
      <w:lvlJc w:val="left"/>
      <w:pPr>
        <w:ind w:left="2160" w:hanging="360"/>
      </w:pPr>
      <w:rPr>
        <w:rFonts w:ascii="Wingdings" w:hAnsi="Wingdings" w:hint="default"/>
      </w:rPr>
    </w:lvl>
    <w:lvl w:ilvl="3" w:tplc="EEC47CDC" w:tentative="1">
      <w:start w:val="1"/>
      <w:numFmt w:val="bullet"/>
      <w:lvlText w:val=""/>
      <w:lvlJc w:val="left"/>
      <w:pPr>
        <w:ind w:left="2880" w:hanging="360"/>
      </w:pPr>
      <w:rPr>
        <w:rFonts w:ascii="Symbol" w:hAnsi="Symbol" w:hint="default"/>
      </w:rPr>
    </w:lvl>
    <w:lvl w:ilvl="4" w:tplc="73CA8D06" w:tentative="1">
      <w:start w:val="1"/>
      <w:numFmt w:val="bullet"/>
      <w:lvlText w:val="o"/>
      <w:lvlJc w:val="left"/>
      <w:pPr>
        <w:ind w:left="3600" w:hanging="360"/>
      </w:pPr>
      <w:rPr>
        <w:rFonts w:ascii="Courier New" w:hAnsi="Courier New" w:cs="Courier New" w:hint="default"/>
      </w:rPr>
    </w:lvl>
    <w:lvl w:ilvl="5" w:tplc="C2B8BA34" w:tentative="1">
      <w:start w:val="1"/>
      <w:numFmt w:val="bullet"/>
      <w:lvlText w:val=""/>
      <w:lvlJc w:val="left"/>
      <w:pPr>
        <w:ind w:left="4320" w:hanging="360"/>
      </w:pPr>
      <w:rPr>
        <w:rFonts w:ascii="Wingdings" w:hAnsi="Wingdings" w:hint="default"/>
      </w:rPr>
    </w:lvl>
    <w:lvl w:ilvl="6" w:tplc="0148920E" w:tentative="1">
      <w:start w:val="1"/>
      <w:numFmt w:val="bullet"/>
      <w:lvlText w:val=""/>
      <w:lvlJc w:val="left"/>
      <w:pPr>
        <w:ind w:left="5040" w:hanging="360"/>
      </w:pPr>
      <w:rPr>
        <w:rFonts w:ascii="Symbol" w:hAnsi="Symbol" w:hint="default"/>
      </w:rPr>
    </w:lvl>
    <w:lvl w:ilvl="7" w:tplc="D0085BD0" w:tentative="1">
      <w:start w:val="1"/>
      <w:numFmt w:val="bullet"/>
      <w:lvlText w:val="o"/>
      <w:lvlJc w:val="left"/>
      <w:pPr>
        <w:ind w:left="5760" w:hanging="360"/>
      </w:pPr>
      <w:rPr>
        <w:rFonts w:ascii="Courier New" w:hAnsi="Courier New" w:cs="Courier New" w:hint="default"/>
      </w:rPr>
    </w:lvl>
    <w:lvl w:ilvl="8" w:tplc="D7C88D4C" w:tentative="1">
      <w:start w:val="1"/>
      <w:numFmt w:val="bullet"/>
      <w:lvlText w:val=""/>
      <w:lvlJc w:val="left"/>
      <w:pPr>
        <w:ind w:left="6480" w:hanging="360"/>
      </w:pPr>
      <w:rPr>
        <w:rFonts w:ascii="Wingdings" w:hAnsi="Wingdings" w:hint="default"/>
      </w:rPr>
    </w:lvl>
  </w:abstractNum>
  <w:abstractNum w:abstractNumId="33" w15:restartNumberingAfterBreak="0">
    <w:nsid w:val="77EF58F6"/>
    <w:multiLevelType w:val="hybridMultilevel"/>
    <w:tmpl w:val="23B6480C"/>
    <w:lvl w:ilvl="0" w:tplc="17824E36">
      <w:start w:val="1"/>
      <w:numFmt w:val="bullet"/>
      <w:lvlText w:val=""/>
      <w:lvlJc w:val="left"/>
      <w:pPr>
        <w:ind w:left="720" w:hanging="360"/>
      </w:pPr>
      <w:rPr>
        <w:rFonts w:ascii="Symbol" w:hAnsi="Symbol" w:hint="default"/>
      </w:rPr>
    </w:lvl>
    <w:lvl w:ilvl="1" w:tplc="FBB64008" w:tentative="1">
      <w:start w:val="1"/>
      <w:numFmt w:val="bullet"/>
      <w:lvlText w:val="o"/>
      <w:lvlJc w:val="left"/>
      <w:pPr>
        <w:ind w:left="1440" w:hanging="360"/>
      </w:pPr>
      <w:rPr>
        <w:rFonts w:ascii="Courier New" w:hAnsi="Courier New" w:cs="Courier New" w:hint="default"/>
      </w:rPr>
    </w:lvl>
    <w:lvl w:ilvl="2" w:tplc="FFB09B2A" w:tentative="1">
      <w:start w:val="1"/>
      <w:numFmt w:val="bullet"/>
      <w:lvlText w:val=""/>
      <w:lvlJc w:val="left"/>
      <w:pPr>
        <w:ind w:left="2160" w:hanging="360"/>
      </w:pPr>
      <w:rPr>
        <w:rFonts w:ascii="Wingdings" w:hAnsi="Wingdings" w:hint="default"/>
      </w:rPr>
    </w:lvl>
    <w:lvl w:ilvl="3" w:tplc="1C1CBD2C" w:tentative="1">
      <w:start w:val="1"/>
      <w:numFmt w:val="bullet"/>
      <w:lvlText w:val=""/>
      <w:lvlJc w:val="left"/>
      <w:pPr>
        <w:ind w:left="2880" w:hanging="360"/>
      </w:pPr>
      <w:rPr>
        <w:rFonts w:ascii="Symbol" w:hAnsi="Symbol" w:hint="default"/>
      </w:rPr>
    </w:lvl>
    <w:lvl w:ilvl="4" w:tplc="E5B85336" w:tentative="1">
      <w:start w:val="1"/>
      <w:numFmt w:val="bullet"/>
      <w:lvlText w:val="o"/>
      <w:lvlJc w:val="left"/>
      <w:pPr>
        <w:ind w:left="3600" w:hanging="360"/>
      </w:pPr>
      <w:rPr>
        <w:rFonts w:ascii="Courier New" w:hAnsi="Courier New" w:cs="Courier New" w:hint="default"/>
      </w:rPr>
    </w:lvl>
    <w:lvl w:ilvl="5" w:tplc="9DC4DEE4" w:tentative="1">
      <w:start w:val="1"/>
      <w:numFmt w:val="bullet"/>
      <w:lvlText w:val=""/>
      <w:lvlJc w:val="left"/>
      <w:pPr>
        <w:ind w:left="4320" w:hanging="360"/>
      </w:pPr>
      <w:rPr>
        <w:rFonts w:ascii="Wingdings" w:hAnsi="Wingdings" w:hint="default"/>
      </w:rPr>
    </w:lvl>
    <w:lvl w:ilvl="6" w:tplc="692ADDF4" w:tentative="1">
      <w:start w:val="1"/>
      <w:numFmt w:val="bullet"/>
      <w:lvlText w:val=""/>
      <w:lvlJc w:val="left"/>
      <w:pPr>
        <w:ind w:left="5040" w:hanging="360"/>
      </w:pPr>
      <w:rPr>
        <w:rFonts w:ascii="Symbol" w:hAnsi="Symbol" w:hint="default"/>
      </w:rPr>
    </w:lvl>
    <w:lvl w:ilvl="7" w:tplc="586C8728" w:tentative="1">
      <w:start w:val="1"/>
      <w:numFmt w:val="bullet"/>
      <w:lvlText w:val="o"/>
      <w:lvlJc w:val="left"/>
      <w:pPr>
        <w:ind w:left="5760" w:hanging="360"/>
      </w:pPr>
      <w:rPr>
        <w:rFonts w:ascii="Courier New" w:hAnsi="Courier New" w:cs="Courier New" w:hint="default"/>
      </w:rPr>
    </w:lvl>
    <w:lvl w:ilvl="8" w:tplc="94FC05C0" w:tentative="1">
      <w:start w:val="1"/>
      <w:numFmt w:val="bullet"/>
      <w:lvlText w:val=""/>
      <w:lvlJc w:val="left"/>
      <w:pPr>
        <w:ind w:left="6480" w:hanging="360"/>
      </w:pPr>
      <w:rPr>
        <w:rFonts w:ascii="Wingdings" w:hAnsi="Wingdings" w:hint="default"/>
      </w:rPr>
    </w:lvl>
  </w:abstractNum>
  <w:abstractNum w:abstractNumId="34" w15:restartNumberingAfterBreak="0">
    <w:nsid w:val="7F7D264B"/>
    <w:multiLevelType w:val="hybridMultilevel"/>
    <w:tmpl w:val="65B4310C"/>
    <w:lvl w:ilvl="0" w:tplc="83E6B4A0">
      <w:start w:val="1"/>
      <w:numFmt w:val="bullet"/>
      <w:lvlText w:val=""/>
      <w:lvlJc w:val="left"/>
      <w:pPr>
        <w:ind w:left="720" w:hanging="360"/>
      </w:pPr>
      <w:rPr>
        <w:rFonts w:ascii="Symbol" w:hAnsi="Symbol" w:hint="default"/>
      </w:rPr>
    </w:lvl>
    <w:lvl w:ilvl="1" w:tplc="CC707B54" w:tentative="1">
      <w:start w:val="1"/>
      <w:numFmt w:val="bullet"/>
      <w:lvlText w:val="o"/>
      <w:lvlJc w:val="left"/>
      <w:pPr>
        <w:ind w:left="1440" w:hanging="360"/>
      </w:pPr>
      <w:rPr>
        <w:rFonts w:ascii="Courier New" w:hAnsi="Courier New" w:cs="Courier New" w:hint="default"/>
      </w:rPr>
    </w:lvl>
    <w:lvl w:ilvl="2" w:tplc="C106B05E" w:tentative="1">
      <w:start w:val="1"/>
      <w:numFmt w:val="bullet"/>
      <w:lvlText w:val=""/>
      <w:lvlJc w:val="left"/>
      <w:pPr>
        <w:ind w:left="2160" w:hanging="360"/>
      </w:pPr>
      <w:rPr>
        <w:rFonts w:ascii="Wingdings" w:hAnsi="Wingdings" w:hint="default"/>
      </w:rPr>
    </w:lvl>
    <w:lvl w:ilvl="3" w:tplc="847AC064" w:tentative="1">
      <w:start w:val="1"/>
      <w:numFmt w:val="bullet"/>
      <w:lvlText w:val=""/>
      <w:lvlJc w:val="left"/>
      <w:pPr>
        <w:ind w:left="2880" w:hanging="360"/>
      </w:pPr>
      <w:rPr>
        <w:rFonts w:ascii="Symbol" w:hAnsi="Symbol" w:hint="default"/>
      </w:rPr>
    </w:lvl>
    <w:lvl w:ilvl="4" w:tplc="67F8FDDC" w:tentative="1">
      <w:start w:val="1"/>
      <w:numFmt w:val="bullet"/>
      <w:lvlText w:val="o"/>
      <w:lvlJc w:val="left"/>
      <w:pPr>
        <w:ind w:left="3600" w:hanging="360"/>
      </w:pPr>
      <w:rPr>
        <w:rFonts w:ascii="Courier New" w:hAnsi="Courier New" w:cs="Courier New" w:hint="default"/>
      </w:rPr>
    </w:lvl>
    <w:lvl w:ilvl="5" w:tplc="6D385770" w:tentative="1">
      <w:start w:val="1"/>
      <w:numFmt w:val="bullet"/>
      <w:lvlText w:val=""/>
      <w:lvlJc w:val="left"/>
      <w:pPr>
        <w:ind w:left="4320" w:hanging="360"/>
      </w:pPr>
      <w:rPr>
        <w:rFonts w:ascii="Wingdings" w:hAnsi="Wingdings" w:hint="default"/>
      </w:rPr>
    </w:lvl>
    <w:lvl w:ilvl="6" w:tplc="DE9C8224" w:tentative="1">
      <w:start w:val="1"/>
      <w:numFmt w:val="bullet"/>
      <w:lvlText w:val=""/>
      <w:lvlJc w:val="left"/>
      <w:pPr>
        <w:ind w:left="5040" w:hanging="360"/>
      </w:pPr>
      <w:rPr>
        <w:rFonts w:ascii="Symbol" w:hAnsi="Symbol" w:hint="default"/>
      </w:rPr>
    </w:lvl>
    <w:lvl w:ilvl="7" w:tplc="190C28A6" w:tentative="1">
      <w:start w:val="1"/>
      <w:numFmt w:val="bullet"/>
      <w:lvlText w:val="o"/>
      <w:lvlJc w:val="left"/>
      <w:pPr>
        <w:ind w:left="5760" w:hanging="360"/>
      </w:pPr>
      <w:rPr>
        <w:rFonts w:ascii="Courier New" w:hAnsi="Courier New" w:cs="Courier New" w:hint="default"/>
      </w:rPr>
    </w:lvl>
    <w:lvl w:ilvl="8" w:tplc="B1F47BF2" w:tentative="1">
      <w:start w:val="1"/>
      <w:numFmt w:val="bullet"/>
      <w:lvlText w:val=""/>
      <w:lvlJc w:val="left"/>
      <w:pPr>
        <w:ind w:left="6480" w:hanging="360"/>
      </w:pPr>
      <w:rPr>
        <w:rFonts w:ascii="Wingdings" w:hAnsi="Wingdings" w:hint="default"/>
      </w:rPr>
    </w:lvl>
  </w:abstractNum>
  <w:num w:numId="1">
    <w:abstractNumId w:val="34"/>
  </w:num>
  <w:num w:numId="2">
    <w:abstractNumId w:val="2"/>
  </w:num>
  <w:num w:numId="3">
    <w:abstractNumId w:val="7"/>
  </w:num>
  <w:num w:numId="4">
    <w:abstractNumId w:val="17"/>
  </w:num>
  <w:num w:numId="5">
    <w:abstractNumId w:val="21"/>
  </w:num>
  <w:num w:numId="6">
    <w:abstractNumId w:val="29"/>
  </w:num>
  <w:num w:numId="7">
    <w:abstractNumId w:val="15"/>
  </w:num>
  <w:num w:numId="8">
    <w:abstractNumId w:val="16"/>
  </w:num>
  <w:num w:numId="9">
    <w:abstractNumId w:val="0"/>
  </w:num>
  <w:num w:numId="10">
    <w:abstractNumId w:val="12"/>
  </w:num>
  <w:num w:numId="11">
    <w:abstractNumId w:val="3"/>
  </w:num>
  <w:num w:numId="12">
    <w:abstractNumId w:val="5"/>
  </w:num>
  <w:num w:numId="13">
    <w:abstractNumId w:val="22"/>
  </w:num>
  <w:num w:numId="14">
    <w:abstractNumId w:val="11"/>
  </w:num>
  <w:num w:numId="15">
    <w:abstractNumId w:val="9"/>
  </w:num>
  <w:num w:numId="16">
    <w:abstractNumId w:val="1"/>
  </w:num>
  <w:num w:numId="17">
    <w:abstractNumId w:val="19"/>
  </w:num>
  <w:num w:numId="18">
    <w:abstractNumId w:val="4"/>
  </w:num>
  <w:num w:numId="19">
    <w:abstractNumId w:val="28"/>
  </w:num>
  <w:num w:numId="20">
    <w:abstractNumId w:val="10"/>
  </w:num>
  <w:num w:numId="21">
    <w:abstractNumId w:val="24"/>
  </w:num>
  <w:num w:numId="22">
    <w:abstractNumId w:val="8"/>
  </w:num>
  <w:num w:numId="23">
    <w:abstractNumId w:val="23"/>
  </w:num>
  <w:num w:numId="24">
    <w:abstractNumId w:val="27"/>
  </w:num>
  <w:num w:numId="25">
    <w:abstractNumId w:val="32"/>
  </w:num>
  <w:num w:numId="26">
    <w:abstractNumId w:val="30"/>
  </w:num>
  <w:num w:numId="27">
    <w:abstractNumId w:val="33"/>
  </w:num>
  <w:num w:numId="28">
    <w:abstractNumId w:val="18"/>
  </w:num>
  <w:num w:numId="29">
    <w:abstractNumId w:val="13"/>
  </w:num>
  <w:num w:numId="30">
    <w:abstractNumId w:val="26"/>
  </w:num>
  <w:num w:numId="31">
    <w:abstractNumId w:val="6"/>
  </w:num>
  <w:num w:numId="32">
    <w:abstractNumId w:val="25"/>
  </w:num>
  <w:num w:numId="33">
    <w:abstractNumId w:val="14"/>
  </w:num>
  <w:num w:numId="34">
    <w:abstractNumId w:val="20"/>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7F8"/>
    <w:rsid w:val="00001ED9"/>
    <w:rsid w:val="00042BBE"/>
    <w:rsid w:val="00056111"/>
    <w:rsid w:val="00081BCC"/>
    <w:rsid w:val="00083B4A"/>
    <w:rsid w:val="000C4BEF"/>
    <w:rsid w:val="000D0F67"/>
    <w:rsid w:val="00145E13"/>
    <w:rsid w:val="0016090F"/>
    <w:rsid w:val="00192E26"/>
    <w:rsid w:val="0027316F"/>
    <w:rsid w:val="002E333F"/>
    <w:rsid w:val="00322E6B"/>
    <w:rsid w:val="00375641"/>
    <w:rsid w:val="00392324"/>
    <w:rsid w:val="003C7C09"/>
    <w:rsid w:val="00415702"/>
    <w:rsid w:val="00445E0F"/>
    <w:rsid w:val="0048468E"/>
    <w:rsid w:val="0056753A"/>
    <w:rsid w:val="005862DD"/>
    <w:rsid w:val="005D6660"/>
    <w:rsid w:val="00630F1C"/>
    <w:rsid w:val="006457CF"/>
    <w:rsid w:val="0064710A"/>
    <w:rsid w:val="0066068F"/>
    <w:rsid w:val="00691575"/>
    <w:rsid w:val="00691D5B"/>
    <w:rsid w:val="00705A45"/>
    <w:rsid w:val="007D6616"/>
    <w:rsid w:val="007F1111"/>
    <w:rsid w:val="007F17D7"/>
    <w:rsid w:val="007F185A"/>
    <w:rsid w:val="008E201C"/>
    <w:rsid w:val="00900C9C"/>
    <w:rsid w:val="00946E21"/>
    <w:rsid w:val="009639FC"/>
    <w:rsid w:val="0097687F"/>
    <w:rsid w:val="009A1F1C"/>
    <w:rsid w:val="00A474A4"/>
    <w:rsid w:val="00A60839"/>
    <w:rsid w:val="00AA0D97"/>
    <w:rsid w:val="00AC5D0C"/>
    <w:rsid w:val="00AE2F5F"/>
    <w:rsid w:val="00AF76E3"/>
    <w:rsid w:val="00B8199E"/>
    <w:rsid w:val="00C219CE"/>
    <w:rsid w:val="00CC5864"/>
    <w:rsid w:val="00D20C06"/>
    <w:rsid w:val="00D27001"/>
    <w:rsid w:val="00D51358"/>
    <w:rsid w:val="00D5362E"/>
    <w:rsid w:val="00DB1738"/>
    <w:rsid w:val="00DF1680"/>
    <w:rsid w:val="00E71CAC"/>
    <w:rsid w:val="00E772C6"/>
    <w:rsid w:val="00E85A3B"/>
    <w:rsid w:val="00EA1F5C"/>
    <w:rsid w:val="00F8384D"/>
    <w:rsid w:val="00FB67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FA22A"/>
  <w15:chartTrackingRefBased/>
  <w15:docId w15:val="{3DCDF08A-CD6D-6149-8294-B26B520F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01HEADING1"/>
    <w:next w:val="Normal"/>
    <w:link w:val="Heading1Char"/>
    <w:uiPriority w:val="9"/>
    <w:qFormat/>
    <w:rsid w:val="00AF76E3"/>
    <w:pPr>
      <w:outlineLvl w:val="0"/>
    </w:pPr>
    <w:rPr>
      <w:rFonts w:ascii="Calibri" w:hAnsi="Calibri" w:cs="Calibri"/>
    </w:rPr>
  </w:style>
  <w:style w:type="paragraph" w:styleId="Heading2">
    <w:name w:val="heading 2"/>
    <w:basedOn w:val="02HEADING2"/>
    <w:next w:val="Normal"/>
    <w:link w:val="Heading2Char"/>
    <w:uiPriority w:val="9"/>
    <w:unhideWhenUsed/>
    <w:qFormat/>
    <w:rsid w:val="007F1111"/>
    <w:pPr>
      <w:keepNext/>
      <w:keepLines/>
      <w:outlineLvl w:val="1"/>
    </w:pPr>
    <w:rPr>
      <w:rFonts w:ascii="Calibri" w:hAnsi="Calibri" w:cs="Calibri"/>
      <w:b/>
      <w:bCs/>
    </w:rPr>
  </w:style>
  <w:style w:type="paragraph" w:styleId="Heading3">
    <w:name w:val="heading 3"/>
    <w:basedOn w:val="Normal"/>
    <w:next w:val="Normal"/>
    <w:link w:val="Heading3Char"/>
    <w:uiPriority w:val="9"/>
    <w:semiHidden/>
    <w:unhideWhenUsed/>
    <w:qFormat/>
    <w:rsid w:val="0066068F"/>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F1111"/>
    <w:rPr>
      <w:rFonts w:ascii="Calibri" w:hAnsi="Calibri" w:cs="Calibri"/>
      <w:b/>
      <w:bCs/>
      <w:color w:val="2C5181"/>
      <w:sz w:val="36"/>
      <w:szCs w:val="36"/>
      <w:lang w:val="en-US"/>
    </w:rPr>
  </w:style>
  <w:style w:type="table" w:customStyle="1" w:styleId="RDDARKHEADERROW">
    <w:name w:val="RD DARK HEADER ROW"/>
    <w:basedOn w:val="TableNormal"/>
    <w:uiPriority w:val="99"/>
    <w:rsid w:val="0097687F"/>
    <w:tblPr/>
  </w:style>
  <w:style w:type="table" w:customStyle="1" w:styleId="DARKHEADERROW">
    <w:name w:val="DARK HEADER ROW"/>
    <w:basedOn w:val="TableNormal"/>
    <w:uiPriority w:val="99"/>
    <w:rsid w:val="0097687F"/>
    <w:rPr>
      <w:rFonts w:ascii="Helvetica" w:hAnsi="Helvetica"/>
    </w:rPr>
    <w:tblPr>
      <w:tblStyleRowBandSize w:val="1"/>
    </w:tblPr>
    <w:tblStylePr w:type="firstRow">
      <w:rPr>
        <w:color w:val="FFFFFF" w:themeColor="background1"/>
        <w:sz w:val="20"/>
      </w:rPr>
      <w:tblPr/>
      <w:tcPr>
        <w:shd w:val="clear" w:color="auto" w:fill="002600"/>
      </w:tcPr>
    </w:tblStylePr>
    <w:tblStylePr w:type="band1Horz">
      <w:rPr>
        <w:rFonts w:ascii="Helvetica" w:hAnsi="Helvetica"/>
        <w:color w:val="000000" w:themeColor="text1"/>
      </w:rPr>
      <w:tblPr/>
      <w:tcPr>
        <w:shd w:val="clear" w:color="auto" w:fill="FFFFFF" w:themeFill="background1"/>
      </w:tcPr>
    </w:tblStylePr>
    <w:tblStylePr w:type="band2Horz">
      <w:rPr>
        <w:sz w:val="18"/>
      </w:rPr>
    </w:tblStylePr>
  </w:style>
  <w:style w:type="table" w:customStyle="1" w:styleId="Table1">
    <w:name w:val="Table 1"/>
    <w:basedOn w:val="TableNormal"/>
    <w:uiPriority w:val="99"/>
    <w:rsid w:val="0056753A"/>
    <w:tblPr/>
  </w:style>
  <w:style w:type="table" w:customStyle="1" w:styleId="TABLE10">
    <w:name w:val="TABLE 1"/>
    <w:basedOn w:val="TableNormal"/>
    <w:uiPriority w:val="99"/>
    <w:rsid w:val="0056753A"/>
    <w:rPr>
      <w:rFonts w:ascii="Helvetica" w:hAnsi="Helvetica"/>
    </w:rPr>
    <w:tblPr>
      <w:tblStyleRowBandSize w:val="1"/>
    </w:tblPr>
    <w:tblStylePr w:type="firstRow">
      <w:pPr>
        <w:jc w:val="left"/>
      </w:pPr>
      <w:rPr>
        <w:rFonts w:ascii="Calibri" w:hAnsi="Calibri"/>
        <w:b/>
        <w:color w:val="FFFFFF" w:themeColor="background1"/>
        <w:sz w:val="20"/>
      </w:rPr>
      <w:tblPr/>
      <w:tcPr>
        <w:shd w:val="clear" w:color="auto" w:fill="386182"/>
        <w:vAlign w:val="bottom"/>
      </w:tcPr>
    </w:tblStylePr>
    <w:tblStylePr w:type="band1Horz">
      <w:rPr>
        <w:rFonts w:ascii="Helvetica" w:hAnsi="Helvetica"/>
        <w:color w:val="000000" w:themeColor="text1"/>
        <w:sz w:val="19"/>
      </w:rPr>
      <w:tblPr/>
      <w:tcPr>
        <w:shd w:val="clear" w:color="auto" w:fill="E0EBF3"/>
      </w:tcPr>
    </w:tblStylePr>
    <w:tblStylePr w:type="band2Horz">
      <w:rPr>
        <w:sz w:val="18"/>
      </w:rPr>
      <w:tblPr/>
      <w:tcPr>
        <w:shd w:val="clear" w:color="auto" w:fill="F5F9FD"/>
      </w:tcPr>
    </w:tblStylePr>
  </w:style>
  <w:style w:type="paragraph" w:customStyle="1" w:styleId="BasicParagraph">
    <w:name w:val="[Basic Paragraph]"/>
    <w:basedOn w:val="Normal"/>
    <w:uiPriority w:val="99"/>
    <w:rsid w:val="00FB67F8"/>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6Bodycopy">
    <w:name w:val="06. Body copy"/>
    <w:basedOn w:val="Normal"/>
    <w:uiPriority w:val="99"/>
    <w:rsid w:val="00FB67F8"/>
    <w:pPr>
      <w:suppressAutoHyphens/>
      <w:autoSpaceDE w:val="0"/>
      <w:autoSpaceDN w:val="0"/>
      <w:adjustRightInd w:val="0"/>
      <w:spacing w:after="170" w:line="280" w:lineRule="atLeast"/>
      <w:textAlignment w:val="center"/>
    </w:pPr>
    <w:rPr>
      <w:rFonts w:ascii="Nunito Sans" w:hAnsi="Nunito Sans" w:cs="Nunito Sans"/>
      <w:color w:val="000000"/>
      <w:sz w:val="20"/>
      <w:szCs w:val="20"/>
      <w:lang w:val="en-US"/>
    </w:rPr>
  </w:style>
  <w:style w:type="character" w:customStyle="1" w:styleId="ITALICS">
    <w:name w:val="ITALICS"/>
    <w:uiPriority w:val="99"/>
    <w:rsid w:val="00FB67F8"/>
    <w:rPr>
      <w:rFonts w:ascii="Nunito Sans" w:hAnsi="Nunito Sans" w:cs="Nunito Sans"/>
      <w:i/>
      <w:iCs/>
      <w:sz w:val="18"/>
      <w:szCs w:val="18"/>
    </w:rPr>
  </w:style>
  <w:style w:type="character" w:styleId="Hyperlink">
    <w:name w:val="Hyperlink"/>
    <w:basedOn w:val="DefaultParagraphFont"/>
    <w:uiPriority w:val="99"/>
    <w:rsid w:val="00FB67F8"/>
    <w:rPr>
      <w:color w:val="465792"/>
      <w:u w:val="thick"/>
    </w:rPr>
  </w:style>
  <w:style w:type="paragraph" w:customStyle="1" w:styleId="01HEADING1">
    <w:name w:val="01. HEADING 1"/>
    <w:basedOn w:val="Normal"/>
    <w:uiPriority w:val="99"/>
    <w:rsid w:val="00FB67F8"/>
    <w:pPr>
      <w:autoSpaceDE w:val="0"/>
      <w:autoSpaceDN w:val="0"/>
      <w:adjustRightInd w:val="0"/>
      <w:spacing w:after="340" w:line="960" w:lineRule="atLeast"/>
      <w:textAlignment w:val="center"/>
    </w:pPr>
    <w:rPr>
      <w:rFonts w:ascii="Filson Pro Medium" w:hAnsi="Filson Pro Medium" w:cs="Filson Pro Medium"/>
      <w:color w:val="2C5181"/>
      <w:sz w:val="80"/>
      <w:szCs w:val="80"/>
      <w:lang w:val="en-US"/>
    </w:rPr>
  </w:style>
  <w:style w:type="paragraph" w:customStyle="1" w:styleId="05IINTROPARA">
    <w:name w:val="05. IINTRO PARA"/>
    <w:basedOn w:val="Normal"/>
    <w:uiPriority w:val="99"/>
    <w:rsid w:val="00FB67F8"/>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6IntroCopy">
    <w:name w:val="06. Intro Copy"/>
    <w:basedOn w:val="06Bodycopy"/>
    <w:uiPriority w:val="99"/>
    <w:rsid w:val="00FB67F8"/>
    <w:pPr>
      <w:spacing w:before="113" w:after="57" w:line="320" w:lineRule="atLeast"/>
    </w:pPr>
    <w:rPr>
      <w:rFonts w:ascii="Nunito Sans SemiBold" w:hAnsi="Nunito Sans SemiBold" w:cs="Nunito Sans SemiBold"/>
      <w:b/>
      <w:bCs/>
      <w:i/>
      <w:iCs/>
      <w:sz w:val="24"/>
      <w:szCs w:val="24"/>
    </w:rPr>
  </w:style>
  <w:style w:type="paragraph" w:customStyle="1" w:styleId="05INTROPARA">
    <w:name w:val="05. INTRO PARA"/>
    <w:basedOn w:val="Normal"/>
    <w:uiPriority w:val="99"/>
    <w:rsid w:val="00E71CAC"/>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2HEADING2">
    <w:name w:val="02. HEADING 2"/>
    <w:basedOn w:val="01HEADING1"/>
    <w:uiPriority w:val="99"/>
    <w:rsid w:val="00E71CAC"/>
    <w:pPr>
      <w:pBdr>
        <w:top w:val="single" w:sz="24" w:space="22" w:color="auto"/>
      </w:pBdr>
      <w:suppressAutoHyphens/>
      <w:spacing w:before="624" w:after="283" w:line="432" w:lineRule="atLeast"/>
    </w:pPr>
    <w:rPr>
      <w:sz w:val="36"/>
      <w:szCs w:val="36"/>
    </w:rPr>
  </w:style>
  <w:style w:type="paragraph" w:customStyle="1" w:styleId="06BODYTEXT">
    <w:name w:val="06. BODY TEXT"/>
    <w:basedOn w:val="Normal"/>
    <w:uiPriority w:val="99"/>
    <w:rsid w:val="00E71CAC"/>
    <w:pPr>
      <w:suppressAutoHyphens/>
      <w:autoSpaceDE w:val="0"/>
      <w:autoSpaceDN w:val="0"/>
      <w:adjustRightInd w:val="0"/>
      <w:spacing w:after="170" w:line="280" w:lineRule="atLeast"/>
      <w:textAlignment w:val="center"/>
    </w:pPr>
    <w:rPr>
      <w:rFonts w:ascii="Nunito Sans ExtraLight" w:hAnsi="Nunito Sans ExtraLight" w:cs="Nunito Sans ExtraLight"/>
      <w:color w:val="000000"/>
      <w:sz w:val="20"/>
      <w:szCs w:val="20"/>
      <w:lang w:val="en-US"/>
    </w:rPr>
  </w:style>
  <w:style w:type="paragraph" w:customStyle="1" w:styleId="06bDOTPOINTS">
    <w:name w:val="06b. DOT POINTS"/>
    <w:basedOn w:val="06BODYTEXT"/>
    <w:uiPriority w:val="99"/>
    <w:rsid w:val="00E71CAC"/>
    <w:pPr>
      <w:spacing w:after="113"/>
      <w:ind w:left="227" w:hanging="227"/>
    </w:pPr>
  </w:style>
  <w:style w:type="paragraph" w:customStyle="1" w:styleId="OutcomeH0OutcomeSection">
    <w:name w:val="Outcome H0 (Outcome Section)"/>
    <w:basedOn w:val="Normal"/>
    <w:uiPriority w:val="99"/>
    <w:rsid w:val="00E71CAC"/>
    <w:pPr>
      <w:suppressAutoHyphens/>
      <w:autoSpaceDE w:val="0"/>
      <w:autoSpaceDN w:val="0"/>
      <w:adjustRightInd w:val="0"/>
      <w:spacing w:before="170" w:after="170" w:line="440" w:lineRule="atLeast"/>
      <w:ind w:left="283"/>
      <w:textAlignment w:val="center"/>
    </w:pPr>
    <w:rPr>
      <w:rFonts w:ascii="Filson Pro Medium" w:hAnsi="Filson Pro Medium" w:cs="Filson Pro Medium"/>
      <w:color w:val="FFFFFF"/>
      <w:sz w:val="36"/>
      <w:szCs w:val="36"/>
      <w:lang w:val="en-US"/>
    </w:rPr>
  </w:style>
  <w:style w:type="paragraph" w:customStyle="1" w:styleId="OutcomeOutcomeSection">
    <w:name w:val="Outcome (Outcome Section)"/>
    <w:basedOn w:val="Normal"/>
    <w:uiPriority w:val="99"/>
    <w:rsid w:val="00E71CAC"/>
    <w:pPr>
      <w:suppressAutoHyphens/>
      <w:autoSpaceDE w:val="0"/>
      <w:autoSpaceDN w:val="0"/>
      <w:adjustRightInd w:val="0"/>
      <w:spacing w:before="57" w:after="113" w:line="360" w:lineRule="atLeast"/>
      <w:ind w:left="283"/>
      <w:textAlignment w:val="center"/>
    </w:pPr>
    <w:rPr>
      <w:rFonts w:ascii="Filson Pro Medium" w:hAnsi="Filson Pro Medium" w:cs="Filson Pro Medium"/>
      <w:color w:val="FFFFFF"/>
      <w:sz w:val="28"/>
      <w:szCs w:val="28"/>
      <w:lang w:val="en-US"/>
    </w:rPr>
  </w:style>
  <w:style w:type="paragraph" w:customStyle="1" w:styleId="PolicyPriorityOutcomeSection">
    <w:name w:val="Policy Priority (Outcome Section)"/>
    <w:basedOn w:val="Normal"/>
    <w:uiPriority w:val="99"/>
    <w:rsid w:val="00E71CAC"/>
    <w:pPr>
      <w:suppressAutoHyphens/>
      <w:autoSpaceDE w:val="0"/>
      <w:autoSpaceDN w:val="0"/>
      <w:adjustRightInd w:val="0"/>
      <w:spacing w:before="113" w:line="328" w:lineRule="atLeast"/>
      <w:textAlignment w:val="center"/>
    </w:pPr>
    <w:rPr>
      <w:rFonts w:ascii="Filson Pro Bold" w:hAnsi="Filson Pro Bold" w:cs="Filson Pro Bold"/>
      <w:b/>
      <w:bCs/>
      <w:color w:val="246951"/>
      <w:lang w:val="en-US"/>
    </w:rPr>
  </w:style>
  <w:style w:type="paragraph" w:customStyle="1" w:styleId="06cNUMBERS">
    <w:name w:val="06c. NUMBERS"/>
    <w:basedOn w:val="Normal"/>
    <w:next w:val="Normal"/>
    <w:uiPriority w:val="99"/>
    <w:rsid w:val="00E71CAC"/>
    <w:pPr>
      <w:suppressAutoHyphens/>
      <w:autoSpaceDE w:val="0"/>
      <w:autoSpaceDN w:val="0"/>
      <w:adjustRightInd w:val="0"/>
      <w:spacing w:after="113" w:line="280" w:lineRule="atLeast"/>
      <w:ind w:left="227" w:hanging="227"/>
      <w:textAlignment w:val="center"/>
    </w:pPr>
    <w:rPr>
      <w:rFonts w:ascii="Nunito Sans ExtraLight" w:hAnsi="Nunito Sans ExtraLight" w:cs="Nunito Sans ExtraLight"/>
      <w:color w:val="000000"/>
      <w:sz w:val="20"/>
      <w:szCs w:val="20"/>
      <w:lang w:val="en-US"/>
    </w:rPr>
  </w:style>
  <w:style w:type="paragraph" w:customStyle="1" w:styleId="NoParagraphStyle">
    <w:name w:val="[No Paragraph Style]"/>
    <w:rsid w:val="00CC5864"/>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8bTABLEHEADERROW">
    <w:name w:val="08b. TABLE HEADER ROW"/>
    <w:basedOn w:val="06BODYTEXT"/>
    <w:uiPriority w:val="99"/>
    <w:rsid w:val="00CC5864"/>
    <w:pPr>
      <w:spacing w:after="113"/>
    </w:pPr>
    <w:rPr>
      <w:rFonts w:ascii="Nunito Sans" w:hAnsi="Nunito Sans" w:cs="Nunito Sans"/>
      <w:b/>
      <w:bCs/>
      <w:color w:val="FFFFFF"/>
    </w:rPr>
  </w:style>
  <w:style w:type="character" w:customStyle="1" w:styleId="BOLD">
    <w:name w:val="BOLD"/>
    <w:uiPriority w:val="99"/>
    <w:rsid w:val="00CC5864"/>
    <w:rPr>
      <w:rFonts w:ascii="Nunito Sans" w:hAnsi="Nunito Sans" w:cs="Nunito Sans"/>
      <w:b/>
      <w:bCs/>
      <w:w w:val="100"/>
    </w:rPr>
  </w:style>
  <w:style w:type="character" w:customStyle="1" w:styleId="UnresolvedMention1">
    <w:name w:val="Unresolved Mention1"/>
    <w:basedOn w:val="DefaultParagraphFont"/>
    <w:uiPriority w:val="99"/>
    <w:semiHidden/>
    <w:unhideWhenUsed/>
    <w:rsid w:val="00CC5864"/>
    <w:rPr>
      <w:color w:val="605E5C"/>
      <w:shd w:val="clear" w:color="auto" w:fill="E1DFDD"/>
    </w:rPr>
  </w:style>
  <w:style w:type="character" w:customStyle="1" w:styleId="Heading1Char">
    <w:name w:val="Heading 1 Char"/>
    <w:basedOn w:val="DefaultParagraphFont"/>
    <w:link w:val="Heading1"/>
    <w:uiPriority w:val="9"/>
    <w:rsid w:val="00AF76E3"/>
    <w:rPr>
      <w:rFonts w:ascii="Calibri" w:hAnsi="Calibri" w:cs="Calibri"/>
      <w:color w:val="2C5181"/>
      <w:sz w:val="80"/>
      <w:szCs w:val="80"/>
      <w:lang w:val="en-US"/>
    </w:rPr>
  </w:style>
  <w:style w:type="paragraph" w:styleId="Header">
    <w:name w:val="header"/>
    <w:basedOn w:val="Normal"/>
    <w:link w:val="HeaderChar"/>
    <w:uiPriority w:val="99"/>
    <w:unhideWhenUsed/>
    <w:rsid w:val="00AF76E3"/>
    <w:pPr>
      <w:tabs>
        <w:tab w:val="center" w:pos="4680"/>
        <w:tab w:val="right" w:pos="9360"/>
      </w:tabs>
    </w:pPr>
  </w:style>
  <w:style w:type="character" w:customStyle="1" w:styleId="HeaderChar">
    <w:name w:val="Header Char"/>
    <w:basedOn w:val="DefaultParagraphFont"/>
    <w:link w:val="Header"/>
    <w:uiPriority w:val="99"/>
    <w:rsid w:val="00AF76E3"/>
  </w:style>
  <w:style w:type="paragraph" w:styleId="Footer">
    <w:name w:val="footer"/>
    <w:basedOn w:val="Normal"/>
    <w:link w:val="FooterChar"/>
    <w:uiPriority w:val="99"/>
    <w:unhideWhenUsed/>
    <w:rsid w:val="00AF76E3"/>
    <w:pPr>
      <w:tabs>
        <w:tab w:val="center" w:pos="4680"/>
        <w:tab w:val="right" w:pos="9360"/>
      </w:tabs>
    </w:pPr>
  </w:style>
  <w:style w:type="character" w:customStyle="1" w:styleId="FooterChar">
    <w:name w:val="Footer Char"/>
    <w:basedOn w:val="DefaultParagraphFont"/>
    <w:link w:val="Footer"/>
    <w:uiPriority w:val="99"/>
    <w:rsid w:val="00AF76E3"/>
  </w:style>
  <w:style w:type="character" w:styleId="PageNumber">
    <w:name w:val="page number"/>
    <w:basedOn w:val="DefaultParagraphFont"/>
    <w:uiPriority w:val="99"/>
    <w:semiHidden/>
    <w:unhideWhenUsed/>
    <w:rsid w:val="00AF76E3"/>
  </w:style>
  <w:style w:type="character" w:styleId="FollowedHyperlink">
    <w:name w:val="FollowedHyperlink"/>
    <w:basedOn w:val="DefaultParagraphFont"/>
    <w:uiPriority w:val="99"/>
    <w:semiHidden/>
    <w:unhideWhenUsed/>
    <w:rsid w:val="00B8199E"/>
    <w:rPr>
      <w:color w:val="954F72" w:themeColor="followedHyperlink"/>
      <w:u w:val="single"/>
    </w:rPr>
  </w:style>
  <w:style w:type="character" w:customStyle="1" w:styleId="Heading3Char">
    <w:name w:val="Heading 3 Char"/>
    <w:basedOn w:val="DefaultParagraphFont"/>
    <w:link w:val="Heading3"/>
    <w:uiPriority w:val="9"/>
    <w:semiHidden/>
    <w:rsid w:val="0066068F"/>
    <w:rPr>
      <w:rFonts w:asciiTheme="majorHAnsi" w:eastAsiaTheme="majorEastAsia" w:hAnsiTheme="majorHAnsi" w:cstheme="majorBidi"/>
      <w:color w:val="1F3763" w:themeColor="accent1" w:themeShade="7F"/>
    </w:rPr>
  </w:style>
  <w:style w:type="paragraph" w:styleId="TOC1">
    <w:name w:val="toc 1"/>
    <w:basedOn w:val="Normal"/>
    <w:next w:val="Normal"/>
    <w:autoRedefine/>
    <w:uiPriority w:val="39"/>
    <w:unhideWhenUsed/>
    <w:rsid w:val="0066068F"/>
    <w:pPr>
      <w:spacing w:after="100"/>
    </w:pPr>
  </w:style>
  <w:style w:type="paragraph" w:styleId="TOC2">
    <w:name w:val="toc 2"/>
    <w:basedOn w:val="Normal"/>
    <w:next w:val="Normal"/>
    <w:autoRedefine/>
    <w:uiPriority w:val="39"/>
    <w:unhideWhenUsed/>
    <w:rsid w:val="0066068F"/>
    <w:pPr>
      <w:spacing w:after="100"/>
      <w:ind w:left="240"/>
    </w:pPr>
  </w:style>
  <w:style w:type="paragraph" w:customStyle="1" w:styleId="H1">
    <w:name w:val="H1"/>
    <w:basedOn w:val="NoParagraphStyle"/>
    <w:uiPriority w:val="99"/>
    <w:rsid w:val="00056111"/>
    <w:pPr>
      <w:suppressAutoHyphens/>
      <w:spacing w:after="40"/>
    </w:pPr>
    <w:rPr>
      <w:rFonts w:ascii="Filson Pro Bold" w:hAnsi="Filson Pro Bold" w:cs="Filson Pro Bold"/>
      <w:b/>
      <w:bCs/>
      <w:sz w:val="28"/>
      <w:szCs w:val="28"/>
    </w:rPr>
  </w:style>
  <w:style w:type="paragraph" w:customStyle="1" w:styleId="H2">
    <w:name w:val="H2"/>
    <w:basedOn w:val="H1"/>
    <w:uiPriority w:val="99"/>
    <w:rsid w:val="00056111"/>
    <w:rPr>
      <w:sz w:val="20"/>
      <w:szCs w:val="20"/>
    </w:rPr>
  </w:style>
  <w:style w:type="table" w:styleId="TableGrid">
    <w:name w:val="Table Grid"/>
    <w:basedOn w:val="TableNormal"/>
    <w:uiPriority w:val="39"/>
    <w:rsid w:val="000561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s">
    <w:name w:val="Dates"/>
    <w:basedOn w:val="NoParagraphStyle"/>
    <w:uiPriority w:val="99"/>
    <w:rsid w:val="00056111"/>
    <w:pPr>
      <w:suppressAutoHyphens/>
      <w:spacing w:after="40"/>
    </w:pPr>
    <w:rPr>
      <w:rFonts w:ascii="Filson Pro Bold" w:hAnsi="Filson Pro Bold" w:cs="Filson Pro Bold"/>
      <w:b/>
      <w:bCs/>
      <w:color w:val="A9003C"/>
      <w:sz w:val="28"/>
      <w:szCs w:val="28"/>
    </w:rPr>
  </w:style>
  <w:style w:type="paragraph" w:customStyle="1" w:styleId="Bullets">
    <w:name w:val="Bullets"/>
    <w:basedOn w:val="NoParagraphStyle"/>
    <w:next w:val="NoParagraphStyle"/>
    <w:uiPriority w:val="99"/>
    <w:rsid w:val="00056111"/>
    <w:pPr>
      <w:suppressAutoHyphens/>
      <w:spacing w:after="80" w:line="250" w:lineRule="atLeast"/>
      <w:ind w:left="180" w:hanging="180"/>
    </w:pPr>
    <w:rPr>
      <w:rFonts w:ascii="Filson Pro Regular" w:hAnsi="Filson Pro Regular" w:cs="Filson Pro Regular"/>
      <w:sz w:val="19"/>
      <w:szCs w:val="19"/>
    </w:rPr>
  </w:style>
  <w:style w:type="paragraph" w:customStyle="1" w:styleId="Launchitems">
    <w:name w:val="Launch items"/>
    <w:basedOn w:val="H2"/>
    <w:uiPriority w:val="99"/>
    <w:rsid w:val="007F185A"/>
    <w:pPr>
      <w:spacing w:after="80"/>
      <w:ind w:left="180" w:hanging="180"/>
    </w:pPr>
    <w:rPr>
      <w:sz w:val="18"/>
      <w:szCs w:val="18"/>
    </w:rPr>
  </w:style>
  <w:style w:type="paragraph" w:styleId="ListParagraph">
    <w:name w:val="List Paragraph"/>
    <w:basedOn w:val="Normal"/>
    <w:uiPriority w:val="34"/>
    <w:qFormat/>
    <w:rsid w:val="007F185A"/>
    <w:pPr>
      <w:ind w:left="720"/>
      <w:contextualSpacing/>
    </w:pPr>
  </w:style>
  <w:style w:type="paragraph" w:customStyle="1" w:styleId="Bodycopy">
    <w:name w:val="Body copy"/>
    <w:basedOn w:val="NoParagraphStyle"/>
    <w:uiPriority w:val="99"/>
    <w:rsid w:val="00083B4A"/>
    <w:pPr>
      <w:suppressAutoHyphens/>
      <w:spacing w:after="113" w:line="280" w:lineRule="atLeast"/>
    </w:pPr>
    <w:rPr>
      <w:rFonts w:ascii="Nunito Sans ExtraLight" w:hAnsi="Nunito Sans ExtraLight" w:cs="Nunito Sans ExtraLight"/>
      <w:sz w:val="20"/>
      <w:szCs w:val="20"/>
    </w:rPr>
  </w:style>
  <w:style w:type="paragraph" w:customStyle="1" w:styleId="Bodytabs">
    <w:name w:val="Body tabs"/>
    <w:basedOn w:val="Bodycopy"/>
    <w:uiPriority w:val="99"/>
    <w:rsid w:val="00083B4A"/>
    <w:pPr>
      <w:ind w:left="227" w:hanging="227"/>
    </w:pPr>
  </w:style>
  <w:style w:type="paragraph" w:styleId="EndnoteText">
    <w:name w:val="endnote text"/>
    <w:basedOn w:val="Normal"/>
    <w:link w:val="EndnoteTextChar"/>
    <w:uiPriority w:val="99"/>
    <w:semiHidden/>
    <w:unhideWhenUsed/>
    <w:rsid w:val="00083B4A"/>
    <w:rPr>
      <w:sz w:val="20"/>
      <w:szCs w:val="20"/>
    </w:rPr>
  </w:style>
  <w:style w:type="character" w:customStyle="1" w:styleId="EndnoteTextChar">
    <w:name w:val="Endnote Text Char"/>
    <w:basedOn w:val="DefaultParagraphFont"/>
    <w:link w:val="EndnoteText"/>
    <w:uiPriority w:val="99"/>
    <w:semiHidden/>
    <w:rsid w:val="00083B4A"/>
    <w:rPr>
      <w:sz w:val="20"/>
      <w:szCs w:val="20"/>
    </w:rPr>
  </w:style>
  <w:style w:type="character" w:styleId="EndnoteReference">
    <w:name w:val="endnote reference"/>
    <w:basedOn w:val="DefaultParagraphFont"/>
    <w:uiPriority w:val="99"/>
    <w:semiHidden/>
    <w:unhideWhenUsed/>
    <w:rsid w:val="00083B4A"/>
    <w:rPr>
      <w:vertAlign w:val="superscript"/>
    </w:rPr>
  </w:style>
  <w:style w:type="paragraph" w:customStyle="1" w:styleId="01HEADING">
    <w:name w:val="01. HEADING"/>
    <w:basedOn w:val="NoParagraphStyle"/>
    <w:uiPriority w:val="99"/>
    <w:rsid w:val="00AA0D97"/>
    <w:rPr>
      <w:rFonts w:ascii="Filson Pro Heavy" w:hAnsi="Filson Pro Heavy" w:cs="Filson Pro Heavy"/>
      <w:sz w:val="43"/>
      <w:szCs w:val="43"/>
    </w:rPr>
  </w:style>
  <w:style w:type="paragraph" w:customStyle="1" w:styleId="02SUBHEADING">
    <w:name w:val="02. SUB HEADING"/>
    <w:basedOn w:val="NoParagraphStyle"/>
    <w:uiPriority w:val="99"/>
    <w:rsid w:val="00AA0D97"/>
    <w:pPr>
      <w:suppressAutoHyphens/>
      <w:spacing w:before="113" w:after="170" w:line="328" w:lineRule="atLeast"/>
    </w:pPr>
    <w:rPr>
      <w:rFonts w:ascii="Filson Pro Heavy" w:hAnsi="Filson Pro Heavy" w:cs="Filson Pro Heavy"/>
      <w:sz w:val="22"/>
      <w:szCs w:val="22"/>
    </w:rPr>
  </w:style>
  <w:style w:type="paragraph" w:customStyle="1" w:styleId="03BODYCOPY">
    <w:name w:val="03. BODY COPY"/>
    <w:basedOn w:val="NoParagraphStyle"/>
    <w:uiPriority w:val="99"/>
    <w:rsid w:val="00AA0D97"/>
    <w:pPr>
      <w:suppressAutoHyphens/>
      <w:spacing w:after="113" w:line="328" w:lineRule="atLeast"/>
    </w:pPr>
    <w:rPr>
      <w:rFonts w:ascii="Nunito Sans" w:hAnsi="Nunito Sans" w:cs="Nunito Sans"/>
      <w:sz w:val="22"/>
      <w:szCs w:val="22"/>
    </w:rPr>
  </w:style>
  <w:style w:type="paragraph" w:customStyle="1" w:styleId="ParagraphStyle1">
    <w:name w:val="Paragraph Style 1"/>
    <w:basedOn w:val="02SUBHEADING"/>
    <w:uiPriority w:val="99"/>
    <w:rsid w:val="00AA0D97"/>
    <w:pPr>
      <w:spacing w:before="170" w:after="0"/>
    </w:pPr>
  </w:style>
  <w:style w:type="paragraph" w:customStyle="1" w:styleId="03AOUTCOMES">
    <w:name w:val="03A. OUTCOMES"/>
    <w:basedOn w:val="03BODYCOPY"/>
    <w:uiPriority w:val="99"/>
    <w:rsid w:val="00AA0D97"/>
    <w:pPr>
      <w:spacing w:after="283" w:line="260" w:lineRule="atLeast"/>
    </w:pPr>
    <w:rPr>
      <w:sz w:val="18"/>
      <w:szCs w:val="18"/>
    </w:rPr>
  </w:style>
  <w:style w:type="paragraph" w:customStyle="1" w:styleId="04BULLETS">
    <w:name w:val="04. BULLETS"/>
    <w:basedOn w:val="03BODYCOPY"/>
    <w:uiPriority w:val="99"/>
    <w:rsid w:val="00AA0D97"/>
    <w:pPr>
      <w:ind w:left="227" w:hanging="22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7452202">
      <w:bodyDiv w:val="1"/>
      <w:marLeft w:val="0"/>
      <w:marRight w:val="0"/>
      <w:marTop w:val="0"/>
      <w:marBottom w:val="0"/>
      <w:divBdr>
        <w:top w:val="none" w:sz="0" w:space="0" w:color="auto"/>
        <w:left w:val="none" w:sz="0" w:space="0" w:color="auto"/>
        <w:bottom w:val="none" w:sz="0" w:space="0" w:color="auto"/>
        <w:right w:val="none" w:sz="0" w:space="0" w:color="auto"/>
      </w:divBdr>
      <w:divsChild>
        <w:div w:id="627976324">
          <w:marLeft w:val="0"/>
          <w:marRight w:val="0"/>
          <w:marTop w:val="0"/>
          <w:marBottom w:val="0"/>
          <w:divBdr>
            <w:top w:val="none" w:sz="0" w:space="0" w:color="auto"/>
            <w:left w:val="none" w:sz="0" w:space="0" w:color="auto"/>
            <w:bottom w:val="none" w:sz="0" w:space="0" w:color="auto"/>
            <w:right w:val="none" w:sz="0" w:space="0" w:color="auto"/>
          </w:divBdr>
          <w:divsChild>
            <w:div w:id="822283523">
              <w:marLeft w:val="0"/>
              <w:marRight w:val="0"/>
              <w:marTop w:val="0"/>
              <w:marBottom w:val="0"/>
              <w:divBdr>
                <w:top w:val="none" w:sz="0" w:space="0" w:color="auto"/>
                <w:left w:val="none" w:sz="0" w:space="0" w:color="auto"/>
                <w:bottom w:val="none" w:sz="0" w:space="0" w:color="auto"/>
                <w:right w:val="none" w:sz="0" w:space="0" w:color="auto"/>
              </w:divBdr>
              <w:divsChild>
                <w:div w:id="1008479246">
                  <w:marLeft w:val="0"/>
                  <w:marRight w:val="0"/>
                  <w:marTop w:val="0"/>
                  <w:marBottom w:val="0"/>
                  <w:divBdr>
                    <w:top w:val="none" w:sz="0" w:space="0" w:color="auto"/>
                    <w:left w:val="none" w:sz="0" w:space="0" w:color="auto"/>
                    <w:bottom w:val="none" w:sz="0" w:space="0" w:color="auto"/>
                    <w:right w:val="none" w:sz="0" w:space="0" w:color="auto"/>
                  </w:divBdr>
                  <w:divsChild>
                    <w:div w:id="353851630">
                      <w:marLeft w:val="0"/>
                      <w:marRight w:val="0"/>
                      <w:marTop w:val="0"/>
                      <w:marBottom w:val="0"/>
                      <w:divBdr>
                        <w:top w:val="none" w:sz="0" w:space="0" w:color="auto"/>
                        <w:left w:val="none" w:sz="0" w:space="0" w:color="auto"/>
                        <w:bottom w:val="none" w:sz="0" w:space="0" w:color="auto"/>
                        <w:right w:val="none" w:sz="0" w:space="0" w:color="auto"/>
                      </w:divBdr>
                      <w:divsChild>
                        <w:div w:id="400451542">
                          <w:marLeft w:val="0"/>
                          <w:marRight w:val="0"/>
                          <w:marTop w:val="0"/>
                          <w:marBottom w:val="0"/>
                          <w:divBdr>
                            <w:top w:val="none" w:sz="0" w:space="0" w:color="auto"/>
                            <w:left w:val="none" w:sz="0" w:space="0" w:color="auto"/>
                            <w:bottom w:val="none" w:sz="0" w:space="0" w:color="auto"/>
                            <w:right w:val="none" w:sz="0" w:space="0" w:color="auto"/>
                          </w:divBdr>
                          <w:divsChild>
                            <w:div w:id="1509364594">
                              <w:marLeft w:val="0"/>
                              <w:marRight w:val="0"/>
                              <w:marTop w:val="0"/>
                              <w:marBottom w:val="0"/>
                              <w:divBdr>
                                <w:top w:val="none" w:sz="0" w:space="0" w:color="auto"/>
                                <w:left w:val="none" w:sz="0" w:space="0" w:color="auto"/>
                                <w:bottom w:val="none" w:sz="0" w:space="0" w:color="auto"/>
                                <w:right w:val="none" w:sz="0" w:space="0" w:color="auto"/>
                              </w:divBdr>
                              <w:divsChild>
                                <w:div w:id="623538119">
                                  <w:marLeft w:val="0"/>
                                  <w:marRight w:val="0"/>
                                  <w:marTop w:val="0"/>
                                  <w:marBottom w:val="0"/>
                                  <w:divBdr>
                                    <w:top w:val="none" w:sz="0" w:space="0" w:color="auto"/>
                                    <w:left w:val="none" w:sz="0" w:space="0" w:color="auto"/>
                                    <w:bottom w:val="none" w:sz="0" w:space="0" w:color="auto"/>
                                    <w:right w:val="none" w:sz="0" w:space="0" w:color="auto"/>
                                  </w:divBdr>
                                  <w:divsChild>
                                    <w:div w:id="917789793">
                                      <w:marLeft w:val="0"/>
                                      <w:marRight w:val="0"/>
                                      <w:marTop w:val="0"/>
                                      <w:marBottom w:val="0"/>
                                      <w:divBdr>
                                        <w:top w:val="none" w:sz="0" w:space="0" w:color="auto"/>
                                        <w:left w:val="none" w:sz="0" w:space="0" w:color="auto"/>
                                        <w:bottom w:val="none" w:sz="0" w:space="0" w:color="auto"/>
                                        <w:right w:val="none" w:sz="0" w:space="0" w:color="auto"/>
                                      </w:divBdr>
                                      <w:divsChild>
                                        <w:div w:id="1256401040">
                                          <w:marLeft w:val="0"/>
                                          <w:marRight w:val="0"/>
                                          <w:marTop w:val="0"/>
                                          <w:marBottom w:val="0"/>
                                          <w:divBdr>
                                            <w:top w:val="none" w:sz="0" w:space="0" w:color="auto"/>
                                            <w:left w:val="none" w:sz="0" w:space="0" w:color="auto"/>
                                            <w:bottom w:val="none" w:sz="0" w:space="0" w:color="auto"/>
                                            <w:right w:val="none" w:sz="0" w:space="0" w:color="auto"/>
                                          </w:divBdr>
                                          <w:divsChild>
                                            <w:div w:id="10469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8BEAA-0A53-454C-9CA1-EE2FE337F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693</Words>
  <Characters>3951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Ενημερωτικό δελτίο για την Στρατηγική της Αυστραλίας για την Αναπηρία 2021-2031</dc:title>
  <dc:creator>Gillian Worrall</dc:creator>
  <cp:keywords>[SEC=OFFICIAL]</cp:keywords>
  <dc:description>Ενημερωτικό δελτίο για την Στρατηγική της Αυστραλίας για την Αναπηρία 2021-2031</dc:description>
  <cp:lastModifiedBy>Jalindar Midgule</cp:lastModifiedBy>
  <cp:revision>11</cp:revision>
  <cp:lastPrinted>2022-02-14T03:57:00Z</cp:lastPrinted>
  <dcterms:created xsi:type="dcterms:W3CDTF">2022-02-10T05:42:00Z</dcterms:created>
  <dcterms:modified xsi:type="dcterms:W3CDTF">2022-02-16T15:43:00Z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6C4479AAAF60C5E7936FC64F6E8DD048</vt:lpwstr>
  </property>
  <property fmtid="{D5CDD505-2E9C-101B-9397-08002B2CF9AE}" pid="6" name="PM_Hash_Salt_Prev">
    <vt:lpwstr>65E3875E575E6D8D030EFAF7D1668AD6</vt:lpwstr>
  </property>
  <property fmtid="{D5CDD505-2E9C-101B-9397-08002B2CF9AE}" pid="7" name="PM_Hash_SHA1">
    <vt:lpwstr>A2732789B98E306333162A1B95E6F31B0FF28CEB</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Namespace">
    <vt:lpwstr>gov.au</vt:lpwstr>
  </property>
  <property fmtid="{D5CDD505-2E9C-101B-9397-08002B2CF9AE}" pid="12" name="PM_Note">
    <vt:lpwstr/>
  </property>
  <property fmtid="{D5CDD505-2E9C-101B-9397-08002B2CF9AE}" pid="13" name="PM_Originating_FileId">
    <vt:lpwstr>32D6D85237BE4372B7ACC3C74D29DDDB</vt:lpwstr>
  </property>
  <property fmtid="{D5CDD505-2E9C-101B-9397-08002B2CF9AE}" pid="14" name="PM_OriginationTimeStamp">
    <vt:lpwstr>2022-01-23T22:53:16Z</vt:lpwstr>
  </property>
  <property fmtid="{D5CDD505-2E9C-101B-9397-08002B2CF9AE}" pid="15" name="PM_OriginatorDomainName_SHA256">
    <vt:lpwstr>E83A2A66C4061446A7E3732E8D44762184B6B377D962B96C83DC624302585857</vt:lpwstr>
  </property>
  <property fmtid="{D5CDD505-2E9C-101B-9397-08002B2CF9AE}" pid="16" name="PM_OriginatorUserAccountName_SHA256">
    <vt:lpwstr>DE3185DDD7599A102605935749AD4B1EFB69ED94EF409C5B070CFD0295830154</vt:lpwstr>
  </property>
  <property fmtid="{D5CDD505-2E9C-101B-9397-08002B2CF9AE}" pid="17" name="PM_Originator_Hash_SHA1">
    <vt:lpwstr>9220A08BF830694DF7AA25D59188D2C26D7F38C4</vt:lpwstr>
  </property>
  <property fmtid="{D5CDD505-2E9C-101B-9397-08002B2CF9AE}" pid="18" name="PM_ProtectiveMarkingImage_Footer">
    <vt:lpwstr>C:\Program Files (x86)\Common Files\janusNET Shared\janusSEAL\Images\DocumentSlashBlue.png</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Value_Footer">
    <vt:lpwstr>OFFICIAL</vt:lpwstr>
  </property>
  <property fmtid="{D5CDD505-2E9C-101B-9397-08002B2CF9AE}" pid="21" name="PM_ProtectiveMarkingValue_Header">
    <vt:lpwstr>OFFICIAL</vt:lpwstr>
  </property>
  <property fmtid="{D5CDD505-2E9C-101B-9397-08002B2CF9AE}" pid="22" name="PM_Qualifier">
    <vt:lpwstr/>
  </property>
  <property fmtid="{D5CDD505-2E9C-101B-9397-08002B2CF9AE}" pid="23" name="PM_Qualifier_Prev">
    <vt:lpwstr/>
  </property>
  <property fmtid="{D5CDD505-2E9C-101B-9397-08002B2CF9AE}" pid="24" name="PM_SecurityClassification">
    <vt:lpwstr>OFFICIAL</vt:lpwstr>
  </property>
  <property fmtid="{D5CDD505-2E9C-101B-9397-08002B2CF9AE}" pid="25" name="PM_SecurityClassification_Prev">
    <vt:lpwstr>OFFICIAL</vt:lpwstr>
  </property>
  <property fmtid="{D5CDD505-2E9C-101B-9397-08002B2CF9AE}" pid="26" name="PM_Version">
    <vt:lpwstr>2018.4</vt:lpwstr>
  </property>
</Properties>
</file>