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03269" w14:textId="77777777" w:rsidR="00357E31" w:rsidRDefault="00357E31">
      <w:pPr>
        <w:pStyle w:val="BodyText"/>
        <w:rPr>
          <w:rFonts w:ascii="Times New Roman"/>
        </w:rPr>
      </w:pPr>
      <w:bookmarkStart w:id="0" w:name="_Hlk117685023"/>
      <w:bookmarkEnd w:id="0"/>
    </w:p>
    <w:p w14:paraId="6210326A" w14:textId="77777777" w:rsidR="00357E31" w:rsidRDefault="00357E31">
      <w:pPr>
        <w:pStyle w:val="BodyText"/>
        <w:rPr>
          <w:rFonts w:ascii="Times New Roman"/>
        </w:rPr>
      </w:pPr>
    </w:p>
    <w:p w14:paraId="6210326B" w14:textId="77777777" w:rsidR="00357E31" w:rsidRDefault="00357E31">
      <w:pPr>
        <w:pStyle w:val="BodyText"/>
        <w:rPr>
          <w:rFonts w:ascii="Times New Roman"/>
        </w:rPr>
      </w:pPr>
    </w:p>
    <w:p w14:paraId="6210326C" w14:textId="77777777" w:rsidR="00357E31" w:rsidRDefault="00357E31">
      <w:pPr>
        <w:pStyle w:val="BodyText"/>
        <w:rPr>
          <w:rFonts w:ascii="Times New Roman"/>
        </w:rPr>
      </w:pPr>
    </w:p>
    <w:p w14:paraId="6210326D" w14:textId="77777777" w:rsidR="00357E31" w:rsidRDefault="00357E31">
      <w:pPr>
        <w:pStyle w:val="BodyText"/>
        <w:rPr>
          <w:rFonts w:ascii="Times New Roman"/>
        </w:rPr>
      </w:pPr>
    </w:p>
    <w:p w14:paraId="6210326E" w14:textId="77777777" w:rsidR="00357E31" w:rsidRDefault="00357E31">
      <w:pPr>
        <w:pStyle w:val="BodyText"/>
        <w:rPr>
          <w:rFonts w:ascii="Times New Roman"/>
        </w:rPr>
      </w:pPr>
    </w:p>
    <w:p w14:paraId="6210326F" w14:textId="77777777" w:rsidR="00357E31" w:rsidRDefault="00357E31">
      <w:pPr>
        <w:pStyle w:val="BodyText"/>
        <w:rPr>
          <w:rFonts w:ascii="Times New Roman"/>
        </w:rPr>
      </w:pPr>
    </w:p>
    <w:p w14:paraId="62103270" w14:textId="77777777" w:rsidR="00357E31" w:rsidRDefault="00357E31">
      <w:pPr>
        <w:pStyle w:val="BodyText"/>
        <w:rPr>
          <w:rFonts w:ascii="Times New Roman"/>
        </w:rPr>
      </w:pPr>
    </w:p>
    <w:p w14:paraId="62103271" w14:textId="77777777" w:rsidR="00357E31" w:rsidRDefault="00357E31">
      <w:pPr>
        <w:pStyle w:val="BodyText"/>
        <w:rPr>
          <w:rFonts w:ascii="Times New Roman"/>
        </w:rPr>
      </w:pPr>
    </w:p>
    <w:p w14:paraId="62103272" w14:textId="77777777" w:rsidR="00357E31" w:rsidRDefault="00357E31">
      <w:pPr>
        <w:pStyle w:val="BodyText"/>
        <w:rPr>
          <w:rFonts w:ascii="Times New Roman"/>
        </w:rPr>
      </w:pPr>
    </w:p>
    <w:p w14:paraId="62103273" w14:textId="77777777" w:rsidR="00357E31" w:rsidRDefault="00357E31">
      <w:pPr>
        <w:pStyle w:val="BodyText"/>
        <w:rPr>
          <w:rFonts w:ascii="Times New Roman"/>
        </w:rPr>
      </w:pPr>
    </w:p>
    <w:p w14:paraId="62103274" w14:textId="77777777" w:rsidR="00357E31" w:rsidRDefault="00357E31">
      <w:pPr>
        <w:pStyle w:val="BodyText"/>
        <w:rPr>
          <w:rFonts w:ascii="Times New Roman"/>
        </w:rPr>
      </w:pPr>
    </w:p>
    <w:p w14:paraId="62103275" w14:textId="77777777" w:rsidR="00357E31" w:rsidRDefault="00357E31">
      <w:pPr>
        <w:pStyle w:val="BodyText"/>
        <w:rPr>
          <w:rFonts w:ascii="Times New Roman"/>
        </w:rPr>
      </w:pPr>
    </w:p>
    <w:p w14:paraId="62103276" w14:textId="77777777" w:rsidR="00357E31" w:rsidRDefault="00357E31">
      <w:pPr>
        <w:pStyle w:val="BodyText"/>
        <w:rPr>
          <w:rFonts w:ascii="Times New Roman"/>
        </w:rPr>
      </w:pPr>
    </w:p>
    <w:p w14:paraId="62103277" w14:textId="77777777" w:rsidR="00357E31" w:rsidRDefault="00357E31">
      <w:pPr>
        <w:pStyle w:val="BodyText"/>
        <w:rPr>
          <w:rFonts w:ascii="Times New Roman"/>
        </w:rPr>
      </w:pPr>
    </w:p>
    <w:p w14:paraId="62103278" w14:textId="77777777" w:rsidR="00357E31" w:rsidRDefault="00357E31">
      <w:pPr>
        <w:pStyle w:val="BodyText"/>
        <w:rPr>
          <w:rFonts w:ascii="Times New Roman"/>
        </w:rPr>
      </w:pPr>
    </w:p>
    <w:p w14:paraId="62103279" w14:textId="77777777" w:rsidR="00357E31" w:rsidRDefault="00357E31">
      <w:pPr>
        <w:pStyle w:val="BodyText"/>
        <w:rPr>
          <w:rFonts w:ascii="Times New Roman"/>
        </w:rPr>
      </w:pPr>
    </w:p>
    <w:p w14:paraId="6210327A" w14:textId="77777777" w:rsidR="00357E31" w:rsidRDefault="00357E31">
      <w:pPr>
        <w:pStyle w:val="BodyText"/>
        <w:rPr>
          <w:rFonts w:ascii="Times New Roman"/>
        </w:rPr>
      </w:pPr>
    </w:p>
    <w:p w14:paraId="6210327B" w14:textId="77777777" w:rsidR="00357E31" w:rsidRDefault="00357E31">
      <w:pPr>
        <w:pStyle w:val="BodyText"/>
        <w:rPr>
          <w:rFonts w:ascii="Times New Roman"/>
        </w:rPr>
      </w:pPr>
    </w:p>
    <w:p w14:paraId="6210327C" w14:textId="77777777" w:rsidR="00357E31" w:rsidRDefault="00357E31">
      <w:pPr>
        <w:pStyle w:val="BodyText"/>
        <w:rPr>
          <w:rFonts w:ascii="Times New Roman"/>
        </w:rPr>
      </w:pPr>
    </w:p>
    <w:p w14:paraId="6210327D" w14:textId="77777777" w:rsidR="00357E31" w:rsidRDefault="00357E31">
      <w:pPr>
        <w:pStyle w:val="BodyText"/>
        <w:rPr>
          <w:rFonts w:ascii="Times New Roman"/>
        </w:rPr>
      </w:pPr>
    </w:p>
    <w:p w14:paraId="6210327E" w14:textId="77777777" w:rsidR="00357E31" w:rsidRDefault="00357E31">
      <w:pPr>
        <w:pStyle w:val="BodyText"/>
        <w:rPr>
          <w:rFonts w:ascii="Times New Roman"/>
        </w:rPr>
      </w:pPr>
    </w:p>
    <w:p w14:paraId="6210327F" w14:textId="77777777" w:rsidR="00357E31" w:rsidRDefault="00357E31">
      <w:pPr>
        <w:pStyle w:val="BodyText"/>
        <w:rPr>
          <w:rFonts w:ascii="Times New Roman"/>
        </w:rPr>
      </w:pPr>
    </w:p>
    <w:p w14:paraId="62103280" w14:textId="77777777" w:rsidR="00357E31" w:rsidRDefault="00357E31">
      <w:pPr>
        <w:pStyle w:val="BodyText"/>
        <w:rPr>
          <w:rFonts w:ascii="Times New Roman"/>
        </w:rPr>
      </w:pPr>
    </w:p>
    <w:p w14:paraId="62103281" w14:textId="77777777" w:rsidR="00357E31" w:rsidRDefault="00357E31">
      <w:pPr>
        <w:pStyle w:val="BodyText"/>
        <w:rPr>
          <w:rFonts w:ascii="Times New Roman"/>
        </w:rPr>
      </w:pPr>
    </w:p>
    <w:p w14:paraId="62103282" w14:textId="77777777" w:rsidR="00357E31" w:rsidRDefault="00357E31">
      <w:pPr>
        <w:pStyle w:val="BodyText"/>
        <w:rPr>
          <w:rFonts w:ascii="Times New Roman"/>
        </w:rPr>
      </w:pPr>
    </w:p>
    <w:p w14:paraId="62103283" w14:textId="77777777" w:rsidR="00357E31" w:rsidRDefault="00357E31">
      <w:pPr>
        <w:pStyle w:val="BodyText"/>
        <w:rPr>
          <w:rFonts w:ascii="Times New Roman"/>
        </w:rPr>
      </w:pPr>
    </w:p>
    <w:p w14:paraId="62103284" w14:textId="77777777" w:rsidR="00357E31" w:rsidRDefault="00357E31">
      <w:pPr>
        <w:pStyle w:val="BodyText"/>
        <w:rPr>
          <w:rFonts w:ascii="Times New Roman"/>
        </w:rPr>
      </w:pPr>
    </w:p>
    <w:p w14:paraId="62103285" w14:textId="77777777" w:rsidR="00357E31" w:rsidRDefault="00357E31">
      <w:pPr>
        <w:pStyle w:val="BodyText"/>
        <w:rPr>
          <w:rFonts w:ascii="Times New Roman"/>
        </w:rPr>
      </w:pPr>
    </w:p>
    <w:p w14:paraId="62103286" w14:textId="77777777" w:rsidR="00357E31" w:rsidRDefault="00357E31">
      <w:pPr>
        <w:pStyle w:val="BodyText"/>
        <w:rPr>
          <w:rFonts w:ascii="Times New Roman"/>
        </w:rPr>
      </w:pPr>
    </w:p>
    <w:p w14:paraId="62103287" w14:textId="77777777" w:rsidR="00357E31" w:rsidRDefault="00357E31">
      <w:pPr>
        <w:pStyle w:val="BodyText"/>
        <w:rPr>
          <w:rFonts w:ascii="Times New Roman"/>
        </w:rPr>
      </w:pPr>
    </w:p>
    <w:p w14:paraId="62103288" w14:textId="77777777" w:rsidR="00357E31" w:rsidRDefault="00357E31">
      <w:pPr>
        <w:pStyle w:val="BodyText"/>
        <w:rPr>
          <w:rFonts w:ascii="Times New Roman"/>
        </w:rPr>
      </w:pPr>
    </w:p>
    <w:p w14:paraId="62103289" w14:textId="77777777" w:rsidR="00357E31" w:rsidRDefault="00357E31">
      <w:pPr>
        <w:pStyle w:val="BodyText"/>
        <w:rPr>
          <w:rFonts w:ascii="Times New Roman"/>
        </w:rPr>
      </w:pPr>
    </w:p>
    <w:p w14:paraId="6210328A" w14:textId="77777777" w:rsidR="00357E31" w:rsidRDefault="00357E31">
      <w:pPr>
        <w:pStyle w:val="BodyText"/>
        <w:rPr>
          <w:rFonts w:ascii="Times New Roman"/>
        </w:rPr>
      </w:pPr>
    </w:p>
    <w:p w14:paraId="6210328F" w14:textId="77777777" w:rsidR="00357E31" w:rsidRDefault="00EA5DD1" w:rsidP="00F642FC">
      <w:pPr>
        <w:spacing w:before="130"/>
        <w:ind w:left="142"/>
        <w:rPr>
          <w:rFonts w:ascii="Arial"/>
          <w:sz w:val="48"/>
        </w:rPr>
      </w:pPr>
      <w:r>
        <w:rPr>
          <w:rFonts w:ascii="Arial"/>
          <w:color w:val="1C264E"/>
          <w:spacing w:val="10"/>
          <w:sz w:val="48"/>
        </w:rPr>
        <w:t>Summary</w:t>
      </w:r>
      <w:r>
        <w:rPr>
          <w:rFonts w:ascii="Arial"/>
          <w:color w:val="1C264E"/>
          <w:spacing w:val="-16"/>
          <w:sz w:val="48"/>
        </w:rPr>
        <w:t xml:space="preserve"> </w:t>
      </w:r>
      <w:r>
        <w:rPr>
          <w:rFonts w:ascii="Arial"/>
          <w:color w:val="1C264E"/>
          <w:spacing w:val="10"/>
          <w:sz w:val="48"/>
        </w:rPr>
        <w:t>Report</w:t>
      </w:r>
    </w:p>
    <w:p w14:paraId="62103290" w14:textId="77777777" w:rsidR="00357E31" w:rsidRDefault="00EA5DD1" w:rsidP="00F642FC">
      <w:pPr>
        <w:pStyle w:val="Title"/>
        <w:spacing w:before="63" w:line="242" w:lineRule="auto"/>
        <w:ind w:left="142"/>
      </w:pPr>
      <w:r>
        <w:rPr>
          <w:color w:val="F15F27"/>
          <w:spacing w:val="15"/>
        </w:rPr>
        <w:t xml:space="preserve">Ensuring </w:t>
      </w:r>
      <w:r>
        <w:rPr>
          <w:color w:val="F15F27"/>
          <w:spacing w:val="16"/>
        </w:rPr>
        <w:t xml:space="preserve">Occupations </w:t>
      </w:r>
      <w:r>
        <w:rPr>
          <w:color w:val="F15F27"/>
        </w:rPr>
        <w:t xml:space="preserve">are </w:t>
      </w:r>
      <w:r>
        <w:rPr>
          <w:color w:val="F15F27"/>
          <w:spacing w:val="16"/>
        </w:rPr>
        <w:t xml:space="preserve">Responsive </w:t>
      </w:r>
      <w:r>
        <w:rPr>
          <w:color w:val="F15F27"/>
          <w:spacing w:val="18"/>
        </w:rPr>
        <w:t>to</w:t>
      </w:r>
    </w:p>
    <w:p w14:paraId="62103291" w14:textId="77777777" w:rsidR="00357E31" w:rsidRDefault="00EA5DD1" w:rsidP="00F642FC">
      <w:pPr>
        <w:pStyle w:val="Title"/>
        <w:ind w:left="142"/>
      </w:pPr>
      <w:r>
        <w:rPr>
          <w:color w:val="F15F27"/>
          <w:spacing w:val="15"/>
          <w:w w:val="105"/>
        </w:rPr>
        <w:t>People</w:t>
      </w:r>
      <w:r>
        <w:rPr>
          <w:color w:val="F15F27"/>
          <w:spacing w:val="1"/>
          <w:w w:val="105"/>
        </w:rPr>
        <w:t xml:space="preserve"> </w:t>
      </w:r>
      <w:r>
        <w:rPr>
          <w:color w:val="F15F27"/>
          <w:spacing w:val="13"/>
          <w:w w:val="105"/>
        </w:rPr>
        <w:t>with</w:t>
      </w:r>
      <w:r>
        <w:rPr>
          <w:color w:val="F15F27"/>
          <w:spacing w:val="1"/>
          <w:w w:val="105"/>
        </w:rPr>
        <w:t xml:space="preserve"> </w:t>
      </w:r>
      <w:r>
        <w:rPr>
          <w:color w:val="F15F27"/>
          <w:spacing w:val="16"/>
          <w:w w:val="105"/>
        </w:rPr>
        <w:t>Disability</w:t>
      </w:r>
    </w:p>
    <w:p w14:paraId="62103292" w14:textId="77777777" w:rsidR="00357E31" w:rsidRPr="003034CC" w:rsidRDefault="00EA5DD1" w:rsidP="003034CC">
      <w:pPr>
        <w:spacing w:before="109" w:line="264" w:lineRule="auto"/>
        <w:ind w:left="142"/>
        <w:rPr>
          <w:rFonts w:asciiTheme="minorHAnsi" w:hAnsiTheme="minorHAnsi" w:cstheme="minorHAnsi"/>
          <w:color w:val="1C264E"/>
          <w:sz w:val="24"/>
          <w:szCs w:val="24"/>
          <w:u w:val="single"/>
        </w:rPr>
      </w:pPr>
      <w:r w:rsidRPr="003034CC">
        <w:rPr>
          <w:rFonts w:asciiTheme="minorHAnsi" w:hAnsiTheme="minorHAnsi" w:cstheme="minorHAnsi"/>
          <w:color w:val="1C264E"/>
          <w:sz w:val="24"/>
          <w:szCs w:val="24"/>
        </w:rPr>
        <w:t>The</w:t>
      </w:r>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Full</w:t>
      </w:r>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Report,</w:t>
      </w:r>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Plain</w:t>
      </w:r>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English,</w:t>
      </w:r>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Easy</w:t>
      </w:r>
      <w:r w:rsidRPr="003034CC">
        <w:rPr>
          <w:rFonts w:asciiTheme="minorHAnsi" w:hAnsiTheme="minorHAnsi" w:cstheme="minorHAnsi"/>
          <w:color w:val="1C264E"/>
          <w:spacing w:val="-11"/>
          <w:sz w:val="24"/>
          <w:szCs w:val="24"/>
        </w:rPr>
        <w:t xml:space="preserve"> </w:t>
      </w:r>
      <w:proofErr w:type="gramStart"/>
      <w:r w:rsidRPr="003034CC">
        <w:rPr>
          <w:rFonts w:asciiTheme="minorHAnsi" w:hAnsiTheme="minorHAnsi" w:cstheme="minorHAnsi"/>
          <w:color w:val="1C264E"/>
          <w:sz w:val="24"/>
          <w:szCs w:val="24"/>
        </w:rPr>
        <w:t>Read</w:t>
      </w:r>
      <w:proofErr w:type="gramEnd"/>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and</w:t>
      </w:r>
      <w:r w:rsidRPr="003034CC">
        <w:rPr>
          <w:rFonts w:asciiTheme="minorHAnsi" w:hAnsiTheme="minorHAnsi" w:cstheme="minorHAnsi"/>
          <w:color w:val="1C264E"/>
          <w:spacing w:val="-11"/>
          <w:sz w:val="24"/>
          <w:szCs w:val="24"/>
        </w:rPr>
        <w:t xml:space="preserve"> </w:t>
      </w:r>
      <w:proofErr w:type="spellStart"/>
      <w:r w:rsidRPr="003034CC">
        <w:rPr>
          <w:rFonts w:asciiTheme="minorHAnsi" w:hAnsiTheme="minorHAnsi" w:cstheme="minorHAnsi"/>
          <w:color w:val="1C264E"/>
          <w:sz w:val="24"/>
          <w:szCs w:val="24"/>
        </w:rPr>
        <w:t>Auslan</w:t>
      </w:r>
      <w:proofErr w:type="spellEnd"/>
      <w:r w:rsidRPr="003034CC">
        <w:rPr>
          <w:rFonts w:asciiTheme="minorHAnsi" w:hAnsiTheme="minorHAnsi" w:cstheme="minorHAnsi"/>
          <w:color w:val="1C264E"/>
          <w:spacing w:val="-11"/>
          <w:sz w:val="24"/>
          <w:szCs w:val="24"/>
        </w:rPr>
        <w:t xml:space="preserve"> </w:t>
      </w:r>
      <w:r w:rsidRPr="003034CC">
        <w:rPr>
          <w:rFonts w:asciiTheme="minorHAnsi" w:hAnsiTheme="minorHAnsi" w:cstheme="minorHAnsi"/>
          <w:color w:val="1C264E"/>
          <w:sz w:val="24"/>
          <w:szCs w:val="24"/>
        </w:rPr>
        <w:t xml:space="preserve">Translation are available at </w:t>
      </w:r>
      <w:hyperlink r:id="rId11">
        <w:r w:rsidRPr="003034CC">
          <w:rPr>
            <w:rFonts w:asciiTheme="minorHAnsi" w:hAnsiTheme="minorHAnsi" w:cstheme="minorHAnsi"/>
            <w:color w:val="1C264E"/>
            <w:sz w:val="24"/>
            <w:szCs w:val="24"/>
            <w:u w:val="single"/>
          </w:rPr>
          <w:t>www.acola.org</w:t>
        </w:r>
      </w:hyperlink>
    </w:p>
    <w:p w14:paraId="42CE36DA" w14:textId="77777777" w:rsidR="00D412B7" w:rsidRDefault="00EA5DD1" w:rsidP="00F642FC">
      <w:pPr>
        <w:spacing w:before="109" w:line="264" w:lineRule="auto"/>
        <w:ind w:left="142"/>
        <w:rPr>
          <w:rFonts w:asciiTheme="minorHAnsi" w:hAnsiTheme="minorHAnsi" w:cstheme="minorHAnsi"/>
          <w:color w:val="1C264E"/>
          <w:sz w:val="24"/>
          <w:szCs w:val="24"/>
        </w:rPr>
      </w:pPr>
      <w:r w:rsidRPr="003034CC">
        <w:rPr>
          <w:rFonts w:asciiTheme="minorHAnsi" w:hAnsiTheme="minorHAnsi" w:cstheme="minorHAnsi"/>
          <w:noProof/>
          <w:sz w:val="24"/>
          <w:szCs w:val="24"/>
        </w:rPr>
        <w:drawing>
          <wp:anchor distT="0" distB="0" distL="0" distR="0" simplePos="0" relativeHeight="251658245" behindDoc="0" locked="0" layoutInCell="1" allowOverlap="1" wp14:anchorId="62103710" wp14:editId="0963A271">
            <wp:simplePos x="0" y="0"/>
            <wp:positionH relativeFrom="page">
              <wp:posOffset>0</wp:posOffset>
            </wp:positionH>
            <wp:positionV relativeFrom="page">
              <wp:posOffset>0</wp:posOffset>
            </wp:positionV>
            <wp:extent cx="7559992" cy="5148008"/>
            <wp:effectExtent l="0" t="0" r="0" b="0"/>
            <wp:wrapNone/>
            <wp:docPr id="1" name="image1.jpeg" descr="A painting by Darren Hooper, an artist with disability, titled Untit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ainting by Darren Hooper, an artist with disability, titled Untitled">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7559992" cy="5148008"/>
                    </a:xfrm>
                    <a:prstGeom prst="rect">
                      <a:avLst/>
                    </a:prstGeom>
                  </pic:spPr>
                </pic:pic>
              </a:graphicData>
            </a:graphic>
          </wp:anchor>
        </w:drawing>
      </w:r>
      <w:r w:rsidRPr="003034CC">
        <w:rPr>
          <w:rFonts w:asciiTheme="minorHAnsi" w:hAnsiTheme="minorHAnsi" w:cstheme="minorHAnsi"/>
          <w:color w:val="1C264E"/>
          <w:sz w:val="24"/>
          <w:szCs w:val="24"/>
        </w:rPr>
        <w:t xml:space="preserve">Funded by the Australian Government Department of Social Services. </w:t>
      </w:r>
    </w:p>
    <w:p w14:paraId="62103298" w14:textId="797CC63E" w:rsidR="00357E31" w:rsidRPr="003034CC" w:rsidRDefault="00EA5DD1" w:rsidP="00F642FC">
      <w:pPr>
        <w:spacing w:before="109" w:line="264" w:lineRule="auto"/>
        <w:ind w:left="142"/>
        <w:rPr>
          <w:rFonts w:asciiTheme="minorHAnsi" w:hAnsiTheme="minorHAnsi" w:cstheme="minorHAnsi"/>
          <w:color w:val="1C264E"/>
          <w:sz w:val="24"/>
          <w:szCs w:val="24"/>
        </w:rPr>
      </w:pPr>
      <w:r w:rsidRPr="003034CC">
        <w:rPr>
          <w:rFonts w:asciiTheme="minorHAnsi" w:hAnsiTheme="minorHAnsi" w:cstheme="minorHAnsi"/>
          <w:color w:val="1C264E"/>
          <w:sz w:val="24"/>
          <w:szCs w:val="24"/>
        </w:rPr>
        <w:t xml:space="preserve">Go to </w:t>
      </w:r>
      <w:hyperlink r:id="rId13">
        <w:r w:rsidRPr="003034CC">
          <w:rPr>
            <w:rFonts w:asciiTheme="minorHAnsi" w:hAnsiTheme="minorHAnsi" w:cstheme="minorHAnsi"/>
            <w:color w:val="1C264E"/>
            <w:sz w:val="24"/>
            <w:szCs w:val="24"/>
          </w:rPr>
          <w:t>www.dss.gov.au</w:t>
        </w:r>
      </w:hyperlink>
      <w:r w:rsidRPr="003034CC">
        <w:rPr>
          <w:rFonts w:asciiTheme="minorHAnsi" w:hAnsiTheme="minorHAnsi" w:cstheme="minorHAnsi"/>
          <w:color w:val="1C264E"/>
          <w:sz w:val="24"/>
          <w:szCs w:val="24"/>
        </w:rPr>
        <w:t xml:space="preserve"> for more</w:t>
      </w:r>
      <w:r w:rsidR="00D412B7">
        <w:rPr>
          <w:rFonts w:asciiTheme="minorHAnsi" w:hAnsiTheme="minorHAnsi" w:cstheme="minorHAnsi"/>
          <w:color w:val="1C264E"/>
          <w:sz w:val="24"/>
          <w:szCs w:val="24"/>
        </w:rPr>
        <w:t> </w:t>
      </w:r>
      <w:r w:rsidRPr="003034CC">
        <w:rPr>
          <w:rFonts w:asciiTheme="minorHAnsi" w:hAnsiTheme="minorHAnsi" w:cstheme="minorHAnsi"/>
          <w:color w:val="1C264E"/>
          <w:sz w:val="24"/>
          <w:szCs w:val="24"/>
        </w:rPr>
        <w:t>information.</w:t>
      </w:r>
    </w:p>
    <w:p w14:paraId="430BC1A0" w14:textId="77777777" w:rsidR="00F642FC" w:rsidRDefault="00F642FC" w:rsidP="00F642FC">
      <w:pPr>
        <w:spacing w:before="109" w:line="264" w:lineRule="auto"/>
        <w:ind w:left="142"/>
        <w:rPr>
          <w:rFonts w:ascii="Arial"/>
          <w:sz w:val="15"/>
        </w:rPr>
      </w:pPr>
    </w:p>
    <w:p w14:paraId="6210329E" w14:textId="5B5C4A48" w:rsidR="00357E31" w:rsidRDefault="00791373" w:rsidP="00F642FC">
      <w:pPr>
        <w:pStyle w:val="BodyText"/>
        <w:spacing w:before="4"/>
        <w:ind w:left="142"/>
        <w:rPr>
          <w:rFonts w:ascii="Arial"/>
        </w:rPr>
      </w:pPr>
      <w:r>
        <w:rPr>
          <w:noProof/>
        </w:rPr>
        <w:drawing>
          <wp:inline distT="0" distB="0" distL="0" distR="0" wp14:anchorId="11C17E46" wp14:editId="4219E521">
            <wp:extent cx="1800225" cy="1000125"/>
            <wp:effectExtent l="0" t="0" r="9525" b="9525"/>
            <wp:docPr id="279" name="Picture 279" descr="The logo of Australia's Disability Strategy 2021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logo of Australia's Disability Strategy 2021 to 2031"/>
                    <pic:cNvPicPr/>
                  </pic:nvPicPr>
                  <pic:blipFill>
                    <a:blip r:embed="rId14"/>
                    <a:stretch>
                      <a:fillRect/>
                    </a:stretch>
                  </pic:blipFill>
                  <pic:spPr>
                    <a:xfrm>
                      <a:off x="0" y="0"/>
                      <a:ext cx="1800225" cy="1000125"/>
                    </a:xfrm>
                    <a:prstGeom prst="rect">
                      <a:avLst/>
                    </a:prstGeom>
                  </pic:spPr>
                </pic:pic>
              </a:graphicData>
            </a:graphic>
          </wp:inline>
        </w:drawing>
      </w:r>
      <w:r w:rsidR="00EA5DD1">
        <w:rPr>
          <w:rFonts w:ascii="Times New Roman"/>
          <w:spacing w:val="65"/>
        </w:rPr>
        <w:t xml:space="preserve"> </w:t>
      </w:r>
      <w:r w:rsidR="00D412B7">
        <w:rPr>
          <w:rFonts w:ascii="Times New Roman"/>
          <w:spacing w:val="65"/>
        </w:rPr>
        <w:t xml:space="preserve">  </w:t>
      </w:r>
      <w:r w:rsidR="00C24DD1">
        <w:rPr>
          <w:noProof/>
        </w:rPr>
        <w:drawing>
          <wp:inline distT="0" distB="0" distL="0" distR="0" wp14:anchorId="1DEFEFFC" wp14:editId="5981DDA6">
            <wp:extent cx="2200275" cy="819150"/>
            <wp:effectExtent l="0" t="0" r="9525" b="0"/>
            <wp:docPr id="278" name="Picture 278" descr="A white and black logo of the Australian Council of Learned Academies (ACOL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white and black logo of the Australian Council of Learned Academies (ACOLA)&#10;&#10;"/>
                    <pic:cNvPicPr/>
                  </pic:nvPicPr>
                  <pic:blipFill>
                    <a:blip r:embed="rId15"/>
                    <a:stretch>
                      <a:fillRect/>
                    </a:stretch>
                  </pic:blipFill>
                  <pic:spPr>
                    <a:xfrm>
                      <a:off x="0" y="0"/>
                      <a:ext cx="2200275" cy="819150"/>
                    </a:xfrm>
                    <a:prstGeom prst="rect">
                      <a:avLst/>
                    </a:prstGeom>
                  </pic:spPr>
                </pic:pic>
              </a:graphicData>
            </a:graphic>
          </wp:inline>
        </w:drawing>
      </w:r>
    </w:p>
    <w:p w14:paraId="757A2BBB" w14:textId="77777777" w:rsidR="00131298" w:rsidRDefault="00131298" w:rsidP="00F642FC">
      <w:pPr>
        <w:pStyle w:val="BodyText"/>
        <w:spacing w:before="81"/>
        <w:ind w:left="142"/>
      </w:pPr>
    </w:p>
    <w:p w14:paraId="029F2F8F" w14:textId="77777777" w:rsidR="001D742B" w:rsidRDefault="001D742B" w:rsidP="00F642FC">
      <w:pPr>
        <w:pStyle w:val="BodyText"/>
        <w:spacing w:before="81"/>
        <w:ind w:left="142"/>
        <w:rPr>
          <w:rFonts w:asciiTheme="minorHAnsi" w:hAnsiTheme="minorHAnsi" w:cstheme="minorHAnsi"/>
        </w:rPr>
      </w:pPr>
    </w:p>
    <w:p w14:paraId="621032A1" w14:textId="18189880" w:rsidR="00357E31" w:rsidRPr="00345DEE" w:rsidRDefault="00EA5DD1" w:rsidP="006B3F1A">
      <w:pPr>
        <w:pStyle w:val="BodyText"/>
        <w:tabs>
          <w:tab w:val="left" w:pos="284"/>
        </w:tabs>
        <w:spacing w:before="81"/>
        <w:rPr>
          <w:rFonts w:asciiTheme="minorHAnsi" w:hAnsiTheme="minorHAnsi" w:cstheme="minorHAnsi"/>
          <w:b/>
          <w:bCs/>
          <w:sz w:val="24"/>
          <w:szCs w:val="24"/>
        </w:rPr>
      </w:pPr>
      <w:r w:rsidRPr="00345DEE">
        <w:rPr>
          <w:rFonts w:asciiTheme="minorHAnsi" w:hAnsiTheme="minorHAnsi" w:cstheme="minorHAnsi"/>
          <w:b/>
          <w:bCs/>
          <w:sz w:val="24"/>
          <w:szCs w:val="24"/>
        </w:rPr>
        <w:lastRenderedPageBreak/>
        <w:t>EXPERT</w:t>
      </w:r>
      <w:r w:rsidRPr="00345DEE">
        <w:rPr>
          <w:rFonts w:asciiTheme="minorHAnsi" w:hAnsiTheme="minorHAnsi" w:cstheme="minorHAnsi"/>
          <w:b/>
          <w:bCs/>
          <w:spacing w:val="-16"/>
          <w:sz w:val="24"/>
          <w:szCs w:val="24"/>
        </w:rPr>
        <w:t xml:space="preserve"> </w:t>
      </w:r>
      <w:r w:rsidRPr="00345DEE">
        <w:rPr>
          <w:rFonts w:asciiTheme="minorHAnsi" w:hAnsiTheme="minorHAnsi" w:cstheme="minorHAnsi"/>
          <w:b/>
          <w:bCs/>
          <w:sz w:val="24"/>
          <w:szCs w:val="24"/>
        </w:rPr>
        <w:t>WORKING</w:t>
      </w:r>
      <w:r w:rsidRPr="00345DEE">
        <w:rPr>
          <w:rFonts w:asciiTheme="minorHAnsi" w:hAnsiTheme="minorHAnsi" w:cstheme="minorHAnsi"/>
          <w:b/>
          <w:bCs/>
          <w:spacing w:val="-14"/>
          <w:sz w:val="24"/>
          <w:szCs w:val="24"/>
        </w:rPr>
        <w:t xml:space="preserve"> </w:t>
      </w:r>
      <w:r w:rsidRPr="00345DEE">
        <w:rPr>
          <w:rFonts w:asciiTheme="minorHAnsi" w:hAnsiTheme="minorHAnsi" w:cstheme="minorHAnsi"/>
          <w:b/>
          <w:bCs/>
          <w:spacing w:val="-2"/>
          <w:sz w:val="24"/>
          <w:szCs w:val="24"/>
        </w:rPr>
        <w:t>GROUP</w:t>
      </w:r>
    </w:p>
    <w:p w14:paraId="65F7DD99" w14:textId="77777777" w:rsidR="006B3F1A" w:rsidRDefault="00EA5DD1" w:rsidP="006B3F1A">
      <w:pPr>
        <w:pStyle w:val="BodyText"/>
        <w:tabs>
          <w:tab w:val="left" w:pos="284"/>
        </w:tabs>
        <w:spacing w:before="68"/>
        <w:jc w:val="both"/>
        <w:rPr>
          <w:rFonts w:asciiTheme="minorHAnsi" w:hAnsiTheme="minorHAnsi" w:cstheme="minorHAnsi"/>
          <w:spacing w:val="-2"/>
          <w:sz w:val="24"/>
          <w:szCs w:val="24"/>
        </w:rPr>
      </w:pPr>
      <w:r w:rsidRPr="001D742B">
        <w:rPr>
          <w:rFonts w:asciiTheme="minorHAnsi" w:hAnsiTheme="minorHAnsi" w:cstheme="minorHAnsi"/>
          <w:sz w:val="24"/>
          <w:szCs w:val="24"/>
        </w:rPr>
        <w:t>Professor</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Iva</w:t>
      </w:r>
      <w:r w:rsidRPr="001D742B">
        <w:rPr>
          <w:rFonts w:asciiTheme="minorHAnsi" w:hAnsiTheme="minorHAnsi" w:cstheme="minorHAnsi"/>
          <w:spacing w:val="-14"/>
          <w:sz w:val="24"/>
          <w:szCs w:val="24"/>
        </w:rPr>
        <w:t xml:space="preserve"> </w:t>
      </w:r>
      <w:proofErr w:type="spellStart"/>
      <w:r w:rsidRPr="001D742B">
        <w:rPr>
          <w:rFonts w:asciiTheme="minorHAnsi" w:hAnsiTheme="minorHAnsi" w:cstheme="minorHAnsi"/>
          <w:sz w:val="24"/>
          <w:szCs w:val="24"/>
        </w:rPr>
        <w:t>Strnadová</w:t>
      </w:r>
      <w:proofErr w:type="spellEnd"/>
      <w:r w:rsidRPr="001D742B">
        <w:rPr>
          <w:rFonts w:asciiTheme="minorHAnsi" w:hAnsiTheme="minorHAnsi" w:cstheme="minorHAnsi"/>
          <w:spacing w:val="11"/>
          <w:sz w:val="24"/>
          <w:szCs w:val="24"/>
        </w:rPr>
        <w:t xml:space="preserve"> </w:t>
      </w:r>
      <w:r w:rsidRPr="001D742B">
        <w:rPr>
          <w:rFonts w:asciiTheme="minorHAnsi" w:hAnsiTheme="minorHAnsi" w:cstheme="minorHAnsi"/>
          <w:sz w:val="24"/>
          <w:szCs w:val="24"/>
        </w:rPr>
        <w:t>(Co-</w:t>
      </w:r>
      <w:r w:rsidRPr="001D742B">
        <w:rPr>
          <w:rFonts w:asciiTheme="minorHAnsi" w:hAnsiTheme="minorHAnsi" w:cstheme="minorHAnsi"/>
          <w:spacing w:val="-2"/>
          <w:sz w:val="24"/>
          <w:szCs w:val="24"/>
        </w:rPr>
        <w:t>Chair)</w:t>
      </w:r>
      <w:r w:rsidR="006B3F1A">
        <w:rPr>
          <w:rFonts w:asciiTheme="minorHAnsi" w:hAnsiTheme="minorHAnsi" w:cstheme="minorHAnsi"/>
          <w:spacing w:val="-2"/>
          <w:sz w:val="24"/>
          <w:szCs w:val="24"/>
        </w:rPr>
        <w:tab/>
      </w:r>
      <w:r w:rsidR="006B3F1A">
        <w:rPr>
          <w:rFonts w:asciiTheme="minorHAnsi" w:hAnsiTheme="minorHAnsi" w:cstheme="minorHAnsi"/>
          <w:spacing w:val="-2"/>
          <w:sz w:val="24"/>
          <w:szCs w:val="24"/>
        </w:rPr>
        <w:tab/>
      </w:r>
      <w:r w:rsidRPr="001D742B">
        <w:rPr>
          <w:rFonts w:asciiTheme="minorHAnsi" w:hAnsiTheme="minorHAnsi" w:cstheme="minorHAnsi"/>
          <w:spacing w:val="-2"/>
          <w:sz w:val="24"/>
          <w:szCs w:val="24"/>
        </w:rPr>
        <w:t>Professor</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Karen</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Fisher</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FASSA</w:t>
      </w:r>
      <w:r w:rsidRPr="001D742B">
        <w:rPr>
          <w:rFonts w:asciiTheme="minorHAnsi" w:hAnsiTheme="minorHAnsi" w:cstheme="minorHAnsi"/>
          <w:spacing w:val="-7"/>
          <w:sz w:val="24"/>
          <w:szCs w:val="24"/>
        </w:rPr>
        <w:t xml:space="preserve"> </w:t>
      </w:r>
      <w:r w:rsidRPr="001D742B">
        <w:rPr>
          <w:rFonts w:asciiTheme="minorHAnsi" w:hAnsiTheme="minorHAnsi" w:cstheme="minorHAnsi"/>
          <w:spacing w:val="-2"/>
          <w:sz w:val="24"/>
          <w:szCs w:val="24"/>
        </w:rPr>
        <w:t xml:space="preserve">(Co-Chair) </w:t>
      </w:r>
      <w:r w:rsidR="007C0327">
        <w:rPr>
          <w:rFonts w:asciiTheme="minorHAnsi" w:hAnsiTheme="minorHAnsi" w:cstheme="minorHAnsi"/>
          <w:spacing w:val="-2"/>
          <w:sz w:val="24"/>
          <w:szCs w:val="24"/>
        </w:rPr>
        <w:tab/>
      </w:r>
    </w:p>
    <w:p w14:paraId="78CDDD2F" w14:textId="77777777" w:rsidR="006B3F1A" w:rsidRDefault="00EA5DD1" w:rsidP="006B3F1A">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Professor Gerard Goggin FAHA</w:t>
      </w:r>
      <w:r w:rsidR="006B3F1A">
        <w:rPr>
          <w:rFonts w:asciiTheme="minorHAnsi" w:hAnsiTheme="minorHAnsi" w:cstheme="minorHAnsi"/>
          <w:sz w:val="24"/>
          <w:szCs w:val="24"/>
        </w:rPr>
        <w:tab/>
      </w:r>
      <w:r w:rsidR="006B3F1A">
        <w:rPr>
          <w:rFonts w:asciiTheme="minorHAnsi" w:hAnsiTheme="minorHAnsi" w:cstheme="minorHAnsi"/>
          <w:sz w:val="24"/>
          <w:szCs w:val="24"/>
        </w:rPr>
        <w:tab/>
      </w:r>
      <w:r w:rsidRPr="001D742B">
        <w:rPr>
          <w:rFonts w:asciiTheme="minorHAnsi" w:hAnsiTheme="minorHAnsi" w:cstheme="minorHAnsi"/>
          <w:sz w:val="24"/>
          <w:szCs w:val="24"/>
        </w:rPr>
        <w:t>Professor</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Cathie</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Sherrington</w:t>
      </w:r>
      <w:r w:rsidRPr="001D742B">
        <w:rPr>
          <w:rFonts w:asciiTheme="minorHAnsi" w:hAnsiTheme="minorHAnsi" w:cstheme="minorHAnsi"/>
          <w:spacing w:val="-7"/>
          <w:sz w:val="24"/>
          <w:szCs w:val="24"/>
        </w:rPr>
        <w:t xml:space="preserve"> </w:t>
      </w:r>
      <w:r w:rsidRPr="001D742B">
        <w:rPr>
          <w:rFonts w:asciiTheme="minorHAnsi" w:hAnsiTheme="minorHAnsi" w:cstheme="minorHAnsi"/>
          <w:sz w:val="24"/>
          <w:szCs w:val="24"/>
        </w:rPr>
        <w:t xml:space="preserve">FAHMS </w:t>
      </w:r>
      <w:r w:rsidR="007C0327">
        <w:rPr>
          <w:rFonts w:asciiTheme="minorHAnsi" w:hAnsiTheme="minorHAnsi" w:cstheme="minorHAnsi"/>
          <w:sz w:val="24"/>
          <w:szCs w:val="24"/>
        </w:rPr>
        <w:tab/>
      </w:r>
    </w:p>
    <w:p w14:paraId="621032A4" w14:textId="18FE8F58" w:rsidR="00357E31" w:rsidRPr="001D742B" w:rsidRDefault="00EA5DD1" w:rsidP="006B3F1A">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Dr Erol Harvey FTSE</w:t>
      </w:r>
    </w:p>
    <w:p w14:paraId="2493508B" w14:textId="77777777" w:rsidR="006B3F1A" w:rsidRPr="008D7772" w:rsidRDefault="006B3F1A" w:rsidP="008D7772">
      <w:pPr>
        <w:pStyle w:val="BodyText"/>
        <w:tabs>
          <w:tab w:val="left" w:pos="284"/>
        </w:tabs>
        <w:jc w:val="both"/>
        <w:rPr>
          <w:rFonts w:asciiTheme="minorHAnsi" w:hAnsiTheme="minorHAnsi" w:cstheme="minorHAnsi"/>
          <w:b/>
          <w:bCs/>
          <w:w w:val="90"/>
          <w:sz w:val="18"/>
          <w:szCs w:val="18"/>
        </w:rPr>
      </w:pPr>
    </w:p>
    <w:p w14:paraId="621032A7" w14:textId="0CAB5973" w:rsidR="00357E31" w:rsidRPr="00345DEE" w:rsidRDefault="00EA5DD1" w:rsidP="008D7772">
      <w:pPr>
        <w:pStyle w:val="BodyText"/>
        <w:tabs>
          <w:tab w:val="left" w:pos="284"/>
        </w:tabs>
        <w:spacing w:before="81"/>
        <w:rPr>
          <w:rFonts w:asciiTheme="minorHAnsi" w:hAnsiTheme="minorHAnsi" w:cstheme="minorHAnsi"/>
          <w:b/>
          <w:bCs/>
          <w:sz w:val="24"/>
          <w:szCs w:val="24"/>
        </w:rPr>
      </w:pPr>
      <w:r w:rsidRPr="008D7772">
        <w:rPr>
          <w:rFonts w:asciiTheme="minorHAnsi" w:hAnsiTheme="minorHAnsi" w:cstheme="minorHAnsi"/>
          <w:b/>
          <w:bCs/>
          <w:sz w:val="24"/>
          <w:szCs w:val="24"/>
        </w:rPr>
        <w:t>ACOLA RESEARCH/PROJECT TEAM</w:t>
      </w:r>
    </w:p>
    <w:p w14:paraId="621032A8" w14:textId="77777777" w:rsidR="00357E31" w:rsidRPr="00DA23C2" w:rsidRDefault="00EA5DD1" w:rsidP="00DA23C2">
      <w:pPr>
        <w:pStyle w:val="BodyText"/>
        <w:tabs>
          <w:tab w:val="left" w:pos="284"/>
        </w:tabs>
        <w:spacing w:before="68" w:line="309" w:lineRule="auto"/>
        <w:jc w:val="both"/>
        <w:rPr>
          <w:rFonts w:asciiTheme="minorHAnsi" w:hAnsiTheme="minorHAnsi" w:cstheme="minorHAnsi"/>
          <w:spacing w:val="-2"/>
          <w:sz w:val="24"/>
          <w:szCs w:val="24"/>
        </w:rPr>
      </w:pPr>
      <w:proofErr w:type="spellStart"/>
      <w:r w:rsidRPr="00DA23C2">
        <w:rPr>
          <w:rFonts w:asciiTheme="minorHAnsi" w:hAnsiTheme="minorHAnsi" w:cstheme="minorHAnsi"/>
          <w:spacing w:val="-2"/>
          <w:sz w:val="24"/>
          <w:szCs w:val="24"/>
        </w:rPr>
        <w:t>Mr</w:t>
      </w:r>
      <w:proofErr w:type="spellEnd"/>
      <w:r w:rsidRPr="00DA23C2">
        <w:rPr>
          <w:rFonts w:asciiTheme="minorHAnsi" w:hAnsiTheme="minorHAnsi" w:cstheme="minorHAnsi"/>
          <w:spacing w:val="-2"/>
          <w:sz w:val="24"/>
          <w:szCs w:val="24"/>
        </w:rPr>
        <w:t xml:space="preserve"> Ryan Winn</w:t>
      </w:r>
    </w:p>
    <w:p w14:paraId="09BAA809" w14:textId="77777777" w:rsidR="00E43EE9" w:rsidRDefault="00EA5DD1" w:rsidP="006B3F1A">
      <w:pPr>
        <w:pStyle w:val="BodyText"/>
        <w:tabs>
          <w:tab w:val="left" w:pos="284"/>
        </w:tabs>
        <w:spacing w:before="68" w:line="309" w:lineRule="auto"/>
        <w:jc w:val="both"/>
        <w:rPr>
          <w:rFonts w:asciiTheme="minorHAnsi" w:hAnsiTheme="minorHAnsi" w:cstheme="minorHAnsi"/>
          <w:spacing w:val="-2"/>
          <w:sz w:val="24"/>
          <w:szCs w:val="24"/>
        </w:rPr>
      </w:pPr>
      <w:r w:rsidRPr="001D742B">
        <w:rPr>
          <w:rFonts w:asciiTheme="minorHAnsi" w:hAnsiTheme="minorHAnsi" w:cstheme="minorHAnsi"/>
          <w:spacing w:val="-2"/>
          <w:sz w:val="24"/>
          <w:szCs w:val="24"/>
        </w:rPr>
        <w:t>Dr</w:t>
      </w:r>
      <w:r w:rsidRPr="00DA23C2">
        <w:rPr>
          <w:rFonts w:asciiTheme="minorHAnsi" w:hAnsiTheme="minorHAnsi" w:cstheme="minorHAnsi"/>
          <w:spacing w:val="-2"/>
          <w:sz w:val="24"/>
          <w:szCs w:val="24"/>
        </w:rPr>
        <w:t xml:space="preserve"> </w:t>
      </w:r>
      <w:r w:rsidRPr="001D742B">
        <w:rPr>
          <w:rFonts w:asciiTheme="minorHAnsi" w:hAnsiTheme="minorHAnsi" w:cstheme="minorHAnsi"/>
          <w:spacing w:val="-2"/>
          <w:sz w:val="24"/>
          <w:szCs w:val="24"/>
        </w:rPr>
        <w:t>Lauren</w:t>
      </w:r>
      <w:r w:rsidRPr="00E818C5">
        <w:rPr>
          <w:rFonts w:asciiTheme="minorHAnsi" w:hAnsiTheme="minorHAnsi" w:cstheme="minorHAnsi"/>
          <w:spacing w:val="-2"/>
          <w:sz w:val="24"/>
          <w:szCs w:val="24"/>
        </w:rPr>
        <w:t xml:space="preserve"> </w:t>
      </w:r>
      <w:r w:rsidRPr="001D742B">
        <w:rPr>
          <w:rFonts w:asciiTheme="minorHAnsi" w:hAnsiTheme="minorHAnsi" w:cstheme="minorHAnsi"/>
          <w:spacing w:val="-2"/>
          <w:sz w:val="24"/>
          <w:szCs w:val="24"/>
        </w:rPr>
        <w:t xml:space="preserve">Palmer </w:t>
      </w:r>
    </w:p>
    <w:p w14:paraId="621032A9" w14:textId="744EAFC9" w:rsidR="00357E31" w:rsidRPr="00E818C5" w:rsidRDefault="00EA5DD1" w:rsidP="006B3F1A">
      <w:pPr>
        <w:pStyle w:val="BodyText"/>
        <w:tabs>
          <w:tab w:val="left" w:pos="284"/>
        </w:tabs>
        <w:spacing w:before="68" w:line="309" w:lineRule="auto"/>
        <w:jc w:val="both"/>
        <w:rPr>
          <w:rFonts w:asciiTheme="minorHAnsi" w:hAnsiTheme="minorHAnsi" w:cstheme="minorHAnsi"/>
          <w:spacing w:val="-2"/>
          <w:sz w:val="24"/>
          <w:szCs w:val="24"/>
        </w:rPr>
      </w:pPr>
      <w:proofErr w:type="spellStart"/>
      <w:r w:rsidRPr="00E818C5">
        <w:rPr>
          <w:rFonts w:asciiTheme="minorHAnsi" w:hAnsiTheme="minorHAnsi" w:cstheme="minorHAnsi"/>
          <w:spacing w:val="-2"/>
          <w:sz w:val="24"/>
          <w:szCs w:val="24"/>
        </w:rPr>
        <w:t>Mr</w:t>
      </w:r>
      <w:proofErr w:type="spellEnd"/>
      <w:r w:rsidRPr="00E818C5">
        <w:rPr>
          <w:rFonts w:asciiTheme="minorHAnsi" w:hAnsiTheme="minorHAnsi" w:cstheme="minorHAnsi"/>
          <w:spacing w:val="-2"/>
          <w:sz w:val="24"/>
          <w:szCs w:val="24"/>
        </w:rPr>
        <w:t xml:space="preserve"> Tim Wotton</w:t>
      </w:r>
    </w:p>
    <w:p w14:paraId="621032AB" w14:textId="7670FBC1" w:rsidR="00357E31" w:rsidRPr="00E818C5" w:rsidRDefault="00EA5DD1" w:rsidP="00E818C5">
      <w:pPr>
        <w:pStyle w:val="BodyText"/>
        <w:tabs>
          <w:tab w:val="left" w:pos="284"/>
        </w:tabs>
        <w:spacing w:before="68" w:line="309" w:lineRule="auto"/>
        <w:jc w:val="both"/>
        <w:rPr>
          <w:rFonts w:asciiTheme="minorHAnsi" w:hAnsiTheme="minorHAnsi" w:cstheme="minorHAnsi"/>
          <w:spacing w:val="-2"/>
          <w:sz w:val="24"/>
          <w:szCs w:val="24"/>
        </w:rPr>
      </w:pPr>
      <w:r w:rsidRPr="00E818C5">
        <w:rPr>
          <w:rFonts w:asciiTheme="minorHAnsi" w:hAnsiTheme="minorHAnsi" w:cstheme="minorHAnsi"/>
          <w:spacing w:val="-2"/>
          <w:sz w:val="24"/>
          <w:szCs w:val="24"/>
        </w:rPr>
        <w:t xml:space="preserve">Dr Jade </w:t>
      </w:r>
      <w:r w:rsidRPr="001D742B">
        <w:rPr>
          <w:rFonts w:asciiTheme="minorHAnsi" w:hAnsiTheme="minorHAnsi" w:cstheme="minorHAnsi"/>
          <w:spacing w:val="-2"/>
          <w:sz w:val="24"/>
          <w:szCs w:val="24"/>
        </w:rPr>
        <w:t>McEwen</w:t>
      </w:r>
    </w:p>
    <w:p w14:paraId="39AC538E" w14:textId="4FA09971" w:rsidR="008D7772" w:rsidRPr="00E818C5" w:rsidRDefault="00E818C5" w:rsidP="00E818C5">
      <w:pPr>
        <w:pStyle w:val="BodyText"/>
        <w:tabs>
          <w:tab w:val="left" w:pos="284"/>
        </w:tabs>
        <w:spacing w:before="68" w:line="309" w:lineRule="auto"/>
        <w:jc w:val="both"/>
        <w:rPr>
          <w:rFonts w:asciiTheme="minorHAnsi" w:hAnsiTheme="minorHAnsi" w:cstheme="minorHAnsi"/>
          <w:spacing w:val="-2"/>
          <w:sz w:val="24"/>
          <w:szCs w:val="24"/>
        </w:rPr>
      </w:pPr>
      <w:r w:rsidRPr="00E818C5">
        <w:rPr>
          <w:rFonts w:asciiTheme="minorHAnsi" w:hAnsiTheme="minorHAnsi" w:cstheme="minorHAnsi"/>
          <w:spacing w:val="-2"/>
          <w:sz w:val="24"/>
          <w:szCs w:val="24"/>
        </w:rPr>
        <w:t>D</w:t>
      </w:r>
      <w:r w:rsidR="00EA5DD1" w:rsidRPr="00E818C5">
        <w:rPr>
          <w:rFonts w:asciiTheme="minorHAnsi" w:hAnsiTheme="minorHAnsi" w:cstheme="minorHAnsi"/>
          <w:spacing w:val="-2"/>
          <w:sz w:val="24"/>
          <w:szCs w:val="24"/>
        </w:rPr>
        <w:t>r Scott Avery</w:t>
      </w:r>
      <w:r w:rsidR="008D7772" w:rsidRPr="00E818C5">
        <w:rPr>
          <w:rFonts w:asciiTheme="minorHAnsi" w:hAnsiTheme="minorHAnsi" w:cstheme="minorHAnsi"/>
          <w:spacing w:val="-2"/>
          <w:sz w:val="24"/>
          <w:szCs w:val="24"/>
        </w:rPr>
        <w:t xml:space="preserve"> </w:t>
      </w:r>
    </w:p>
    <w:p w14:paraId="1718C421" w14:textId="439334FA" w:rsidR="008D7772" w:rsidRPr="00E818C5" w:rsidRDefault="00EA5DD1" w:rsidP="00E818C5">
      <w:pPr>
        <w:pStyle w:val="BodyText"/>
        <w:tabs>
          <w:tab w:val="left" w:pos="284"/>
        </w:tabs>
        <w:spacing w:before="68" w:line="309" w:lineRule="auto"/>
        <w:jc w:val="both"/>
        <w:rPr>
          <w:rFonts w:asciiTheme="minorHAnsi" w:hAnsiTheme="minorHAnsi" w:cstheme="minorHAnsi"/>
          <w:spacing w:val="-2"/>
          <w:sz w:val="24"/>
          <w:szCs w:val="24"/>
        </w:rPr>
      </w:pPr>
      <w:r w:rsidRPr="00E818C5">
        <w:rPr>
          <w:rFonts w:asciiTheme="minorHAnsi" w:hAnsiTheme="minorHAnsi" w:cstheme="minorHAnsi"/>
          <w:spacing w:val="-2"/>
          <w:sz w:val="24"/>
          <w:szCs w:val="24"/>
        </w:rPr>
        <w:t>Dr Laura Davy</w:t>
      </w:r>
    </w:p>
    <w:p w14:paraId="621032B0" w14:textId="69CA75DE" w:rsidR="00357E31" w:rsidRPr="00E818C5" w:rsidRDefault="00EA5DD1" w:rsidP="00E818C5">
      <w:pPr>
        <w:pStyle w:val="BodyText"/>
        <w:tabs>
          <w:tab w:val="left" w:pos="284"/>
        </w:tabs>
        <w:spacing w:before="68" w:line="309" w:lineRule="auto"/>
        <w:jc w:val="both"/>
        <w:rPr>
          <w:rFonts w:asciiTheme="minorHAnsi" w:hAnsiTheme="minorHAnsi" w:cstheme="minorHAnsi"/>
          <w:spacing w:val="-2"/>
          <w:sz w:val="24"/>
          <w:szCs w:val="24"/>
        </w:rPr>
      </w:pPr>
      <w:r w:rsidRPr="00E818C5">
        <w:rPr>
          <w:rFonts w:asciiTheme="minorHAnsi" w:hAnsiTheme="minorHAnsi" w:cstheme="minorHAnsi"/>
          <w:spacing w:val="-2"/>
          <w:sz w:val="24"/>
          <w:szCs w:val="24"/>
        </w:rPr>
        <w:t xml:space="preserve">Dr Damian </w:t>
      </w:r>
      <w:proofErr w:type="spellStart"/>
      <w:r w:rsidRPr="001D742B">
        <w:rPr>
          <w:rFonts w:asciiTheme="minorHAnsi" w:hAnsiTheme="minorHAnsi" w:cstheme="minorHAnsi"/>
          <w:spacing w:val="-2"/>
          <w:sz w:val="24"/>
          <w:szCs w:val="24"/>
        </w:rPr>
        <w:t>Mellifont</w:t>
      </w:r>
      <w:proofErr w:type="spellEnd"/>
    </w:p>
    <w:p w14:paraId="621032B1" w14:textId="77777777" w:rsidR="00357E31" w:rsidRPr="008D7772" w:rsidRDefault="00357E31" w:rsidP="006B3F1A">
      <w:pPr>
        <w:pStyle w:val="BodyText"/>
        <w:tabs>
          <w:tab w:val="left" w:pos="284"/>
        </w:tabs>
        <w:jc w:val="both"/>
        <w:rPr>
          <w:rFonts w:asciiTheme="minorHAnsi" w:hAnsiTheme="minorHAnsi" w:cstheme="minorHAnsi"/>
          <w:sz w:val="18"/>
          <w:szCs w:val="18"/>
        </w:rPr>
      </w:pPr>
    </w:p>
    <w:p w14:paraId="621032B7" w14:textId="7F0B9E46" w:rsidR="00357E31" w:rsidRPr="001D742B" w:rsidRDefault="00EA5DD1" w:rsidP="006B3F1A">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ACOLA</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gratefully</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acknowledges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contributions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Social Deck and the work of Professor Bree Hadley, the Australian</w:t>
      </w:r>
      <w:r w:rsidR="00E61461" w:rsidRPr="001D742B">
        <w:rPr>
          <w:rFonts w:asciiTheme="minorHAnsi" w:hAnsiTheme="minorHAnsi" w:cstheme="minorHAnsi"/>
          <w:sz w:val="24"/>
          <w:szCs w:val="24"/>
        </w:rPr>
        <w:t xml:space="preserve"> </w:t>
      </w:r>
      <w:r w:rsidRPr="001D742B">
        <w:rPr>
          <w:rFonts w:asciiTheme="minorHAnsi" w:hAnsiTheme="minorHAnsi" w:cstheme="minorHAnsi"/>
          <w:sz w:val="24"/>
          <w:szCs w:val="24"/>
        </w:rPr>
        <w:t>Academy</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Health</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and</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Medical</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Sciences,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Australian</w:t>
      </w:r>
      <w:r w:rsidR="00E61461" w:rsidRPr="00DA23C2">
        <w:rPr>
          <w:rFonts w:asciiTheme="minorHAnsi" w:hAnsiTheme="minorHAnsi" w:cstheme="minorHAnsi"/>
          <w:sz w:val="24"/>
          <w:szCs w:val="24"/>
        </w:rPr>
        <w:t xml:space="preserve"> </w:t>
      </w:r>
      <w:r w:rsidRPr="001D742B">
        <w:rPr>
          <w:rFonts w:asciiTheme="minorHAnsi" w:hAnsiTheme="minorHAnsi" w:cstheme="minorHAnsi"/>
          <w:sz w:val="24"/>
          <w:szCs w:val="24"/>
        </w:rPr>
        <w:t>Academy</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Humanities,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Academy</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of</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Social</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Sciences in Australia and the Australian Academy of Technology and</w:t>
      </w:r>
      <w:r w:rsidR="00E61461" w:rsidRPr="001D742B">
        <w:rPr>
          <w:rFonts w:asciiTheme="minorHAnsi" w:hAnsiTheme="minorHAnsi" w:cstheme="minorHAnsi"/>
          <w:sz w:val="24"/>
          <w:szCs w:val="24"/>
        </w:rPr>
        <w:t xml:space="preserve"> </w:t>
      </w:r>
      <w:r w:rsidRPr="001D742B">
        <w:rPr>
          <w:rFonts w:asciiTheme="minorHAnsi" w:hAnsiTheme="minorHAnsi" w:cstheme="minorHAnsi"/>
          <w:sz w:val="24"/>
          <w:szCs w:val="24"/>
        </w:rPr>
        <w:t>Engineering</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in</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developing</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this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report.</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We</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also</w:t>
      </w:r>
      <w:r w:rsidRPr="00DA23C2">
        <w:rPr>
          <w:rFonts w:asciiTheme="minorHAnsi" w:hAnsiTheme="minorHAnsi" w:cstheme="minorHAnsi"/>
          <w:sz w:val="24"/>
          <w:szCs w:val="24"/>
        </w:rPr>
        <w:t xml:space="preserve"> appreciate</w:t>
      </w:r>
      <w:r w:rsidR="00E61461" w:rsidRPr="00DA23C2">
        <w:rPr>
          <w:rFonts w:asciiTheme="minorHAnsi" w:hAnsiTheme="minorHAnsi" w:cstheme="minorHAnsi"/>
          <w:sz w:val="24"/>
          <w:szCs w:val="24"/>
        </w:rPr>
        <w:t xml:space="preserve"> </w:t>
      </w:r>
      <w:r w:rsidRPr="00DA23C2">
        <w:rPr>
          <w:rFonts w:asciiTheme="minorHAnsi" w:hAnsiTheme="minorHAnsi" w:cstheme="minorHAnsi"/>
          <w:sz w:val="24"/>
          <w:szCs w:val="24"/>
        </w:rPr>
        <w:t xml:space="preserve">the assistance of Kristal Priestly from the Australian Institute </w:t>
      </w:r>
      <w:r w:rsidRPr="001D742B">
        <w:rPr>
          <w:rFonts w:asciiTheme="minorHAnsi" w:hAnsiTheme="minorHAnsi" w:cstheme="minorHAnsi"/>
          <w:sz w:val="24"/>
          <w:szCs w:val="24"/>
        </w:rPr>
        <w:t>of Aboriginal and</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Torres Strait Islander Studies (AIATSIS).</w:t>
      </w:r>
    </w:p>
    <w:p w14:paraId="1549F7AE" w14:textId="77777777" w:rsidR="00907AE3" w:rsidRPr="008D7772" w:rsidRDefault="00907AE3" w:rsidP="006B3F1A">
      <w:pPr>
        <w:pStyle w:val="BodyText"/>
        <w:tabs>
          <w:tab w:val="left" w:pos="284"/>
        </w:tabs>
        <w:spacing w:line="309" w:lineRule="auto"/>
        <w:jc w:val="both"/>
        <w:rPr>
          <w:rFonts w:asciiTheme="minorHAnsi" w:hAnsiTheme="minorHAnsi" w:cstheme="minorHAnsi"/>
          <w:sz w:val="18"/>
          <w:szCs w:val="18"/>
        </w:rPr>
      </w:pPr>
    </w:p>
    <w:p w14:paraId="1A9D52F4" w14:textId="77777777" w:rsidR="00B87624" w:rsidRDefault="00EA5DD1" w:rsidP="006B3F1A">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Australian</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Council</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of</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Learned</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Academies</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(ACOLA)</w:t>
      </w:r>
      <w:r w:rsidRPr="00DA23C2">
        <w:rPr>
          <w:rFonts w:asciiTheme="minorHAnsi" w:hAnsiTheme="minorHAnsi" w:cstheme="minorHAnsi"/>
          <w:sz w:val="24"/>
          <w:szCs w:val="24"/>
        </w:rPr>
        <w:t xml:space="preserve"> </w:t>
      </w:r>
      <w:r w:rsidRPr="001D742B">
        <w:rPr>
          <w:rFonts w:asciiTheme="minorHAnsi" w:hAnsiTheme="minorHAnsi" w:cstheme="minorHAnsi"/>
          <w:sz w:val="24"/>
          <w:szCs w:val="24"/>
        </w:rPr>
        <w:t xml:space="preserve">2022 </w:t>
      </w:r>
    </w:p>
    <w:p w14:paraId="621032B9" w14:textId="06F25B18" w:rsidR="00357E31" w:rsidRPr="001D742B" w:rsidRDefault="00EA5DD1" w:rsidP="006B3F1A">
      <w:pPr>
        <w:pStyle w:val="BodyText"/>
        <w:tabs>
          <w:tab w:val="left" w:pos="284"/>
        </w:tabs>
        <w:spacing w:line="309" w:lineRule="auto"/>
        <w:jc w:val="both"/>
        <w:rPr>
          <w:rFonts w:asciiTheme="minorHAnsi" w:hAnsiTheme="minorHAnsi" w:cstheme="minorHAnsi"/>
          <w:sz w:val="24"/>
          <w:szCs w:val="24"/>
        </w:rPr>
      </w:pPr>
      <w:r w:rsidRPr="001D742B">
        <w:rPr>
          <w:rFonts w:asciiTheme="minorHAnsi" w:hAnsiTheme="minorHAnsi" w:cstheme="minorHAnsi"/>
          <w:sz w:val="24"/>
          <w:szCs w:val="24"/>
        </w:rPr>
        <w:t>ISBN (digital) 978-0-6452054-8-0</w:t>
      </w:r>
      <w:r w:rsidR="00AE52E4" w:rsidRPr="001D742B">
        <w:rPr>
          <w:rFonts w:asciiTheme="minorHAnsi" w:hAnsiTheme="minorHAnsi" w:cstheme="minorHAnsi"/>
          <w:sz w:val="24"/>
          <w:szCs w:val="24"/>
        </w:rPr>
        <w:t xml:space="preserve"> </w:t>
      </w:r>
      <w:r w:rsidRPr="00DA23C2">
        <w:rPr>
          <w:rFonts w:asciiTheme="minorHAnsi" w:hAnsiTheme="minorHAnsi" w:cstheme="minorHAnsi"/>
          <w:sz w:val="24"/>
          <w:szCs w:val="24"/>
        </w:rPr>
        <w:t>(print)</w:t>
      </w:r>
      <w:r w:rsidR="006152B4" w:rsidRPr="00DA23C2">
        <w:rPr>
          <w:rFonts w:asciiTheme="minorHAnsi" w:hAnsiTheme="minorHAnsi" w:cstheme="minorHAnsi"/>
          <w:sz w:val="24"/>
          <w:szCs w:val="24"/>
        </w:rPr>
        <w:t xml:space="preserve"> </w:t>
      </w:r>
      <w:r w:rsidRPr="00DA23C2">
        <w:rPr>
          <w:rFonts w:asciiTheme="minorHAnsi" w:hAnsiTheme="minorHAnsi" w:cstheme="minorHAnsi"/>
          <w:sz w:val="24"/>
          <w:szCs w:val="24"/>
        </w:rPr>
        <w:t>978-0-6452054-9-7</w:t>
      </w:r>
    </w:p>
    <w:p w14:paraId="621032BB" w14:textId="727DD87B" w:rsidR="00357E31" w:rsidRPr="001D742B" w:rsidRDefault="00EA5DD1" w:rsidP="006B3F1A">
      <w:pPr>
        <w:pStyle w:val="BodyText"/>
        <w:tabs>
          <w:tab w:val="left" w:pos="284"/>
        </w:tabs>
        <w:spacing w:before="181" w:line="309" w:lineRule="auto"/>
        <w:jc w:val="both"/>
        <w:rPr>
          <w:rFonts w:asciiTheme="minorHAnsi" w:hAnsiTheme="minorHAnsi" w:cstheme="minorHAnsi"/>
          <w:sz w:val="24"/>
          <w:szCs w:val="24"/>
        </w:rPr>
      </w:pPr>
      <w:r w:rsidRPr="001D742B">
        <w:rPr>
          <w:rFonts w:asciiTheme="minorHAnsi" w:hAnsiTheme="minorHAnsi" w:cstheme="minorHAnsi"/>
          <w:sz w:val="24"/>
          <w:szCs w:val="24"/>
        </w:rPr>
        <w:t>This</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work</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is</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copyright.</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All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material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published</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or</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otherwise created by the Australian Council of Learned Academies</w:t>
      </w:r>
      <w:r w:rsidR="00E61461" w:rsidRPr="001D742B">
        <w:rPr>
          <w:rFonts w:asciiTheme="minorHAnsi" w:hAnsiTheme="minorHAnsi" w:cstheme="minorHAnsi"/>
          <w:sz w:val="24"/>
          <w:szCs w:val="24"/>
        </w:rPr>
        <w:t xml:space="preserve"> </w:t>
      </w:r>
      <w:r w:rsidRPr="001D742B">
        <w:rPr>
          <w:rFonts w:asciiTheme="minorHAnsi" w:hAnsiTheme="minorHAnsi" w:cstheme="minorHAnsi"/>
          <w:sz w:val="24"/>
          <w:szCs w:val="24"/>
        </w:rPr>
        <w:t>(ACOLA)</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is</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licensed</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under</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a</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Creative</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Commons</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Attribution</w:t>
      </w:r>
      <w:r w:rsidRPr="001D742B">
        <w:rPr>
          <w:rFonts w:asciiTheme="minorHAnsi" w:hAnsiTheme="minorHAnsi" w:cstheme="minorHAnsi"/>
          <w:spacing w:val="-6"/>
          <w:sz w:val="24"/>
          <w:szCs w:val="24"/>
        </w:rPr>
        <w:t xml:space="preserve"> </w:t>
      </w:r>
      <w:r w:rsidRPr="001D742B">
        <w:rPr>
          <w:rFonts w:asciiTheme="minorHAnsi" w:hAnsiTheme="minorHAnsi" w:cstheme="minorHAnsi"/>
          <w:sz w:val="24"/>
          <w:szCs w:val="24"/>
        </w:rPr>
        <w:t>– Non-Commercial</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4.0</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International</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(CC</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BY-NC</w:t>
      </w:r>
      <w:r w:rsidRPr="001D742B">
        <w:rPr>
          <w:rFonts w:asciiTheme="minorHAnsi" w:hAnsiTheme="minorHAnsi" w:cstheme="minorHAnsi"/>
          <w:spacing w:val="-5"/>
          <w:sz w:val="24"/>
          <w:szCs w:val="24"/>
        </w:rPr>
        <w:t xml:space="preserve"> </w:t>
      </w:r>
      <w:r w:rsidRPr="001D742B">
        <w:rPr>
          <w:rFonts w:asciiTheme="minorHAnsi" w:hAnsiTheme="minorHAnsi" w:cstheme="minorHAnsi"/>
          <w:sz w:val="24"/>
          <w:szCs w:val="24"/>
        </w:rPr>
        <w:t>4.0)</w:t>
      </w:r>
      <w:r w:rsidRPr="001D742B">
        <w:rPr>
          <w:rFonts w:asciiTheme="minorHAnsi" w:hAnsiTheme="minorHAnsi" w:cstheme="minorHAnsi"/>
          <w:spacing w:val="-5"/>
          <w:sz w:val="24"/>
          <w:szCs w:val="24"/>
        </w:rPr>
        <w:t xml:space="preserve"> </w:t>
      </w:r>
      <w:proofErr w:type="spellStart"/>
      <w:r w:rsidRPr="001D742B">
        <w:rPr>
          <w:rFonts w:asciiTheme="minorHAnsi" w:hAnsiTheme="minorHAnsi" w:cstheme="minorHAnsi"/>
          <w:sz w:val="24"/>
          <w:szCs w:val="24"/>
        </w:rPr>
        <w:t>licence</w:t>
      </w:r>
      <w:proofErr w:type="spellEnd"/>
      <w:r w:rsidRPr="001D742B">
        <w:rPr>
          <w:rFonts w:asciiTheme="minorHAnsi" w:hAnsiTheme="minorHAnsi" w:cstheme="minorHAnsi"/>
          <w:sz w:val="24"/>
          <w:szCs w:val="24"/>
        </w:rPr>
        <w:t>.</w:t>
      </w:r>
    </w:p>
    <w:p w14:paraId="621032BC" w14:textId="77777777" w:rsidR="00357E31" w:rsidRPr="008D7772" w:rsidRDefault="00357E31" w:rsidP="006B3F1A">
      <w:pPr>
        <w:pStyle w:val="BodyText"/>
        <w:tabs>
          <w:tab w:val="left" w:pos="284"/>
        </w:tabs>
        <w:spacing w:before="6"/>
        <w:jc w:val="both"/>
        <w:rPr>
          <w:rFonts w:asciiTheme="minorHAnsi" w:hAnsiTheme="minorHAnsi" w:cstheme="minorHAnsi"/>
          <w:sz w:val="18"/>
          <w:szCs w:val="18"/>
        </w:rPr>
      </w:pPr>
    </w:p>
    <w:p w14:paraId="621032BD" w14:textId="77777777" w:rsidR="00357E31" w:rsidRPr="00345DEE" w:rsidRDefault="00EA5DD1" w:rsidP="006B3F1A">
      <w:pPr>
        <w:pStyle w:val="BodyText"/>
        <w:tabs>
          <w:tab w:val="left" w:pos="284"/>
        </w:tabs>
        <w:jc w:val="both"/>
        <w:rPr>
          <w:rFonts w:asciiTheme="minorHAnsi" w:hAnsiTheme="minorHAnsi" w:cstheme="minorHAnsi"/>
          <w:b/>
          <w:bCs/>
          <w:sz w:val="24"/>
          <w:szCs w:val="24"/>
        </w:rPr>
      </w:pPr>
      <w:r w:rsidRPr="00345DEE">
        <w:rPr>
          <w:rFonts w:asciiTheme="minorHAnsi" w:hAnsiTheme="minorHAnsi" w:cstheme="minorHAnsi"/>
          <w:b/>
          <w:bCs/>
          <w:sz w:val="24"/>
          <w:szCs w:val="24"/>
        </w:rPr>
        <w:t>DATE</w:t>
      </w:r>
      <w:r w:rsidRPr="00345DEE">
        <w:rPr>
          <w:rFonts w:asciiTheme="minorHAnsi" w:hAnsiTheme="minorHAnsi" w:cstheme="minorHAnsi"/>
          <w:b/>
          <w:bCs/>
          <w:spacing w:val="-13"/>
          <w:sz w:val="24"/>
          <w:szCs w:val="24"/>
        </w:rPr>
        <w:t xml:space="preserve"> </w:t>
      </w:r>
      <w:r w:rsidRPr="00345DEE">
        <w:rPr>
          <w:rFonts w:asciiTheme="minorHAnsi" w:hAnsiTheme="minorHAnsi" w:cstheme="minorHAnsi"/>
          <w:b/>
          <w:bCs/>
          <w:sz w:val="24"/>
          <w:szCs w:val="24"/>
        </w:rPr>
        <w:t>OF</w:t>
      </w:r>
      <w:r w:rsidRPr="00345DEE">
        <w:rPr>
          <w:rFonts w:asciiTheme="minorHAnsi" w:hAnsiTheme="minorHAnsi" w:cstheme="minorHAnsi"/>
          <w:b/>
          <w:bCs/>
          <w:spacing w:val="-13"/>
          <w:sz w:val="24"/>
          <w:szCs w:val="24"/>
        </w:rPr>
        <w:t xml:space="preserve"> </w:t>
      </w:r>
      <w:r w:rsidRPr="00345DEE">
        <w:rPr>
          <w:rFonts w:asciiTheme="minorHAnsi" w:hAnsiTheme="minorHAnsi" w:cstheme="minorHAnsi"/>
          <w:b/>
          <w:bCs/>
          <w:spacing w:val="-2"/>
          <w:sz w:val="24"/>
          <w:szCs w:val="24"/>
        </w:rPr>
        <w:t>PUBLICATION</w:t>
      </w:r>
    </w:p>
    <w:p w14:paraId="621032BE" w14:textId="77777777" w:rsidR="00357E31" w:rsidRPr="001D742B" w:rsidRDefault="00EA5DD1" w:rsidP="006B3F1A">
      <w:pPr>
        <w:pStyle w:val="BodyText"/>
        <w:tabs>
          <w:tab w:val="left" w:pos="284"/>
        </w:tabs>
        <w:spacing w:before="68"/>
        <w:jc w:val="both"/>
        <w:rPr>
          <w:rFonts w:asciiTheme="minorHAnsi" w:hAnsiTheme="minorHAnsi" w:cstheme="minorHAnsi"/>
          <w:sz w:val="24"/>
          <w:szCs w:val="24"/>
        </w:rPr>
      </w:pPr>
      <w:r w:rsidRPr="001D742B">
        <w:rPr>
          <w:rFonts w:asciiTheme="minorHAnsi" w:hAnsiTheme="minorHAnsi" w:cstheme="minorHAnsi"/>
          <w:sz w:val="24"/>
          <w:szCs w:val="24"/>
        </w:rPr>
        <w:t>October</w:t>
      </w:r>
      <w:r w:rsidRPr="001D742B">
        <w:rPr>
          <w:rFonts w:asciiTheme="minorHAnsi" w:hAnsiTheme="minorHAnsi" w:cstheme="minorHAnsi"/>
          <w:spacing w:val="-11"/>
          <w:sz w:val="24"/>
          <w:szCs w:val="24"/>
        </w:rPr>
        <w:t xml:space="preserve"> </w:t>
      </w:r>
      <w:r w:rsidRPr="001D742B">
        <w:rPr>
          <w:rFonts w:asciiTheme="minorHAnsi" w:hAnsiTheme="minorHAnsi" w:cstheme="minorHAnsi"/>
          <w:spacing w:val="-4"/>
          <w:sz w:val="24"/>
          <w:szCs w:val="24"/>
        </w:rPr>
        <w:t>2022</w:t>
      </w:r>
    </w:p>
    <w:p w14:paraId="621032BF" w14:textId="77777777" w:rsidR="00357E31" w:rsidRPr="008D7772" w:rsidRDefault="00357E31" w:rsidP="006B3F1A">
      <w:pPr>
        <w:pStyle w:val="BodyText"/>
        <w:tabs>
          <w:tab w:val="left" w:pos="284"/>
        </w:tabs>
        <w:spacing w:before="2"/>
        <w:jc w:val="both"/>
        <w:rPr>
          <w:rFonts w:asciiTheme="minorHAnsi" w:hAnsiTheme="minorHAnsi" w:cstheme="minorHAnsi"/>
          <w:sz w:val="18"/>
          <w:szCs w:val="18"/>
        </w:rPr>
      </w:pPr>
    </w:p>
    <w:p w14:paraId="621032C0" w14:textId="77777777" w:rsidR="00357E31" w:rsidRPr="00345DEE" w:rsidRDefault="00EA5DD1" w:rsidP="006B3F1A">
      <w:pPr>
        <w:pStyle w:val="BodyText"/>
        <w:tabs>
          <w:tab w:val="left" w:pos="284"/>
        </w:tabs>
        <w:spacing w:before="1"/>
        <w:jc w:val="both"/>
        <w:rPr>
          <w:rFonts w:asciiTheme="minorHAnsi" w:hAnsiTheme="minorHAnsi" w:cstheme="minorHAnsi"/>
          <w:b/>
          <w:bCs/>
          <w:sz w:val="24"/>
          <w:szCs w:val="24"/>
        </w:rPr>
      </w:pPr>
      <w:r w:rsidRPr="00345DEE">
        <w:rPr>
          <w:rFonts w:asciiTheme="minorHAnsi" w:hAnsiTheme="minorHAnsi" w:cstheme="minorHAnsi"/>
          <w:b/>
          <w:bCs/>
          <w:spacing w:val="-2"/>
          <w:sz w:val="24"/>
          <w:szCs w:val="24"/>
        </w:rPr>
        <w:t>PUBLISHER</w:t>
      </w:r>
    </w:p>
    <w:p w14:paraId="621032C1" w14:textId="77777777" w:rsidR="00357E31" w:rsidRPr="001D742B" w:rsidRDefault="00EA5DD1" w:rsidP="006B3F1A">
      <w:pPr>
        <w:pStyle w:val="BodyText"/>
        <w:tabs>
          <w:tab w:val="left" w:pos="284"/>
        </w:tabs>
        <w:spacing w:before="67" w:line="309" w:lineRule="auto"/>
        <w:jc w:val="both"/>
        <w:rPr>
          <w:rFonts w:asciiTheme="minorHAnsi" w:hAnsiTheme="minorHAnsi" w:cstheme="minorHAnsi"/>
          <w:sz w:val="24"/>
          <w:szCs w:val="24"/>
        </w:rPr>
      </w:pPr>
      <w:r w:rsidRPr="001D742B">
        <w:rPr>
          <w:rFonts w:asciiTheme="minorHAnsi" w:hAnsiTheme="minorHAnsi" w:cstheme="minorHAnsi"/>
          <w:sz w:val="24"/>
          <w:szCs w:val="24"/>
        </w:rPr>
        <w:t>Australian</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Council</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of</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Learned</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Academies</w:t>
      </w:r>
      <w:r w:rsidRPr="001D742B">
        <w:rPr>
          <w:rFonts w:asciiTheme="minorHAnsi" w:hAnsiTheme="minorHAnsi" w:cstheme="minorHAnsi"/>
          <w:spacing w:val="-15"/>
          <w:sz w:val="24"/>
          <w:szCs w:val="24"/>
        </w:rPr>
        <w:t xml:space="preserve"> </w:t>
      </w:r>
      <w:r w:rsidRPr="001D742B">
        <w:rPr>
          <w:rFonts w:asciiTheme="minorHAnsi" w:hAnsiTheme="minorHAnsi" w:cstheme="minorHAnsi"/>
          <w:sz w:val="24"/>
          <w:szCs w:val="24"/>
        </w:rPr>
        <w:t>(ACOLA) 9 Gordon Street, Acton ACT 2601 Australia</w:t>
      </w:r>
    </w:p>
    <w:p w14:paraId="621032C2" w14:textId="77777777" w:rsidR="00357E31" w:rsidRPr="001D742B" w:rsidRDefault="00000000" w:rsidP="006B3F1A">
      <w:pPr>
        <w:pStyle w:val="BodyText"/>
        <w:tabs>
          <w:tab w:val="left" w:pos="284"/>
        </w:tabs>
        <w:spacing w:before="1"/>
        <w:jc w:val="both"/>
        <w:rPr>
          <w:rFonts w:asciiTheme="minorHAnsi" w:hAnsiTheme="minorHAnsi" w:cstheme="minorHAnsi"/>
          <w:sz w:val="24"/>
          <w:szCs w:val="24"/>
        </w:rPr>
      </w:pPr>
      <w:hyperlink r:id="rId16">
        <w:r w:rsidR="00EA5DD1" w:rsidRPr="001D742B">
          <w:rPr>
            <w:rFonts w:asciiTheme="minorHAnsi" w:hAnsiTheme="minorHAnsi" w:cstheme="minorHAnsi"/>
            <w:spacing w:val="-2"/>
            <w:sz w:val="24"/>
            <w:szCs w:val="24"/>
          </w:rPr>
          <w:t>www.acola.org</w:t>
        </w:r>
      </w:hyperlink>
    </w:p>
    <w:p w14:paraId="621032C3" w14:textId="77777777" w:rsidR="00357E31" w:rsidRPr="008D7772" w:rsidRDefault="00357E31" w:rsidP="006B3F1A">
      <w:pPr>
        <w:pStyle w:val="BodyText"/>
        <w:tabs>
          <w:tab w:val="left" w:pos="284"/>
        </w:tabs>
        <w:spacing w:before="3"/>
        <w:jc w:val="both"/>
        <w:rPr>
          <w:rFonts w:asciiTheme="minorHAnsi" w:hAnsiTheme="minorHAnsi" w:cstheme="minorHAnsi"/>
          <w:sz w:val="18"/>
          <w:szCs w:val="18"/>
        </w:rPr>
      </w:pPr>
    </w:p>
    <w:p w14:paraId="621032C4" w14:textId="77777777" w:rsidR="00357E31" w:rsidRPr="00345DEE" w:rsidRDefault="00EA5DD1" w:rsidP="006B3F1A">
      <w:pPr>
        <w:pStyle w:val="BodyText"/>
        <w:tabs>
          <w:tab w:val="left" w:pos="284"/>
        </w:tabs>
        <w:jc w:val="both"/>
        <w:rPr>
          <w:rFonts w:asciiTheme="minorHAnsi" w:hAnsiTheme="minorHAnsi" w:cstheme="minorHAnsi"/>
          <w:b/>
          <w:bCs/>
          <w:sz w:val="24"/>
          <w:szCs w:val="24"/>
        </w:rPr>
      </w:pPr>
      <w:r w:rsidRPr="00345DEE">
        <w:rPr>
          <w:rFonts w:asciiTheme="minorHAnsi" w:hAnsiTheme="minorHAnsi" w:cstheme="minorHAnsi"/>
          <w:b/>
          <w:bCs/>
          <w:sz w:val="24"/>
          <w:szCs w:val="24"/>
        </w:rPr>
        <w:t>SUGGESTED</w:t>
      </w:r>
      <w:r w:rsidRPr="00345DEE">
        <w:rPr>
          <w:rFonts w:asciiTheme="minorHAnsi" w:hAnsiTheme="minorHAnsi" w:cstheme="minorHAnsi"/>
          <w:b/>
          <w:bCs/>
          <w:spacing w:val="10"/>
          <w:sz w:val="24"/>
          <w:szCs w:val="24"/>
        </w:rPr>
        <w:t xml:space="preserve"> </w:t>
      </w:r>
      <w:r w:rsidRPr="00345DEE">
        <w:rPr>
          <w:rFonts w:asciiTheme="minorHAnsi" w:hAnsiTheme="minorHAnsi" w:cstheme="minorHAnsi"/>
          <w:b/>
          <w:bCs/>
          <w:spacing w:val="-2"/>
          <w:sz w:val="24"/>
          <w:szCs w:val="24"/>
        </w:rPr>
        <w:t>CITATION</w:t>
      </w:r>
    </w:p>
    <w:p w14:paraId="621032C5" w14:textId="77777777" w:rsidR="00357E31" w:rsidRPr="001D742B" w:rsidRDefault="00EA5DD1" w:rsidP="006B3F1A">
      <w:pPr>
        <w:pStyle w:val="BodyText"/>
        <w:tabs>
          <w:tab w:val="left" w:pos="284"/>
        </w:tabs>
        <w:spacing w:before="68" w:line="309" w:lineRule="auto"/>
        <w:jc w:val="both"/>
        <w:rPr>
          <w:rFonts w:asciiTheme="minorHAnsi" w:hAnsiTheme="minorHAnsi" w:cstheme="minorHAnsi"/>
          <w:sz w:val="24"/>
          <w:szCs w:val="24"/>
        </w:rPr>
      </w:pPr>
      <w:r w:rsidRPr="001D742B">
        <w:rPr>
          <w:rFonts w:asciiTheme="minorHAnsi" w:hAnsiTheme="minorHAnsi" w:cstheme="minorHAnsi"/>
          <w:sz w:val="24"/>
          <w:szCs w:val="24"/>
        </w:rPr>
        <w:t>ACOLA</w:t>
      </w:r>
      <w:r w:rsidRPr="001D742B">
        <w:rPr>
          <w:rFonts w:asciiTheme="minorHAnsi" w:hAnsiTheme="minorHAnsi" w:cstheme="minorHAnsi"/>
          <w:spacing w:val="-9"/>
          <w:sz w:val="24"/>
          <w:szCs w:val="24"/>
        </w:rPr>
        <w:t xml:space="preserve"> </w:t>
      </w:r>
      <w:r w:rsidRPr="001D742B">
        <w:rPr>
          <w:rFonts w:asciiTheme="minorHAnsi" w:hAnsiTheme="minorHAnsi" w:cstheme="minorHAnsi"/>
          <w:sz w:val="24"/>
          <w:szCs w:val="24"/>
        </w:rPr>
        <w:t>(2022),</w:t>
      </w:r>
      <w:r w:rsidRPr="001D742B">
        <w:rPr>
          <w:rFonts w:asciiTheme="minorHAnsi" w:hAnsiTheme="minorHAnsi" w:cstheme="minorHAnsi"/>
          <w:spacing w:val="-9"/>
          <w:sz w:val="24"/>
          <w:szCs w:val="24"/>
        </w:rPr>
        <w:t xml:space="preserve"> </w:t>
      </w:r>
      <w:r w:rsidRPr="001D742B">
        <w:rPr>
          <w:rFonts w:asciiTheme="minorHAnsi" w:hAnsiTheme="minorHAnsi" w:cstheme="minorHAnsi"/>
          <w:sz w:val="24"/>
          <w:szCs w:val="24"/>
        </w:rPr>
        <w:t>Ensuring</w:t>
      </w:r>
      <w:r w:rsidRPr="001D742B">
        <w:rPr>
          <w:rFonts w:asciiTheme="minorHAnsi" w:hAnsiTheme="minorHAnsi" w:cstheme="minorHAnsi"/>
          <w:spacing w:val="-9"/>
          <w:sz w:val="24"/>
          <w:szCs w:val="24"/>
        </w:rPr>
        <w:t xml:space="preserve"> </w:t>
      </w:r>
      <w:r w:rsidRPr="001D742B">
        <w:rPr>
          <w:rFonts w:asciiTheme="minorHAnsi" w:hAnsiTheme="minorHAnsi" w:cstheme="minorHAnsi"/>
          <w:sz w:val="24"/>
          <w:szCs w:val="24"/>
        </w:rPr>
        <w:t>Occupations</w:t>
      </w:r>
      <w:r w:rsidRPr="001D742B">
        <w:rPr>
          <w:rFonts w:asciiTheme="minorHAnsi" w:hAnsiTheme="minorHAnsi" w:cstheme="minorHAnsi"/>
          <w:spacing w:val="-9"/>
          <w:sz w:val="24"/>
          <w:szCs w:val="24"/>
        </w:rPr>
        <w:t xml:space="preserve"> </w:t>
      </w:r>
      <w:r w:rsidRPr="001D742B">
        <w:rPr>
          <w:rFonts w:asciiTheme="minorHAnsi" w:hAnsiTheme="minorHAnsi" w:cstheme="minorHAnsi"/>
          <w:sz w:val="24"/>
          <w:szCs w:val="24"/>
        </w:rPr>
        <w:t>are</w:t>
      </w:r>
      <w:r w:rsidRPr="001D742B">
        <w:rPr>
          <w:rFonts w:asciiTheme="minorHAnsi" w:hAnsiTheme="minorHAnsi" w:cstheme="minorHAnsi"/>
          <w:spacing w:val="-9"/>
          <w:sz w:val="24"/>
          <w:szCs w:val="24"/>
        </w:rPr>
        <w:t xml:space="preserve"> </w:t>
      </w:r>
      <w:r w:rsidRPr="001D742B">
        <w:rPr>
          <w:rFonts w:asciiTheme="minorHAnsi" w:hAnsiTheme="minorHAnsi" w:cstheme="minorHAnsi"/>
          <w:sz w:val="24"/>
          <w:szCs w:val="24"/>
        </w:rPr>
        <w:t xml:space="preserve">Responsive to People with Disability, </w:t>
      </w:r>
      <w:hyperlink r:id="rId17">
        <w:r w:rsidRPr="001D742B">
          <w:rPr>
            <w:rFonts w:asciiTheme="minorHAnsi" w:hAnsiTheme="minorHAnsi" w:cstheme="minorHAnsi"/>
            <w:sz w:val="24"/>
            <w:szCs w:val="24"/>
          </w:rPr>
          <w:t>www.acola.org</w:t>
        </w:r>
      </w:hyperlink>
    </w:p>
    <w:p w14:paraId="621032C6" w14:textId="77777777" w:rsidR="00357E31" w:rsidRPr="008D7772" w:rsidRDefault="00357E31" w:rsidP="006B3F1A">
      <w:pPr>
        <w:pStyle w:val="BodyText"/>
        <w:tabs>
          <w:tab w:val="left" w:pos="284"/>
        </w:tabs>
        <w:spacing w:before="5"/>
        <w:jc w:val="both"/>
        <w:rPr>
          <w:rFonts w:asciiTheme="minorHAnsi" w:hAnsiTheme="minorHAnsi" w:cstheme="minorHAnsi"/>
          <w:sz w:val="18"/>
          <w:szCs w:val="18"/>
        </w:rPr>
      </w:pPr>
    </w:p>
    <w:p w14:paraId="621032C7" w14:textId="77777777" w:rsidR="00357E31" w:rsidRPr="00345DEE" w:rsidRDefault="00EA5DD1" w:rsidP="006B3F1A">
      <w:pPr>
        <w:pStyle w:val="BodyText"/>
        <w:tabs>
          <w:tab w:val="left" w:pos="284"/>
        </w:tabs>
        <w:spacing w:before="1"/>
        <w:jc w:val="both"/>
        <w:rPr>
          <w:rFonts w:asciiTheme="minorHAnsi" w:hAnsiTheme="minorHAnsi" w:cstheme="minorHAnsi"/>
          <w:b/>
          <w:bCs/>
          <w:sz w:val="24"/>
          <w:szCs w:val="24"/>
        </w:rPr>
      </w:pPr>
      <w:r w:rsidRPr="00345DEE">
        <w:rPr>
          <w:rFonts w:asciiTheme="minorHAnsi" w:hAnsiTheme="minorHAnsi" w:cstheme="minorHAnsi"/>
          <w:b/>
          <w:bCs/>
          <w:sz w:val="24"/>
          <w:szCs w:val="24"/>
        </w:rPr>
        <w:t>ACKNOWLEDGEMENT</w:t>
      </w:r>
      <w:r w:rsidRPr="00345DEE">
        <w:rPr>
          <w:rFonts w:asciiTheme="minorHAnsi" w:hAnsiTheme="minorHAnsi" w:cstheme="minorHAnsi"/>
          <w:b/>
          <w:bCs/>
          <w:spacing w:val="19"/>
          <w:sz w:val="24"/>
          <w:szCs w:val="24"/>
        </w:rPr>
        <w:t xml:space="preserve"> </w:t>
      </w:r>
      <w:r w:rsidRPr="00345DEE">
        <w:rPr>
          <w:rFonts w:asciiTheme="minorHAnsi" w:hAnsiTheme="minorHAnsi" w:cstheme="minorHAnsi"/>
          <w:b/>
          <w:bCs/>
          <w:sz w:val="24"/>
          <w:szCs w:val="24"/>
        </w:rPr>
        <w:t>OF</w:t>
      </w:r>
      <w:r w:rsidRPr="00345DEE">
        <w:rPr>
          <w:rFonts w:asciiTheme="minorHAnsi" w:hAnsiTheme="minorHAnsi" w:cstheme="minorHAnsi"/>
          <w:b/>
          <w:bCs/>
          <w:spacing w:val="20"/>
          <w:sz w:val="24"/>
          <w:szCs w:val="24"/>
        </w:rPr>
        <w:t xml:space="preserve"> </w:t>
      </w:r>
      <w:r w:rsidRPr="00345DEE">
        <w:rPr>
          <w:rFonts w:asciiTheme="minorHAnsi" w:hAnsiTheme="minorHAnsi" w:cstheme="minorHAnsi"/>
          <w:b/>
          <w:bCs/>
          <w:spacing w:val="-2"/>
          <w:sz w:val="24"/>
          <w:szCs w:val="24"/>
        </w:rPr>
        <w:t>COUNTRY</w:t>
      </w:r>
    </w:p>
    <w:p w14:paraId="621032C9" w14:textId="609A8116" w:rsidR="00357E31" w:rsidRPr="001D742B" w:rsidRDefault="00EA5DD1" w:rsidP="006B3F1A">
      <w:pPr>
        <w:pStyle w:val="BodyText"/>
        <w:tabs>
          <w:tab w:val="left" w:pos="284"/>
        </w:tabs>
        <w:spacing w:before="114" w:line="309" w:lineRule="auto"/>
        <w:jc w:val="both"/>
        <w:rPr>
          <w:rFonts w:asciiTheme="minorHAnsi" w:hAnsiTheme="minorHAnsi" w:cstheme="minorHAnsi"/>
          <w:sz w:val="24"/>
          <w:szCs w:val="24"/>
        </w:rPr>
      </w:pPr>
      <w:r w:rsidRPr="001D742B">
        <w:rPr>
          <w:rFonts w:asciiTheme="minorHAnsi" w:hAnsiTheme="minorHAnsi" w:cstheme="minorHAnsi"/>
          <w:sz w:val="24"/>
          <w:szCs w:val="24"/>
        </w:rPr>
        <w:t>ACOLA</w:t>
      </w:r>
      <w:r w:rsidRPr="001D742B">
        <w:rPr>
          <w:rFonts w:asciiTheme="minorHAnsi" w:hAnsiTheme="minorHAnsi" w:cstheme="minorHAnsi"/>
          <w:spacing w:val="-16"/>
          <w:sz w:val="24"/>
          <w:szCs w:val="24"/>
        </w:rPr>
        <w:t xml:space="preserve"> </w:t>
      </w:r>
      <w:r w:rsidRPr="001D742B">
        <w:rPr>
          <w:rFonts w:asciiTheme="minorHAnsi" w:hAnsiTheme="minorHAnsi" w:cstheme="minorHAnsi"/>
          <w:sz w:val="24"/>
          <w:szCs w:val="24"/>
        </w:rPr>
        <w:t>acknowledges</w:t>
      </w:r>
      <w:r w:rsidRPr="001D742B">
        <w:rPr>
          <w:rFonts w:asciiTheme="minorHAnsi" w:hAnsiTheme="minorHAnsi" w:cstheme="minorHAnsi"/>
          <w:spacing w:val="-13"/>
          <w:sz w:val="24"/>
          <w:szCs w:val="24"/>
        </w:rPr>
        <w:t xml:space="preserve"> </w:t>
      </w:r>
      <w:r w:rsidRPr="001D742B">
        <w:rPr>
          <w:rFonts w:asciiTheme="minorHAnsi" w:hAnsiTheme="minorHAnsi" w:cstheme="minorHAnsi"/>
          <w:sz w:val="24"/>
          <w:szCs w:val="24"/>
        </w:rPr>
        <w:t>all</w:t>
      </w:r>
      <w:r w:rsidRPr="001D742B">
        <w:rPr>
          <w:rFonts w:asciiTheme="minorHAnsi" w:hAnsiTheme="minorHAnsi" w:cstheme="minorHAnsi"/>
          <w:spacing w:val="-12"/>
          <w:sz w:val="24"/>
          <w:szCs w:val="24"/>
        </w:rPr>
        <w:t xml:space="preserve"> </w:t>
      </w:r>
      <w:r w:rsidRPr="001D742B">
        <w:rPr>
          <w:rFonts w:asciiTheme="minorHAnsi" w:hAnsiTheme="minorHAnsi" w:cstheme="minorHAnsi"/>
          <w:sz w:val="24"/>
          <w:szCs w:val="24"/>
        </w:rPr>
        <w:t xml:space="preserve">Aboriginal and Torres Strait Islander Traditional Custodians of Country and </w:t>
      </w:r>
      <w:proofErr w:type="spellStart"/>
      <w:r w:rsidRPr="001D742B">
        <w:rPr>
          <w:rFonts w:asciiTheme="minorHAnsi" w:hAnsiTheme="minorHAnsi" w:cstheme="minorHAnsi"/>
          <w:sz w:val="24"/>
          <w:szCs w:val="24"/>
        </w:rPr>
        <w:t>recognises</w:t>
      </w:r>
      <w:proofErr w:type="spellEnd"/>
      <w:r w:rsidRPr="001D742B">
        <w:rPr>
          <w:rFonts w:asciiTheme="minorHAnsi" w:hAnsiTheme="minorHAnsi" w:cstheme="minorHAnsi"/>
          <w:sz w:val="24"/>
          <w:szCs w:val="24"/>
        </w:rPr>
        <w:t xml:space="preserve"> their</w:t>
      </w:r>
      <w:r w:rsidR="00E61461" w:rsidRPr="001D742B">
        <w:rPr>
          <w:rFonts w:asciiTheme="minorHAnsi" w:hAnsiTheme="minorHAnsi" w:cstheme="minorHAnsi"/>
          <w:sz w:val="24"/>
          <w:szCs w:val="24"/>
        </w:rPr>
        <w:t xml:space="preserve"> </w:t>
      </w:r>
      <w:r w:rsidRPr="001D742B">
        <w:rPr>
          <w:rFonts w:asciiTheme="minorHAnsi" w:hAnsiTheme="minorHAnsi" w:cstheme="minorHAnsi"/>
          <w:sz w:val="24"/>
          <w:szCs w:val="24"/>
        </w:rPr>
        <w:t xml:space="preserve">continuing connection to land, sea, </w:t>
      </w:r>
      <w:proofErr w:type="gramStart"/>
      <w:r w:rsidRPr="001D742B">
        <w:rPr>
          <w:rFonts w:asciiTheme="minorHAnsi" w:hAnsiTheme="minorHAnsi" w:cstheme="minorHAnsi"/>
          <w:sz w:val="24"/>
          <w:szCs w:val="24"/>
        </w:rPr>
        <w:t>culture</w:t>
      </w:r>
      <w:proofErr w:type="gramEnd"/>
      <w:r w:rsidRPr="001D742B">
        <w:rPr>
          <w:rFonts w:asciiTheme="minorHAnsi" w:hAnsiTheme="minorHAnsi" w:cstheme="minorHAnsi"/>
          <w:sz w:val="24"/>
          <w:szCs w:val="24"/>
        </w:rPr>
        <w:t xml:space="preserve"> and community. We pay our respect to the Elders both past and present.</w:t>
      </w:r>
      <w:r w:rsidR="00EA3727" w:rsidRPr="001D742B">
        <w:rPr>
          <w:rFonts w:asciiTheme="minorHAnsi" w:hAnsiTheme="minorHAnsi" w:cstheme="minorHAnsi"/>
          <w:sz w:val="24"/>
          <w:szCs w:val="24"/>
        </w:rPr>
        <w:t xml:space="preserve"> </w:t>
      </w:r>
      <w:r w:rsidR="00876D79" w:rsidRPr="001D742B">
        <w:rPr>
          <w:rFonts w:asciiTheme="minorHAnsi" w:hAnsiTheme="minorHAnsi" w:cstheme="minorHAnsi"/>
          <w:sz w:val="24"/>
          <w:szCs w:val="24"/>
        </w:rPr>
        <w:t xml:space="preserve">We acknowledge the Ngunnawal people on which ACOLA’s </w:t>
      </w:r>
      <w:r w:rsidR="00EA3727" w:rsidRPr="001D742B">
        <w:rPr>
          <w:rFonts w:asciiTheme="minorHAnsi" w:hAnsiTheme="minorHAnsi" w:cstheme="minorHAnsi"/>
          <w:sz w:val="24"/>
          <w:szCs w:val="24"/>
        </w:rPr>
        <w:t>office in Canberra is based, and the lands of the Gadigal (Sydney),</w:t>
      </w:r>
      <w:r w:rsidR="00876D79" w:rsidRPr="001D742B">
        <w:rPr>
          <w:rFonts w:asciiTheme="minorHAnsi" w:hAnsiTheme="minorHAnsi" w:cstheme="minorHAnsi"/>
          <w:sz w:val="24"/>
          <w:szCs w:val="24"/>
        </w:rPr>
        <w:t xml:space="preserve"> </w:t>
      </w:r>
      <w:proofErr w:type="spellStart"/>
      <w:r w:rsidR="00EA3727" w:rsidRPr="001D742B">
        <w:rPr>
          <w:rFonts w:asciiTheme="minorHAnsi" w:hAnsiTheme="minorHAnsi" w:cstheme="minorHAnsi"/>
          <w:sz w:val="24"/>
          <w:szCs w:val="24"/>
        </w:rPr>
        <w:t>Whadjuk</w:t>
      </w:r>
      <w:proofErr w:type="spellEnd"/>
      <w:r w:rsidR="00EA3727" w:rsidRPr="001D742B">
        <w:rPr>
          <w:rFonts w:asciiTheme="minorHAnsi" w:hAnsiTheme="minorHAnsi" w:cstheme="minorHAnsi"/>
          <w:sz w:val="24"/>
          <w:szCs w:val="24"/>
        </w:rPr>
        <w:t xml:space="preserve"> (Perth) and </w:t>
      </w:r>
      <w:proofErr w:type="spellStart"/>
      <w:r w:rsidR="00EA3727" w:rsidRPr="001D742B">
        <w:rPr>
          <w:rFonts w:asciiTheme="minorHAnsi" w:hAnsiTheme="minorHAnsi" w:cstheme="minorHAnsi"/>
          <w:sz w:val="24"/>
          <w:szCs w:val="24"/>
        </w:rPr>
        <w:t>Wurundjeri</w:t>
      </w:r>
      <w:proofErr w:type="spellEnd"/>
      <w:r w:rsidR="00EA3727" w:rsidRPr="001D742B">
        <w:rPr>
          <w:rFonts w:asciiTheme="minorHAnsi" w:hAnsiTheme="minorHAnsi" w:cstheme="minorHAnsi"/>
          <w:sz w:val="24"/>
          <w:szCs w:val="24"/>
        </w:rPr>
        <w:t xml:space="preserve"> (Melbourne</w:t>
      </w:r>
      <w:r w:rsidR="00876D79" w:rsidRPr="001D742B">
        <w:rPr>
          <w:rFonts w:asciiTheme="minorHAnsi" w:hAnsiTheme="minorHAnsi" w:cstheme="minorHAnsi"/>
          <w:sz w:val="24"/>
          <w:szCs w:val="24"/>
        </w:rPr>
        <w:t>)</w:t>
      </w:r>
      <w:r w:rsidR="006B3F1A">
        <w:rPr>
          <w:rFonts w:asciiTheme="minorHAnsi" w:hAnsiTheme="minorHAnsi" w:cstheme="minorHAnsi"/>
          <w:sz w:val="24"/>
          <w:szCs w:val="24"/>
        </w:rPr>
        <w:t>.</w:t>
      </w:r>
    </w:p>
    <w:p w14:paraId="621032D2" w14:textId="77777777" w:rsidR="00357E31" w:rsidRPr="003034CC" w:rsidRDefault="00EA5DD1" w:rsidP="006152B4">
      <w:pPr>
        <w:pStyle w:val="Heading1"/>
        <w:spacing w:before="275"/>
        <w:ind w:left="0" w:firstLine="142"/>
        <w:rPr>
          <w:rFonts w:asciiTheme="minorHAnsi" w:hAnsiTheme="minorHAnsi" w:cstheme="minorHAnsi"/>
          <w:sz w:val="56"/>
          <w:szCs w:val="56"/>
        </w:rPr>
      </w:pPr>
      <w:r w:rsidRPr="003034CC">
        <w:rPr>
          <w:rFonts w:asciiTheme="minorHAnsi" w:hAnsiTheme="minorHAnsi" w:cstheme="minorHAnsi"/>
          <w:color w:val="1C264E"/>
          <w:spacing w:val="11"/>
          <w:w w:val="105"/>
          <w:sz w:val="56"/>
          <w:szCs w:val="56"/>
        </w:rPr>
        <w:lastRenderedPageBreak/>
        <w:t>What</w:t>
      </w:r>
      <w:r w:rsidRPr="003034CC">
        <w:rPr>
          <w:rFonts w:asciiTheme="minorHAnsi" w:hAnsiTheme="minorHAnsi" w:cstheme="minorHAnsi"/>
          <w:color w:val="1C264E"/>
          <w:spacing w:val="4"/>
          <w:w w:val="105"/>
          <w:sz w:val="56"/>
          <w:szCs w:val="56"/>
        </w:rPr>
        <w:t xml:space="preserve"> </w:t>
      </w:r>
      <w:r w:rsidRPr="003034CC">
        <w:rPr>
          <w:rFonts w:asciiTheme="minorHAnsi" w:hAnsiTheme="minorHAnsi" w:cstheme="minorHAnsi"/>
          <w:color w:val="1C264E"/>
          <w:w w:val="105"/>
          <w:sz w:val="56"/>
          <w:szCs w:val="56"/>
        </w:rPr>
        <w:t>is</w:t>
      </w:r>
      <w:r w:rsidRPr="003034CC">
        <w:rPr>
          <w:rFonts w:asciiTheme="minorHAnsi" w:hAnsiTheme="minorHAnsi" w:cstheme="minorHAnsi"/>
          <w:color w:val="1C264E"/>
          <w:spacing w:val="5"/>
          <w:w w:val="105"/>
          <w:sz w:val="56"/>
          <w:szCs w:val="56"/>
        </w:rPr>
        <w:t xml:space="preserve"> </w:t>
      </w:r>
      <w:r w:rsidRPr="003034CC">
        <w:rPr>
          <w:rFonts w:asciiTheme="minorHAnsi" w:hAnsiTheme="minorHAnsi" w:cstheme="minorHAnsi"/>
          <w:color w:val="1C264E"/>
          <w:spacing w:val="10"/>
          <w:w w:val="105"/>
          <w:sz w:val="56"/>
          <w:szCs w:val="56"/>
        </w:rPr>
        <w:t>the</w:t>
      </w:r>
      <w:r w:rsidRPr="003034CC">
        <w:rPr>
          <w:rFonts w:asciiTheme="minorHAnsi" w:hAnsiTheme="minorHAnsi" w:cstheme="minorHAnsi"/>
          <w:color w:val="1C264E"/>
          <w:spacing w:val="4"/>
          <w:w w:val="105"/>
          <w:sz w:val="56"/>
          <w:szCs w:val="56"/>
        </w:rPr>
        <w:t xml:space="preserve"> </w:t>
      </w:r>
      <w:r w:rsidRPr="003034CC">
        <w:rPr>
          <w:rFonts w:asciiTheme="minorHAnsi" w:hAnsiTheme="minorHAnsi" w:cstheme="minorHAnsi"/>
          <w:color w:val="1C264E"/>
          <w:spacing w:val="11"/>
          <w:w w:val="105"/>
          <w:sz w:val="56"/>
          <w:szCs w:val="56"/>
        </w:rPr>
        <w:t>problem?</w:t>
      </w:r>
    </w:p>
    <w:p w14:paraId="621032D7" w14:textId="238238F8" w:rsidR="00357E31" w:rsidRPr="006152B4" w:rsidRDefault="00EA5DD1" w:rsidP="00F23110">
      <w:pPr>
        <w:pStyle w:val="BodyText"/>
        <w:spacing w:before="120" w:line="288" w:lineRule="auto"/>
        <w:ind w:left="142" w:right="-142"/>
        <w:jc w:val="both"/>
        <w:rPr>
          <w:rFonts w:asciiTheme="minorHAnsi" w:hAnsiTheme="minorHAnsi" w:cstheme="minorHAnsi"/>
          <w:sz w:val="24"/>
          <w:szCs w:val="24"/>
        </w:rPr>
      </w:pPr>
      <w:r w:rsidRPr="006152B4">
        <w:rPr>
          <w:rFonts w:asciiTheme="minorHAnsi" w:hAnsiTheme="minorHAnsi" w:cstheme="minorHAnsi"/>
          <w:sz w:val="24"/>
          <w:szCs w:val="24"/>
        </w:rPr>
        <w:t>Governments have received a strong message that people with disability experience poor</w:t>
      </w:r>
      <w:r w:rsidR="00876D79" w:rsidRPr="006152B4">
        <w:rPr>
          <w:rFonts w:asciiTheme="minorHAnsi" w:hAnsiTheme="minorHAnsi" w:cstheme="minorHAnsi"/>
          <w:sz w:val="24"/>
          <w:szCs w:val="24"/>
        </w:rPr>
        <w:t xml:space="preserve"> </w:t>
      </w:r>
      <w:r w:rsidRPr="006152B4">
        <w:rPr>
          <w:rFonts w:asciiTheme="minorHAnsi" w:hAnsiTheme="minorHAnsi" w:cstheme="minorHAnsi"/>
          <w:sz w:val="24"/>
          <w:szCs w:val="24"/>
        </w:rPr>
        <w:t>interactions with various occupations and services. This evidence is visible in processes such as</w:t>
      </w:r>
      <w:r w:rsidR="00B82CDE" w:rsidRPr="006152B4">
        <w:rPr>
          <w:rFonts w:asciiTheme="minorHAnsi" w:hAnsiTheme="minorHAnsi" w:cstheme="minorHAnsi"/>
          <w:sz w:val="24"/>
          <w:szCs w:val="24"/>
        </w:rPr>
        <w:t xml:space="preserve"> </w:t>
      </w:r>
      <w:hyperlink r:id="rId18" w:anchor="%3A~%3Atext%3DAustralia%E2%80%99s%20Disability%20Strategy%202021%E2%80%932031%20calls%20on%20all%20Australians%2Celevate%20the%20ideals%20of%20respect%2C%20inclusivity%2C%20and%20equality">
        <w:r w:rsidRPr="006152B4">
          <w:rPr>
            <w:rFonts w:asciiTheme="minorHAnsi" w:hAnsiTheme="minorHAnsi" w:cstheme="minorHAnsi"/>
            <w:sz w:val="24"/>
            <w:szCs w:val="24"/>
          </w:rPr>
          <w:t>Australia’s Disability Strategy 2021–2031</w:t>
        </w:r>
      </w:hyperlink>
      <w:r w:rsidRPr="006152B4">
        <w:rPr>
          <w:rFonts w:asciiTheme="minorHAnsi" w:hAnsiTheme="minorHAnsi" w:cstheme="minorHAnsi"/>
          <w:sz w:val="24"/>
          <w:szCs w:val="24"/>
        </w:rPr>
        <w:t xml:space="preserve"> (Disability Strategy) and submissions to the </w:t>
      </w:r>
      <w:hyperlink r:id="rId19">
        <w:r w:rsidRPr="006152B4">
          <w:rPr>
            <w:rFonts w:asciiTheme="minorHAnsi" w:hAnsiTheme="minorHAnsi" w:cstheme="minorHAnsi"/>
            <w:sz w:val="24"/>
            <w:szCs w:val="24"/>
          </w:rPr>
          <w:t>Royal Commission</w:t>
        </w:r>
      </w:hyperlink>
      <w:r w:rsidRPr="006152B4">
        <w:rPr>
          <w:rFonts w:asciiTheme="minorHAnsi" w:hAnsiTheme="minorHAnsi" w:cstheme="minorHAnsi"/>
          <w:sz w:val="24"/>
          <w:szCs w:val="24"/>
        </w:rPr>
        <w:t xml:space="preserve"> </w:t>
      </w:r>
      <w:hyperlink r:id="rId20">
        <w:r w:rsidRPr="006152B4">
          <w:rPr>
            <w:rFonts w:asciiTheme="minorHAnsi" w:hAnsiTheme="minorHAnsi" w:cstheme="minorHAnsi"/>
            <w:sz w:val="24"/>
            <w:szCs w:val="24"/>
          </w:rPr>
          <w:t>into Violence, Abuse, Neglect and Exploitation of</w:t>
        </w:r>
      </w:hyperlink>
      <w:r w:rsidR="00B82CDE" w:rsidRPr="006152B4">
        <w:rPr>
          <w:rFonts w:asciiTheme="minorHAnsi" w:hAnsiTheme="minorHAnsi" w:cstheme="minorHAnsi"/>
          <w:sz w:val="24"/>
          <w:szCs w:val="24"/>
        </w:rPr>
        <w:t xml:space="preserve"> </w:t>
      </w:r>
      <w:hyperlink r:id="rId21">
        <w:r w:rsidRPr="006152B4">
          <w:rPr>
            <w:rFonts w:asciiTheme="minorHAnsi" w:hAnsiTheme="minorHAnsi" w:cstheme="minorHAnsi"/>
            <w:sz w:val="24"/>
            <w:szCs w:val="24"/>
          </w:rPr>
          <w:t>People with Disability</w:t>
        </w:r>
      </w:hyperlink>
      <w:r w:rsidRPr="006152B4">
        <w:rPr>
          <w:rFonts w:asciiTheme="minorHAnsi" w:hAnsiTheme="minorHAnsi" w:cstheme="minorHAnsi"/>
          <w:sz w:val="24"/>
          <w:szCs w:val="24"/>
        </w:rPr>
        <w:t xml:space="preserve"> (Disability Royal Commission). Arising from the Disability Strategy, in early 2022, ACOLA was engaged to determine how to enhance the training outcomes of occupations to better</w:t>
      </w:r>
      <w:r w:rsidR="00B82CDE" w:rsidRPr="006152B4">
        <w:rPr>
          <w:rFonts w:asciiTheme="minorHAnsi" w:hAnsiTheme="minorHAnsi" w:cstheme="minorHAnsi"/>
          <w:sz w:val="24"/>
          <w:szCs w:val="24"/>
        </w:rPr>
        <w:t xml:space="preserve"> </w:t>
      </w:r>
      <w:r w:rsidRPr="006152B4">
        <w:rPr>
          <w:rFonts w:asciiTheme="minorHAnsi" w:hAnsiTheme="minorHAnsi" w:cstheme="minorHAnsi"/>
          <w:sz w:val="24"/>
          <w:szCs w:val="24"/>
        </w:rPr>
        <w:t>respond to the needs of people with disability [Outcome Area – Community Attitudes, Policy Priority 2]. The Disability Strategy noted:</w:t>
      </w:r>
    </w:p>
    <w:p w14:paraId="621032DE" w14:textId="493002A2" w:rsidR="00357E31" w:rsidRPr="006152B4" w:rsidRDefault="00EA5DD1" w:rsidP="00F23110">
      <w:pPr>
        <w:pStyle w:val="BodyText"/>
        <w:spacing w:before="114" w:line="288" w:lineRule="auto"/>
        <w:ind w:left="426" w:right="424"/>
        <w:jc w:val="both"/>
        <w:rPr>
          <w:rFonts w:asciiTheme="minorHAnsi" w:hAnsiTheme="minorHAnsi" w:cstheme="minorHAnsi"/>
          <w:i/>
          <w:iCs/>
          <w:sz w:val="24"/>
          <w:szCs w:val="24"/>
        </w:rPr>
      </w:pPr>
      <w:r w:rsidRPr="006152B4">
        <w:rPr>
          <w:rFonts w:asciiTheme="minorHAnsi" w:hAnsiTheme="minorHAnsi" w:cstheme="minorHAnsi"/>
          <w:i/>
          <w:iCs/>
          <w:sz w:val="24"/>
          <w:szCs w:val="24"/>
        </w:rPr>
        <w:t>People with disability report the greatest</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barriers they face are not communication or</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 xml:space="preserve">physical, rather they are created through stigma, unconscious </w:t>
      </w:r>
      <w:proofErr w:type="gramStart"/>
      <w:r w:rsidRPr="006152B4">
        <w:rPr>
          <w:rFonts w:asciiTheme="minorHAnsi" w:hAnsiTheme="minorHAnsi" w:cstheme="minorHAnsi"/>
          <w:i/>
          <w:iCs/>
          <w:sz w:val="24"/>
          <w:szCs w:val="24"/>
        </w:rPr>
        <w:t>bias</w:t>
      </w:r>
      <w:proofErr w:type="gramEnd"/>
      <w:r w:rsidRPr="006152B4">
        <w:rPr>
          <w:rFonts w:asciiTheme="minorHAnsi" w:hAnsiTheme="minorHAnsi" w:cstheme="minorHAnsi"/>
          <w:i/>
          <w:iCs/>
          <w:sz w:val="24"/>
          <w:szCs w:val="24"/>
        </w:rPr>
        <w:t xml:space="preserve"> and lack of understanding</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of disability. This can include ableism, where people with disability can be seen as being</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less worthy of respect and consideration, less able to contribute, and not valued as much</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as people without disability</w:t>
      </w:r>
      <w:r w:rsidR="00B82CDE" w:rsidRPr="006152B4">
        <w:rPr>
          <w:rFonts w:asciiTheme="minorHAnsi" w:hAnsiTheme="minorHAnsi" w:cstheme="minorHAnsi"/>
          <w:i/>
          <w:iCs/>
          <w:sz w:val="24"/>
          <w:szCs w:val="24"/>
        </w:rPr>
        <w:t xml:space="preserve"> </w:t>
      </w:r>
      <w:r w:rsidRPr="006152B4">
        <w:rPr>
          <w:rFonts w:asciiTheme="minorHAnsi" w:hAnsiTheme="minorHAnsi" w:cstheme="minorHAnsi"/>
          <w:i/>
          <w:iCs/>
          <w:sz w:val="24"/>
          <w:szCs w:val="24"/>
        </w:rPr>
        <w:t>(Department of Social Services, (DSS) 2021)</w:t>
      </w:r>
    </w:p>
    <w:p w14:paraId="621032E0" w14:textId="77777777" w:rsidR="00357E31" w:rsidRPr="006152B4" w:rsidRDefault="00EA5DD1" w:rsidP="00F23110">
      <w:pPr>
        <w:pStyle w:val="BodyText"/>
        <w:spacing w:before="114" w:line="288" w:lineRule="auto"/>
        <w:ind w:left="142"/>
        <w:jc w:val="both"/>
        <w:rPr>
          <w:rFonts w:asciiTheme="minorHAnsi" w:hAnsiTheme="minorHAnsi" w:cstheme="minorHAnsi"/>
          <w:sz w:val="24"/>
          <w:szCs w:val="24"/>
        </w:rPr>
      </w:pPr>
      <w:r w:rsidRPr="006152B4">
        <w:rPr>
          <w:rFonts w:asciiTheme="minorHAnsi" w:hAnsiTheme="minorHAnsi" w:cstheme="minorHAnsi"/>
          <w:sz w:val="24"/>
          <w:szCs w:val="24"/>
        </w:rPr>
        <w:t>This paper is a summary of the full ACOLA report, with a focus on the Guide for Good Practice and the Action Plan.</w:t>
      </w:r>
    </w:p>
    <w:p w14:paraId="510DC38E" w14:textId="77CC5492" w:rsidR="003A53D6" w:rsidRPr="006152B4" w:rsidRDefault="003A53D6" w:rsidP="00F23110">
      <w:pPr>
        <w:pStyle w:val="BodyText"/>
        <w:spacing w:before="120" w:line="288" w:lineRule="auto"/>
        <w:ind w:left="142" w:right="775"/>
        <w:jc w:val="both"/>
        <w:rPr>
          <w:rFonts w:asciiTheme="minorHAnsi" w:hAnsiTheme="minorHAnsi" w:cstheme="minorHAnsi"/>
          <w:b/>
          <w:bCs/>
          <w:color w:val="231F20"/>
          <w:sz w:val="24"/>
          <w:szCs w:val="24"/>
        </w:rPr>
      </w:pPr>
      <w:r w:rsidRPr="006152B4">
        <w:rPr>
          <w:rFonts w:asciiTheme="minorHAnsi" w:hAnsiTheme="minorHAnsi" w:cstheme="minorHAnsi"/>
          <w:b/>
          <w:bCs/>
          <w:color w:val="231F20"/>
          <w:sz w:val="24"/>
          <w:szCs w:val="24"/>
        </w:rPr>
        <w:t>Key points:</w:t>
      </w:r>
    </w:p>
    <w:p w14:paraId="7EC02E1E" w14:textId="77777777"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Occupations in Australia can do better in responding to people with disability.</w:t>
      </w:r>
    </w:p>
    <w:p w14:paraId="405CAC92" w14:textId="77777777"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Disability responsiveness is more than being “aware”.</w:t>
      </w:r>
    </w:p>
    <w:p w14:paraId="1158055A" w14:textId="5C211693"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Disability responsiveness should be</w:t>
      </w:r>
      <w:r w:rsidR="003A53D6"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incorporated in all education and training courses or programs, not just those</w:t>
      </w:r>
      <w:r w:rsidR="003A53D6"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occupations who traditionally work with</w:t>
      </w:r>
      <w:r w:rsidR="003A53D6"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 xml:space="preserve">people with disability – and should enhance a person’s skills, </w:t>
      </w:r>
      <w:proofErr w:type="gramStart"/>
      <w:r w:rsidRPr="006152B4">
        <w:rPr>
          <w:rFonts w:asciiTheme="minorHAnsi" w:hAnsiTheme="minorHAnsi" w:cstheme="minorHAnsi"/>
          <w:color w:val="231F20"/>
          <w:sz w:val="24"/>
          <w:szCs w:val="24"/>
        </w:rPr>
        <w:t>knowledge</w:t>
      </w:r>
      <w:proofErr w:type="gramEnd"/>
      <w:r w:rsidRPr="006152B4">
        <w:rPr>
          <w:rFonts w:asciiTheme="minorHAnsi" w:hAnsiTheme="minorHAnsi" w:cstheme="minorHAnsi"/>
          <w:color w:val="231F20"/>
          <w:sz w:val="24"/>
          <w:szCs w:val="24"/>
        </w:rPr>
        <w:t xml:space="preserve"> and attitudes.</w:t>
      </w:r>
    </w:p>
    <w:p w14:paraId="2BA0855D" w14:textId="77777777"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 xml:space="preserve">People with disability must be involved in the design, </w:t>
      </w:r>
      <w:proofErr w:type="gramStart"/>
      <w:r w:rsidRPr="006152B4">
        <w:rPr>
          <w:rFonts w:asciiTheme="minorHAnsi" w:hAnsiTheme="minorHAnsi" w:cstheme="minorHAnsi"/>
          <w:color w:val="231F20"/>
          <w:sz w:val="24"/>
          <w:szCs w:val="24"/>
        </w:rPr>
        <w:t>delivery</w:t>
      </w:r>
      <w:proofErr w:type="gramEnd"/>
      <w:r w:rsidRPr="006152B4">
        <w:rPr>
          <w:rFonts w:asciiTheme="minorHAnsi" w:hAnsiTheme="minorHAnsi" w:cstheme="minorHAnsi"/>
          <w:color w:val="231F20"/>
          <w:sz w:val="24"/>
          <w:szCs w:val="24"/>
        </w:rPr>
        <w:t xml:space="preserve"> and evaluation of training.</w:t>
      </w:r>
    </w:p>
    <w:p w14:paraId="6008614F" w14:textId="6F823440"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Many opportunities exist to use current groups and processes to promote</w:t>
      </w:r>
      <w:r w:rsidR="003A53D6"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 xml:space="preserve">and </w:t>
      </w:r>
      <w:proofErr w:type="spellStart"/>
      <w:r w:rsidRPr="006152B4">
        <w:rPr>
          <w:rFonts w:asciiTheme="minorHAnsi" w:hAnsiTheme="minorHAnsi" w:cstheme="minorHAnsi"/>
          <w:color w:val="231F20"/>
          <w:sz w:val="24"/>
          <w:szCs w:val="24"/>
        </w:rPr>
        <w:t>standardise</w:t>
      </w:r>
      <w:proofErr w:type="spellEnd"/>
      <w:r w:rsidRPr="006152B4">
        <w:rPr>
          <w:rFonts w:asciiTheme="minorHAnsi" w:hAnsiTheme="minorHAnsi" w:cstheme="minorHAnsi"/>
          <w:color w:val="231F20"/>
          <w:sz w:val="24"/>
          <w:szCs w:val="24"/>
        </w:rPr>
        <w:t xml:space="preserve"> training about disability responsiveness.</w:t>
      </w:r>
    </w:p>
    <w:p w14:paraId="0DCCA41A" w14:textId="5D230F3D" w:rsidR="00F87B33" w:rsidRPr="006152B4" w:rsidRDefault="00F87B33" w:rsidP="00F23110">
      <w:pPr>
        <w:pStyle w:val="BodyText"/>
        <w:numPr>
          <w:ilvl w:val="0"/>
          <w:numId w:val="27"/>
        </w:numPr>
        <w:spacing w:before="60" w:line="288" w:lineRule="auto"/>
        <w:ind w:left="850" w:right="-142" w:hanging="35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 xml:space="preserve">All levels of governments, professional bodies, </w:t>
      </w:r>
      <w:proofErr w:type="gramStart"/>
      <w:r w:rsidRPr="006152B4">
        <w:rPr>
          <w:rFonts w:asciiTheme="minorHAnsi" w:hAnsiTheme="minorHAnsi" w:cstheme="minorHAnsi"/>
          <w:color w:val="231F20"/>
          <w:sz w:val="24"/>
          <w:szCs w:val="24"/>
        </w:rPr>
        <w:t>employers</w:t>
      </w:r>
      <w:proofErr w:type="gramEnd"/>
      <w:r w:rsidRPr="006152B4">
        <w:rPr>
          <w:rFonts w:asciiTheme="minorHAnsi" w:hAnsiTheme="minorHAnsi" w:cstheme="minorHAnsi"/>
          <w:color w:val="231F20"/>
          <w:sz w:val="24"/>
          <w:szCs w:val="24"/>
        </w:rPr>
        <w:t xml:space="preserve"> and training bodies have a role</w:t>
      </w:r>
      <w:r w:rsidR="00E93C9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in elevating disability responsiveness</w:t>
      </w:r>
    </w:p>
    <w:p w14:paraId="62103307" w14:textId="77777777" w:rsidR="00357E31" w:rsidRPr="003034CC" w:rsidRDefault="00EA5DD1" w:rsidP="003034CC">
      <w:pPr>
        <w:pStyle w:val="Heading1"/>
        <w:spacing w:before="290"/>
        <w:ind w:left="426" w:hanging="284"/>
        <w:rPr>
          <w:rFonts w:asciiTheme="minorHAnsi" w:hAnsiTheme="minorHAnsi" w:cstheme="minorHAnsi"/>
          <w:sz w:val="56"/>
          <w:szCs w:val="56"/>
        </w:rPr>
      </w:pPr>
      <w:r w:rsidRPr="003034CC">
        <w:rPr>
          <w:rFonts w:asciiTheme="minorHAnsi" w:hAnsiTheme="minorHAnsi" w:cstheme="minorHAnsi"/>
          <w:color w:val="1C264E"/>
          <w:spacing w:val="12"/>
          <w:w w:val="105"/>
          <w:sz w:val="56"/>
          <w:szCs w:val="56"/>
        </w:rPr>
        <w:t>About</w:t>
      </w:r>
      <w:r w:rsidRPr="003034CC">
        <w:rPr>
          <w:rFonts w:asciiTheme="minorHAnsi" w:hAnsiTheme="minorHAnsi" w:cstheme="minorHAnsi"/>
          <w:color w:val="1C264E"/>
          <w:spacing w:val="49"/>
          <w:w w:val="105"/>
          <w:sz w:val="56"/>
          <w:szCs w:val="56"/>
        </w:rPr>
        <w:t xml:space="preserve"> </w:t>
      </w:r>
      <w:r w:rsidRPr="003034CC">
        <w:rPr>
          <w:rFonts w:asciiTheme="minorHAnsi" w:hAnsiTheme="minorHAnsi" w:cstheme="minorHAnsi"/>
          <w:color w:val="1C264E"/>
          <w:spacing w:val="10"/>
          <w:w w:val="105"/>
          <w:sz w:val="56"/>
          <w:szCs w:val="56"/>
        </w:rPr>
        <w:t>the</w:t>
      </w:r>
      <w:r w:rsidRPr="003034CC">
        <w:rPr>
          <w:rFonts w:asciiTheme="minorHAnsi" w:hAnsiTheme="minorHAnsi" w:cstheme="minorHAnsi"/>
          <w:color w:val="1C264E"/>
          <w:spacing w:val="49"/>
          <w:w w:val="105"/>
          <w:sz w:val="56"/>
          <w:szCs w:val="56"/>
        </w:rPr>
        <w:t xml:space="preserve"> </w:t>
      </w:r>
      <w:r w:rsidRPr="003034CC">
        <w:rPr>
          <w:rFonts w:asciiTheme="minorHAnsi" w:hAnsiTheme="minorHAnsi" w:cstheme="minorHAnsi"/>
          <w:color w:val="1C264E"/>
          <w:spacing w:val="11"/>
          <w:w w:val="105"/>
          <w:sz w:val="56"/>
          <w:szCs w:val="56"/>
        </w:rPr>
        <w:t>Project</w:t>
      </w:r>
    </w:p>
    <w:p w14:paraId="203DA433" w14:textId="77777777" w:rsidR="0059517D" w:rsidRPr="003034CC" w:rsidRDefault="00EA5DD1" w:rsidP="00F23110">
      <w:pPr>
        <w:pStyle w:val="BodyText"/>
        <w:spacing w:before="120" w:line="288" w:lineRule="auto"/>
        <w:ind w:left="142" w:right="-142"/>
        <w:jc w:val="both"/>
        <w:rPr>
          <w:rFonts w:asciiTheme="minorHAnsi" w:hAnsiTheme="minorHAnsi" w:cstheme="minorHAnsi"/>
          <w:sz w:val="24"/>
          <w:szCs w:val="24"/>
        </w:rPr>
      </w:pPr>
      <w:r w:rsidRPr="003034CC">
        <w:rPr>
          <w:rFonts w:asciiTheme="minorHAnsi" w:hAnsiTheme="minorHAnsi" w:cstheme="minorHAnsi"/>
          <w:color w:val="231F20"/>
          <w:sz w:val="24"/>
          <w:szCs w:val="24"/>
        </w:rPr>
        <w:t xml:space="preserve">As an </w:t>
      </w:r>
      <w:r w:rsidRPr="003034CC">
        <w:rPr>
          <w:rFonts w:asciiTheme="minorHAnsi" w:hAnsiTheme="minorHAnsi" w:cstheme="minorHAnsi"/>
          <w:sz w:val="24"/>
          <w:szCs w:val="24"/>
        </w:rPr>
        <w:t>independent, interdisciplinary research</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body, ACOLA took an evidence-based approach to this project to explore the context and</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adequacy of training about disability in Australia. Reflecting concerns of people with disability,</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we paid particular attention to occupations</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 xml:space="preserve">within education, healthcare, </w:t>
      </w:r>
      <w:proofErr w:type="gramStart"/>
      <w:r w:rsidRPr="003034CC">
        <w:rPr>
          <w:rFonts w:asciiTheme="minorHAnsi" w:hAnsiTheme="minorHAnsi" w:cstheme="minorHAnsi"/>
          <w:sz w:val="24"/>
          <w:szCs w:val="24"/>
        </w:rPr>
        <w:t>justice</w:t>
      </w:r>
      <w:proofErr w:type="gramEnd"/>
      <w:r w:rsidRPr="003034CC">
        <w:rPr>
          <w:rFonts w:asciiTheme="minorHAnsi" w:hAnsiTheme="minorHAnsi" w:cstheme="minorHAnsi"/>
          <w:sz w:val="24"/>
          <w:szCs w:val="24"/>
        </w:rPr>
        <w:t xml:space="preserve"> and social</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services sectors. A review of international efforts on improving disability responsiveness exist,</w:t>
      </w:r>
      <w:r w:rsidR="00E779FF" w:rsidRPr="003034CC">
        <w:rPr>
          <w:rFonts w:asciiTheme="minorHAnsi" w:hAnsiTheme="minorHAnsi" w:cstheme="minorHAnsi"/>
          <w:sz w:val="24"/>
          <w:szCs w:val="24"/>
        </w:rPr>
        <w:t xml:space="preserve"> </w:t>
      </w:r>
      <w:r w:rsidRPr="003034CC">
        <w:rPr>
          <w:rFonts w:asciiTheme="minorHAnsi" w:hAnsiTheme="minorHAnsi" w:cstheme="minorHAnsi"/>
          <w:sz w:val="24"/>
          <w:szCs w:val="24"/>
        </w:rPr>
        <w:t>but evaluations on the effectiveness are few and far between.</w:t>
      </w:r>
      <w:r w:rsidR="00E779FF" w:rsidRPr="003034CC">
        <w:rPr>
          <w:rFonts w:asciiTheme="minorHAnsi" w:hAnsiTheme="minorHAnsi" w:cstheme="minorHAnsi"/>
          <w:sz w:val="24"/>
          <w:szCs w:val="24"/>
        </w:rPr>
        <w:t xml:space="preserve"> </w:t>
      </w:r>
    </w:p>
    <w:p w14:paraId="62103317" w14:textId="3599E183" w:rsidR="00357E31" w:rsidRPr="003034CC" w:rsidRDefault="00EA5DD1" w:rsidP="00F23110">
      <w:pPr>
        <w:pStyle w:val="BodyText"/>
        <w:spacing w:before="120" w:line="288" w:lineRule="auto"/>
        <w:ind w:left="142" w:right="-142"/>
        <w:jc w:val="both"/>
        <w:rPr>
          <w:rFonts w:asciiTheme="minorHAnsi" w:hAnsiTheme="minorHAnsi" w:cstheme="minorHAnsi"/>
          <w:sz w:val="24"/>
          <w:szCs w:val="24"/>
        </w:rPr>
      </w:pPr>
      <w:r w:rsidRPr="003034CC">
        <w:rPr>
          <w:rFonts w:asciiTheme="minorHAnsi" w:hAnsiTheme="minorHAnsi" w:cstheme="minorHAnsi"/>
          <w:sz w:val="24"/>
          <w:szCs w:val="24"/>
        </w:rPr>
        <w:t>In line with disability rights-based frameworks,</w:t>
      </w:r>
      <w:r w:rsidR="0059517D" w:rsidRPr="003034CC">
        <w:rPr>
          <w:rFonts w:asciiTheme="minorHAnsi" w:hAnsiTheme="minorHAnsi" w:cstheme="minorHAnsi"/>
          <w:sz w:val="24"/>
          <w:szCs w:val="24"/>
        </w:rPr>
        <w:t xml:space="preserve"> </w:t>
      </w:r>
      <w:r w:rsidRPr="003034CC">
        <w:rPr>
          <w:rFonts w:asciiTheme="minorHAnsi" w:hAnsiTheme="minorHAnsi" w:cstheme="minorHAnsi"/>
          <w:sz w:val="24"/>
          <w:szCs w:val="24"/>
        </w:rPr>
        <w:t xml:space="preserve">which underpin this project, the voices of people with disability were </w:t>
      </w:r>
      <w:proofErr w:type="spellStart"/>
      <w:r w:rsidRPr="003034CC">
        <w:rPr>
          <w:rFonts w:asciiTheme="minorHAnsi" w:hAnsiTheme="minorHAnsi" w:cstheme="minorHAnsi"/>
          <w:sz w:val="24"/>
          <w:szCs w:val="24"/>
        </w:rPr>
        <w:t>prioritised</w:t>
      </w:r>
      <w:proofErr w:type="spellEnd"/>
      <w:r w:rsidRPr="003034CC">
        <w:rPr>
          <w:rFonts w:asciiTheme="minorHAnsi" w:hAnsiTheme="minorHAnsi" w:cstheme="minorHAnsi"/>
          <w:sz w:val="24"/>
          <w:szCs w:val="24"/>
        </w:rPr>
        <w:t xml:space="preserve"> in the evidence and analysis considered. This informed a conceptual</w:t>
      </w:r>
      <w:r w:rsidR="0059517D" w:rsidRPr="003034CC">
        <w:rPr>
          <w:rFonts w:asciiTheme="minorHAnsi" w:hAnsiTheme="minorHAnsi" w:cstheme="minorHAnsi"/>
          <w:sz w:val="24"/>
          <w:szCs w:val="24"/>
        </w:rPr>
        <w:t xml:space="preserve"> </w:t>
      </w:r>
      <w:r w:rsidRPr="003034CC">
        <w:rPr>
          <w:rFonts w:asciiTheme="minorHAnsi" w:hAnsiTheme="minorHAnsi" w:cstheme="minorHAnsi"/>
          <w:sz w:val="24"/>
          <w:szCs w:val="24"/>
        </w:rPr>
        <w:t>framework for understanding disability, how many Australians live with disability, and what intersectional factors can make life harder for</w:t>
      </w:r>
      <w:r w:rsidR="0059517D" w:rsidRPr="003034CC">
        <w:rPr>
          <w:rFonts w:asciiTheme="minorHAnsi" w:hAnsiTheme="minorHAnsi" w:cstheme="minorHAnsi"/>
          <w:sz w:val="24"/>
          <w:szCs w:val="24"/>
        </w:rPr>
        <w:t xml:space="preserve"> </w:t>
      </w:r>
      <w:r w:rsidRPr="003034CC">
        <w:rPr>
          <w:rFonts w:asciiTheme="minorHAnsi" w:hAnsiTheme="minorHAnsi" w:cstheme="minorHAnsi"/>
          <w:sz w:val="24"/>
          <w:szCs w:val="24"/>
        </w:rPr>
        <w:t xml:space="preserve">people with disability, to inform what should be considered in training that enhances occupations’ disability </w:t>
      </w:r>
      <w:r w:rsidR="009D2709" w:rsidRPr="003034CC">
        <w:rPr>
          <w:rFonts w:asciiTheme="minorHAnsi" w:hAnsiTheme="minorHAnsi" w:cstheme="minorHAnsi"/>
          <w:sz w:val="24"/>
          <w:szCs w:val="24"/>
        </w:rPr>
        <w:t>r</w:t>
      </w:r>
      <w:r w:rsidRPr="003034CC">
        <w:rPr>
          <w:rFonts w:asciiTheme="minorHAnsi" w:hAnsiTheme="minorHAnsi" w:cstheme="minorHAnsi"/>
          <w:sz w:val="24"/>
          <w:szCs w:val="24"/>
        </w:rPr>
        <w:t>esponsiveness.</w:t>
      </w:r>
    </w:p>
    <w:p w14:paraId="6210333E" w14:textId="77777777" w:rsidR="00357E31" w:rsidRPr="00E61B8D" w:rsidRDefault="00EA5DD1" w:rsidP="00E61B8D">
      <w:pPr>
        <w:pStyle w:val="Heading1"/>
        <w:spacing w:before="290"/>
        <w:ind w:left="426" w:hanging="284"/>
        <w:rPr>
          <w:rFonts w:asciiTheme="minorHAnsi" w:hAnsiTheme="minorHAnsi" w:cstheme="minorHAnsi"/>
          <w:color w:val="1C264E"/>
          <w:spacing w:val="12"/>
          <w:w w:val="105"/>
          <w:sz w:val="56"/>
          <w:szCs w:val="56"/>
        </w:rPr>
      </w:pPr>
      <w:r w:rsidRPr="00E61B8D">
        <w:rPr>
          <w:rFonts w:asciiTheme="minorHAnsi" w:hAnsiTheme="minorHAnsi" w:cstheme="minorHAnsi"/>
          <w:color w:val="1C264E"/>
          <w:spacing w:val="12"/>
          <w:w w:val="105"/>
          <w:sz w:val="56"/>
          <w:szCs w:val="56"/>
        </w:rPr>
        <w:lastRenderedPageBreak/>
        <w:t>Setting the context</w:t>
      </w:r>
    </w:p>
    <w:p w14:paraId="62103346" w14:textId="61484C69"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All people have a right to fair and equitable access to services including education,</w:t>
      </w:r>
      <w:r w:rsidR="00E963B1"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healthcare, </w:t>
      </w:r>
      <w:proofErr w:type="gramStart"/>
      <w:r w:rsidRPr="00E61B8D">
        <w:rPr>
          <w:rFonts w:asciiTheme="minorHAnsi" w:hAnsiTheme="minorHAnsi" w:cstheme="minorHAnsi"/>
          <w:sz w:val="24"/>
          <w:szCs w:val="24"/>
        </w:rPr>
        <w:t>justice</w:t>
      </w:r>
      <w:proofErr w:type="gramEnd"/>
      <w:r w:rsidRPr="00E61B8D">
        <w:rPr>
          <w:rFonts w:asciiTheme="minorHAnsi" w:hAnsiTheme="minorHAnsi" w:cstheme="minorHAnsi"/>
          <w:sz w:val="24"/>
          <w:szCs w:val="24"/>
        </w:rPr>
        <w:t xml:space="preserve"> and social services.</w:t>
      </w:r>
      <w:r w:rsidR="00941AA8" w:rsidRPr="00E61B8D">
        <w:rPr>
          <w:rFonts w:asciiTheme="minorHAnsi" w:hAnsiTheme="minorHAnsi" w:cstheme="minorHAnsi"/>
          <w:sz w:val="24"/>
          <w:szCs w:val="24"/>
        </w:rPr>
        <w:t xml:space="preserve"> </w:t>
      </w:r>
      <w:r w:rsidRPr="00E61B8D">
        <w:rPr>
          <w:rFonts w:asciiTheme="minorHAnsi" w:hAnsiTheme="minorHAnsi" w:cstheme="minorHAnsi"/>
          <w:sz w:val="24"/>
          <w:szCs w:val="24"/>
        </w:rPr>
        <w:t>While many people with disability successfully navigate these service areas without impact,</w:t>
      </w:r>
      <w:r w:rsidR="00941AA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others experience exclusion, </w:t>
      </w:r>
      <w:proofErr w:type="gramStart"/>
      <w:r w:rsidRPr="00E61B8D">
        <w:rPr>
          <w:rFonts w:asciiTheme="minorHAnsi" w:hAnsiTheme="minorHAnsi" w:cstheme="minorHAnsi"/>
          <w:sz w:val="24"/>
          <w:szCs w:val="24"/>
        </w:rPr>
        <w:t>discrimination</w:t>
      </w:r>
      <w:proofErr w:type="gramEnd"/>
      <w:r w:rsidRPr="00E61B8D">
        <w:rPr>
          <w:rFonts w:asciiTheme="minorHAnsi" w:hAnsiTheme="minorHAnsi" w:cstheme="minorHAnsi"/>
          <w:sz w:val="24"/>
          <w:szCs w:val="24"/>
        </w:rPr>
        <w:t xml:space="preserve"> and </w:t>
      </w:r>
      <w:proofErr w:type="spellStart"/>
      <w:r w:rsidRPr="00E61B8D">
        <w:rPr>
          <w:rFonts w:asciiTheme="minorHAnsi" w:hAnsiTheme="minorHAnsi" w:cstheme="minorHAnsi"/>
          <w:sz w:val="24"/>
          <w:szCs w:val="24"/>
        </w:rPr>
        <w:t>marginalisation</w:t>
      </w:r>
      <w:proofErr w:type="spellEnd"/>
      <w:r w:rsidRPr="00E61B8D">
        <w:rPr>
          <w:rFonts w:asciiTheme="minorHAnsi" w:hAnsiTheme="minorHAnsi" w:cstheme="minorHAnsi"/>
          <w:sz w:val="24"/>
          <w:szCs w:val="24"/>
        </w:rPr>
        <w:t>.</w:t>
      </w:r>
    </w:p>
    <w:p w14:paraId="62103349" w14:textId="19582B15"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Not being able to access services in a timely and responsive fashion can lead to poorer quality</w:t>
      </w:r>
      <w:r w:rsidR="00941AA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of life and wellbeing, and increased need for services and support. It is immoral, </w:t>
      </w:r>
      <w:proofErr w:type="gramStart"/>
      <w:r w:rsidRPr="00E61B8D">
        <w:rPr>
          <w:rFonts w:asciiTheme="minorHAnsi" w:hAnsiTheme="minorHAnsi" w:cstheme="minorHAnsi"/>
          <w:sz w:val="24"/>
          <w:szCs w:val="24"/>
        </w:rPr>
        <w:t>unethical</w:t>
      </w:r>
      <w:proofErr w:type="gramEnd"/>
      <w:r w:rsidRPr="00E61B8D">
        <w:rPr>
          <w:rFonts w:asciiTheme="minorHAnsi" w:hAnsiTheme="minorHAnsi" w:cstheme="minorHAnsi"/>
          <w:sz w:val="24"/>
          <w:szCs w:val="24"/>
        </w:rPr>
        <w:t xml:space="preserve"> and unlawful for employers or occupations to discriminate against people with disability,</w:t>
      </w:r>
      <w:r w:rsidR="00941AA8" w:rsidRPr="00E61B8D">
        <w:rPr>
          <w:rFonts w:asciiTheme="minorHAnsi" w:hAnsiTheme="minorHAnsi" w:cstheme="minorHAnsi"/>
          <w:sz w:val="24"/>
          <w:szCs w:val="24"/>
        </w:rPr>
        <w:t xml:space="preserve"> </w:t>
      </w:r>
      <w:r w:rsidRPr="00E61B8D">
        <w:rPr>
          <w:rFonts w:asciiTheme="minorHAnsi" w:hAnsiTheme="minorHAnsi" w:cstheme="minorHAnsi"/>
          <w:sz w:val="24"/>
          <w:szCs w:val="24"/>
        </w:rPr>
        <w:t>and it is poor business practice to do so.</w:t>
      </w:r>
    </w:p>
    <w:p w14:paraId="470B3475" w14:textId="77777777" w:rsidR="00131298"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 Disability Royal Commission notes that at a societal level, people with disability experience negative attitudes towards them that result in</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their needs and views not being responded to appropriately. These attitudes, entrenched in</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ableism and discrimination, are compounded by</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intersections with gender, cultural </w:t>
      </w:r>
      <w:proofErr w:type="gramStart"/>
      <w:r w:rsidRPr="00E61B8D">
        <w:rPr>
          <w:rFonts w:asciiTheme="minorHAnsi" w:hAnsiTheme="minorHAnsi" w:cstheme="minorHAnsi"/>
          <w:sz w:val="24"/>
          <w:szCs w:val="24"/>
        </w:rPr>
        <w:t>diversity</w:t>
      </w:r>
      <w:proofErr w:type="gramEnd"/>
      <w:r w:rsidRPr="00E61B8D">
        <w:rPr>
          <w:rFonts w:asciiTheme="minorHAnsi" w:hAnsiTheme="minorHAnsi" w:cstheme="minorHAnsi"/>
          <w:sz w:val="24"/>
          <w:szCs w:val="24"/>
        </w:rPr>
        <w:t xml:space="preserve"> and class.</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The importance of rights, inclusivity, </w:t>
      </w:r>
      <w:proofErr w:type="gramStart"/>
      <w:r w:rsidRPr="00E61B8D">
        <w:rPr>
          <w:rFonts w:asciiTheme="minorHAnsi" w:hAnsiTheme="minorHAnsi" w:cstheme="minorHAnsi"/>
          <w:sz w:val="24"/>
          <w:szCs w:val="24"/>
        </w:rPr>
        <w:t>diversity</w:t>
      </w:r>
      <w:proofErr w:type="gramEnd"/>
      <w:r w:rsidRPr="00E61B8D">
        <w:rPr>
          <w:rFonts w:asciiTheme="minorHAnsi" w:hAnsiTheme="minorHAnsi" w:cstheme="minorHAnsi"/>
          <w:sz w:val="24"/>
          <w:szCs w:val="24"/>
        </w:rPr>
        <w:t xml:space="preserve"> and representation need to be accepted and enacted</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in order to address the lived experience of people with disability, and ensure their rights are </w:t>
      </w:r>
      <w:proofErr w:type="spellStart"/>
      <w:r w:rsidRPr="00E61B8D">
        <w:rPr>
          <w:rFonts w:asciiTheme="minorHAnsi" w:hAnsiTheme="minorHAnsi" w:cstheme="minorHAnsi"/>
          <w:sz w:val="24"/>
          <w:szCs w:val="24"/>
        </w:rPr>
        <w:t>realised</w:t>
      </w:r>
      <w:proofErr w:type="spellEnd"/>
      <w:r w:rsidRPr="00E61B8D">
        <w:rPr>
          <w:rFonts w:asciiTheme="minorHAnsi" w:hAnsiTheme="minorHAnsi" w:cstheme="minorHAnsi"/>
          <w:sz w:val="24"/>
          <w:szCs w:val="24"/>
        </w:rPr>
        <w:t>.</w:t>
      </w:r>
      <w:r w:rsidR="00131298" w:rsidRPr="00E61B8D">
        <w:rPr>
          <w:rFonts w:asciiTheme="minorHAnsi" w:hAnsiTheme="minorHAnsi" w:cstheme="minorHAnsi"/>
          <w:sz w:val="24"/>
          <w:szCs w:val="24"/>
        </w:rPr>
        <w:t xml:space="preserve"> </w:t>
      </w:r>
    </w:p>
    <w:p w14:paraId="62103353" w14:textId="592D94A4"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To achieve this, effort must be made to understand</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how to change the attitudes and issues of occupations that underpin the negative experiences of people</w:t>
      </w:r>
      <w:r w:rsidR="00131298"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with disability and move towards responsiveness. Achieving this goal requires multi-faceted change through policy, regulation, </w:t>
      </w:r>
      <w:proofErr w:type="gramStart"/>
      <w:r w:rsidRPr="00E61B8D">
        <w:rPr>
          <w:rFonts w:asciiTheme="minorHAnsi" w:hAnsiTheme="minorHAnsi" w:cstheme="minorHAnsi"/>
          <w:sz w:val="24"/>
          <w:szCs w:val="24"/>
        </w:rPr>
        <w:t>education</w:t>
      </w:r>
      <w:proofErr w:type="gramEnd"/>
      <w:r w:rsidRPr="00E61B8D">
        <w:rPr>
          <w:rFonts w:asciiTheme="minorHAnsi" w:hAnsiTheme="minorHAnsi" w:cstheme="minorHAnsi"/>
          <w:sz w:val="24"/>
          <w:szCs w:val="24"/>
        </w:rPr>
        <w:t xml:space="preserve"> and practice.</w:t>
      </w:r>
    </w:p>
    <w:p w14:paraId="62103355" w14:textId="77777777" w:rsidR="00357E31" w:rsidRPr="00E61B8D" w:rsidRDefault="00EA5DD1" w:rsidP="00E61B8D">
      <w:pPr>
        <w:pStyle w:val="Heading1"/>
        <w:spacing w:before="290"/>
        <w:ind w:left="426" w:hanging="284"/>
        <w:rPr>
          <w:rFonts w:asciiTheme="minorHAnsi" w:hAnsiTheme="minorHAnsi" w:cstheme="minorHAnsi"/>
          <w:color w:val="1C264E"/>
          <w:spacing w:val="12"/>
          <w:w w:val="105"/>
          <w:sz w:val="56"/>
          <w:szCs w:val="56"/>
        </w:rPr>
      </w:pPr>
      <w:r w:rsidRPr="00E61B8D">
        <w:rPr>
          <w:rFonts w:asciiTheme="minorHAnsi" w:hAnsiTheme="minorHAnsi" w:cstheme="minorHAnsi"/>
          <w:color w:val="1C264E"/>
          <w:spacing w:val="12"/>
          <w:w w:val="105"/>
          <w:sz w:val="56"/>
          <w:szCs w:val="56"/>
        </w:rPr>
        <w:t>What we found</w:t>
      </w:r>
    </w:p>
    <w:tbl>
      <w:tblPr>
        <w:tblStyle w:val="TableGrid"/>
        <w:tblW w:w="10059" w:type="dxa"/>
        <w:tblInd w:w="137"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shd w:val="clear" w:color="auto" w:fill="B8CCE4" w:themeFill="accent1" w:themeFillTint="66"/>
        <w:tblLook w:val="04A0" w:firstRow="1" w:lastRow="0" w:firstColumn="1" w:lastColumn="0" w:noHBand="0" w:noVBand="1"/>
      </w:tblPr>
      <w:tblGrid>
        <w:gridCol w:w="4531"/>
        <w:gridCol w:w="5528"/>
      </w:tblGrid>
      <w:tr w:rsidR="009262A6" w:rsidRPr="001D742B" w14:paraId="21CB735D" w14:textId="77777777" w:rsidTr="00C655F9">
        <w:tc>
          <w:tcPr>
            <w:tcW w:w="4531" w:type="dxa"/>
            <w:shd w:val="clear" w:color="auto" w:fill="DBE5F1" w:themeFill="accent1" w:themeFillTint="33"/>
          </w:tcPr>
          <w:p w14:paraId="0863E004" w14:textId="77777777" w:rsidR="009262A6" w:rsidRPr="00E61B8D" w:rsidRDefault="009262A6" w:rsidP="00F23110">
            <w:pPr>
              <w:spacing w:line="259" w:lineRule="auto"/>
              <w:rPr>
                <w:rFonts w:asciiTheme="minorHAnsi" w:hAnsiTheme="minorHAnsi" w:cstheme="minorHAnsi"/>
                <w:color w:val="231F20"/>
                <w:sz w:val="24"/>
                <w:szCs w:val="24"/>
              </w:rPr>
            </w:pPr>
            <w:r w:rsidRPr="00E61B8D">
              <w:rPr>
                <w:rFonts w:asciiTheme="minorHAnsi" w:hAnsiTheme="minorHAnsi" w:cstheme="minorHAnsi"/>
                <w:color w:val="231F20"/>
                <w:sz w:val="24"/>
                <w:szCs w:val="24"/>
              </w:rPr>
              <w:t xml:space="preserve">Good </w:t>
            </w:r>
            <w:r w:rsidRPr="00F23110">
              <w:rPr>
                <w:rFonts w:asciiTheme="minorHAnsi" w:hAnsiTheme="minorHAnsi" w:cstheme="minorHAnsi"/>
                <w:color w:val="231F20"/>
                <w:spacing w:val="-4"/>
                <w:sz w:val="24"/>
                <w:szCs w:val="24"/>
              </w:rPr>
              <w:t>practice</w:t>
            </w:r>
            <w:r w:rsidRPr="00E61B8D">
              <w:rPr>
                <w:rFonts w:asciiTheme="minorHAnsi" w:hAnsiTheme="minorHAnsi" w:cstheme="minorHAnsi"/>
                <w:color w:val="231F20"/>
                <w:sz w:val="24"/>
                <w:szCs w:val="24"/>
              </w:rPr>
              <w:t xml:space="preserve"> is underpinned by six key principles:</w:t>
            </w:r>
          </w:p>
          <w:p w14:paraId="7A959F5D" w14:textId="77777777"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pacing w:val="-2"/>
                <w:sz w:val="24"/>
                <w:szCs w:val="24"/>
              </w:rPr>
            </w:pPr>
            <w:r w:rsidRPr="00E61B8D">
              <w:rPr>
                <w:rFonts w:asciiTheme="minorHAnsi" w:hAnsiTheme="minorHAnsi" w:cstheme="minorHAnsi"/>
                <w:color w:val="231F20"/>
                <w:sz w:val="24"/>
                <w:szCs w:val="24"/>
              </w:rPr>
              <w:t>‘</w:t>
            </w:r>
            <w:r w:rsidRPr="00E61B8D">
              <w:rPr>
                <w:rFonts w:asciiTheme="minorHAnsi" w:hAnsiTheme="minorHAnsi" w:cstheme="minorHAnsi"/>
                <w:color w:val="231F20"/>
                <w:spacing w:val="-2"/>
                <w:sz w:val="24"/>
                <w:szCs w:val="24"/>
              </w:rPr>
              <w:t>Nothing about us without us’</w:t>
            </w:r>
          </w:p>
          <w:p w14:paraId="590FAF8A" w14:textId="77777777"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Capability areas</w:t>
            </w:r>
          </w:p>
          <w:p w14:paraId="49CE2B9B" w14:textId="77777777"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Experiential learning</w:t>
            </w:r>
          </w:p>
          <w:p w14:paraId="056BB76C" w14:textId="77777777"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Addressing bias and discrimination</w:t>
            </w:r>
          </w:p>
          <w:p w14:paraId="1068631C" w14:textId="77777777"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Fit for purpose, and</w:t>
            </w:r>
          </w:p>
          <w:p w14:paraId="3CE00406" w14:textId="02FEE468" w:rsidR="009262A6" w:rsidRPr="00E61B8D" w:rsidRDefault="009262A6" w:rsidP="00E61B8D">
            <w:pPr>
              <w:pStyle w:val="ListParagraph"/>
              <w:numPr>
                <w:ilvl w:val="0"/>
                <w:numId w:val="28"/>
              </w:numPr>
              <w:spacing w:line="259" w:lineRule="auto"/>
              <w:ind w:left="458"/>
              <w:rPr>
                <w:rFonts w:asciiTheme="minorHAnsi" w:hAnsiTheme="minorHAnsi" w:cstheme="minorHAnsi"/>
                <w:color w:val="231F20"/>
                <w:sz w:val="24"/>
                <w:szCs w:val="24"/>
              </w:rPr>
            </w:pPr>
            <w:r w:rsidRPr="00E61B8D">
              <w:rPr>
                <w:rFonts w:asciiTheme="minorHAnsi" w:hAnsiTheme="minorHAnsi" w:cstheme="minorHAnsi"/>
                <w:color w:val="231F20"/>
                <w:spacing w:val="-2"/>
                <w:sz w:val="24"/>
                <w:szCs w:val="24"/>
              </w:rPr>
              <w:t>Quantum</w:t>
            </w:r>
            <w:r w:rsidRPr="00E61B8D">
              <w:rPr>
                <w:rFonts w:asciiTheme="minorHAnsi" w:hAnsiTheme="minorHAnsi" w:cstheme="minorHAnsi"/>
                <w:color w:val="231F20"/>
                <w:sz w:val="24"/>
                <w:szCs w:val="24"/>
              </w:rPr>
              <w:t>.</w:t>
            </w:r>
          </w:p>
        </w:tc>
        <w:tc>
          <w:tcPr>
            <w:tcW w:w="5528" w:type="dxa"/>
            <w:shd w:val="clear" w:color="auto" w:fill="DBE5F1" w:themeFill="accent1" w:themeFillTint="33"/>
          </w:tcPr>
          <w:p w14:paraId="1C9B52E4" w14:textId="77777777" w:rsidR="009262A6" w:rsidRPr="00E61B8D" w:rsidRDefault="009262A6" w:rsidP="009262A6">
            <w:pPr>
              <w:spacing w:line="259" w:lineRule="auto"/>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Five</w:t>
            </w:r>
            <w:r w:rsidRPr="00E61B8D">
              <w:rPr>
                <w:rFonts w:asciiTheme="minorHAnsi" w:hAnsiTheme="minorHAnsi" w:cstheme="minorHAnsi"/>
                <w:color w:val="231F20"/>
                <w:spacing w:val="-12"/>
                <w:sz w:val="24"/>
                <w:szCs w:val="24"/>
              </w:rPr>
              <w:t xml:space="preserve"> </w:t>
            </w:r>
            <w:r w:rsidRPr="00E61B8D">
              <w:rPr>
                <w:rFonts w:asciiTheme="minorHAnsi" w:hAnsiTheme="minorHAnsi" w:cstheme="minorHAnsi"/>
                <w:color w:val="231F20"/>
                <w:spacing w:val="-2"/>
                <w:sz w:val="24"/>
                <w:szCs w:val="24"/>
              </w:rPr>
              <w:t>broad</w:t>
            </w:r>
            <w:r w:rsidRPr="00E61B8D">
              <w:rPr>
                <w:rFonts w:asciiTheme="minorHAnsi" w:hAnsiTheme="minorHAnsi" w:cstheme="minorHAnsi"/>
                <w:color w:val="231F20"/>
                <w:spacing w:val="-12"/>
                <w:sz w:val="24"/>
                <w:szCs w:val="24"/>
              </w:rPr>
              <w:t xml:space="preserve"> </w:t>
            </w:r>
            <w:r w:rsidRPr="00E61B8D">
              <w:rPr>
                <w:rFonts w:asciiTheme="minorHAnsi" w:hAnsiTheme="minorHAnsi" w:cstheme="minorHAnsi"/>
                <w:color w:val="231F20"/>
                <w:spacing w:val="-2"/>
                <w:sz w:val="24"/>
                <w:szCs w:val="24"/>
              </w:rPr>
              <w:t>categories</w:t>
            </w:r>
            <w:r w:rsidRPr="00E61B8D">
              <w:rPr>
                <w:rFonts w:asciiTheme="minorHAnsi" w:hAnsiTheme="minorHAnsi" w:cstheme="minorHAnsi"/>
                <w:color w:val="231F20"/>
                <w:spacing w:val="-12"/>
                <w:sz w:val="24"/>
                <w:szCs w:val="24"/>
              </w:rPr>
              <w:t xml:space="preserve"> </w:t>
            </w:r>
            <w:r w:rsidRPr="00E61B8D">
              <w:rPr>
                <w:rFonts w:asciiTheme="minorHAnsi" w:hAnsiTheme="minorHAnsi" w:cstheme="minorHAnsi"/>
                <w:color w:val="231F20"/>
                <w:spacing w:val="-2"/>
                <w:sz w:val="24"/>
                <w:szCs w:val="24"/>
              </w:rPr>
              <w:t>were</w:t>
            </w:r>
            <w:r w:rsidRPr="00E61B8D">
              <w:rPr>
                <w:rFonts w:asciiTheme="minorHAnsi" w:hAnsiTheme="minorHAnsi" w:cstheme="minorHAnsi"/>
                <w:color w:val="231F20"/>
                <w:spacing w:val="-12"/>
                <w:sz w:val="24"/>
                <w:szCs w:val="24"/>
              </w:rPr>
              <w:t xml:space="preserve"> </w:t>
            </w:r>
            <w:r w:rsidRPr="00E61B8D">
              <w:rPr>
                <w:rFonts w:asciiTheme="minorHAnsi" w:hAnsiTheme="minorHAnsi" w:cstheme="minorHAnsi"/>
                <w:color w:val="231F20"/>
                <w:spacing w:val="-2"/>
                <w:sz w:val="24"/>
                <w:szCs w:val="24"/>
              </w:rPr>
              <w:t xml:space="preserve">identified </w:t>
            </w:r>
            <w:r w:rsidRPr="00E61B8D">
              <w:rPr>
                <w:rFonts w:asciiTheme="minorHAnsi" w:hAnsiTheme="minorHAnsi" w:cstheme="minorHAnsi"/>
                <w:color w:val="231F20"/>
                <w:spacing w:val="-4"/>
                <w:sz w:val="24"/>
                <w:szCs w:val="24"/>
              </w:rPr>
              <w:t>to</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take</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these</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principles</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and</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the</w:t>
            </w:r>
            <w:r w:rsidRPr="00E61B8D">
              <w:rPr>
                <w:rFonts w:asciiTheme="minorHAnsi" w:hAnsiTheme="minorHAnsi" w:cstheme="minorHAnsi"/>
                <w:color w:val="231F20"/>
                <w:spacing w:val="-14"/>
                <w:sz w:val="24"/>
                <w:szCs w:val="24"/>
              </w:rPr>
              <w:t xml:space="preserve"> </w:t>
            </w:r>
            <w:r w:rsidRPr="00E61B8D">
              <w:rPr>
                <w:rFonts w:asciiTheme="minorHAnsi" w:hAnsiTheme="minorHAnsi" w:cstheme="minorHAnsi"/>
                <w:color w:val="231F20"/>
                <w:spacing w:val="-4"/>
                <w:sz w:val="24"/>
                <w:szCs w:val="24"/>
              </w:rPr>
              <w:t xml:space="preserve">Guide </w:t>
            </w:r>
            <w:r w:rsidRPr="00E61B8D">
              <w:rPr>
                <w:rFonts w:asciiTheme="minorHAnsi" w:hAnsiTheme="minorHAnsi" w:cstheme="minorHAnsi"/>
                <w:color w:val="231F20"/>
                <w:sz w:val="24"/>
                <w:szCs w:val="24"/>
              </w:rPr>
              <w:t>into</w:t>
            </w:r>
            <w:r w:rsidRPr="00E61B8D">
              <w:rPr>
                <w:rFonts w:asciiTheme="minorHAnsi" w:hAnsiTheme="minorHAnsi" w:cstheme="minorHAnsi"/>
                <w:color w:val="231F20"/>
                <w:spacing w:val="-9"/>
                <w:sz w:val="24"/>
                <w:szCs w:val="24"/>
              </w:rPr>
              <w:t xml:space="preserve"> </w:t>
            </w:r>
            <w:r w:rsidRPr="00E61B8D">
              <w:rPr>
                <w:rFonts w:asciiTheme="minorHAnsi" w:hAnsiTheme="minorHAnsi" w:cstheme="minorHAnsi"/>
                <w:color w:val="231F20"/>
                <w:sz w:val="24"/>
                <w:szCs w:val="24"/>
              </w:rPr>
              <w:t>reality</w:t>
            </w:r>
            <w:r w:rsidRPr="00E61B8D">
              <w:rPr>
                <w:rFonts w:asciiTheme="minorHAnsi" w:hAnsiTheme="minorHAnsi" w:cstheme="minorHAnsi"/>
                <w:color w:val="231F20"/>
                <w:spacing w:val="-9"/>
                <w:sz w:val="24"/>
                <w:szCs w:val="24"/>
              </w:rPr>
              <w:t xml:space="preserve"> </w:t>
            </w:r>
            <w:r w:rsidRPr="00E61B8D">
              <w:rPr>
                <w:rFonts w:asciiTheme="minorHAnsi" w:hAnsiTheme="minorHAnsi" w:cstheme="minorHAnsi"/>
                <w:color w:val="231F20"/>
                <w:sz w:val="24"/>
                <w:szCs w:val="24"/>
              </w:rPr>
              <w:t>by</w:t>
            </w:r>
            <w:r w:rsidRPr="00E61B8D">
              <w:rPr>
                <w:rFonts w:asciiTheme="minorHAnsi" w:hAnsiTheme="minorHAnsi" w:cstheme="minorHAnsi"/>
                <w:color w:val="231F20"/>
                <w:spacing w:val="-9"/>
                <w:sz w:val="24"/>
                <w:szCs w:val="24"/>
              </w:rPr>
              <w:t xml:space="preserve"> </w:t>
            </w:r>
            <w:r w:rsidRPr="00E61B8D">
              <w:rPr>
                <w:rFonts w:asciiTheme="minorHAnsi" w:hAnsiTheme="minorHAnsi" w:cstheme="minorHAnsi"/>
                <w:color w:val="231F20"/>
                <w:spacing w:val="-2"/>
                <w:sz w:val="24"/>
                <w:szCs w:val="24"/>
              </w:rPr>
              <w:t>governments, training providers and professional bodies.</w:t>
            </w:r>
          </w:p>
          <w:p w14:paraId="0DC7B7BE" w14:textId="77777777" w:rsidR="009262A6" w:rsidRPr="00E61B8D" w:rsidRDefault="009262A6" w:rsidP="009262A6">
            <w:pPr>
              <w:spacing w:line="259" w:lineRule="auto"/>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These areas are:</w:t>
            </w:r>
          </w:p>
          <w:p w14:paraId="41E0AF5E" w14:textId="77777777"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Active</w:t>
            </w:r>
          </w:p>
          <w:p w14:paraId="63B47D97" w14:textId="77777777"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participation</w:t>
            </w:r>
          </w:p>
          <w:p w14:paraId="1E42FEE5" w14:textId="77777777"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Sector planning and actions</w:t>
            </w:r>
          </w:p>
          <w:p w14:paraId="0B396665" w14:textId="77777777"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Training packages</w:t>
            </w:r>
          </w:p>
          <w:p w14:paraId="3419E3F2" w14:textId="77777777"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Knowledge collection</w:t>
            </w:r>
          </w:p>
          <w:p w14:paraId="790722B5" w14:textId="67EA8830" w:rsidR="009262A6" w:rsidRPr="00E61B8D" w:rsidRDefault="009262A6" w:rsidP="00E61B8D">
            <w:pPr>
              <w:pStyle w:val="ListParagraph"/>
              <w:numPr>
                <w:ilvl w:val="0"/>
                <w:numId w:val="32"/>
              </w:numPr>
              <w:spacing w:line="259" w:lineRule="auto"/>
              <w:ind w:left="423"/>
              <w:rPr>
                <w:rFonts w:asciiTheme="minorHAnsi" w:hAnsiTheme="minorHAnsi" w:cstheme="minorHAnsi"/>
                <w:color w:val="231F20"/>
                <w:spacing w:val="-2"/>
                <w:sz w:val="24"/>
                <w:szCs w:val="24"/>
              </w:rPr>
            </w:pPr>
            <w:r w:rsidRPr="00E61B8D">
              <w:rPr>
                <w:rFonts w:asciiTheme="minorHAnsi" w:hAnsiTheme="minorHAnsi" w:cstheme="minorHAnsi"/>
                <w:color w:val="231F20"/>
                <w:spacing w:val="-2"/>
                <w:sz w:val="24"/>
                <w:szCs w:val="24"/>
              </w:rPr>
              <w:t>Government leadership</w:t>
            </w:r>
          </w:p>
        </w:tc>
      </w:tr>
    </w:tbl>
    <w:p w14:paraId="62103359" w14:textId="33E4F95C"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There is broad variability across occupations in awareness of disability and education on disability responsiveness. Some work is occurring to improve disability inclusion in terms of revising and</w:t>
      </w:r>
      <w:r w:rsidR="00876D79" w:rsidRPr="00E61B8D">
        <w:rPr>
          <w:rFonts w:asciiTheme="minorHAnsi" w:hAnsiTheme="minorHAnsi" w:cstheme="minorHAnsi"/>
          <w:sz w:val="24"/>
          <w:szCs w:val="24"/>
        </w:rPr>
        <w:t xml:space="preserve"> </w:t>
      </w:r>
      <w:r w:rsidRPr="00E61B8D">
        <w:rPr>
          <w:rFonts w:asciiTheme="minorHAnsi" w:hAnsiTheme="minorHAnsi" w:cstheme="minorHAnsi"/>
          <w:sz w:val="24"/>
          <w:szCs w:val="24"/>
        </w:rPr>
        <w:t>developing new disability-focused education and health care standards. Learning support resources exist and continue to be developed, including by Disability Representative and Disabled Persons</w:t>
      </w:r>
      <w:r w:rsidR="00E61B8D">
        <w:rPr>
          <w:rFonts w:asciiTheme="minorHAnsi" w:hAnsiTheme="minorHAnsi" w:cstheme="minorHAnsi"/>
          <w:sz w:val="24"/>
          <w:szCs w:val="24"/>
        </w:rPr>
        <w:t xml:space="preserve"> </w:t>
      </w:r>
      <w:r w:rsidRPr="00E61B8D">
        <w:rPr>
          <w:rFonts w:asciiTheme="minorHAnsi" w:hAnsiTheme="minorHAnsi" w:cstheme="minorHAnsi"/>
          <w:sz w:val="24"/>
          <w:szCs w:val="24"/>
        </w:rPr>
        <w:t>Organisations (DROs &amp; DPOs). Some public-facing service teams are aware of and are working to</w:t>
      </w:r>
      <w:r w:rsidR="00876D79" w:rsidRPr="00E61B8D">
        <w:rPr>
          <w:rFonts w:asciiTheme="minorHAnsi" w:hAnsiTheme="minorHAnsi" w:cstheme="minorHAnsi"/>
          <w:sz w:val="24"/>
          <w:szCs w:val="24"/>
        </w:rPr>
        <w:t xml:space="preserve"> </w:t>
      </w:r>
      <w:r w:rsidRPr="00E61B8D">
        <w:rPr>
          <w:rFonts w:asciiTheme="minorHAnsi" w:hAnsiTheme="minorHAnsi" w:cstheme="minorHAnsi"/>
          <w:sz w:val="24"/>
          <w:szCs w:val="24"/>
        </w:rPr>
        <w:t>address their disability responsiveness.</w:t>
      </w:r>
    </w:p>
    <w:p w14:paraId="6210335E" w14:textId="52151A05"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 education and training sector is playing a key role, both in leading the conversation about how</w:t>
      </w:r>
      <w:r w:rsidR="00AF5807"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change could be </w:t>
      </w:r>
      <w:proofErr w:type="spellStart"/>
      <w:r w:rsidRPr="00E61B8D">
        <w:rPr>
          <w:rFonts w:asciiTheme="minorHAnsi" w:hAnsiTheme="minorHAnsi" w:cstheme="minorHAnsi"/>
          <w:sz w:val="24"/>
          <w:szCs w:val="24"/>
        </w:rPr>
        <w:t>realised</w:t>
      </w:r>
      <w:proofErr w:type="spellEnd"/>
      <w:r w:rsidRPr="00E61B8D">
        <w:rPr>
          <w:rFonts w:asciiTheme="minorHAnsi" w:hAnsiTheme="minorHAnsi" w:cstheme="minorHAnsi"/>
          <w:sz w:val="24"/>
          <w:szCs w:val="24"/>
        </w:rPr>
        <w:t>, and in preparing current and future workers.</w:t>
      </w:r>
      <w:r w:rsidR="00AF5807"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Accredited training (VET and </w:t>
      </w:r>
      <w:r w:rsidRPr="00E61B8D">
        <w:rPr>
          <w:rFonts w:asciiTheme="minorHAnsi" w:hAnsiTheme="minorHAnsi" w:cstheme="minorHAnsi"/>
          <w:sz w:val="24"/>
          <w:szCs w:val="24"/>
        </w:rPr>
        <w:lastRenderedPageBreak/>
        <w:t>higher education) can provide a critical foundation for disability</w:t>
      </w:r>
      <w:r w:rsidR="00AF5807" w:rsidRPr="00E61B8D">
        <w:rPr>
          <w:rFonts w:asciiTheme="minorHAnsi" w:hAnsiTheme="minorHAnsi" w:cstheme="minorHAnsi"/>
          <w:sz w:val="24"/>
          <w:szCs w:val="24"/>
        </w:rPr>
        <w:t xml:space="preserve"> </w:t>
      </w:r>
      <w:r w:rsidRPr="00E61B8D">
        <w:rPr>
          <w:rFonts w:asciiTheme="minorHAnsi" w:hAnsiTheme="minorHAnsi" w:cstheme="minorHAnsi"/>
          <w:sz w:val="24"/>
          <w:szCs w:val="24"/>
        </w:rPr>
        <w:t>responsiveness. However, it must be appropriate, high quality and inclusive, complemented</w:t>
      </w:r>
      <w:r w:rsidR="00AF5807" w:rsidRPr="00E61B8D">
        <w:rPr>
          <w:rFonts w:asciiTheme="minorHAnsi" w:hAnsiTheme="minorHAnsi" w:cstheme="minorHAnsi"/>
          <w:sz w:val="24"/>
          <w:szCs w:val="24"/>
        </w:rPr>
        <w:t xml:space="preserve"> </w:t>
      </w:r>
      <w:r w:rsidRPr="00E61B8D">
        <w:rPr>
          <w:rFonts w:asciiTheme="minorHAnsi" w:hAnsiTheme="minorHAnsi" w:cstheme="minorHAnsi"/>
          <w:sz w:val="24"/>
          <w:szCs w:val="24"/>
        </w:rPr>
        <w:t>by continued professional development and monitoring of practice.</w:t>
      </w:r>
    </w:p>
    <w:p w14:paraId="62103361" w14:textId="0F2DEA4A"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This project identified many examples of “better practice” towards disability responsiveness being undertaken by universities, </w:t>
      </w:r>
      <w:proofErr w:type="gramStart"/>
      <w:r w:rsidRPr="00E61B8D">
        <w:rPr>
          <w:rFonts w:asciiTheme="minorHAnsi" w:hAnsiTheme="minorHAnsi" w:cstheme="minorHAnsi"/>
          <w:sz w:val="24"/>
          <w:szCs w:val="24"/>
        </w:rPr>
        <w:t>VET</w:t>
      </w:r>
      <w:proofErr w:type="gramEnd"/>
      <w:r w:rsidRPr="00E61B8D">
        <w:rPr>
          <w:rFonts w:asciiTheme="minorHAnsi" w:hAnsiTheme="minorHAnsi" w:cstheme="minorHAnsi"/>
          <w:sz w:val="24"/>
          <w:szCs w:val="24"/>
        </w:rPr>
        <w:t xml:space="preserve"> and professional bodies. However, improvement is needed in the way in which a range of occupations understand</w:t>
      </w:r>
      <w:r w:rsidR="009262A6" w:rsidRPr="00E61B8D">
        <w:rPr>
          <w:rFonts w:asciiTheme="minorHAnsi" w:hAnsiTheme="minorHAnsi" w:cstheme="minorHAnsi"/>
          <w:sz w:val="24"/>
          <w:szCs w:val="24"/>
        </w:rPr>
        <w:t xml:space="preserve"> </w:t>
      </w:r>
      <w:r w:rsidRPr="00E61B8D">
        <w:rPr>
          <w:rFonts w:asciiTheme="minorHAnsi" w:hAnsiTheme="minorHAnsi" w:cstheme="minorHAnsi"/>
          <w:sz w:val="24"/>
          <w:szCs w:val="24"/>
        </w:rPr>
        <w:t>and respond to the needs of people with disability. Consequently, this project presents an opportunity to learn from identified better practice approaches, especially across Australia’s education, healthcare,</w:t>
      </w:r>
      <w:r w:rsidR="009262A6" w:rsidRPr="00E61B8D">
        <w:rPr>
          <w:rFonts w:asciiTheme="minorHAnsi" w:hAnsiTheme="minorHAnsi" w:cstheme="minorHAnsi"/>
          <w:sz w:val="24"/>
          <w:szCs w:val="24"/>
        </w:rPr>
        <w:t xml:space="preserve"> </w:t>
      </w:r>
      <w:proofErr w:type="gramStart"/>
      <w:r w:rsidRPr="00E61B8D">
        <w:rPr>
          <w:rFonts w:asciiTheme="minorHAnsi" w:hAnsiTheme="minorHAnsi" w:cstheme="minorHAnsi"/>
          <w:sz w:val="24"/>
          <w:szCs w:val="24"/>
        </w:rPr>
        <w:t>justice</w:t>
      </w:r>
      <w:proofErr w:type="gramEnd"/>
      <w:r w:rsidRPr="00E61B8D">
        <w:rPr>
          <w:rFonts w:asciiTheme="minorHAnsi" w:hAnsiTheme="minorHAnsi" w:cstheme="minorHAnsi"/>
          <w:sz w:val="24"/>
          <w:szCs w:val="24"/>
        </w:rPr>
        <w:t xml:space="preserve"> and social services sectors.</w:t>
      </w:r>
    </w:p>
    <w:p w14:paraId="4BCB0F66" w14:textId="6AA030E2" w:rsidR="009262A6" w:rsidRPr="00E61B8D" w:rsidRDefault="009262A6" w:rsidP="00F23110">
      <w:pPr>
        <w:pStyle w:val="BodyText"/>
        <w:spacing w:before="120" w:line="288" w:lineRule="auto"/>
        <w:ind w:left="142" w:right="-142"/>
        <w:jc w:val="both"/>
        <w:rPr>
          <w:rFonts w:asciiTheme="minorHAnsi" w:hAnsiTheme="minorHAnsi" w:cstheme="minorHAnsi"/>
          <w:sz w:val="24"/>
          <w:szCs w:val="24"/>
        </w:rPr>
      </w:pPr>
      <w:proofErr w:type="gramStart"/>
      <w:r w:rsidRPr="00E61B8D">
        <w:rPr>
          <w:rFonts w:asciiTheme="minorHAnsi" w:hAnsiTheme="minorHAnsi" w:cstheme="minorHAnsi"/>
          <w:sz w:val="24"/>
          <w:szCs w:val="24"/>
        </w:rPr>
        <w:t>In order for</w:t>
      </w:r>
      <w:proofErr w:type="gramEnd"/>
      <w:r w:rsidRPr="00E61B8D">
        <w:rPr>
          <w:rFonts w:asciiTheme="minorHAnsi" w:hAnsiTheme="minorHAnsi" w:cstheme="minorHAnsi"/>
          <w:sz w:val="24"/>
          <w:szCs w:val="24"/>
        </w:rPr>
        <w:t xml:space="preserve"> training and professional development to improve responsiveness towards people with disability, it should be co-designed and facilitated by people with disability, with lived experience of the relevant subject matter or sector. Co-designed and co-facilitated learning has a substantially greater impact on learners’ attitudes, which leads to a greater impact on responsiveness to people with disability. Conversely, simulated disability learning activities can entrench problematic bias or stereotypical views of disability.</w:t>
      </w:r>
    </w:p>
    <w:p w14:paraId="6AF80EB9" w14:textId="77777777" w:rsidR="009262A6" w:rsidRPr="00E61B8D" w:rsidRDefault="009262A6"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The ‘system’ in which occupations are working also needs an overhaul, particularly in the health and education domains. Disability responsive workplaces need structures, processes and resources that address outmoded methods, unsustainable workloads, unrealistic expectations on staff and higher societal demands for quality service. While largely out of scope for this project, there will also be an ongoing role for a range of activities like employers’ policies for inclusion and responsiveness, cultural change, design of technologies and wider regulatory frameworks. </w:t>
      </w:r>
    </w:p>
    <w:p w14:paraId="61D662AE" w14:textId="4C3E1911" w:rsidR="009262A6" w:rsidRPr="00E61B8D" w:rsidRDefault="009262A6"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Many allies exist within the occupations, </w:t>
      </w:r>
      <w:proofErr w:type="gramStart"/>
      <w:r w:rsidRPr="00E61B8D">
        <w:rPr>
          <w:rFonts w:asciiTheme="minorHAnsi" w:hAnsiTheme="minorHAnsi" w:cstheme="minorHAnsi"/>
          <w:sz w:val="24"/>
          <w:szCs w:val="24"/>
        </w:rPr>
        <w:t>governments</w:t>
      </w:r>
      <w:proofErr w:type="gramEnd"/>
      <w:r w:rsidRPr="00E61B8D">
        <w:rPr>
          <w:rFonts w:asciiTheme="minorHAnsi" w:hAnsiTheme="minorHAnsi" w:cstheme="minorHAnsi"/>
          <w:sz w:val="24"/>
          <w:szCs w:val="24"/>
        </w:rPr>
        <w:t xml:space="preserve"> and training bodies and this bodes well for further efforts to improve the inclusion of and responsiveness to people with disability. The key component to successfully improving disability responsiveness is partnering with people with disability in the co-design and co-delivery of the learning activities.</w:t>
      </w:r>
    </w:p>
    <w:p w14:paraId="7179DCBE" w14:textId="19EE0D6B" w:rsidR="00E61B8D" w:rsidRPr="009D7928" w:rsidRDefault="00E02F5A" w:rsidP="009D7928">
      <w:pPr>
        <w:pStyle w:val="BodyText"/>
        <w:spacing w:line="288" w:lineRule="auto"/>
        <w:ind w:right="-142"/>
        <w:jc w:val="both"/>
        <w:rPr>
          <w:rFonts w:asciiTheme="minorHAnsi" w:hAnsiTheme="minorHAnsi" w:cstheme="minorHAnsi"/>
          <w:sz w:val="24"/>
          <w:szCs w:val="24"/>
        </w:rPr>
      </w:pPr>
      <w:r>
        <w:rPr>
          <w:noProof/>
        </w:rPr>
        <w:drawing>
          <wp:anchor distT="0" distB="0" distL="114300" distR="114300" simplePos="0" relativeHeight="251658247" behindDoc="1" locked="0" layoutInCell="1" allowOverlap="1" wp14:anchorId="75C90301" wp14:editId="0BC0C563">
            <wp:simplePos x="0" y="0"/>
            <wp:positionH relativeFrom="column">
              <wp:posOffset>76302</wp:posOffset>
            </wp:positionH>
            <wp:positionV relativeFrom="paragraph">
              <wp:posOffset>48629</wp:posOffset>
            </wp:positionV>
            <wp:extent cx="2721935" cy="4032508"/>
            <wp:effectExtent l="0" t="0" r="2540" b="6350"/>
            <wp:wrapNone/>
            <wp:docPr id="13" name="image8.jpeg" descr="An Indigenous dot pointing by Paula Wootton, a person who lives with chronic health issues and was carer&#10;of her son with disability. The painting is titled Long Time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An Indigenous dot pointing by Paula Wootton, a person who lives with chronic health issues and was carer&#10;of her son with disability. The painting is titled Long Time Heal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710" cy="4035138"/>
                    </a:xfrm>
                    <a:prstGeom prst="rect">
                      <a:avLst/>
                    </a:prstGeom>
                  </pic:spPr>
                </pic:pic>
              </a:graphicData>
            </a:graphic>
            <wp14:sizeRelH relativeFrom="page">
              <wp14:pctWidth>0</wp14:pctWidth>
            </wp14:sizeRelH>
            <wp14:sizeRelV relativeFrom="page">
              <wp14:pctHeight>0</wp14:pctHeight>
            </wp14:sizeRelV>
          </wp:anchor>
        </w:drawing>
      </w:r>
      <w:r>
        <w:rPr>
          <w:noProof/>
          <w:position w:val="7"/>
        </w:rPr>
        <w:drawing>
          <wp:anchor distT="0" distB="0" distL="114300" distR="114300" simplePos="0" relativeHeight="251658241" behindDoc="1" locked="0" layoutInCell="1" allowOverlap="1" wp14:anchorId="0C031270" wp14:editId="4C705FB2">
            <wp:simplePos x="0" y="0"/>
            <wp:positionH relativeFrom="column">
              <wp:posOffset>3676416</wp:posOffset>
            </wp:positionH>
            <wp:positionV relativeFrom="paragraph">
              <wp:posOffset>48629</wp:posOffset>
            </wp:positionV>
            <wp:extent cx="2693993" cy="3990798"/>
            <wp:effectExtent l="0" t="0" r="0" b="0"/>
            <wp:wrapNone/>
            <wp:docPr id="15" name="image9.jpeg" descr="A picture of a lady sitting on a motorised wheelchair outside with trees behi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A picture of a lady sitting on a motorised wheelchair outside with trees behind.">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009" cy="3993785"/>
                    </a:xfrm>
                    <a:prstGeom prst="rect">
                      <a:avLst/>
                    </a:prstGeom>
                  </pic:spPr>
                </pic:pic>
              </a:graphicData>
            </a:graphic>
            <wp14:sizeRelH relativeFrom="page">
              <wp14:pctWidth>0</wp14:pctWidth>
            </wp14:sizeRelH>
            <wp14:sizeRelV relativeFrom="page">
              <wp14:pctHeight>0</wp14:pctHeight>
            </wp14:sizeRelV>
          </wp:anchor>
        </w:drawing>
      </w:r>
    </w:p>
    <w:p w14:paraId="1C1BAF7B" w14:textId="1690812F" w:rsidR="009D7928" w:rsidRDefault="009D7928">
      <w:pPr>
        <w:rPr>
          <w:rFonts w:asciiTheme="minorHAnsi" w:eastAsia="Arial" w:hAnsiTheme="minorHAnsi" w:cstheme="minorHAnsi"/>
          <w:color w:val="1C264E"/>
          <w:spacing w:val="12"/>
          <w:w w:val="105"/>
          <w:sz w:val="56"/>
          <w:szCs w:val="56"/>
        </w:rPr>
      </w:pPr>
      <w:r>
        <w:rPr>
          <w:rFonts w:asciiTheme="minorHAnsi" w:hAnsiTheme="minorHAnsi" w:cstheme="minorHAnsi"/>
          <w:color w:val="1C264E"/>
          <w:spacing w:val="12"/>
          <w:w w:val="105"/>
          <w:sz w:val="56"/>
          <w:szCs w:val="56"/>
        </w:rPr>
        <w:br w:type="page"/>
      </w:r>
    </w:p>
    <w:p w14:paraId="62103381" w14:textId="6D70D156" w:rsidR="00357E31" w:rsidRPr="00E61B8D" w:rsidRDefault="00EA5DD1" w:rsidP="00E61B8D">
      <w:pPr>
        <w:pStyle w:val="Heading1"/>
        <w:spacing w:before="290"/>
        <w:ind w:left="426" w:hanging="284"/>
        <w:rPr>
          <w:rFonts w:asciiTheme="minorHAnsi" w:hAnsiTheme="minorHAnsi" w:cstheme="minorHAnsi"/>
          <w:color w:val="1C264E"/>
          <w:spacing w:val="12"/>
          <w:w w:val="105"/>
          <w:sz w:val="56"/>
          <w:szCs w:val="56"/>
        </w:rPr>
      </w:pPr>
      <w:r w:rsidRPr="00E61B8D">
        <w:rPr>
          <w:rFonts w:asciiTheme="minorHAnsi" w:hAnsiTheme="minorHAnsi" w:cstheme="minorHAnsi"/>
          <w:color w:val="1C264E"/>
          <w:spacing w:val="12"/>
          <w:w w:val="105"/>
          <w:sz w:val="56"/>
          <w:szCs w:val="56"/>
        </w:rPr>
        <w:lastRenderedPageBreak/>
        <w:t>Where to from here?</w:t>
      </w:r>
    </w:p>
    <w:p w14:paraId="62103388" w14:textId="79C59822"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 project has developed a Good Practice</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Guide and Action Plan that sets out an approach that, if implemented, will see all occupations</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becoming more responsive to the needs of people with</w:t>
      </w:r>
      <w:r w:rsidR="00AE52E4" w:rsidRPr="00E61B8D">
        <w:rPr>
          <w:rFonts w:asciiTheme="minorHAnsi" w:hAnsiTheme="minorHAnsi" w:cstheme="minorHAnsi"/>
          <w:sz w:val="24"/>
          <w:szCs w:val="24"/>
        </w:rPr>
        <w:t xml:space="preserve"> </w:t>
      </w:r>
      <w:r w:rsidRPr="00E61B8D">
        <w:rPr>
          <w:rFonts w:asciiTheme="minorHAnsi" w:hAnsiTheme="minorHAnsi" w:cstheme="minorHAnsi"/>
          <w:sz w:val="24"/>
          <w:szCs w:val="24"/>
        </w:rPr>
        <w:t>disability.</w:t>
      </w:r>
    </w:p>
    <w:p w14:paraId="6210338B" w14:textId="67FE8091"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The Guide outlines objectives and principles for good practice in training development, </w:t>
      </w:r>
      <w:proofErr w:type="gramStart"/>
      <w:r w:rsidRPr="00E61B8D">
        <w:rPr>
          <w:rFonts w:asciiTheme="minorHAnsi" w:hAnsiTheme="minorHAnsi" w:cstheme="minorHAnsi"/>
          <w:sz w:val="24"/>
          <w:szCs w:val="24"/>
        </w:rPr>
        <w:t>delivery</w:t>
      </w:r>
      <w:proofErr w:type="gramEnd"/>
      <w:r w:rsidRPr="00E61B8D">
        <w:rPr>
          <w:rFonts w:asciiTheme="minorHAnsi" w:hAnsiTheme="minorHAnsi" w:cstheme="minorHAnsi"/>
          <w:sz w:val="24"/>
          <w:szCs w:val="24"/>
        </w:rPr>
        <w:t xml:space="preserve"> and evaluation. It also provides a practical tool</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for assessing whether a course will likely improve participants’ disability responsiveness. The Action Plan identifies actions for all stakeholders to adopt and implement the Guide and move the training</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system forward for a more equitable Australia.</w:t>
      </w:r>
    </w:p>
    <w:p w14:paraId="6210338F" w14:textId="17D4B324"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Results from the consultation with people with disability conducted by The Social Deck, and</w:t>
      </w:r>
      <w:r w:rsidR="009262A6" w:rsidRPr="00E61B8D">
        <w:rPr>
          <w:rFonts w:asciiTheme="minorHAnsi" w:hAnsiTheme="minorHAnsi" w:cstheme="minorHAnsi"/>
          <w:sz w:val="24"/>
          <w:szCs w:val="24"/>
        </w:rPr>
        <w:t xml:space="preserve"> </w:t>
      </w:r>
      <w:r w:rsidRPr="00E61B8D">
        <w:rPr>
          <w:rFonts w:asciiTheme="minorHAnsi" w:hAnsiTheme="minorHAnsi" w:cstheme="minorHAnsi"/>
          <w:sz w:val="24"/>
          <w:szCs w:val="24"/>
        </w:rPr>
        <w:t>outlined in detail in the full ACOLA report, note</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that respondents are positive about the importance of ACOLA’s identified action areas, the actions</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themselves and the likelihood that the actions will lead to desired outcomes.</w:t>
      </w:r>
    </w:p>
    <w:p w14:paraId="62103393" w14:textId="0E207DA2"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 Action Plan developed under this project</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describes actions that should be done both in the short-medium term and also into the 4–</w:t>
      </w:r>
      <w:proofErr w:type="gramStart"/>
      <w:r w:rsidRPr="00E61B8D">
        <w:rPr>
          <w:rFonts w:asciiTheme="minorHAnsi" w:hAnsiTheme="minorHAnsi" w:cstheme="minorHAnsi"/>
          <w:sz w:val="24"/>
          <w:szCs w:val="24"/>
        </w:rPr>
        <w:t>10 year</w:t>
      </w:r>
      <w:proofErr w:type="gramEnd"/>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horizon. Establishing new standards and revising existing ones, making disability responsiveness</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a requirement for course development by</w:t>
      </w:r>
    </w:p>
    <w:p w14:paraId="62103395" w14:textId="3CCB8A72"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universities and VET providers, is achievable. Implementation should be well planned and coordinated across sectors and governments.</w:t>
      </w:r>
    </w:p>
    <w:p w14:paraId="62103396" w14:textId="77777777"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However, some of the suggested actions will take time to establish. For example, a set of standards may be on a multi-year cycle for renewal and will not be able to be changed earlier, or it may take a longer time to </w:t>
      </w:r>
      <w:proofErr w:type="spellStart"/>
      <w:r w:rsidRPr="00E61B8D">
        <w:rPr>
          <w:rFonts w:asciiTheme="minorHAnsi" w:hAnsiTheme="minorHAnsi" w:cstheme="minorHAnsi"/>
          <w:sz w:val="24"/>
          <w:szCs w:val="24"/>
        </w:rPr>
        <w:t>organise</w:t>
      </w:r>
      <w:proofErr w:type="spellEnd"/>
      <w:r w:rsidRPr="00E61B8D">
        <w:rPr>
          <w:rFonts w:asciiTheme="minorHAnsi" w:hAnsiTheme="minorHAnsi" w:cstheme="minorHAnsi"/>
          <w:sz w:val="24"/>
          <w:szCs w:val="24"/>
        </w:rPr>
        <w:t xml:space="preserve"> the governance, planning and funding to execute some actions.</w:t>
      </w:r>
    </w:p>
    <w:p w14:paraId="6210339B" w14:textId="43F9D5F9"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In some areas there are already existing structures and processes to codify disability responsiveness education and training and establish standards</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that mandate learning. Others can be explored, for example jurisdictional police meetings where</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co-operative action can be endorsed and followed through. Cross jurisdictional collaboration in</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education, healthcare and justice domains is</w:t>
      </w:r>
      <w:r w:rsidR="009262A6" w:rsidRPr="00E61B8D">
        <w:rPr>
          <w:rFonts w:asciiTheme="minorHAnsi" w:hAnsiTheme="minorHAnsi" w:cstheme="minorHAnsi"/>
          <w:sz w:val="24"/>
          <w:szCs w:val="24"/>
        </w:rPr>
        <w:t xml:space="preserve"> </w:t>
      </w:r>
      <w:r w:rsidRPr="00E61B8D">
        <w:rPr>
          <w:rFonts w:asciiTheme="minorHAnsi" w:hAnsiTheme="minorHAnsi" w:cstheme="minorHAnsi"/>
          <w:sz w:val="24"/>
          <w:szCs w:val="24"/>
        </w:rPr>
        <w:t>possible using existing forums – it just needs the will to ‘make it so’.</w:t>
      </w:r>
    </w:p>
    <w:p w14:paraId="6210339E" w14:textId="4B0DEF92"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A range of sectors and occupations are committed to making improvements. However, there are</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challenges to improving occupation-specific training, including resourcing, content</w:t>
      </w:r>
      <w:r w:rsidR="00853B41"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development and </w:t>
      </w:r>
      <w:proofErr w:type="spellStart"/>
      <w:r w:rsidRPr="00E61B8D">
        <w:rPr>
          <w:rFonts w:asciiTheme="minorHAnsi" w:hAnsiTheme="minorHAnsi" w:cstheme="minorHAnsi"/>
          <w:sz w:val="24"/>
          <w:szCs w:val="24"/>
        </w:rPr>
        <w:t>prioritisation</w:t>
      </w:r>
      <w:proofErr w:type="spellEnd"/>
      <w:r w:rsidRPr="00E61B8D">
        <w:rPr>
          <w:rFonts w:asciiTheme="minorHAnsi" w:hAnsiTheme="minorHAnsi" w:cstheme="minorHAnsi"/>
          <w:sz w:val="24"/>
          <w:szCs w:val="24"/>
        </w:rPr>
        <w:t>. There are clear areas for growth and greater focus. Through this project, ACOLA has identified what is needed to help sectors and occupations better respond to people with disability.</w:t>
      </w:r>
    </w:p>
    <w:p w14:paraId="3C512D66" w14:textId="77777777" w:rsidR="00D01C37" w:rsidRDefault="00D01C37">
      <w:pPr>
        <w:rPr>
          <w:rFonts w:asciiTheme="minorHAnsi" w:hAnsiTheme="minorHAnsi" w:cstheme="minorHAnsi"/>
          <w:i/>
          <w:iCs/>
          <w:sz w:val="24"/>
          <w:szCs w:val="24"/>
        </w:rPr>
      </w:pPr>
      <w:r>
        <w:rPr>
          <w:rFonts w:asciiTheme="minorHAnsi" w:hAnsiTheme="minorHAnsi" w:cstheme="minorHAnsi"/>
          <w:i/>
          <w:iCs/>
          <w:sz w:val="24"/>
          <w:szCs w:val="24"/>
        </w:rPr>
        <w:br w:type="page"/>
      </w:r>
    </w:p>
    <w:p w14:paraId="7D5A9E04" w14:textId="148BB144" w:rsidR="00D01C37" w:rsidRDefault="00C773D6" w:rsidP="00E61B8D">
      <w:pPr>
        <w:pStyle w:val="BodyText"/>
        <w:spacing w:before="120" w:line="288" w:lineRule="auto"/>
        <w:ind w:left="567" w:right="850"/>
        <w:rPr>
          <w:rFonts w:asciiTheme="minorHAnsi" w:hAnsiTheme="minorHAnsi" w:cstheme="minorHAnsi"/>
          <w:i/>
          <w:iCs/>
          <w:sz w:val="24"/>
          <w:szCs w:val="24"/>
        </w:rPr>
      </w:pPr>
      <w:r>
        <w:rPr>
          <w:noProof/>
        </w:rPr>
        <w:lastRenderedPageBreak/>
        <w:drawing>
          <wp:anchor distT="0" distB="0" distL="0" distR="0" simplePos="0" relativeHeight="251658251" behindDoc="1" locked="0" layoutInCell="1" allowOverlap="1" wp14:anchorId="5AB8DCFC" wp14:editId="4FF5F102">
            <wp:simplePos x="0" y="0"/>
            <wp:positionH relativeFrom="page">
              <wp:posOffset>21265</wp:posOffset>
            </wp:positionH>
            <wp:positionV relativeFrom="page">
              <wp:posOffset>-1</wp:posOffset>
            </wp:positionV>
            <wp:extent cx="7717914" cy="3253563"/>
            <wp:effectExtent l="0" t="0" r="0" b="4445"/>
            <wp:wrapNone/>
            <wp:docPr id="11" name="image6.jpeg" descr="A painting by Sally Tran, a painter with  disability, titled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painting by Sally Tran, a painter with  disability, titled Untitled"/>
                    <pic:cNvPicPr/>
                  </pic:nvPicPr>
                  <pic:blipFill rotWithShape="1">
                    <a:blip r:embed="rId24" cstate="print"/>
                    <a:srcRect l="1" t="20899" r="-2122" b="15133"/>
                    <a:stretch/>
                  </pic:blipFill>
                  <pic:spPr bwMode="auto">
                    <a:xfrm>
                      <a:off x="0" y="0"/>
                      <a:ext cx="7719237" cy="3254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71C17" w14:textId="3C3691FF" w:rsidR="00D01C37" w:rsidRDefault="00D01C37" w:rsidP="00E61B8D">
      <w:pPr>
        <w:pStyle w:val="BodyText"/>
        <w:spacing w:before="120" w:line="288" w:lineRule="auto"/>
        <w:ind w:left="567" w:right="850"/>
        <w:rPr>
          <w:rFonts w:asciiTheme="minorHAnsi" w:hAnsiTheme="minorHAnsi" w:cstheme="minorHAnsi"/>
          <w:i/>
          <w:iCs/>
          <w:sz w:val="24"/>
          <w:szCs w:val="24"/>
        </w:rPr>
      </w:pPr>
    </w:p>
    <w:p w14:paraId="29CDC89F" w14:textId="6F56E559" w:rsidR="00C773D6" w:rsidRDefault="00C773D6" w:rsidP="00E61B8D">
      <w:pPr>
        <w:pStyle w:val="BodyText"/>
        <w:spacing w:before="120" w:line="288" w:lineRule="auto"/>
        <w:ind w:left="567" w:right="850"/>
        <w:rPr>
          <w:rFonts w:asciiTheme="minorHAnsi" w:hAnsiTheme="minorHAnsi" w:cstheme="minorHAnsi"/>
          <w:i/>
          <w:iCs/>
          <w:sz w:val="24"/>
          <w:szCs w:val="24"/>
        </w:rPr>
      </w:pPr>
    </w:p>
    <w:p w14:paraId="5DC104C0" w14:textId="77777777" w:rsidR="00C773D6" w:rsidRDefault="00C773D6" w:rsidP="00E61B8D">
      <w:pPr>
        <w:pStyle w:val="BodyText"/>
        <w:spacing w:before="120" w:line="288" w:lineRule="auto"/>
        <w:ind w:left="567" w:right="850"/>
        <w:rPr>
          <w:rFonts w:asciiTheme="minorHAnsi" w:hAnsiTheme="minorHAnsi" w:cstheme="minorHAnsi"/>
          <w:i/>
          <w:iCs/>
          <w:sz w:val="24"/>
          <w:szCs w:val="24"/>
        </w:rPr>
      </w:pPr>
    </w:p>
    <w:p w14:paraId="3F76385D" w14:textId="3DB1A4B5" w:rsidR="00C773D6" w:rsidRDefault="00C773D6" w:rsidP="00E61B8D">
      <w:pPr>
        <w:pStyle w:val="BodyText"/>
        <w:spacing w:before="120" w:line="288" w:lineRule="auto"/>
        <w:ind w:left="567" w:right="850"/>
        <w:rPr>
          <w:rFonts w:asciiTheme="minorHAnsi" w:hAnsiTheme="minorHAnsi" w:cstheme="minorHAnsi"/>
          <w:i/>
          <w:iCs/>
          <w:sz w:val="24"/>
          <w:szCs w:val="24"/>
        </w:rPr>
      </w:pPr>
    </w:p>
    <w:p w14:paraId="50FF6760" w14:textId="77777777" w:rsidR="00C773D6" w:rsidRDefault="00C773D6" w:rsidP="00E61B8D">
      <w:pPr>
        <w:pStyle w:val="BodyText"/>
        <w:spacing w:before="120" w:line="288" w:lineRule="auto"/>
        <w:ind w:left="567" w:right="850"/>
        <w:rPr>
          <w:rFonts w:asciiTheme="minorHAnsi" w:hAnsiTheme="minorHAnsi" w:cstheme="minorHAnsi"/>
          <w:i/>
          <w:iCs/>
          <w:sz w:val="24"/>
          <w:szCs w:val="24"/>
        </w:rPr>
      </w:pPr>
    </w:p>
    <w:p w14:paraId="34FC53C9" w14:textId="38E89A9D" w:rsidR="00C773D6" w:rsidRDefault="00C773D6" w:rsidP="00E61B8D">
      <w:pPr>
        <w:pStyle w:val="BodyText"/>
        <w:spacing w:before="120" w:line="288" w:lineRule="auto"/>
        <w:ind w:left="567" w:right="850"/>
        <w:rPr>
          <w:rFonts w:asciiTheme="minorHAnsi" w:hAnsiTheme="minorHAnsi" w:cstheme="minorHAnsi"/>
          <w:i/>
          <w:iCs/>
          <w:sz w:val="24"/>
          <w:szCs w:val="24"/>
        </w:rPr>
      </w:pPr>
    </w:p>
    <w:p w14:paraId="62CDDC0D" w14:textId="77777777" w:rsidR="00C773D6" w:rsidRDefault="00C773D6" w:rsidP="00E61B8D">
      <w:pPr>
        <w:pStyle w:val="BodyText"/>
        <w:spacing w:before="120" w:line="288" w:lineRule="auto"/>
        <w:ind w:left="567" w:right="850"/>
        <w:rPr>
          <w:rFonts w:asciiTheme="minorHAnsi" w:hAnsiTheme="minorHAnsi" w:cstheme="minorHAnsi"/>
          <w:i/>
          <w:iCs/>
          <w:sz w:val="24"/>
          <w:szCs w:val="24"/>
        </w:rPr>
      </w:pPr>
    </w:p>
    <w:p w14:paraId="563CADF2" w14:textId="77777777" w:rsidR="00C773D6" w:rsidRDefault="00C773D6" w:rsidP="00E61B8D">
      <w:pPr>
        <w:pStyle w:val="BodyText"/>
        <w:spacing w:before="120" w:line="288" w:lineRule="auto"/>
        <w:ind w:left="567" w:right="850"/>
        <w:rPr>
          <w:rFonts w:asciiTheme="minorHAnsi" w:hAnsiTheme="minorHAnsi" w:cstheme="minorHAnsi"/>
          <w:i/>
          <w:iCs/>
          <w:sz w:val="24"/>
          <w:szCs w:val="24"/>
        </w:rPr>
      </w:pPr>
    </w:p>
    <w:p w14:paraId="340D62B0" w14:textId="77777777" w:rsidR="005E4BC6" w:rsidRDefault="005E4BC6" w:rsidP="00E61B8D">
      <w:pPr>
        <w:pStyle w:val="BodyText"/>
        <w:spacing w:before="120" w:line="288" w:lineRule="auto"/>
        <w:ind w:left="567" w:right="850"/>
        <w:rPr>
          <w:rFonts w:asciiTheme="minorHAnsi" w:hAnsiTheme="minorHAnsi" w:cstheme="minorHAnsi"/>
          <w:i/>
          <w:iCs/>
          <w:sz w:val="24"/>
          <w:szCs w:val="24"/>
        </w:rPr>
      </w:pPr>
    </w:p>
    <w:p w14:paraId="01974FFD" w14:textId="77777777" w:rsidR="00C773D6" w:rsidRDefault="00C773D6" w:rsidP="00E61B8D">
      <w:pPr>
        <w:pStyle w:val="BodyText"/>
        <w:spacing w:before="120" w:line="288" w:lineRule="auto"/>
        <w:ind w:left="567" w:right="850"/>
        <w:rPr>
          <w:rFonts w:asciiTheme="minorHAnsi" w:hAnsiTheme="minorHAnsi" w:cstheme="minorHAnsi"/>
          <w:i/>
          <w:iCs/>
          <w:sz w:val="24"/>
          <w:szCs w:val="24"/>
        </w:rPr>
      </w:pPr>
    </w:p>
    <w:p w14:paraId="247BEEC2" w14:textId="77777777" w:rsidR="00F93120" w:rsidRDefault="00F93120" w:rsidP="00E61B8D">
      <w:pPr>
        <w:pStyle w:val="BodyText"/>
        <w:spacing w:before="120" w:line="288" w:lineRule="auto"/>
        <w:ind w:left="567" w:right="850"/>
        <w:rPr>
          <w:rFonts w:asciiTheme="minorHAnsi" w:hAnsiTheme="minorHAnsi" w:cstheme="minorHAnsi"/>
          <w:i/>
          <w:iCs/>
          <w:sz w:val="24"/>
          <w:szCs w:val="24"/>
        </w:rPr>
      </w:pPr>
    </w:p>
    <w:p w14:paraId="621033A8" w14:textId="1D53D48A" w:rsidR="00357E31" w:rsidRPr="00E61B8D" w:rsidRDefault="00853B41" w:rsidP="00E61B8D">
      <w:pPr>
        <w:pStyle w:val="BodyText"/>
        <w:spacing w:before="120" w:line="288" w:lineRule="auto"/>
        <w:ind w:left="567" w:right="850"/>
        <w:rPr>
          <w:rFonts w:asciiTheme="minorHAnsi" w:hAnsiTheme="minorHAnsi" w:cstheme="minorHAnsi"/>
          <w:i/>
          <w:iCs/>
          <w:sz w:val="24"/>
          <w:szCs w:val="24"/>
        </w:rPr>
      </w:pPr>
      <w:r w:rsidRPr="00E61B8D">
        <w:rPr>
          <w:rFonts w:asciiTheme="minorHAnsi" w:hAnsiTheme="minorHAnsi" w:cstheme="minorHAnsi"/>
          <w:i/>
          <w:iCs/>
          <w:sz w:val="24"/>
          <w:szCs w:val="24"/>
        </w:rPr>
        <w:t>“</w:t>
      </w:r>
      <w:r w:rsidR="00EA5DD1" w:rsidRPr="00E61B8D">
        <w:rPr>
          <w:rFonts w:asciiTheme="minorHAnsi" w:hAnsiTheme="minorHAnsi" w:cstheme="minorHAnsi"/>
          <w:i/>
          <w:iCs/>
          <w:sz w:val="24"/>
          <w:szCs w:val="24"/>
        </w:rPr>
        <w:t>I’ll know [the actions to improve disability responsiveness are]</w:t>
      </w:r>
      <w:r w:rsidR="00AE52E4" w:rsidRPr="00E61B8D">
        <w:rPr>
          <w:rFonts w:asciiTheme="minorHAnsi" w:hAnsiTheme="minorHAnsi" w:cstheme="minorHAnsi"/>
          <w:i/>
          <w:iCs/>
          <w:sz w:val="24"/>
          <w:szCs w:val="24"/>
        </w:rPr>
        <w:t xml:space="preserve"> </w:t>
      </w:r>
      <w:r w:rsidR="00EA5DD1" w:rsidRPr="00E61B8D">
        <w:rPr>
          <w:rFonts w:asciiTheme="minorHAnsi" w:hAnsiTheme="minorHAnsi" w:cstheme="minorHAnsi"/>
          <w:i/>
          <w:iCs/>
          <w:sz w:val="24"/>
          <w:szCs w:val="24"/>
        </w:rPr>
        <w:t>working when I can walk into a room, and I can see that</w:t>
      </w:r>
      <w:r w:rsidR="00AE52E4" w:rsidRPr="00E61B8D">
        <w:rPr>
          <w:rFonts w:asciiTheme="minorHAnsi" w:hAnsiTheme="minorHAnsi" w:cstheme="minorHAnsi"/>
          <w:i/>
          <w:iCs/>
          <w:sz w:val="24"/>
          <w:szCs w:val="24"/>
        </w:rPr>
        <w:t xml:space="preserve"> </w:t>
      </w:r>
      <w:r w:rsidR="00EA5DD1" w:rsidRPr="00E61B8D">
        <w:rPr>
          <w:rFonts w:asciiTheme="minorHAnsi" w:hAnsiTheme="minorHAnsi" w:cstheme="minorHAnsi"/>
          <w:i/>
          <w:iCs/>
          <w:sz w:val="24"/>
          <w:szCs w:val="24"/>
        </w:rPr>
        <w:t>the level of awareness has significantly risen.</w:t>
      </w:r>
      <w:r w:rsidRPr="00E61B8D">
        <w:rPr>
          <w:rFonts w:asciiTheme="minorHAnsi" w:hAnsiTheme="minorHAnsi" w:cstheme="minorHAnsi"/>
          <w:i/>
          <w:iCs/>
          <w:sz w:val="24"/>
          <w:szCs w:val="24"/>
        </w:rPr>
        <w:t>”</w:t>
      </w:r>
    </w:p>
    <w:p w14:paraId="6F780083" w14:textId="1CD8EE63" w:rsidR="00E61B8D" w:rsidRPr="00C773D6" w:rsidRDefault="00F93120" w:rsidP="00F93120">
      <w:pPr>
        <w:pStyle w:val="BodyText"/>
        <w:spacing w:before="120" w:line="288" w:lineRule="auto"/>
        <w:ind w:left="567" w:right="566"/>
        <w:rPr>
          <w:rFonts w:asciiTheme="minorHAnsi" w:hAnsiTheme="minorHAnsi" w:cstheme="minorHAnsi"/>
          <w:sz w:val="24"/>
          <w:szCs w:val="24"/>
        </w:rPr>
      </w:pPr>
      <w:r>
        <w:rPr>
          <w:noProof/>
        </w:rPr>
        <w:drawing>
          <wp:anchor distT="0" distB="0" distL="0" distR="0" simplePos="0" relativeHeight="251658248" behindDoc="1" locked="0" layoutInCell="1" allowOverlap="1" wp14:anchorId="27150E8C" wp14:editId="548D5DBD">
            <wp:simplePos x="0" y="0"/>
            <wp:positionH relativeFrom="page">
              <wp:posOffset>15240</wp:posOffset>
            </wp:positionH>
            <wp:positionV relativeFrom="paragraph">
              <wp:posOffset>1070238</wp:posOffset>
            </wp:positionV>
            <wp:extent cx="2468880" cy="2468880"/>
            <wp:effectExtent l="0" t="0" r="7620" b="7620"/>
            <wp:wrapNone/>
            <wp:docPr id="19" name="image11.jpeg" descr="A person with disability holding a tra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descr="A person with disability holding a tray of food."/>
                    <pic:cNvPicPr/>
                  </pic:nvPicPr>
                  <pic:blipFill>
                    <a:blip r:embed="rId25" cstate="print"/>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9" behindDoc="1" locked="0" layoutInCell="1" allowOverlap="1" wp14:anchorId="7E26C2C3" wp14:editId="00592BF0">
            <wp:simplePos x="0" y="0"/>
            <wp:positionH relativeFrom="page">
              <wp:posOffset>2632710</wp:posOffset>
            </wp:positionH>
            <wp:positionV relativeFrom="paragraph">
              <wp:posOffset>1061720</wp:posOffset>
            </wp:positionV>
            <wp:extent cx="4899660" cy="5069840"/>
            <wp:effectExtent l="0" t="0" r="0" b="0"/>
            <wp:wrapNone/>
            <wp:docPr id="21" name="image12.jpeg" descr="A painting by Khaled El-Ali, a painter with  disability, titled Yell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descr="A painting by Khaled El-Ali, a painter with  disability, titled Yellout "/>
                    <pic:cNvPicPr/>
                  </pic:nvPicPr>
                  <pic:blipFill>
                    <a:blip r:embed="rId26" cstate="print"/>
                    <a:stretch>
                      <a:fillRect/>
                    </a:stretch>
                  </pic:blipFill>
                  <pic:spPr>
                    <a:xfrm>
                      <a:off x="0" y="0"/>
                      <a:ext cx="4899660" cy="5069840"/>
                    </a:xfrm>
                    <a:prstGeom prst="rect">
                      <a:avLst/>
                    </a:prstGeom>
                  </pic:spPr>
                </pic:pic>
              </a:graphicData>
            </a:graphic>
            <wp14:sizeRelH relativeFrom="margin">
              <wp14:pctWidth>0</wp14:pctWidth>
            </wp14:sizeRelH>
            <wp14:sizeRelV relativeFrom="margin">
              <wp14:pctHeight>0</wp14:pctHeight>
            </wp14:sizeRelV>
          </wp:anchor>
        </w:drawing>
      </w:r>
      <w:r w:rsidR="00EA5DD1" w:rsidRPr="00E61B8D">
        <w:rPr>
          <w:rFonts w:asciiTheme="minorHAnsi" w:hAnsiTheme="minorHAnsi" w:cstheme="minorHAnsi"/>
          <w:sz w:val="24"/>
          <w:szCs w:val="24"/>
        </w:rPr>
        <w:t xml:space="preserve">Male Aboriginal interview participant with psychosocial disability and </w:t>
      </w:r>
      <w:proofErr w:type="spellStart"/>
      <w:r w:rsidR="00EA5DD1" w:rsidRPr="00E61B8D">
        <w:rPr>
          <w:rFonts w:asciiTheme="minorHAnsi" w:hAnsiTheme="minorHAnsi" w:cstheme="minorHAnsi"/>
          <w:sz w:val="24"/>
          <w:szCs w:val="24"/>
        </w:rPr>
        <w:t>carer</w:t>
      </w:r>
      <w:proofErr w:type="spellEnd"/>
      <w:r w:rsidR="00EA5DD1" w:rsidRPr="00E61B8D">
        <w:rPr>
          <w:rFonts w:asciiTheme="minorHAnsi" w:hAnsiTheme="minorHAnsi" w:cstheme="minorHAnsi"/>
          <w:sz w:val="24"/>
          <w:szCs w:val="24"/>
        </w:rPr>
        <w:t xml:space="preserve"> for his brother</w:t>
      </w:r>
      <w:r w:rsidR="00E61B8D">
        <w:rPr>
          <w:rFonts w:asciiTheme="minorHAnsi" w:hAnsiTheme="minorHAnsi" w:cstheme="minorHAnsi"/>
          <w:sz w:val="24"/>
          <w:szCs w:val="24"/>
        </w:rPr>
        <w:t> </w:t>
      </w:r>
      <w:r w:rsidR="00EA5DD1" w:rsidRPr="00E61B8D">
        <w:rPr>
          <w:rFonts w:asciiTheme="minorHAnsi" w:hAnsiTheme="minorHAnsi" w:cstheme="minorHAnsi"/>
          <w:sz w:val="24"/>
          <w:szCs w:val="24"/>
        </w:rPr>
        <w:t>with a disability, regional QLD.</w:t>
      </w:r>
      <w:r w:rsidR="00AE52E4" w:rsidRPr="00E61B8D">
        <w:rPr>
          <w:rFonts w:asciiTheme="minorHAnsi" w:hAnsiTheme="minorHAnsi" w:cstheme="minorHAnsi"/>
          <w:sz w:val="24"/>
          <w:szCs w:val="24"/>
        </w:rPr>
        <w:t xml:space="preserve"> </w:t>
      </w:r>
      <w:r w:rsidR="00C773D6">
        <w:rPr>
          <w:noProof/>
        </w:rPr>
        <w:drawing>
          <wp:anchor distT="0" distB="0" distL="0" distR="0" simplePos="0" relativeHeight="251658250" behindDoc="0" locked="0" layoutInCell="1" allowOverlap="1" wp14:anchorId="66CD0E0A" wp14:editId="074ABF6C">
            <wp:simplePos x="0" y="0"/>
            <wp:positionH relativeFrom="page">
              <wp:posOffset>15765</wp:posOffset>
            </wp:positionH>
            <wp:positionV relativeFrom="page">
              <wp:posOffset>8245366</wp:posOffset>
            </wp:positionV>
            <wp:extent cx="2469361" cy="2469361"/>
            <wp:effectExtent l="0" t="0" r="7620" b="7620"/>
            <wp:wrapNone/>
            <wp:docPr id="17" name="image10.jpeg" descr="A picture of a person with disabilit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descr="A picture of a person with disability laughing"/>
                    <pic:cNvPicPr/>
                  </pic:nvPicPr>
                  <pic:blipFill>
                    <a:blip r:embed="rId27" cstate="print"/>
                    <a:stretch>
                      <a:fillRect/>
                    </a:stretch>
                  </pic:blipFill>
                  <pic:spPr>
                    <a:xfrm>
                      <a:off x="0" y="0"/>
                      <a:ext cx="2472055" cy="2472055"/>
                    </a:xfrm>
                    <a:prstGeom prst="rect">
                      <a:avLst/>
                    </a:prstGeom>
                  </pic:spPr>
                </pic:pic>
              </a:graphicData>
            </a:graphic>
            <wp14:sizeRelH relativeFrom="margin">
              <wp14:pctWidth>0</wp14:pctWidth>
            </wp14:sizeRelH>
            <wp14:sizeRelV relativeFrom="margin">
              <wp14:pctHeight>0</wp14:pctHeight>
            </wp14:sizeRelV>
          </wp:anchor>
        </w:drawing>
      </w:r>
      <w:r w:rsidR="00E61B8D">
        <w:rPr>
          <w:rFonts w:asciiTheme="minorHAnsi" w:hAnsiTheme="minorHAnsi" w:cstheme="minorHAnsi"/>
          <w:color w:val="1C264E"/>
          <w:spacing w:val="12"/>
          <w:w w:val="105"/>
          <w:sz w:val="56"/>
          <w:szCs w:val="56"/>
        </w:rPr>
        <w:br w:type="page"/>
      </w:r>
    </w:p>
    <w:p w14:paraId="621033AB" w14:textId="2DA35EC9" w:rsidR="00357E31" w:rsidRPr="00E61B8D" w:rsidRDefault="00EA5DD1" w:rsidP="00E61B8D">
      <w:pPr>
        <w:pStyle w:val="Heading1"/>
        <w:spacing w:before="290"/>
        <w:ind w:left="426" w:hanging="284"/>
        <w:rPr>
          <w:rFonts w:asciiTheme="minorHAnsi" w:hAnsiTheme="minorHAnsi" w:cstheme="minorHAnsi"/>
          <w:color w:val="1C264E"/>
          <w:spacing w:val="12"/>
          <w:w w:val="105"/>
          <w:sz w:val="56"/>
          <w:szCs w:val="56"/>
        </w:rPr>
      </w:pPr>
      <w:r w:rsidRPr="00E61B8D">
        <w:rPr>
          <w:rFonts w:asciiTheme="minorHAnsi" w:hAnsiTheme="minorHAnsi" w:cstheme="minorHAnsi"/>
          <w:color w:val="1C264E"/>
          <w:spacing w:val="12"/>
          <w:w w:val="105"/>
          <w:sz w:val="56"/>
          <w:szCs w:val="56"/>
        </w:rPr>
        <w:lastRenderedPageBreak/>
        <w:t>The Guide to Good Practice</w:t>
      </w:r>
    </w:p>
    <w:p w14:paraId="621033B0" w14:textId="77777777"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The Good Practice Guide and Action Plan that set out an approach that, if implemented, will see all occupations becoming more responsive to the</w:t>
      </w:r>
    </w:p>
    <w:p w14:paraId="621033B1" w14:textId="77777777"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needs of people with disability. In achieving this plan, the education and training sector will play a key role, both in leading the conversation about how change could be </w:t>
      </w:r>
      <w:proofErr w:type="spellStart"/>
      <w:r w:rsidRPr="00E61B8D">
        <w:rPr>
          <w:rFonts w:asciiTheme="minorHAnsi" w:hAnsiTheme="minorHAnsi" w:cstheme="minorHAnsi"/>
          <w:sz w:val="24"/>
          <w:szCs w:val="24"/>
        </w:rPr>
        <w:t>realised</w:t>
      </w:r>
      <w:proofErr w:type="spellEnd"/>
      <w:r w:rsidRPr="00E61B8D">
        <w:rPr>
          <w:rFonts w:asciiTheme="minorHAnsi" w:hAnsiTheme="minorHAnsi" w:cstheme="minorHAnsi"/>
          <w:sz w:val="24"/>
          <w:szCs w:val="24"/>
        </w:rPr>
        <w:t>, and preparing</w:t>
      </w:r>
    </w:p>
    <w:p w14:paraId="621033B2" w14:textId="77777777"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current and future workers. The recommendations are relevant for all service sectors, including NDIS providers and trainers.</w:t>
      </w:r>
    </w:p>
    <w:p w14:paraId="621033B4" w14:textId="77777777" w:rsidR="00357E31" w:rsidRPr="00E61B8D" w:rsidRDefault="00EA5DD1" w:rsidP="00E61B8D">
      <w:pPr>
        <w:pStyle w:val="BodyText"/>
        <w:spacing w:before="120" w:line="288" w:lineRule="auto"/>
        <w:ind w:left="142" w:right="-142"/>
        <w:rPr>
          <w:rFonts w:asciiTheme="minorHAnsi" w:hAnsiTheme="minorHAnsi" w:cstheme="minorHAnsi"/>
          <w:color w:val="365F91" w:themeColor="accent1" w:themeShade="BF"/>
          <w:sz w:val="36"/>
          <w:szCs w:val="36"/>
        </w:rPr>
      </w:pPr>
      <w:r w:rsidRPr="00E61B8D">
        <w:rPr>
          <w:rFonts w:asciiTheme="minorHAnsi" w:hAnsiTheme="minorHAnsi" w:cstheme="minorHAnsi"/>
          <w:color w:val="365F91" w:themeColor="accent1" w:themeShade="BF"/>
          <w:sz w:val="36"/>
          <w:szCs w:val="36"/>
        </w:rPr>
        <w:t>Guide to good practice</w:t>
      </w:r>
    </w:p>
    <w:p w14:paraId="621033BC" w14:textId="135656F8"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This guide – comprising objectives, principles, and an Education and Training Assessment</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Tool – is based on evidence and consultation with stakeholders, including people with disability,</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training providers and occupations, about</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what constitutes optimum training for specific occupations and in general. It outlines training</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package standards and competencies associated</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with better disability responsiveness and describes key principles for the design and accreditation</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of education and courses. It also provides an assessment tool to guide education/training/course designers, trainers, convenors, accreditors</w:t>
      </w:r>
    </w:p>
    <w:p w14:paraId="621033BE" w14:textId="4D824AFD"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and assessors on whether the education or training is likely to advance a learner’s responsiveness to</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people with disability.</w:t>
      </w:r>
    </w:p>
    <w:p w14:paraId="621033C1" w14:textId="50B207C7" w:rsidR="00357E31"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Disability responsiveness, in the context of an occupation, is broadly defined as the state of a worker’s attitudes and </w:t>
      </w:r>
      <w:proofErr w:type="spellStart"/>
      <w:r w:rsidRPr="00E61B8D">
        <w:rPr>
          <w:rFonts w:asciiTheme="minorHAnsi" w:hAnsiTheme="minorHAnsi" w:cstheme="minorHAnsi"/>
          <w:sz w:val="24"/>
          <w:szCs w:val="24"/>
        </w:rPr>
        <w:t>behaviours</w:t>
      </w:r>
      <w:proofErr w:type="spellEnd"/>
      <w:r w:rsidRPr="00E61B8D">
        <w:rPr>
          <w:rFonts w:asciiTheme="minorHAnsi" w:hAnsiTheme="minorHAnsi" w:cstheme="minorHAnsi"/>
          <w:sz w:val="24"/>
          <w:szCs w:val="24"/>
        </w:rPr>
        <w:t xml:space="preserve"> to people with disability, and how they adequately and appropriately respond to their needs and</w:t>
      </w:r>
      <w:r w:rsidR="00143A48" w:rsidRPr="00E61B8D">
        <w:rPr>
          <w:rFonts w:asciiTheme="minorHAnsi" w:hAnsiTheme="minorHAnsi" w:cstheme="minorHAnsi"/>
          <w:sz w:val="24"/>
          <w:szCs w:val="24"/>
        </w:rPr>
        <w:t xml:space="preserve"> </w:t>
      </w:r>
      <w:r w:rsidRPr="00E61B8D">
        <w:rPr>
          <w:rFonts w:asciiTheme="minorHAnsi" w:hAnsiTheme="minorHAnsi" w:cstheme="minorHAnsi"/>
          <w:sz w:val="24"/>
          <w:szCs w:val="24"/>
        </w:rPr>
        <w:t>human rights.</w:t>
      </w:r>
    </w:p>
    <w:p w14:paraId="62929383" w14:textId="77777777" w:rsidR="00D73037" w:rsidRPr="00E61B8D" w:rsidRDefault="00EA5DD1" w:rsidP="00F23110">
      <w:pPr>
        <w:pStyle w:val="BodyText"/>
        <w:spacing w:before="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Developing disability responsiveness through training and resources is a process that should follow the theory of change, supported by</w:t>
      </w:r>
      <w:r w:rsidR="00D73037" w:rsidRPr="00E61B8D">
        <w:rPr>
          <w:rFonts w:asciiTheme="minorHAnsi" w:hAnsiTheme="minorHAnsi" w:cstheme="minorHAnsi"/>
          <w:sz w:val="24"/>
          <w:szCs w:val="24"/>
        </w:rPr>
        <w:t xml:space="preserve"> </w:t>
      </w:r>
      <w:proofErr w:type="spellStart"/>
      <w:r w:rsidRPr="00E61B8D">
        <w:rPr>
          <w:rFonts w:asciiTheme="minorHAnsi" w:hAnsiTheme="minorHAnsi" w:cstheme="minorHAnsi"/>
          <w:sz w:val="24"/>
          <w:szCs w:val="24"/>
        </w:rPr>
        <w:t>organisational</w:t>
      </w:r>
      <w:proofErr w:type="spellEnd"/>
      <w:r w:rsidRPr="00E61B8D">
        <w:rPr>
          <w:rFonts w:asciiTheme="minorHAnsi" w:hAnsiTheme="minorHAnsi" w:cstheme="minorHAnsi"/>
          <w:sz w:val="24"/>
          <w:szCs w:val="24"/>
        </w:rPr>
        <w:t xml:space="preserve"> and sector policies, regulatory </w:t>
      </w:r>
      <w:proofErr w:type="gramStart"/>
      <w:r w:rsidRPr="00E61B8D">
        <w:rPr>
          <w:rFonts w:asciiTheme="minorHAnsi" w:hAnsiTheme="minorHAnsi" w:cstheme="minorHAnsi"/>
          <w:sz w:val="24"/>
          <w:szCs w:val="24"/>
        </w:rPr>
        <w:t>expectations</w:t>
      </w:r>
      <w:proofErr w:type="gramEnd"/>
      <w:r w:rsidRPr="00E61B8D">
        <w:rPr>
          <w:rFonts w:asciiTheme="minorHAnsi" w:hAnsiTheme="minorHAnsi" w:cstheme="minorHAnsi"/>
          <w:sz w:val="24"/>
          <w:szCs w:val="24"/>
        </w:rPr>
        <w:t xml:space="preserve"> and culture. The result will be</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occupations who are responsive to people with disability and contributors to wider societal</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change. </w:t>
      </w:r>
      <w:hyperlink w:anchor="_bookmark0" w:history="1">
        <w:r w:rsidRPr="00E61B8D">
          <w:rPr>
            <w:rFonts w:asciiTheme="minorHAnsi" w:hAnsiTheme="minorHAnsi" w:cstheme="minorHAnsi"/>
            <w:sz w:val="24"/>
            <w:szCs w:val="24"/>
          </w:rPr>
          <w:t>Figure 6</w:t>
        </w:r>
      </w:hyperlink>
      <w:r w:rsidRPr="00E61B8D">
        <w:rPr>
          <w:rFonts w:asciiTheme="minorHAnsi" w:hAnsiTheme="minorHAnsi" w:cstheme="minorHAnsi"/>
          <w:sz w:val="24"/>
          <w:szCs w:val="24"/>
        </w:rPr>
        <w:t>, adapted from Lindsey et al.</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 xml:space="preserve">(2019), outlines this logic and resulting changes in people’s attitudes and </w:t>
      </w:r>
      <w:proofErr w:type="spellStart"/>
      <w:r w:rsidRPr="00E61B8D">
        <w:rPr>
          <w:rFonts w:asciiTheme="minorHAnsi" w:hAnsiTheme="minorHAnsi" w:cstheme="minorHAnsi"/>
          <w:sz w:val="24"/>
          <w:szCs w:val="24"/>
        </w:rPr>
        <w:t>behaviours</w:t>
      </w:r>
      <w:proofErr w:type="spellEnd"/>
      <w:r w:rsidRPr="00E61B8D">
        <w:rPr>
          <w:rFonts w:asciiTheme="minorHAnsi" w:hAnsiTheme="minorHAnsi" w:cstheme="minorHAnsi"/>
          <w:sz w:val="24"/>
          <w:szCs w:val="24"/>
        </w:rPr>
        <w:t>.</w:t>
      </w:r>
      <w:r w:rsidR="00D73037" w:rsidRPr="00E61B8D">
        <w:rPr>
          <w:rFonts w:asciiTheme="minorHAnsi" w:hAnsiTheme="minorHAnsi" w:cstheme="minorHAnsi"/>
          <w:sz w:val="24"/>
          <w:szCs w:val="24"/>
        </w:rPr>
        <w:t xml:space="preserve"> </w:t>
      </w:r>
    </w:p>
    <w:p w14:paraId="621033CA" w14:textId="5BB04E47" w:rsidR="00357E31" w:rsidRPr="00E61B8D" w:rsidRDefault="00EA5DD1" w:rsidP="00F23110">
      <w:pPr>
        <w:pStyle w:val="BodyText"/>
        <w:spacing w:before="120" w:after="120" w:line="288" w:lineRule="auto"/>
        <w:ind w:left="142" w:right="-142"/>
        <w:jc w:val="both"/>
        <w:rPr>
          <w:rFonts w:asciiTheme="minorHAnsi" w:hAnsiTheme="minorHAnsi" w:cstheme="minorHAnsi"/>
          <w:sz w:val="24"/>
          <w:szCs w:val="24"/>
        </w:rPr>
      </w:pPr>
      <w:r w:rsidRPr="00E61B8D">
        <w:rPr>
          <w:rFonts w:asciiTheme="minorHAnsi" w:hAnsiTheme="minorHAnsi" w:cstheme="minorHAnsi"/>
          <w:sz w:val="24"/>
          <w:szCs w:val="24"/>
        </w:rPr>
        <w:t xml:space="preserve">Transforming education, </w:t>
      </w:r>
      <w:proofErr w:type="gramStart"/>
      <w:r w:rsidRPr="00E61B8D">
        <w:rPr>
          <w:rFonts w:asciiTheme="minorHAnsi" w:hAnsiTheme="minorHAnsi" w:cstheme="minorHAnsi"/>
          <w:sz w:val="24"/>
          <w:szCs w:val="24"/>
        </w:rPr>
        <w:t>training</w:t>
      </w:r>
      <w:proofErr w:type="gramEnd"/>
      <w:r w:rsidRPr="00E61B8D">
        <w:rPr>
          <w:rFonts w:asciiTheme="minorHAnsi" w:hAnsiTheme="minorHAnsi" w:cstheme="minorHAnsi"/>
          <w:sz w:val="24"/>
          <w:szCs w:val="24"/>
        </w:rPr>
        <w:t xml:space="preserve"> and development programs so that they embed disability</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responsiveness requires action by leaders,</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education and training designers and deliverers.</w:t>
      </w:r>
      <w:r w:rsidR="00D73037" w:rsidRPr="00E61B8D">
        <w:rPr>
          <w:rFonts w:asciiTheme="minorHAnsi" w:hAnsiTheme="minorHAnsi" w:cstheme="minorHAnsi"/>
          <w:sz w:val="24"/>
          <w:szCs w:val="24"/>
        </w:rPr>
        <w:t xml:space="preserve"> </w:t>
      </w:r>
      <w:r w:rsidRPr="00E61B8D">
        <w:rPr>
          <w:rFonts w:asciiTheme="minorHAnsi" w:hAnsiTheme="minorHAnsi" w:cstheme="minorHAnsi"/>
          <w:sz w:val="24"/>
          <w:szCs w:val="24"/>
        </w:rPr>
        <w:t>Additionally, good practice involves ongoing training and professional development.</w:t>
      </w:r>
    </w:p>
    <w:p w14:paraId="20E454B6" w14:textId="374FF131" w:rsidR="00A54522" w:rsidRPr="001D742B" w:rsidRDefault="006B7D2B" w:rsidP="00E00F45">
      <w:pPr>
        <w:pStyle w:val="BodyText"/>
        <w:spacing w:before="120" w:line="288" w:lineRule="auto"/>
        <w:ind w:left="142" w:right="-142"/>
        <w:rPr>
          <w:rFonts w:asciiTheme="minorHAnsi" w:hAnsiTheme="minorHAnsi" w:cstheme="minorHAnsi"/>
          <w:b/>
        </w:rPr>
      </w:pPr>
      <w:r>
        <w:rPr>
          <w:noProof/>
        </w:rPr>
        <w:drawing>
          <wp:inline distT="0" distB="0" distL="0" distR="0" wp14:anchorId="1AB89604" wp14:editId="769377A6">
            <wp:extent cx="6124353" cy="2264586"/>
            <wp:effectExtent l="0" t="0" r="0" b="2540"/>
            <wp:docPr id="276" name="Picture 276"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n infographic describing four stages of a person's progressive journey in their attitudes and behaviours towards and beyond disability responsiveness. &#10;Stage 1 - unresponsive. With descriptive points of: lack of disability awareness; behaviours and attitudes are discriminatory, stigmatising and abelist; and Lack of self awareness&#10;Stage 2 - reaching beyond comfort zone.  With descriptive points of: lack of comfort with own skills; better understanding of lived experience of people with disabilty; awareness of negative attitudes and perceptions.&#10;Stage 3 - Broadening own perspective. With descriptive points of: understands and challenges stigma and stereotypes; minimises personal bias; focuses on ability; and, improved understanding of disability and its impacts.&#10;Stage 4 - Disability responsive. With descriptive points of: enables a supportive and inclusive environment; challenges legal and social norms; and, takes action in partnership to meet the needs of people with disabilt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75" r="2788" b="4824"/>
                    <a:stretch/>
                  </pic:blipFill>
                  <pic:spPr bwMode="auto">
                    <a:xfrm>
                      <a:off x="0" y="0"/>
                      <a:ext cx="6124732" cy="2264726"/>
                    </a:xfrm>
                    <a:prstGeom prst="rect">
                      <a:avLst/>
                    </a:prstGeom>
                    <a:noFill/>
                    <a:ln>
                      <a:noFill/>
                    </a:ln>
                    <a:extLst>
                      <a:ext uri="{53640926-AAD7-44D8-BBD7-CCE9431645EC}">
                        <a14:shadowObscured xmlns:a14="http://schemas.microsoft.com/office/drawing/2010/main"/>
                      </a:ext>
                    </a:extLst>
                  </pic:spPr>
                </pic:pic>
              </a:graphicData>
            </a:graphic>
          </wp:inline>
        </w:drawing>
      </w:r>
      <w:r w:rsidR="00A54522" w:rsidRPr="00E00F45">
        <w:rPr>
          <w:rFonts w:asciiTheme="minorHAnsi" w:hAnsiTheme="minorHAnsi" w:cstheme="minorHAnsi"/>
          <w:b/>
          <w:color w:val="231F20"/>
          <w:sz w:val="24"/>
          <w:szCs w:val="24"/>
        </w:rPr>
        <w:t>Figure 6: Individual changes towards disability responsiveness</w:t>
      </w:r>
    </w:p>
    <w:p w14:paraId="621033D7" w14:textId="77777777" w:rsidR="00357E31" w:rsidRPr="00E10DC3" w:rsidRDefault="00EA5DD1" w:rsidP="00E10DC3">
      <w:pPr>
        <w:pStyle w:val="BodyText"/>
        <w:spacing w:before="120" w:line="288" w:lineRule="auto"/>
        <w:ind w:left="142" w:right="-142"/>
        <w:rPr>
          <w:rFonts w:asciiTheme="minorHAnsi" w:hAnsiTheme="minorHAnsi" w:cstheme="minorHAnsi"/>
          <w:color w:val="E36C0A" w:themeColor="accent6" w:themeShade="BF"/>
          <w:sz w:val="32"/>
          <w:szCs w:val="32"/>
        </w:rPr>
      </w:pPr>
      <w:r w:rsidRPr="00E10DC3">
        <w:rPr>
          <w:rFonts w:asciiTheme="minorHAnsi" w:hAnsiTheme="minorHAnsi" w:cstheme="minorHAnsi"/>
          <w:color w:val="E36C0A" w:themeColor="accent6" w:themeShade="BF"/>
          <w:sz w:val="32"/>
          <w:szCs w:val="32"/>
        </w:rPr>
        <w:lastRenderedPageBreak/>
        <w:t>Objectives for the training system</w:t>
      </w:r>
    </w:p>
    <w:p w14:paraId="621033D8" w14:textId="77777777" w:rsidR="00357E31" w:rsidRPr="00E10DC3" w:rsidRDefault="00EA5DD1" w:rsidP="00F23110">
      <w:pPr>
        <w:pStyle w:val="BodyText"/>
        <w:spacing w:before="120" w:line="288" w:lineRule="auto"/>
        <w:ind w:left="142" w:right="-142"/>
        <w:jc w:val="both"/>
        <w:rPr>
          <w:rFonts w:asciiTheme="minorHAnsi" w:hAnsiTheme="minorHAnsi" w:cstheme="minorHAnsi"/>
          <w:sz w:val="24"/>
          <w:szCs w:val="24"/>
        </w:rPr>
      </w:pPr>
      <w:r w:rsidRPr="00E10DC3">
        <w:rPr>
          <w:rFonts w:asciiTheme="minorHAnsi" w:hAnsiTheme="minorHAnsi" w:cstheme="minorHAnsi"/>
          <w:sz w:val="24"/>
          <w:szCs w:val="24"/>
        </w:rPr>
        <w:t>While every occupation has different requirements, many are informed or mandated by professional</w:t>
      </w:r>
    </w:p>
    <w:p w14:paraId="621033DA" w14:textId="4B254238" w:rsidR="00357E31" w:rsidRPr="00E10DC3" w:rsidRDefault="00EA5DD1" w:rsidP="00F23110">
      <w:pPr>
        <w:pStyle w:val="BodyText"/>
        <w:spacing w:before="120" w:line="288" w:lineRule="auto"/>
        <w:ind w:left="142" w:right="-142"/>
        <w:jc w:val="both"/>
        <w:rPr>
          <w:rFonts w:asciiTheme="minorHAnsi" w:hAnsiTheme="minorHAnsi" w:cstheme="minorHAnsi"/>
          <w:sz w:val="24"/>
          <w:szCs w:val="24"/>
        </w:rPr>
      </w:pPr>
      <w:r w:rsidRPr="00E10DC3">
        <w:rPr>
          <w:rFonts w:asciiTheme="minorHAnsi" w:hAnsiTheme="minorHAnsi" w:cstheme="minorHAnsi"/>
          <w:sz w:val="24"/>
          <w:szCs w:val="24"/>
        </w:rPr>
        <w:t xml:space="preserve">bodies and regulatory standards and there </w:t>
      </w:r>
      <w:proofErr w:type="gramStart"/>
      <w:r w:rsidRPr="00E10DC3">
        <w:rPr>
          <w:rFonts w:asciiTheme="minorHAnsi" w:hAnsiTheme="minorHAnsi" w:cstheme="minorHAnsi"/>
          <w:sz w:val="24"/>
          <w:szCs w:val="24"/>
        </w:rPr>
        <w:t>is</w:t>
      </w:r>
      <w:proofErr w:type="gramEnd"/>
      <w:r w:rsidR="00E10DC3">
        <w:rPr>
          <w:rFonts w:asciiTheme="minorHAnsi" w:hAnsiTheme="minorHAnsi" w:cstheme="minorHAnsi"/>
          <w:sz w:val="24"/>
          <w:szCs w:val="24"/>
        </w:rPr>
        <w:t xml:space="preserve"> </w:t>
      </w:r>
      <w:r w:rsidRPr="00E10DC3">
        <w:rPr>
          <w:rFonts w:asciiTheme="minorHAnsi" w:hAnsiTheme="minorHAnsi" w:cstheme="minorHAnsi"/>
          <w:sz w:val="24"/>
          <w:szCs w:val="24"/>
        </w:rPr>
        <w:t>some discretion by training bodies in the design and delivery of education and training. Drawing from the research and the views of people</w:t>
      </w:r>
    </w:p>
    <w:p w14:paraId="621033DC" w14:textId="1D5F8509" w:rsidR="00357E31" w:rsidRPr="00E10DC3" w:rsidRDefault="00EA5DD1" w:rsidP="00F23110">
      <w:pPr>
        <w:pStyle w:val="BodyText"/>
        <w:spacing w:before="120" w:line="288" w:lineRule="auto"/>
        <w:ind w:left="142" w:right="-142"/>
        <w:jc w:val="both"/>
        <w:rPr>
          <w:rFonts w:asciiTheme="minorHAnsi" w:hAnsiTheme="minorHAnsi" w:cstheme="minorHAnsi"/>
          <w:sz w:val="24"/>
          <w:szCs w:val="24"/>
        </w:rPr>
      </w:pPr>
      <w:r w:rsidRPr="00E10DC3">
        <w:rPr>
          <w:rFonts w:asciiTheme="minorHAnsi" w:hAnsiTheme="minorHAnsi" w:cstheme="minorHAnsi"/>
          <w:sz w:val="24"/>
          <w:szCs w:val="24"/>
        </w:rPr>
        <w:t>with disability, a successful training system</w:t>
      </w:r>
      <w:r w:rsidR="00E10DC3">
        <w:rPr>
          <w:rFonts w:asciiTheme="minorHAnsi" w:hAnsiTheme="minorHAnsi" w:cstheme="minorHAnsi"/>
          <w:sz w:val="24"/>
          <w:szCs w:val="24"/>
        </w:rPr>
        <w:t xml:space="preserve"> </w:t>
      </w:r>
      <w:r w:rsidRPr="00E10DC3">
        <w:rPr>
          <w:rFonts w:asciiTheme="minorHAnsi" w:hAnsiTheme="minorHAnsi" w:cstheme="minorHAnsi"/>
          <w:sz w:val="24"/>
          <w:szCs w:val="24"/>
        </w:rPr>
        <w:t>focused on enabling occupations to be disability responsive must:</w:t>
      </w:r>
    </w:p>
    <w:p w14:paraId="621033DD" w14:textId="77777777" w:rsidR="00357E31" w:rsidRPr="00D412B7" w:rsidRDefault="00EA5DD1" w:rsidP="00C655F9">
      <w:pPr>
        <w:pStyle w:val="BodyText"/>
        <w:numPr>
          <w:ilvl w:val="0"/>
          <w:numId w:val="33"/>
        </w:numPr>
        <w:spacing w:before="120" w:line="288" w:lineRule="auto"/>
        <w:ind w:left="709" w:right="-142"/>
        <w:jc w:val="both"/>
        <w:rPr>
          <w:rFonts w:asciiTheme="minorHAnsi" w:hAnsiTheme="minorHAnsi" w:cstheme="minorHAnsi"/>
          <w:sz w:val="24"/>
          <w:szCs w:val="24"/>
        </w:rPr>
      </w:pPr>
      <w:r w:rsidRPr="00E10DC3">
        <w:rPr>
          <w:rFonts w:asciiTheme="minorHAnsi" w:hAnsiTheme="minorHAnsi" w:cstheme="minorHAnsi"/>
          <w:sz w:val="24"/>
          <w:szCs w:val="24"/>
        </w:rPr>
        <w:t>Ensure</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that</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people</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with</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disability</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have</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a</w:t>
      </w:r>
      <w:r w:rsidRPr="00D412B7">
        <w:rPr>
          <w:rFonts w:asciiTheme="minorHAnsi" w:hAnsiTheme="minorHAnsi" w:cstheme="minorHAnsi"/>
          <w:color w:val="231F20"/>
          <w:spacing w:val="-9"/>
          <w:sz w:val="24"/>
          <w:szCs w:val="24"/>
        </w:rPr>
        <w:t xml:space="preserve"> </w:t>
      </w:r>
      <w:r w:rsidRPr="00D412B7">
        <w:rPr>
          <w:rFonts w:asciiTheme="minorHAnsi" w:hAnsiTheme="minorHAnsi" w:cstheme="minorHAnsi"/>
          <w:color w:val="231F20"/>
          <w:spacing w:val="-2"/>
          <w:sz w:val="24"/>
          <w:szCs w:val="24"/>
        </w:rPr>
        <w:t xml:space="preserve">clear </w:t>
      </w:r>
      <w:r w:rsidRPr="00D412B7">
        <w:rPr>
          <w:rFonts w:asciiTheme="minorHAnsi" w:hAnsiTheme="minorHAnsi" w:cstheme="minorHAnsi"/>
          <w:color w:val="231F20"/>
          <w:sz w:val="24"/>
          <w:szCs w:val="24"/>
        </w:rPr>
        <w:t>voice and role in the training</w:t>
      </w:r>
    </w:p>
    <w:p w14:paraId="621033DF" w14:textId="4079EECB" w:rsidR="00357E31" w:rsidRPr="00E10DC3" w:rsidRDefault="00EA5DD1" w:rsidP="00C655F9">
      <w:pPr>
        <w:pStyle w:val="BodyText"/>
        <w:numPr>
          <w:ilvl w:val="0"/>
          <w:numId w:val="33"/>
        </w:numPr>
        <w:spacing w:before="120" w:line="288" w:lineRule="auto"/>
        <w:ind w:left="709" w:right="-142"/>
        <w:jc w:val="both"/>
        <w:rPr>
          <w:rFonts w:asciiTheme="minorHAnsi" w:hAnsiTheme="minorHAnsi" w:cstheme="minorHAnsi"/>
          <w:sz w:val="24"/>
          <w:szCs w:val="24"/>
        </w:rPr>
      </w:pPr>
      <w:r w:rsidRPr="00E10DC3">
        <w:rPr>
          <w:rFonts w:asciiTheme="minorHAnsi" w:hAnsiTheme="minorHAnsi" w:cstheme="minorHAnsi"/>
          <w:sz w:val="24"/>
          <w:szCs w:val="24"/>
        </w:rPr>
        <w:t>Develop</w:t>
      </w:r>
      <w:r w:rsidRPr="00D412B7">
        <w:rPr>
          <w:rFonts w:asciiTheme="minorHAnsi" w:hAnsiTheme="minorHAnsi" w:cstheme="minorHAnsi"/>
          <w:sz w:val="24"/>
          <w:szCs w:val="24"/>
        </w:rPr>
        <w:t xml:space="preserve"> confidence, </w:t>
      </w:r>
      <w:proofErr w:type="gramStart"/>
      <w:r w:rsidRPr="00D412B7">
        <w:rPr>
          <w:rFonts w:asciiTheme="minorHAnsi" w:hAnsiTheme="minorHAnsi" w:cstheme="minorHAnsi"/>
          <w:sz w:val="24"/>
          <w:szCs w:val="24"/>
        </w:rPr>
        <w:t>skills</w:t>
      </w:r>
      <w:proofErr w:type="gramEnd"/>
      <w:r w:rsidRPr="00D412B7">
        <w:rPr>
          <w:rFonts w:asciiTheme="minorHAnsi" w:hAnsiTheme="minorHAnsi" w:cstheme="minorHAnsi"/>
          <w:sz w:val="24"/>
          <w:szCs w:val="24"/>
        </w:rPr>
        <w:t xml:space="preserve"> and capabilities</w:t>
      </w:r>
      <w:r w:rsidR="007642EE" w:rsidRPr="00D412B7">
        <w:rPr>
          <w:rFonts w:asciiTheme="minorHAnsi" w:hAnsiTheme="minorHAnsi" w:cstheme="minorHAnsi"/>
          <w:sz w:val="24"/>
          <w:szCs w:val="24"/>
        </w:rPr>
        <w:t xml:space="preserve"> </w:t>
      </w:r>
      <w:r w:rsidRPr="00E10DC3">
        <w:rPr>
          <w:rFonts w:asciiTheme="minorHAnsi" w:hAnsiTheme="minorHAnsi" w:cstheme="minorHAnsi"/>
          <w:sz w:val="24"/>
          <w:szCs w:val="24"/>
        </w:rPr>
        <w:t>among occupations towards being responsive to the needs of people with disability</w:t>
      </w:r>
    </w:p>
    <w:p w14:paraId="621033E1" w14:textId="466010A6" w:rsidR="00357E31" w:rsidRPr="00E10DC3" w:rsidRDefault="00EA5DD1" w:rsidP="00C655F9">
      <w:pPr>
        <w:pStyle w:val="BodyText"/>
        <w:numPr>
          <w:ilvl w:val="0"/>
          <w:numId w:val="33"/>
        </w:numPr>
        <w:spacing w:before="120" w:line="288" w:lineRule="auto"/>
        <w:ind w:left="709" w:right="-142"/>
        <w:jc w:val="both"/>
        <w:rPr>
          <w:rFonts w:asciiTheme="minorHAnsi" w:hAnsiTheme="minorHAnsi" w:cstheme="minorHAnsi"/>
          <w:sz w:val="24"/>
          <w:szCs w:val="24"/>
        </w:rPr>
      </w:pPr>
      <w:r w:rsidRPr="00E10DC3">
        <w:rPr>
          <w:rFonts w:asciiTheme="minorHAnsi" w:hAnsiTheme="minorHAnsi" w:cstheme="minorHAnsi"/>
          <w:sz w:val="24"/>
          <w:szCs w:val="24"/>
        </w:rPr>
        <w:t>Sustain the skills and capabilities through</w:t>
      </w:r>
      <w:r w:rsidR="00E10DC3">
        <w:rPr>
          <w:rFonts w:asciiTheme="minorHAnsi" w:hAnsiTheme="minorHAnsi" w:cstheme="minorHAnsi"/>
          <w:sz w:val="24"/>
          <w:szCs w:val="24"/>
        </w:rPr>
        <w:t xml:space="preserve"> </w:t>
      </w:r>
      <w:r w:rsidRPr="00E10DC3">
        <w:rPr>
          <w:rFonts w:asciiTheme="minorHAnsi" w:hAnsiTheme="minorHAnsi" w:cstheme="minorHAnsi"/>
          <w:sz w:val="24"/>
          <w:szCs w:val="24"/>
        </w:rPr>
        <w:t>ongoing training and professional development</w:t>
      </w:r>
    </w:p>
    <w:p w14:paraId="621033E2" w14:textId="77777777" w:rsidR="00357E31" w:rsidRPr="001D742B" w:rsidRDefault="00357E31">
      <w:pPr>
        <w:pStyle w:val="BodyText"/>
        <w:spacing w:before="3"/>
        <w:rPr>
          <w:rFonts w:asciiTheme="minorHAnsi" w:hAnsiTheme="minorHAnsi" w:cstheme="minorHAnsi"/>
          <w:sz w:val="25"/>
        </w:rPr>
      </w:pPr>
    </w:p>
    <w:p w14:paraId="621033E3" w14:textId="77777777" w:rsidR="00357E31" w:rsidRPr="00E10DC3" w:rsidRDefault="00EA5DD1" w:rsidP="00E10DC3">
      <w:pPr>
        <w:pStyle w:val="BodyText"/>
        <w:spacing w:before="120" w:line="288" w:lineRule="auto"/>
        <w:ind w:left="142" w:right="-142"/>
        <w:rPr>
          <w:rFonts w:asciiTheme="minorHAnsi" w:hAnsiTheme="minorHAnsi" w:cstheme="minorHAnsi"/>
          <w:color w:val="E36C0A" w:themeColor="accent6" w:themeShade="BF"/>
          <w:sz w:val="32"/>
          <w:szCs w:val="32"/>
        </w:rPr>
      </w:pPr>
      <w:r w:rsidRPr="00E10DC3">
        <w:rPr>
          <w:rFonts w:asciiTheme="minorHAnsi" w:hAnsiTheme="minorHAnsi" w:cstheme="minorHAnsi"/>
          <w:color w:val="E36C0A" w:themeColor="accent6" w:themeShade="BF"/>
          <w:sz w:val="32"/>
          <w:szCs w:val="32"/>
        </w:rPr>
        <w:t>Key principles for training to support disability responsiveness</w:t>
      </w:r>
    </w:p>
    <w:p w14:paraId="621033E5" w14:textId="68EF3104" w:rsidR="00357E31" w:rsidRPr="00E10DC3" w:rsidRDefault="00EA5DD1" w:rsidP="00F23110">
      <w:pPr>
        <w:pStyle w:val="BodyText"/>
        <w:spacing w:before="120" w:line="288" w:lineRule="auto"/>
        <w:ind w:left="142" w:right="-142"/>
        <w:jc w:val="both"/>
        <w:rPr>
          <w:rFonts w:asciiTheme="minorHAnsi" w:hAnsiTheme="minorHAnsi" w:cstheme="minorHAnsi"/>
          <w:sz w:val="24"/>
          <w:szCs w:val="24"/>
        </w:rPr>
      </w:pPr>
      <w:r w:rsidRPr="00E10DC3">
        <w:rPr>
          <w:rFonts w:asciiTheme="minorHAnsi" w:hAnsiTheme="minorHAnsi" w:cstheme="minorHAnsi"/>
          <w:color w:val="231F20"/>
          <w:sz w:val="24"/>
          <w:szCs w:val="24"/>
        </w:rPr>
        <w:t>Through</w:t>
      </w:r>
      <w:r w:rsidRPr="00E10DC3">
        <w:rPr>
          <w:rFonts w:asciiTheme="minorHAnsi" w:hAnsiTheme="minorHAnsi" w:cstheme="minorHAnsi"/>
          <w:color w:val="231F20"/>
          <w:spacing w:val="-16"/>
          <w:sz w:val="24"/>
          <w:szCs w:val="24"/>
        </w:rPr>
        <w:t xml:space="preserve"> </w:t>
      </w:r>
      <w:r w:rsidRPr="00E10DC3">
        <w:rPr>
          <w:rFonts w:asciiTheme="minorHAnsi" w:hAnsiTheme="minorHAnsi" w:cstheme="minorHAnsi"/>
          <w:color w:val="231F20"/>
          <w:sz w:val="24"/>
          <w:szCs w:val="24"/>
        </w:rPr>
        <w:t>this</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project,</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ACOLA</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has</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identified</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six key principles to enhance the training for all occupations (Figure 7).</w:t>
      </w:r>
      <w:r w:rsidRPr="00E10DC3">
        <w:rPr>
          <w:rFonts w:asciiTheme="minorHAnsi" w:hAnsiTheme="minorHAnsi" w:cstheme="minorHAnsi"/>
          <w:color w:val="231F20"/>
          <w:spacing w:val="-1"/>
          <w:sz w:val="24"/>
          <w:szCs w:val="24"/>
        </w:rPr>
        <w:t xml:space="preserve"> </w:t>
      </w:r>
      <w:r w:rsidRPr="00E10DC3">
        <w:rPr>
          <w:rFonts w:asciiTheme="minorHAnsi" w:hAnsiTheme="minorHAnsi" w:cstheme="minorHAnsi"/>
          <w:color w:val="231F20"/>
          <w:sz w:val="24"/>
          <w:szCs w:val="24"/>
        </w:rPr>
        <w:t>These principles are</w:t>
      </w:r>
      <w:r w:rsidR="00E10DC3" w:rsidRPr="00E10DC3">
        <w:rPr>
          <w:rFonts w:asciiTheme="minorHAnsi" w:hAnsiTheme="minorHAnsi" w:cstheme="minorHAnsi"/>
          <w:color w:val="231F20"/>
          <w:sz w:val="24"/>
          <w:szCs w:val="24"/>
        </w:rPr>
        <w:t xml:space="preserve"> </w:t>
      </w:r>
      <w:r w:rsidRPr="00E10DC3">
        <w:rPr>
          <w:rFonts w:asciiTheme="minorHAnsi" w:hAnsiTheme="minorHAnsi" w:cstheme="minorHAnsi"/>
          <w:color w:val="231F20"/>
          <w:sz w:val="24"/>
          <w:szCs w:val="24"/>
        </w:rPr>
        <w:t>associated</w:t>
      </w:r>
      <w:r w:rsidRPr="00E10DC3">
        <w:rPr>
          <w:rFonts w:asciiTheme="minorHAnsi" w:hAnsiTheme="minorHAnsi" w:cstheme="minorHAnsi"/>
          <w:color w:val="231F20"/>
          <w:spacing w:val="-16"/>
          <w:sz w:val="24"/>
          <w:szCs w:val="24"/>
        </w:rPr>
        <w:t xml:space="preserve"> </w:t>
      </w:r>
      <w:r w:rsidRPr="00E10DC3">
        <w:rPr>
          <w:rFonts w:asciiTheme="minorHAnsi" w:hAnsiTheme="minorHAnsi" w:cstheme="minorHAnsi"/>
          <w:color w:val="231F20"/>
          <w:sz w:val="24"/>
          <w:szCs w:val="24"/>
        </w:rPr>
        <w:t>with</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more</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positive</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interactions</w:t>
      </w:r>
      <w:r w:rsidRPr="00E10DC3">
        <w:rPr>
          <w:rFonts w:asciiTheme="minorHAnsi" w:hAnsiTheme="minorHAnsi" w:cstheme="minorHAnsi"/>
          <w:color w:val="231F20"/>
          <w:spacing w:val="-15"/>
          <w:sz w:val="24"/>
          <w:szCs w:val="24"/>
        </w:rPr>
        <w:t xml:space="preserve"> </w:t>
      </w:r>
      <w:r w:rsidRPr="00E10DC3">
        <w:rPr>
          <w:rFonts w:asciiTheme="minorHAnsi" w:hAnsiTheme="minorHAnsi" w:cstheme="minorHAnsi"/>
          <w:color w:val="231F20"/>
          <w:sz w:val="24"/>
          <w:szCs w:val="24"/>
        </w:rPr>
        <w:t>with people with disability:</w:t>
      </w:r>
    </w:p>
    <w:p w14:paraId="621033E7" w14:textId="7AC2F380" w:rsidR="00357E31" w:rsidRPr="00E10DC3"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‘Nothing about us without us’:</w:t>
      </w:r>
      <w:r w:rsidRPr="00E10DC3">
        <w:rPr>
          <w:rFonts w:asciiTheme="minorHAnsi" w:hAnsiTheme="minorHAnsi" w:cstheme="minorHAnsi"/>
          <w:sz w:val="24"/>
          <w:szCs w:val="24"/>
        </w:rPr>
        <w:t xml:space="preserve"> Education and training about disability must be developed</w:t>
      </w:r>
      <w:r w:rsidR="00E10DC3" w:rsidRPr="00E10DC3">
        <w:rPr>
          <w:rFonts w:asciiTheme="minorHAnsi" w:hAnsiTheme="minorHAnsi" w:cstheme="minorHAnsi"/>
          <w:sz w:val="24"/>
          <w:szCs w:val="24"/>
        </w:rPr>
        <w:t xml:space="preserve"> </w:t>
      </w:r>
      <w:r w:rsidRPr="00E10DC3">
        <w:rPr>
          <w:rFonts w:asciiTheme="minorHAnsi" w:hAnsiTheme="minorHAnsi" w:cstheme="minorHAnsi"/>
          <w:sz w:val="24"/>
          <w:szCs w:val="24"/>
        </w:rPr>
        <w:t>and delivered with, or by, people with disability</w:t>
      </w:r>
    </w:p>
    <w:p w14:paraId="621033E8" w14:textId="77777777" w:rsidR="00357E31" w:rsidRPr="00E20694"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Capability areas</w:t>
      </w:r>
      <w:r w:rsidRPr="00E20694">
        <w:rPr>
          <w:rFonts w:asciiTheme="minorHAnsi" w:hAnsiTheme="minorHAnsi" w:cstheme="minorHAnsi"/>
          <w:color w:val="231F20"/>
          <w:w w:val="90"/>
          <w:sz w:val="24"/>
          <w:szCs w:val="24"/>
        </w:rPr>
        <w:t>: Training must develop skills,</w:t>
      </w:r>
      <w:r w:rsidRPr="00E20694">
        <w:rPr>
          <w:rFonts w:asciiTheme="minorHAnsi" w:hAnsiTheme="minorHAnsi" w:cstheme="minorHAnsi"/>
          <w:color w:val="231F20"/>
          <w:spacing w:val="40"/>
          <w:sz w:val="24"/>
          <w:szCs w:val="24"/>
        </w:rPr>
        <w:t xml:space="preserve"> </w:t>
      </w:r>
      <w:proofErr w:type="gramStart"/>
      <w:r w:rsidRPr="00E20694">
        <w:rPr>
          <w:rFonts w:asciiTheme="minorHAnsi" w:hAnsiTheme="minorHAnsi" w:cstheme="minorHAnsi"/>
          <w:color w:val="231F20"/>
          <w:sz w:val="24"/>
          <w:szCs w:val="24"/>
        </w:rPr>
        <w:t>knowledge</w:t>
      </w:r>
      <w:proofErr w:type="gramEnd"/>
      <w:r w:rsidRPr="00E20694">
        <w:rPr>
          <w:rFonts w:asciiTheme="minorHAnsi" w:hAnsiTheme="minorHAnsi" w:cstheme="minorHAnsi"/>
          <w:color w:val="231F20"/>
          <w:sz w:val="24"/>
          <w:szCs w:val="24"/>
        </w:rPr>
        <w:t xml:space="preserve"> and attitudes</w:t>
      </w:r>
    </w:p>
    <w:p w14:paraId="621033E9" w14:textId="156EE794" w:rsidR="00357E31" w:rsidRPr="00E20694"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Experiential</w:t>
      </w:r>
      <w:r w:rsidRPr="00E20694">
        <w:rPr>
          <w:rFonts w:asciiTheme="minorHAnsi" w:hAnsiTheme="minorHAnsi" w:cstheme="minorHAnsi"/>
          <w:b/>
          <w:color w:val="231F20"/>
          <w:spacing w:val="-14"/>
          <w:sz w:val="24"/>
          <w:szCs w:val="24"/>
        </w:rPr>
        <w:t xml:space="preserve"> </w:t>
      </w:r>
      <w:r w:rsidRPr="00E20694">
        <w:rPr>
          <w:rFonts w:asciiTheme="minorHAnsi" w:hAnsiTheme="minorHAnsi" w:cstheme="minorHAnsi"/>
          <w:b/>
          <w:color w:val="231F20"/>
          <w:sz w:val="24"/>
          <w:szCs w:val="24"/>
        </w:rPr>
        <w:t>learning</w:t>
      </w:r>
      <w:r w:rsidRPr="00E20694">
        <w:rPr>
          <w:rFonts w:asciiTheme="minorHAnsi" w:hAnsiTheme="minorHAnsi" w:cstheme="minorHAnsi"/>
          <w:color w:val="231F20"/>
          <w:sz w:val="24"/>
          <w:szCs w:val="24"/>
        </w:rPr>
        <w:t>:</w:t>
      </w:r>
      <w:r w:rsidRPr="00E20694">
        <w:rPr>
          <w:rFonts w:asciiTheme="minorHAnsi" w:hAnsiTheme="minorHAnsi" w:cstheme="minorHAnsi"/>
          <w:color w:val="231F20"/>
          <w:spacing w:val="-16"/>
          <w:sz w:val="24"/>
          <w:szCs w:val="24"/>
        </w:rPr>
        <w:t xml:space="preserve"> </w:t>
      </w:r>
      <w:r w:rsidRPr="00E20694">
        <w:rPr>
          <w:rFonts w:asciiTheme="minorHAnsi" w:hAnsiTheme="minorHAnsi" w:cstheme="minorHAnsi"/>
          <w:color w:val="231F20"/>
          <w:sz w:val="24"/>
          <w:szCs w:val="24"/>
        </w:rPr>
        <w:t>Training</w:t>
      </w:r>
      <w:r w:rsidRPr="00E20694">
        <w:rPr>
          <w:rFonts w:asciiTheme="minorHAnsi" w:hAnsiTheme="minorHAnsi" w:cstheme="minorHAnsi"/>
          <w:color w:val="231F20"/>
          <w:spacing w:val="-15"/>
          <w:sz w:val="24"/>
          <w:szCs w:val="24"/>
        </w:rPr>
        <w:t xml:space="preserve"> </w:t>
      </w:r>
      <w:r w:rsidRPr="00E20694">
        <w:rPr>
          <w:rFonts w:asciiTheme="minorHAnsi" w:hAnsiTheme="minorHAnsi" w:cstheme="minorHAnsi"/>
          <w:color w:val="231F20"/>
          <w:sz w:val="24"/>
          <w:szCs w:val="24"/>
        </w:rPr>
        <w:t>must</w:t>
      </w:r>
      <w:r w:rsidRPr="00E20694">
        <w:rPr>
          <w:rFonts w:asciiTheme="minorHAnsi" w:hAnsiTheme="minorHAnsi" w:cstheme="minorHAnsi"/>
          <w:color w:val="231F20"/>
          <w:spacing w:val="-15"/>
          <w:sz w:val="24"/>
          <w:szCs w:val="24"/>
        </w:rPr>
        <w:t xml:space="preserve"> </w:t>
      </w:r>
      <w:r w:rsidRPr="00E20694">
        <w:rPr>
          <w:rFonts w:asciiTheme="minorHAnsi" w:hAnsiTheme="minorHAnsi" w:cstheme="minorHAnsi"/>
          <w:color w:val="231F20"/>
          <w:sz w:val="24"/>
          <w:szCs w:val="24"/>
        </w:rPr>
        <w:t>include “on the job”</w:t>
      </w:r>
      <w:r w:rsidRPr="00E20694">
        <w:rPr>
          <w:rFonts w:asciiTheme="minorHAnsi" w:hAnsiTheme="minorHAnsi" w:cstheme="minorHAnsi"/>
          <w:color w:val="231F20"/>
          <w:spacing w:val="-2"/>
          <w:sz w:val="24"/>
          <w:szCs w:val="24"/>
        </w:rPr>
        <w:t xml:space="preserve"> </w:t>
      </w:r>
      <w:r w:rsidRPr="00E20694">
        <w:rPr>
          <w:rFonts w:asciiTheme="minorHAnsi" w:hAnsiTheme="minorHAnsi" w:cstheme="minorHAnsi"/>
          <w:color w:val="231F20"/>
          <w:sz w:val="24"/>
          <w:szCs w:val="24"/>
        </w:rPr>
        <w:t>learning</w:t>
      </w:r>
    </w:p>
    <w:p w14:paraId="621033EB" w14:textId="51ED70E2" w:rsidR="00357E31" w:rsidRPr="00E10DC3"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Addressing</w:t>
      </w:r>
      <w:r w:rsidRPr="00E20694">
        <w:rPr>
          <w:rFonts w:asciiTheme="minorHAnsi" w:hAnsiTheme="minorHAnsi" w:cstheme="minorHAnsi"/>
          <w:b/>
          <w:color w:val="231F20"/>
          <w:sz w:val="24"/>
          <w:szCs w:val="24"/>
        </w:rPr>
        <w:t xml:space="preserve"> bias</w:t>
      </w:r>
      <w:r w:rsidRPr="00E20694">
        <w:rPr>
          <w:rFonts w:asciiTheme="minorHAnsi" w:hAnsiTheme="minorHAnsi" w:cstheme="minorHAnsi"/>
          <w:color w:val="231F20"/>
          <w:sz w:val="24"/>
          <w:szCs w:val="24"/>
        </w:rPr>
        <w:t>:</w:t>
      </w:r>
      <w:r w:rsidRPr="00E20694">
        <w:rPr>
          <w:rFonts w:asciiTheme="minorHAnsi" w:hAnsiTheme="minorHAnsi" w:cstheme="minorHAnsi"/>
          <w:color w:val="231F20"/>
          <w:spacing w:val="-3"/>
          <w:sz w:val="24"/>
          <w:szCs w:val="24"/>
        </w:rPr>
        <w:t xml:space="preserve"> </w:t>
      </w:r>
      <w:r w:rsidRPr="00E20694">
        <w:rPr>
          <w:rFonts w:asciiTheme="minorHAnsi" w:hAnsiTheme="minorHAnsi" w:cstheme="minorHAnsi"/>
          <w:color w:val="231F20"/>
          <w:sz w:val="24"/>
          <w:szCs w:val="24"/>
        </w:rPr>
        <w:t xml:space="preserve">Training should enhance </w:t>
      </w:r>
      <w:r w:rsidRPr="00E20694">
        <w:rPr>
          <w:rFonts w:asciiTheme="minorHAnsi" w:hAnsiTheme="minorHAnsi" w:cstheme="minorHAnsi"/>
          <w:color w:val="231F20"/>
          <w:w w:val="90"/>
          <w:sz w:val="24"/>
          <w:szCs w:val="24"/>
        </w:rPr>
        <w:t xml:space="preserve">a learner’s ability to critically reflect on their </w:t>
      </w:r>
      <w:r w:rsidRPr="00E20694">
        <w:rPr>
          <w:rFonts w:asciiTheme="minorHAnsi" w:hAnsiTheme="minorHAnsi" w:cstheme="minorHAnsi"/>
          <w:color w:val="231F20"/>
          <w:sz w:val="24"/>
          <w:szCs w:val="24"/>
        </w:rPr>
        <w:t xml:space="preserve">attitudes and </w:t>
      </w:r>
      <w:proofErr w:type="spellStart"/>
      <w:r w:rsidRPr="00E20694">
        <w:rPr>
          <w:rFonts w:asciiTheme="minorHAnsi" w:hAnsiTheme="minorHAnsi" w:cstheme="minorHAnsi"/>
          <w:color w:val="231F20"/>
          <w:sz w:val="24"/>
          <w:szCs w:val="24"/>
        </w:rPr>
        <w:t>behaviours</w:t>
      </w:r>
      <w:proofErr w:type="spellEnd"/>
      <w:r w:rsidRPr="00E20694">
        <w:rPr>
          <w:rFonts w:asciiTheme="minorHAnsi" w:hAnsiTheme="minorHAnsi" w:cstheme="minorHAnsi"/>
          <w:color w:val="231F20"/>
          <w:sz w:val="24"/>
          <w:szCs w:val="24"/>
        </w:rPr>
        <w:t xml:space="preserve"> towards people</w:t>
      </w:r>
      <w:r w:rsidR="006F5E47" w:rsidRPr="00E20694">
        <w:rPr>
          <w:rFonts w:asciiTheme="minorHAnsi" w:hAnsiTheme="minorHAnsi" w:cstheme="minorHAnsi"/>
          <w:color w:val="231F20"/>
          <w:sz w:val="24"/>
          <w:szCs w:val="24"/>
        </w:rPr>
        <w:t xml:space="preserve"> </w:t>
      </w:r>
      <w:r w:rsidRPr="00E10DC3">
        <w:rPr>
          <w:rFonts w:asciiTheme="minorHAnsi" w:hAnsiTheme="minorHAnsi" w:cstheme="minorHAnsi"/>
          <w:sz w:val="24"/>
          <w:szCs w:val="24"/>
        </w:rPr>
        <w:t>with disability</w:t>
      </w:r>
    </w:p>
    <w:p w14:paraId="621033ED" w14:textId="375FF503" w:rsidR="00357E31" w:rsidRPr="00E10DC3"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Fit</w:t>
      </w:r>
      <w:r w:rsidRPr="00E20694">
        <w:rPr>
          <w:rFonts w:asciiTheme="minorHAnsi" w:hAnsiTheme="minorHAnsi" w:cstheme="minorHAnsi"/>
          <w:b/>
          <w:color w:val="231F20"/>
          <w:spacing w:val="-6"/>
          <w:sz w:val="24"/>
          <w:szCs w:val="24"/>
        </w:rPr>
        <w:t xml:space="preserve"> </w:t>
      </w:r>
      <w:r w:rsidRPr="00E20694">
        <w:rPr>
          <w:rFonts w:asciiTheme="minorHAnsi" w:hAnsiTheme="minorHAnsi" w:cstheme="minorHAnsi"/>
          <w:b/>
          <w:color w:val="231F20"/>
          <w:sz w:val="24"/>
          <w:szCs w:val="24"/>
        </w:rPr>
        <w:t>for</w:t>
      </w:r>
      <w:r w:rsidRPr="00E20694">
        <w:rPr>
          <w:rFonts w:asciiTheme="minorHAnsi" w:hAnsiTheme="minorHAnsi" w:cstheme="minorHAnsi"/>
          <w:b/>
          <w:color w:val="231F20"/>
          <w:spacing w:val="-5"/>
          <w:sz w:val="24"/>
          <w:szCs w:val="24"/>
        </w:rPr>
        <w:t xml:space="preserve"> </w:t>
      </w:r>
      <w:r w:rsidRPr="00E20694">
        <w:rPr>
          <w:rFonts w:asciiTheme="minorHAnsi" w:hAnsiTheme="minorHAnsi" w:cstheme="minorHAnsi"/>
          <w:b/>
          <w:color w:val="231F20"/>
          <w:sz w:val="24"/>
          <w:szCs w:val="24"/>
        </w:rPr>
        <w:t>purpose</w:t>
      </w:r>
      <w:r w:rsidRPr="00E20694">
        <w:rPr>
          <w:rFonts w:asciiTheme="minorHAnsi" w:hAnsiTheme="minorHAnsi" w:cstheme="minorHAnsi"/>
          <w:color w:val="231F20"/>
          <w:sz w:val="24"/>
          <w:szCs w:val="24"/>
        </w:rPr>
        <w:t>:</w:t>
      </w:r>
      <w:r w:rsidRPr="00E20694">
        <w:rPr>
          <w:rFonts w:asciiTheme="minorHAnsi" w:hAnsiTheme="minorHAnsi" w:cstheme="minorHAnsi"/>
          <w:color w:val="231F20"/>
          <w:spacing w:val="-15"/>
          <w:sz w:val="24"/>
          <w:szCs w:val="24"/>
        </w:rPr>
        <w:t xml:space="preserve"> </w:t>
      </w:r>
      <w:r w:rsidRPr="00E20694">
        <w:rPr>
          <w:rFonts w:asciiTheme="minorHAnsi" w:hAnsiTheme="minorHAnsi" w:cstheme="minorHAnsi"/>
          <w:color w:val="231F20"/>
          <w:sz w:val="24"/>
          <w:szCs w:val="24"/>
        </w:rPr>
        <w:t>Training</w:t>
      </w:r>
      <w:r w:rsidRPr="00E20694">
        <w:rPr>
          <w:rFonts w:asciiTheme="minorHAnsi" w:hAnsiTheme="minorHAnsi" w:cstheme="minorHAnsi"/>
          <w:color w:val="231F20"/>
          <w:spacing w:val="-7"/>
          <w:sz w:val="24"/>
          <w:szCs w:val="24"/>
        </w:rPr>
        <w:t xml:space="preserve"> </w:t>
      </w:r>
      <w:r w:rsidRPr="00E20694">
        <w:rPr>
          <w:rFonts w:asciiTheme="minorHAnsi" w:hAnsiTheme="minorHAnsi" w:cstheme="minorHAnsi"/>
          <w:color w:val="231F20"/>
          <w:sz w:val="24"/>
          <w:szCs w:val="24"/>
        </w:rPr>
        <w:t>must</w:t>
      </w:r>
      <w:r w:rsidRPr="00E20694">
        <w:rPr>
          <w:rFonts w:asciiTheme="minorHAnsi" w:hAnsiTheme="minorHAnsi" w:cstheme="minorHAnsi"/>
          <w:color w:val="231F20"/>
          <w:spacing w:val="-7"/>
          <w:sz w:val="24"/>
          <w:szCs w:val="24"/>
        </w:rPr>
        <w:t xml:space="preserve"> </w:t>
      </w:r>
      <w:r w:rsidRPr="00E20694">
        <w:rPr>
          <w:rFonts w:asciiTheme="minorHAnsi" w:hAnsiTheme="minorHAnsi" w:cstheme="minorHAnsi"/>
          <w:color w:val="231F20"/>
          <w:sz w:val="24"/>
          <w:szCs w:val="24"/>
        </w:rPr>
        <w:t>enhance</w:t>
      </w:r>
      <w:r w:rsidRPr="00E20694">
        <w:rPr>
          <w:rFonts w:asciiTheme="minorHAnsi" w:hAnsiTheme="minorHAnsi" w:cstheme="minorHAnsi"/>
          <w:color w:val="231F20"/>
          <w:spacing w:val="-8"/>
          <w:sz w:val="24"/>
          <w:szCs w:val="24"/>
        </w:rPr>
        <w:t xml:space="preserve"> </w:t>
      </w:r>
      <w:r w:rsidRPr="00E20694">
        <w:rPr>
          <w:rFonts w:asciiTheme="minorHAnsi" w:hAnsiTheme="minorHAnsi" w:cstheme="minorHAnsi"/>
          <w:color w:val="231F20"/>
          <w:spacing w:val="-10"/>
          <w:sz w:val="24"/>
          <w:szCs w:val="24"/>
        </w:rPr>
        <w:t>a</w:t>
      </w:r>
      <w:r w:rsidR="006F5E47" w:rsidRPr="00E20694">
        <w:rPr>
          <w:rFonts w:asciiTheme="minorHAnsi" w:hAnsiTheme="minorHAnsi" w:cstheme="minorHAnsi"/>
          <w:color w:val="231F20"/>
          <w:spacing w:val="-10"/>
          <w:sz w:val="24"/>
          <w:szCs w:val="24"/>
        </w:rPr>
        <w:t xml:space="preserve"> </w:t>
      </w:r>
      <w:r w:rsidRPr="00E10DC3">
        <w:rPr>
          <w:rFonts w:asciiTheme="minorHAnsi" w:hAnsiTheme="minorHAnsi" w:cstheme="minorHAnsi"/>
          <w:sz w:val="24"/>
          <w:szCs w:val="24"/>
        </w:rPr>
        <w:t>learner’s ability to critically reflect on their personal attitudes towards and perceptions of people with disability</w:t>
      </w:r>
    </w:p>
    <w:p w14:paraId="621033F0" w14:textId="1907CC07" w:rsidR="00357E31" w:rsidRPr="00E10DC3" w:rsidRDefault="00EA5DD1" w:rsidP="00C655F9">
      <w:pPr>
        <w:pStyle w:val="BodyText"/>
        <w:numPr>
          <w:ilvl w:val="0"/>
          <w:numId w:val="34"/>
        </w:numPr>
        <w:spacing w:before="120" w:line="288" w:lineRule="auto"/>
        <w:ind w:left="709" w:right="-142"/>
        <w:jc w:val="both"/>
        <w:rPr>
          <w:rFonts w:asciiTheme="minorHAnsi" w:hAnsiTheme="minorHAnsi" w:cstheme="minorHAnsi"/>
          <w:sz w:val="24"/>
          <w:szCs w:val="24"/>
        </w:rPr>
      </w:pPr>
      <w:r w:rsidRPr="0055612D">
        <w:rPr>
          <w:rFonts w:asciiTheme="minorHAnsi" w:hAnsiTheme="minorHAnsi" w:cstheme="minorHAnsi"/>
          <w:b/>
          <w:bCs/>
          <w:sz w:val="24"/>
          <w:szCs w:val="24"/>
        </w:rPr>
        <w:t>Quantum</w:t>
      </w:r>
      <w:r w:rsidRPr="00E20694">
        <w:rPr>
          <w:rFonts w:asciiTheme="minorHAnsi" w:hAnsiTheme="minorHAnsi" w:cstheme="minorHAnsi"/>
          <w:color w:val="231F20"/>
          <w:w w:val="90"/>
          <w:sz w:val="24"/>
          <w:szCs w:val="24"/>
        </w:rPr>
        <w:t>:</w:t>
      </w:r>
      <w:r w:rsidRPr="00E20694">
        <w:rPr>
          <w:rFonts w:asciiTheme="minorHAnsi" w:hAnsiTheme="minorHAnsi" w:cstheme="minorHAnsi"/>
          <w:color w:val="231F20"/>
          <w:spacing w:val="64"/>
          <w:sz w:val="24"/>
          <w:szCs w:val="24"/>
        </w:rPr>
        <w:t xml:space="preserve"> </w:t>
      </w:r>
      <w:r w:rsidRPr="00E20694">
        <w:rPr>
          <w:rFonts w:asciiTheme="minorHAnsi" w:hAnsiTheme="minorHAnsi" w:cstheme="minorHAnsi"/>
          <w:color w:val="231F20"/>
          <w:w w:val="90"/>
          <w:sz w:val="24"/>
          <w:szCs w:val="24"/>
        </w:rPr>
        <w:t>Disability</w:t>
      </w:r>
      <w:r w:rsidRPr="00E20694">
        <w:rPr>
          <w:rFonts w:asciiTheme="minorHAnsi" w:hAnsiTheme="minorHAnsi" w:cstheme="minorHAnsi"/>
          <w:color w:val="231F20"/>
          <w:spacing w:val="64"/>
          <w:sz w:val="24"/>
          <w:szCs w:val="24"/>
        </w:rPr>
        <w:t xml:space="preserve"> </w:t>
      </w:r>
      <w:r w:rsidRPr="00E20694">
        <w:rPr>
          <w:rFonts w:asciiTheme="minorHAnsi" w:hAnsiTheme="minorHAnsi" w:cstheme="minorHAnsi"/>
          <w:color w:val="231F20"/>
          <w:w w:val="90"/>
          <w:sz w:val="24"/>
          <w:szCs w:val="24"/>
        </w:rPr>
        <w:t>responsiveness</w:t>
      </w:r>
      <w:r w:rsidRPr="00E20694">
        <w:rPr>
          <w:rFonts w:asciiTheme="minorHAnsi" w:hAnsiTheme="minorHAnsi" w:cstheme="minorHAnsi"/>
          <w:color w:val="231F20"/>
          <w:spacing w:val="64"/>
          <w:sz w:val="24"/>
          <w:szCs w:val="24"/>
        </w:rPr>
        <w:t xml:space="preserve"> </w:t>
      </w:r>
      <w:r w:rsidRPr="00E20694">
        <w:rPr>
          <w:rFonts w:asciiTheme="minorHAnsi" w:hAnsiTheme="minorHAnsi" w:cstheme="minorHAnsi"/>
          <w:color w:val="231F20"/>
          <w:w w:val="90"/>
          <w:sz w:val="24"/>
          <w:szCs w:val="24"/>
        </w:rPr>
        <w:t>will</w:t>
      </w:r>
      <w:r w:rsidRPr="00E20694">
        <w:rPr>
          <w:rFonts w:asciiTheme="minorHAnsi" w:hAnsiTheme="minorHAnsi" w:cstheme="minorHAnsi"/>
          <w:color w:val="231F20"/>
          <w:spacing w:val="64"/>
          <w:sz w:val="24"/>
          <w:szCs w:val="24"/>
        </w:rPr>
        <w:t xml:space="preserve"> </w:t>
      </w:r>
      <w:r w:rsidRPr="00E20694">
        <w:rPr>
          <w:rFonts w:asciiTheme="minorHAnsi" w:hAnsiTheme="minorHAnsi" w:cstheme="minorHAnsi"/>
          <w:color w:val="231F20"/>
          <w:spacing w:val="-5"/>
          <w:w w:val="90"/>
          <w:sz w:val="24"/>
          <w:szCs w:val="24"/>
        </w:rPr>
        <w:t>not</w:t>
      </w:r>
      <w:r w:rsidR="006F5E47" w:rsidRPr="00E20694">
        <w:rPr>
          <w:rFonts w:asciiTheme="minorHAnsi" w:hAnsiTheme="minorHAnsi" w:cstheme="minorHAnsi"/>
          <w:color w:val="231F20"/>
          <w:spacing w:val="-5"/>
          <w:w w:val="90"/>
          <w:sz w:val="24"/>
          <w:szCs w:val="24"/>
        </w:rPr>
        <w:t xml:space="preserve"> </w:t>
      </w:r>
      <w:r w:rsidRPr="00E10DC3">
        <w:rPr>
          <w:rFonts w:asciiTheme="minorHAnsi" w:hAnsiTheme="minorHAnsi" w:cstheme="minorHAnsi"/>
          <w:sz w:val="24"/>
          <w:szCs w:val="24"/>
        </w:rPr>
        <w:t>be achieved through a single training event or course. Ultimately, outcomes will require an</w:t>
      </w:r>
      <w:r w:rsidR="00FB0D59" w:rsidRPr="00E10DC3">
        <w:rPr>
          <w:rFonts w:asciiTheme="minorHAnsi" w:hAnsiTheme="minorHAnsi" w:cstheme="minorHAnsi"/>
          <w:sz w:val="24"/>
          <w:szCs w:val="24"/>
        </w:rPr>
        <w:t xml:space="preserve"> </w:t>
      </w:r>
      <w:r w:rsidRPr="00E10DC3">
        <w:rPr>
          <w:rFonts w:asciiTheme="minorHAnsi" w:hAnsiTheme="minorHAnsi" w:cstheme="minorHAnsi"/>
          <w:sz w:val="24"/>
          <w:szCs w:val="24"/>
        </w:rPr>
        <w:t>ongoing commitment.</w:t>
      </w:r>
    </w:p>
    <w:p w14:paraId="12B032B3" w14:textId="5EC79D02" w:rsidR="006358AB" w:rsidRDefault="006358AB">
      <w:pPr>
        <w:spacing w:before="179" w:line="235" w:lineRule="auto"/>
        <w:ind w:left="466" w:right="1444"/>
        <w:rPr>
          <w:rFonts w:asciiTheme="minorHAnsi" w:hAnsiTheme="minorHAnsi" w:cstheme="minorHAnsi"/>
          <w:b/>
          <w:color w:val="293174"/>
          <w:sz w:val="20"/>
        </w:rPr>
      </w:pPr>
      <w:r>
        <w:rPr>
          <w:noProof/>
        </w:rPr>
        <w:drawing>
          <wp:inline distT="0" distB="0" distL="0" distR="0" wp14:anchorId="65927B05" wp14:editId="58CC24E1">
            <wp:extent cx="2743200" cy="2624199"/>
            <wp:effectExtent l="0" t="0" r="0" b="5080"/>
            <wp:docPr id="277" name="Picture 277" descr="This is an infographic of the six key principles for disability responsive training. These six principles are represented as equal wedges of a circle with arrows around the outside representing that they all inform and support the other and cant be implemented in isolation. The six principles are: ‘nothing about us without us’, capability areas, experiential learning, &#10;addressing bias, fit for purpose: training, and qua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his is an infographic of the six key principles for disability responsive training. These six principles are represented as equal wedges of a circle with arrows around the outside representing that they all inform and support the other and cant be implemented in isolation. The six principles are: ‘nothing about us without us’, capability areas, experiential learning, &#10;addressing bias, fit for purpose: training, and quant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571" r="2913" b="3553"/>
                    <a:stretch/>
                  </pic:blipFill>
                  <pic:spPr bwMode="auto">
                    <a:xfrm>
                      <a:off x="0" y="0"/>
                      <a:ext cx="2748639" cy="2629402"/>
                    </a:xfrm>
                    <a:prstGeom prst="rect">
                      <a:avLst/>
                    </a:prstGeom>
                    <a:noFill/>
                    <a:ln>
                      <a:noFill/>
                    </a:ln>
                    <a:extLst>
                      <a:ext uri="{53640926-AAD7-44D8-BBD7-CCE9431645EC}">
                        <a14:shadowObscured xmlns:a14="http://schemas.microsoft.com/office/drawing/2010/main"/>
                      </a:ext>
                    </a:extLst>
                  </pic:spPr>
                </pic:pic>
              </a:graphicData>
            </a:graphic>
          </wp:inline>
        </w:drawing>
      </w:r>
    </w:p>
    <w:p w14:paraId="621033F3" w14:textId="7207074E" w:rsidR="00357E31" w:rsidRPr="001D742B" w:rsidRDefault="00EA5DD1" w:rsidP="006F6736">
      <w:pPr>
        <w:pStyle w:val="BodyText"/>
        <w:spacing w:before="120" w:line="288" w:lineRule="auto"/>
        <w:ind w:left="142" w:right="-142"/>
        <w:rPr>
          <w:rFonts w:asciiTheme="minorHAnsi" w:hAnsiTheme="minorHAnsi" w:cstheme="minorHAnsi"/>
          <w:b/>
        </w:rPr>
      </w:pPr>
      <w:r w:rsidRPr="006F6736">
        <w:rPr>
          <w:rFonts w:asciiTheme="minorHAnsi" w:hAnsiTheme="minorHAnsi" w:cstheme="minorHAnsi"/>
          <w:b/>
          <w:bCs/>
          <w:color w:val="231F20"/>
          <w:sz w:val="24"/>
          <w:szCs w:val="24"/>
        </w:rPr>
        <w:t xml:space="preserve">Figure 7: Six Key Principles for Disability </w:t>
      </w:r>
      <w:r w:rsidRPr="00E20694">
        <w:rPr>
          <w:rFonts w:asciiTheme="minorHAnsi" w:hAnsiTheme="minorHAnsi" w:cstheme="minorHAnsi"/>
          <w:b/>
          <w:color w:val="231F20"/>
          <w:sz w:val="24"/>
          <w:szCs w:val="24"/>
        </w:rPr>
        <w:t>Responsiveness Training</w:t>
      </w:r>
    </w:p>
    <w:p w14:paraId="621033F5" w14:textId="77777777" w:rsidR="00357E31" w:rsidRPr="006358AB" w:rsidRDefault="00EA5DD1" w:rsidP="006358AB">
      <w:pPr>
        <w:pStyle w:val="BodyText"/>
        <w:spacing w:before="120" w:line="288" w:lineRule="auto"/>
        <w:ind w:left="142" w:right="-142"/>
        <w:rPr>
          <w:rFonts w:asciiTheme="minorHAnsi" w:hAnsiTheme="minorHAnsi" w:cstheme="minorHAnsi"/>
          <w:color w:val="E36C0A" w:themeColor="accent6" w:themeShade="BF"/>
          <w:sz w:val="32"/>
          <w:szCs w:val="32"/>
        </w:rPr>
      </w:pPr>
      <w:r w:rsidRPr="006358AB">
        <w:rPr>
          <w:rFonts w:asciiTheme="minorHAnsi" w:hAnsiTheme="minorHAnsi" w:cstheme="minorHAnsi"/>
          <w:color w:val="E36C0A" w:themeColor="accent6" w:themeShade="BF"/>
          <w:sz w:val="32"/>
          <w:szCs w:val="32"/>
        </w:rPr>
        <w:lastRenderedPageBreak/>
        <w:t>Assessing the focus on disability within education and training packages</w:t>
      </w:r>
    </w:p>
    <w:p w14:paraId="0947863C" w14:textId="77777777" w:rsidR="0088144B" w:rsidRPr="006358AB"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358AB">
        <w:rPr>
          <w:rFonts w:asciiTheme="minorHAnsi" w:hAnsiTheme="minorHAnsi" w:cstheme="minorHAnsi"/>
          <w:color w:val="231F20"/>
          <w:sz w:val="24"/>
          <w:szCs w:val="24"/>
        </w:rPr>
        <w:t>All training varies, and each education and</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training situation has pressures and priorities on content and competencies, many of which are</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 xml:space="preserve">set by professional or industry bodies. </w:t>
      </w:r>
      <w:proofErr w:type="gramStart"/>
      <w:r w:rsidRPr="006358AB">
        <w:rPr>
          <w:rFonts w:asciiTheme="minorHAnsi" w:hAnsiTheme="minorHAnsi" w:cstheme="minorHAnsi"/>
          <w:color w:val="231F20"/>
          <w:sz w:val="24"/>
          <w:szCs w:val="24"/>
        </w:rPr>
        <w:t>In order to</w:t>
      </w:r>
      <w:proofErr w:type="gramEnd"/>
      <w:r w:rsidRPr="006358AB">
        <w:rPr>
          <w:rFonts w:asciiTheme="minorHAnsi" w:hAnsiTheme="minorHAnsi" w:cstheme="minorHAnsi"/>
          <w:color w:val="231F20"/>
          <w:sz w:val="24"/>
          <w:szCs w:val="24"/>
        </w:rPr>
        <w:t xml:space="preserve"> ensure that training is delivered in line with better disability responsiveness, there are some universal indicators about what should be included.</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These indicators allow disability responsiveness to be considered in the context of any course topic, with a focus on how it can be integrated</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 xml:space="preserve">into course structures, </w:t>
      </w:r>
      <w:proofErr w:type="gramStart"/>
      <w:r w:rsidRPr="006358AB">
        <w:rPr>
          <w:rFonts w:asciiTheme="minorHAnsi" w:hAnsiTheme="minorHAnsi" w:cstheme="minorHAnsi"/>
          <w:color w:val="231F20"/>
          <w:sz w:val="24"/>
          <w:szCs w:val="24"/>
        </w:rPr>
        <w:t>content</w:t>
      </w:r>
      <w:proofErr w:type="gramEnd"/>
      <w:r w:rsidRPr="006358AB">
        <w:rPr>
          <w:rFonts w:asciiTheme="minorHAnsi" w:hAnsiTheme="minorHAnsi" w:cstheme="minorHAnsi"/>
          <w:color w:val="231F20"/>
          <w:sz w:val="24"/>
          <w:szCs w:val="24"/>
        </w:rPr>
        <w:t xml:space="preserve"> and delivery. Resources, </w:t>
      </w:r>
      <w:proofErr w:type="gramStart"/>
      <w:r w:rsidRPr="006358AB">
        <w:rPr>
          <w:rFonts w:asciiTheme="minorHAnsi" w:hAnsiTheme="minorHAnsi" w:cstheme="minorHAnsi"/>
          <w:color w:val="231F20"/>
          <w:sz w:val="24"/>
          <w:szCs w:val="24"/>
        </w:rPr>
        <w:t>frequency</w:t>
      </w:r>
      <w:proofErr w:type="gramEnd"/>
      <w:r w:rsidRPr="006358AB">
        <w:rPr>
          <w:rFonts w:asciiTheme="minorHAnsi" w:hAnsiTheme="minorHAnsi" w:cstheme="minorHAnsi"/>
          <w:color w:val="231F20"/>
          <w:sz w:val="24"/>
          <w:szCs w:val="24"/>
        </w:rPr>
        <w:t xml:space="preserve"> and opportunities for experiential learning may also be relevant.</w:t>
      </w:r>
    </w:p>
    <w:p w14:paraId="621033FD" w14:textId="7494AC6B" w:rsidR="00357E31" w:rsidRPr="006358AB"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358AB">
        <w:rPr>
          <w:rFonts w:asciiTheme="minorHAnsi" w:hAnsiTheme="minorHAnsi" w:cstheme="minorHAnsi"/>
          <w:color w:val="231F20"/>
          <w:sz w:val="24"/>
          <w:szCs w:val="24"/>
        </w:rPr>
        <w:t>An Education and Training Analysis Tool (Table 8) has been developed from the principles and</w:t>
      </w:r>
      <w:r w:rsid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evidence gathered during this project. The tool is</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not designed to be used by employers or educators for individual assessment of participants.</w:t>
      </w:r>
    </w:p>
    <w:p w14:paraId="621033FE" w14:textId="77777777" w:rsidR="00357E31" w:rsidRPr="006358AB"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358AB">
        <w:rPr>
          <w:rFonts w:asciiTheme="minorHAnsi" w:hAnsiTheme="minorHAnsi" w:cstheme="minorHAnsi"/>
          <w:color w:val="231F20"/>
          <w:sz w:val="24"/>
          <w:szCs w:val="24"/>
        </w:rPr>
        <w:t>Table 8 is a guide for the development and review of education and training to ensure they align with the knowledge and practice associated with better responsiveness towards people with disability.</w:t>
      </w:r>
    </w:p>
    <w:p w14:paraId="18F5FB2C" w14:textId="77777777" w:rsidR="009C0FBC" w:rsidRPr="006358AB"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358AB">
        <w:rPr>
          <w:rFonts w:asciiTheme="minorHAnsi" w:hAnsiTheme="minorHAnsi" w:cstheme="minorHAnsi"/>
          <w:color w:val="231F20"/>
          <w:sz w:val="24"/>
          <w:szCs w:val="24"/>
        </w:rPr>
        <w:t>ACOLA encourages the use of this tool in its entirety.</w:t>
      </w:r>
      <w:r w:rsidR="00652331"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 xml:space="preserve">It is </w:t>
      </w:r>
      <w:proofErr w:type="spellStart"/>
      <w:r w:rsidRPr="006358AB">
        <w:rPr>
          <w:rFonts w:asciiTheme="minorHAnsi" w:hAnsiTheme="minorHAnsi" w:cstheme="minorHAnsi"/>
          <w:color w:val="231F20"/>
          <w:sz w:val="24"/>
          <w:szCs w:val="24"/>
        </w:rPr>
        <w:t>recognised</w:t>
      </w:r>
      <w:proofErr w:type="spellEnd"/>
      <w:r w:rsidRPr="006358AB">
        <w:rPr>
          <w:rFonts w:asciiTheme="minorHAnsi" w:hAnsiTheme="minorHAnsi" w:cstheme="minorHAnsi"/>
          <w:color w:val="231F20"/>
          <w:sz w:val="24"/>
          <w:szCs w:val="24"/>
        </w:rPr>
        <w:t xml:space="preserve"> that for some education and</w:t>
      </w:r>
      <w:r w:rsidR="00654C22"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training, such as those outside of the focal sectors (</w:t>
      </w:r>
      <w:proofErr w:type="gramStart"/>
      <w:r w:rsidRPr="006358AB">
        <w:rPr>
          <w:rFonts w:asciiTheme="minorHAnsi" w:hAnsiTheme="minorHAnsi" w:cstheme="minorHAnsi"/>
          <w:color w:val="231F20"/>
          <w:sz w:val="24"/>
          <w:szCs w:val="24"/>
        </w:rPr>
        <w:t>e.g.</w:t>
      </w:r>
      <w:proofErr w:type="gramEnd"/>
      <w:r w:rsidRPr="006358AB">
        <w:rPr>
          <w:rFonts w:asciiTheme="minorHAnsi" w:hAnsiTheme="minorHAnsi" w:cstheme="minorHAnsi"/>
          <w:color w:val="231F20"/>
          <w:sz w:val="24"/>
          <w:szCs w:val="24"/>
        </w:rPr>
        <w:t xml:space="preserve"> engineering, computer science, business</w:t>
      </w:r>
      <w:r w:rsidR="009A08A2"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management), convenors may feel it necessary to adopt only some of the recommended content.</w:t>
      </w:r>
      <w:r w:rsidR="009C0FBC" w:rsidRPr="006358AB">
        <w:rPr>
          <w:rFonts w:asciiTheme="minorHAnsi" w:hAnsiTheme="minorHAnsi" w:cstheme="minorHAnsi"/>
          <w:color w:val="231F20"/>
          <w:sz w:val="24"/>
          <w:szCs w:val="24"/>
        </w:rPr>
        <w:t xml:space="preserve"> </w:t>
      </w:r>
    </w:p>
    <w:p w14:paraId="62103408" w14:textId="565BC088" w:rsidR="00357E31" w:rsidRPr="006358AB"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358AB">
        <w:rPr>
          <w:rFonts w:asciiTheme="minorHAnsi" w:hAnsiTheme="minorHAnsi" w:cstheme="minorHAnsi"/>
          <w:color w:val="231F20"/>
          <w:sz w:val="24"/>
          <w:szCs w:val="24"/>
        </w:rPr>
        <w:t>However, consideration should be given to the benefits for all education and training</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implementing the Tool in its entirety given the</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impact all occupations can have on people with disability. For example, occupations within the</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 xml:space="preserve">science, technology, </w:t>
      </w:r>
      <w:proofErr w:type="gramStart"/>
      <w:r w:rsidRPr="006358AB">
        <w:rPr>
          <w:rFonts w:asciiTheme="minorHAnsi" w:hAnsiTheme="minorHAnsi" w:cstheme="minorHAnsi"/>
          <w:color w:val="231F20"/>
          <w:sz w:val="24"/>
          <w:szCs w:val="24"/>
        </w:rPr>
        <w:t>engineering</w:t>
      </w:r>
      <w:proofErr w:type="gramEnd"/>
      <w:r w:rsidRPr="006358AB">
        <w:rPr>
          <w:rFonts w:asciiTheme="minorHAnsi" w:hAnsiTheme="minorHAnsi" w:cstheme="minorHAnsi"/>
          <w:color w:val="231F20"/>
          <w:sz w:val="24"/>
          <w:szCs w:val="24"/>
        </w:rPr>
        <w:t xml:space="preserve"> and mathematics (STEM) sectors develop ideas, inventions,</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designs and solutions that will impact people with disability in a myriad of intended and</w:t>
      </w:r>
      <w:r w:rsidR="0088144B" w:rsidRPr="006358AB">
        <w:rPr>
          <w:rFonts w:asciiTheme="minorHAnsi" w:hAnsiTheme="minorHAnsi" w:cstheme="minorHAnsi"/>
          <w:color w:val="231F20"/>
          <w:sz w:val="24"/>
          <w:szCs w:val="24"/>
        </w:rPr>
        <w:t xml:space="preserve"> </w:t>
      </w:r>
      <w:r w:rsidRPr="006358AB">
        <w:rPr>
          <w:rFonts w:asciiTheme="minorHAnsi" w:hAnsiTheme="minorHAnsi" w:cstheme="minorHAnsi"/>
          <w:color w:val="231F20"/>
          <w:sz w:val="24"/>
          <w:szCs w:val="24"/>
        </w:rPr>
        <w:t>unintended ways.</w:t>
      </w:r>
    </w:p>
    <w:p w14:paraId="6210340A" w14:textId="6C0250EB" w:rsidR="00357E31" w:rsidRPr="006F6736" w:rsidRDefault="00EA5DD1" w:rsidP="006F6736">
      <w:pPr>
        <w:pStyle w:val="BodyText"/>
        <w:spacing w:before="120" w:line="288" w:lineRule="auto"/>
        <w:ind w:left="142" w:right="-142"/>
        <w:rPr>
          <w:rFonts w:asciiTheme="minorHAnsi" w:hAnsiTheme="minorHAnsi" w:cstheme="minorHAnsi"/>
          <w:color w:val="E36C0A" w:themeColor="accent6" w:themeShade="BF"/>
          <w:sz w:val="32"/>
          <w:szCs w:val="32"/>
        </w:rPr>
      </w:pPr>
      <w:r w:rsidRPr="006F6736">
        <w:rPr>
          <w:rFonts w:asciiTheme="minorHAnsi" w:hAnsiTheme="minorHAnsi" w:cstheme="minorHAnsi"/>
          <w:color w:val="E36C0A" w:themeColor="accent6" w:themeShade="BF"/>
          <w:sz w:val="32"/>
          <w:szCs w:val="32"/>
        </w:rPr>
        <w:t>Enhancing learning competencies</w:t>
      </w:r>
    </w:p>
    <w:p w14:paraId="62103416" w14:textId="4E14F3CF" w:rsidR="00357E31" w:rsidRPr="006F6736"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6F6736">
        <w:rPr>
          <w:rFonts w:asciiTheme="minorHAnsi" w:hAnsiTheme="minorHAnsi" w:cstheme="minorHAnsi"/>
          <w:color w:val="231F20"/>
          <w:sz w:val="24"/>
          <w:szCs w:val="24"/>
        </w:rPr>
        <w:t>Whilst the Tool’s primary purpose is to guide the</w:t>
      </w:r>
      <w:r w:rsidR="00D73037"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review and development of education and training content, it can also be used by professional bodies and employers to set competency standards</w:t>
      </w:r>
      <w:r w:rsidR="00D73037"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 xml:space="preserve">for occupations, which they must demonstrate alignment </w:t>
      </w:r>
      <w:proofErr w:type="gramStart"/>
      <w:r w:rsidRPr="006F6736">
        <w:rPr>
          <w:rFonts w:asciiTheme="minorHAnsi" w:hAnsiTheme="minorHAnsi" w:cstheme="minorHAnsi"/>
          <w:color w:val="231F20"/>
          <w:sz w:val="24"/>
          <w:szCs w:val="24"/>
        </w:rPr>
        <w:t>with in</w:t>
      </w:r>
      <w:proofErr w:type="gramEnd"/>
      <w:r w:rsidRPr="006F6736">
        <w:rPr>
          <w:rFonts w:asciiTheme="minorHAnsi" w:hAnsiTheme="minorHAnsi" w:cstheme="minorHAnsi"/>
          <w:color w:val="231F20"/>
          <w:sz w:val="24"/>
          <w:szCs w:val="24"/>
        </w:rPr>
        <w:t xml:space="preserve"> order to meet the inherent requirements of their position. Competency</w:t>
      </w:r>
      <w:r w:rsidR="00D73037"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standards derived from the Tool have the potential to set clear expectations for occupations about</w:t>
      </w:r>
      <w:r w:rsidR="00D73037"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 xml:space="preserve">what is expected in their day to day </w:t>
      </w:r>
      <w:proofErr w:type="gramStart"/>
      <w:r w:rsidRPr="006F6736">
        <w:rPr>
          <w:rFonts w:asciiTheme="minorHAnsi" w:hAnsiTheme="minorHAnsi" w:cstheme="minorHAnsi"/>
          <w:color w:val="231F20"/>
          <w:sz w:val="24"/>
          <w:szCs w:val="24"/>
        </w:rPr>
        <w:t>practice, and</w:t>
      </w:r>
      <w:proofErr w:type="gramEnd"/>
      <w:r w:rsidRPr="006F6736">
        <w:rPr>
          <w:rFonts w:asciiTheme="minorHAnsi" w:hAnsiTheme="minorHAnsi" w:cstheme="minorHAnsi"/>
          <w:color w:val="231F20"/>
          <w:sz w:val="24"/>
          <w:szCs w:val="24"/>
        </w:rPr>
        <w:t xml:space="preserve"> assist professional bodies and employers</w:t>
      </w:r>
      <w:r w:rsidR="00D73037"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to identify good and poor responsivity towards people with disability in the workplace. In this way, competency standards extend knowledge outcomes achieved through the Tool beyond the</w:t>
      </w:r>
      <w:r w:rsidR="0088144B" w:rsidRPr="006F6736">
        <w:rPr>
          <w:rFonts w:asciiTheme="minorHAnsi" w:hAnsiTheme="minorHAnsi" w:cstheme="minorHAnsi"/>
          <w:color w:val="231F20"/>
          <w:sz w:val="24"/>
          <w:szCs w:val="24"/>
        </w:rPr>
        <w:t xml:space="preserve"> </w:t>
      </w:r>
      <w:r w:rsidRPr="006F6736">
        <w:rPr>
          <w:rFonts w:asciiTheme="minorHAnsi" w:hAnsiTheme="minorHAnsi" w:cstheme="minorHAnsi"/>
          <w:color w:val="231F20"/>
          <w:sz w:val="24"/>
          <w:szCs w:val="24"/>
        </w:rPr>
        <w:t>learning environment, and into each occupation’s unique workplace context.</w:t>
      </w:r>
    </w:p>
    <w:p w14:paraId="62103419" w14:textId="77777777" w:rsidR="00357E31" w:rsidRPr="00DA60A3" w:rsidRDefault="00EA5DD1" w:rsidP="006F6736">
      <w:pPr>
        <w:pStyle w:val="BodyText"/>
        <w:spacing w:before="120" w:line="288" w:lineRule="auto"/>
        <w:ind w:left="142" w:right="-142"/>
        <w:rPr>
          <w:rFonts w:asciiTheme="minorHAnsi" w:hAnsiTheme="minorHAnsi" w:cstheme="minorHAnsi"/>
          <w:b/>
          <w:color w:val="231F20"/>
          <w:sz w:val="24"/>
          <w:szCs w:val="24"/>
        </w:rPr>
      </w:pPr>
      <w:r w:rsidRPr="006F6736">
        <w:rPr>
          <w:rFonts w:asciiTheme="minorHAnsi" w:hAnsiTheme="minorHAnsi" w:cstheme="minorHAnsi"/>
          <w:b/>
          <w:bCs/>
          <w:color w:val="231F20"/>
          <w:sz w:val="24"/>
          <w:szCs w:val="24"/>
        </w:rPr>
        <w:t>Table</w:t>
      </w:r>
      <w:r w:rsidRPr="00DA60A3">
        <w:rPr>
          <w:rFonts w:asciiTheme="minorHAnsi" w:hAnsiTheme="minorHAnsi" w:cstheme="minorHAnsi"/>
          <w:b/>
          <w:color w:val="231F20"/>
          <w:sz w:val="24"/>
          <w:szCs w:val="24"/>
        </w:rPr>
        <w:t xml:space="preserve"> 8: Components of good practice for disability responsiveness in education and training development and delivery</w:t>
      </w:r>
    </w:p>
    <w:tbl>
      <w:tblPr>
        <w:tblStyle w:val="TableGrid"/>
        <w:tblW w:w="11199" w:type="dxa"/>
        <w:tblInd w:w="-431" w:type="dxa"/>
        <w:tblLook w:val="04A0" w:firstRow="1" w:lastRow="0" w:firstColumn="1" w:lastColumn="0" w:noHBand="0" w:noVBand="1"/>
      </w:tblPr>
      <w:tblGrid>
        <w:gridCol w:w="1418"/>
        <w:gridCol w:w="9781"/>
      </w:tblGrid>
      <w:tr w:rsidR="006F6736" w:rsidRPr="001D742B" w14:paraId="105E370F" w14:textId="77777777" w:rsidTr="00DA60A3">
        <w:tc>
          <w:tcPr>
            <w:tcW w:w="1418" w:type="dxa"/>
            <w:shd w:val="clear" w:color="auto" w:fill="DBE5F1" w:themeFill="accent1" w:themeFillTint="33"/>
          </w:tcPr>
          <w:p w14:paraId="321F6368" w14:textId="265C60D8" w:rsidR="0021693F" w:rsidRPr="00DA60A3" w:rsidRDefault="0021693F" w:rsidP="006F6736">
            <w:pPr>
              <w:spacing w:before="77" w:line="249" w:lineRule="auto"/>
              <w:ind w:left="113" w:right="-84"/>
              <w:rPr>
                <w:rFonts w:asciiTheme="minorHAnsi" w:hAnsiTheme="minorHAnsi" w:cstheme="minorHAnsi"/>
                <w:b/>
                <w:color w:val="244061" w:themeColor="accent1" w:themeShade="80"/>
                <w:sz w:val="24"/>
                <w:szCs w:val="24"/>
              </w:rPr>
            </w:pPr>
            <w:r w:rsidRPr="00DA60A3">
              <w:rPr>
                <w:rFonts w:asciiTheme="minorHAnsi" w:hAnsiTheme="minorHAnsi" w:cstheme="minorHAnsi"/>
                <w:b/>
                <w:color w:val="244061" w:themeColor="accent1" w:themeShade="80"/>
                <w:sz w:val="24"/>
                <w:szCs w:val="24"/>
              </w:rPr>
              <w:t>Structure</w:t>
            </w:r>
          </w:p>
        </w:tc>
        <w:tc>
          <w:tcPr>
            <w:tcW w:w="9781" w:type="dxa"/>
          </w:tcPr>
          <w:p w14:paraId="64D10343" w14:textId="77777777" w:rsidR="0021693F" w:rsidRPr="006152B4" w:rsidRDefault="0021693F" w:rsidP="0021693F">
            <w:pPr>
              <w:spacing w:before="77" w:line="249" w:lineRule="auto"/>
              <w:ind w:left="113" w:right="864"/>
              <w:rPr>
                <w:rFonts w:asciiTheme="minorHAnsi" w:hAnsiTheme="minorHAnsi" w:cstheme="minorHAnsi"/>
                <w:color w:val="231F20"/>
                <w:sz w:val="24"/>
                <w:szCs w:val="24"/>
              </w:rPr>
            </w:pPr>
            <w:r w:rsidRPr="006152B4">
              <w:rPr>
                <w:rFonts w:asciiTheme="minorHAnsi" w:hAnsiTheme="minorHAnsi" w:cstheme="minorHAnsi"/>
                <w:color w:val="231F20"/>
                <w:sz w:val="24"/>
                <w:szCs w:val="24"/>
              </w:rPr>
              <w:t>Education and training accreditors and professional/industry bodies will:</w:t>
            </w:r>
          </w:p>
          <w:p w14:paraId="41770FC9" w14:textId="77777777" w:rsidR="0021693F" w:rsidRPr="006152B4"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ensure training in disability responsiveness is compulsory</w:t>
            </w:r>
          </w:p>
          <w:p w14:paraId="5A3373F4" w14:textId="77777777" w:rsidR="00654020"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require genuine partnerships with people with disability in the design of training packages</w:t>
            </w:r>
            <w:r w:rsidR="00ED1D41" w:rsidRPr="006152B4">
              <w:rPr>
                <w:rFonts w:asciiTheme="minorHAnsi" w:hAnsiTheme="minorHAnsi" w:cstheme="minorHAnsi"/>
                <w:color w:val="231F20"/>
                <w:sz w:val="24"/>
                <w:szCs w:val="24"/>
              </w:rPr>
              <w:t xml:space="preserve"> </w:t>
            </w:r>
          </w:p>
          <w:p w14:paraId="4BA03B42" w14:textId="5555DE06" w:rsidR="0021693F" w:rsidRPr="006152B4"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design and deliver training from a</w:t>
            </w:r>
            <w:r w:rsidR="00875F7D"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 xml:space="preserve">strengths-based perspective, </w:t>
            </w:r>
            <w:proofErr w:type="spellStart"/>
            <w:r w:rsidRPr="006152B4">
              <w:rPr>
                <w:rFonts w:asciiTheme="minorHAnsi" w:hAnsiTheme="minorHAnsi" w:cstheme="minorHAnsi"/>
                <w:color w:val="231F20"/>
                <w:sz w:val="24"/>
                <w:szCs w:val="24"/>
              </w:rPr>
              <w:t>emphasising</w:t>
            </w:r>
            <w:proofErr w:type="spellEnd"/>
            <w:r w:rsidRPr="006152B4">
              <w:rPr>
                <w:rFonts w:asciiTheme="minorHAnsi" w:hAnsiTheme="minorHAnsi" w:cstheme="minorHAnsi"/>
                <w:color w:val="231F20"/>
                <w:sz w:val="24"/>
                <w:szCs w:val="24"/>
              </w:rPr>
              <w:t xml:space="preserve"> ability, not disability</w:t>
            </w:r>
          </w:p>
          <w:p w14:paraId="061625DE" w14:textId="204240F0" w:rsidR="0021693F" w:rsidRPr="006152B4"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ensure the content builds from learners’ identity and relationships, challenges their biases and</w:t>
            </w:r>
            <w:r w:rsidR="00ED1D41"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is relevant to their workplaces and context</w:t>
            </w:r>
          </w:p>
          <w:p w14:paraId="70654776" w14:textId="77777777" w:rsidR="00654020"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ensure the education and training content involves both theory and practice</w:t>
            </w:r>
            <w:r w:rsidR="00ED1D41" w:rsidRPr="006152B4">
              <w:rPr>
                <w:rFonts w:asciiTheme="minorHAnsi" w:hAnsiTheme="minorHAnsi" w:cstheme="minorHAnsi"/>
                <w:color w:val="231F20"/>
                <w:sz w:val="24"/>
                <w:szCs w:val="24"/>
              </w:rPr>
              <w:t xml:space="preserve"> </w:t>
            </w:r>
          </w:p>
          <w:p w14:paraId="79356485" w14:textId="02F44770" w:rsidR="0021693F" w:rsidRPr="006152B4" w:rsidRDefault="0021693F" w:rsidP="00ED1D41">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lastRenderedPageBreak/>
              <w:t>consider the overall quantum and regularity</w:t>
            </w:r>
            <w:r w:rsidR="00ED1D41"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of training and assessment through education and training and throughout careers.</w:t>
            </w:r>
          </w:p>
        </w:tc>
      </w:tr>
      <w:tr w:rsidR="006F6736" w:rsidRPr="001D742B" w14:paraId="3F8C54F5" w14:textId="77777777" w:rsidTr="00DA60A3">
        <w:tc>
          <w:tcPr>
            <w:tcW w:w="1418" w:type="dxa"/>
            <w:shd w:val="clear" w:color="auto" w:fill="DBE5F1" w:themeFill="accent1" w:themeFillTint="33"/>
          </w:tcPr>
          <w:p w14:paraId="0972EDEE" w14:textId="04249AF8" w:rsidR="0021693F" w:rsidRPr="00DA60A3" w:rsidRDefault="0021693F" w:rsidP="006F6736">
            <w:pPr>
              <w:spacing w:before="77" w:line="249" w:lineRule="auto"/>
              <w:ind w:left="113" w:right="-84"/>
              <w:rPr>
                <w:rFonts w:asciiTheme="minorHAnsi" w:hAnsiTheme="minorHAnsi" w:cstheme="minorHAnsi"/>
                <w:b/>
                <w:color w:val="244061" w:themeColor="accent1" w:themeShade="80"/>
                <w:sz w:val="24"/>
                <w:szCs w:val="24"/>
              </w:rPr>
            </w:pPr>
            <w:r w:rsidRPr="00DA60A3">
              <w:rPr>
                <w:rFonts w:asciiTheme="minorHAnsi" w:hAnsiTheme="minorHAnsi" w:cstheme="minorHAnsi"/>
                <w:b/>
                <w:color w:val="244061" w:themeColor="accent1" w:themeShade="80"/>
                <w:sz w:val="24"/>
                <w:szCs w:val="24"/>
              </w:rPr>
              <w:lastRenderedPageBreak/>
              <w:t>Delivery</w:t>
            </w:r>
          </w:p>
        </w:tc>
        <w:tc>
          <w:tcPr>
            <w:tcW w:w="9781" w:type="dxa"/>
          </w:tcPr>
          <w:p w14:paraId="0301EDF4" w14:textId="77777777" w:rsidR="0021693F" w:rsidRPr="006152B4" w:rsidRDefault="0021693F" w:rsidP="0021693F">
            <w:pPr>
              <w:spacing w:before="77" w:line="249" w:lineRule="auto"/>
              <w:ind w:left="113" w:right="864"/>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Education and training convenors and deliverers will:</w:t>
            </w:r>
          </w:p>
          <w:p w14:paraId="6482FC7D" w14:textId="64E76E51" w:rsidR="0021693F" w:rsidRPr="00654020"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54020">
              <w:rPr>
                <w:rFonts w:asciiTheme="minorHAnsi" w:hAnsiTheme="minorHAnsi" w:cstheme="minorHAnsi"/>
                <w:color w:val="231F20"/>
                <w:sz w:val="24"/>
                <w:szCs w:val="24"/>
              </w:rPr>
              <w:t>ensure people with disability and lived experience of disability (</w:t>
            </w:r>
            <w:proofErr w:type="gramStart"/>
            <w:r w:rsidRPr="00654020">
              <w:rPr>
                <w:rFonts w:asciiTheme="minorHAnsi" w:hAnsiTheme="minorHAnsi" w:cstheme="minorHAnsi"/>
                <w:color w:val="231F20"/>
                <w:sz w:val="24"/>
                <w:szCs w:val="24"/>
              </w:rPr>
              <w:t>e.g.</w:t>
            </w:r>
            <w:proofErr w:type="gramEnd"/>
            <w:r w:rsidRPr="00654020">
              <w:rPr>
                <w:rFonts w:asciiTheme="minorHAnsi" w:hAnsiTheme="minorHAnsi" w:cstheme="minorHAnsi"/>
                <w:color w:val="231F20"/>
                <w:sz w:val="24"/>
                <w:szCs w:val="24"/>
              </w:rPr>
              <w:t xml:space="preserve"> paid </w:t>
            </w:r>
            <w:proofErr w:type="spellStart"/>
            <w:r w:rsidRPr="00654020">
              <w:rPr>
                <w:rFonts w:asciiTheme="minorHAnsi" w:hAnsiTheme="minorHAnsi" w:cstheme="minorHAnsi"/>
                <w:color w:val="231F20"/>
                <w:sz w:val="24"/>
                <w:szCs w:val="24"/>
              </w:rPr>
              <w:t>carer</w:t>
            </w:r>
            <w:proofErr w:type="spellEnd"/>
            <w:r w:rsidRPr="00654020">
              <w:rPr>
                <w:rFonts w:asciiTheme="minorHAnsi" w:hAnsiTheme="minorHAnsi" w:cstheme="minorHAnsi"/>
                <w:color w:val="231F20"/>
                <w:sz w:val="24"/>
                <w:szCs w:val="24"/>
              </w:rPr>
              <w:t>,</w:t>
            </w:r>
            <w:r w:rsidR="00654020" w:rsidRPr="00654020">
              <w:rPr>
                <w:rFonts w:asciiTheme="minorHAnsi" w:hAnsiTheme="minorHAnsi" w:cstheme="minorHAnsi"/>
                <w:color w:val="231F20"/>
                <w:sz w:val="24"/>
                <w:szCs w:val="24"/>
              </w:rPr>
              <w:t xml:space="preserve"> </w:t>
            </w:r>
            <w:r w:rsidRPr="00654020">
              <w:rPr>
                <w:rFonts w:asciiTheme="minorHAnsi" w:hAnsiTheme="minorHAnsi" w:cstheme="minorHAnsi"/>
                <w:color w:val="231F20"/>
                <w:sz w:val="24"/>
                <w:szCs w:val="24"/>
              </w:rPr>
              <w:t>family member or partner) are included in the delivery of content, including core and guest presentations</w:t>
            </w:r>
          </w:p>
          <w:p w14:paraId="101D3808" w14:textId="77777777"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ensure individual case studies and storytelling are part of delivery</w:t>
            </w:r>
          </w:p>
          <w:p w14:paraId="191E6EC6" w14:textId="523FE693"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ensure delivery involves both theory and practice.</w:t>
            </w:r>
          </w:p>
        </w:tc>
      </w:tr>
      <w:tr w:rsidR="00F23110" w:rsidRPr="001D742B" w14:paraId="1B3C4C71" w14:textId="77777777" w:rsidTr="00DA60A3">
        <w:tc>
          <w:tcPr>
            <w:tcW w:w="1418" w:type="dxa"/>
            <w:shd w:val="clear" w:color="auto" w:fill="DBE5F1" w:themeFill="accent1" w:themeFillTint="33"/>
          </w:tcPr>
          <w:p w14:paraId="7250C406" w14:textId="55BD6166" w:rsidR="0021693F" w:rsidRPr="00DA60A3" w:rsidRDefault="0021693F" w:rsidP="006F6736">
            <w:pPr>
              <w:spacing w:before="77" w:line="249" w:lineRule="auto"/>
              <w:ind w:left="113" w:right="-84"/>
              <w:rPr>
                <w:rFonts w:asciiTheme="minorHAnsi" w:hAnsiTheme="minorHAnsi" w:cstheme="minorHAnsi"/>
                <w:b/>
                <w:color w:val="244061" w:themeColor="accent1" w:themeShade="80"/>
                <w:sz w:val="24"/>
                <w:szCs w:val="24"/>
              </w:rPr>
            </w:pPr>
            <w:r w:rsidRPr="00DA60A3">
              <w:rPr>
                <w:rFonts w:asciiTheme="minorHAnsi" w:hAnsiTheme="minorHAnsi" w:cstheme="minorHAnsi"/>
                <w:b/>
                <w:color w:val="244061" w:themeColor="accent1" w:themeShade="80"/>
                <w:sz w:val="24"/>
                <w:szCs w:val="24"/>
              </w:rPr>
              <w:t>Content</w:t>
            </w:r>
          </w:p>
        </w:tc>
        <w:tc>
          <w:tcPr>
            <w:tcW w:w="9781" w:type="dxa"/>
          </w:tcPr>
          <w:p w14:paraId="1BB141C3" w14:textId="77777777" w:rsidR="0021693F" w:rsidRPr="006152B4" w:rsidRDefault="0021693F" w:rsidP="0021693F">
            <w:pPr>
              <w:pStyle w:val="TableParagraph"/>
              <w:spacing w:before="77" w:line="249" w:lineRule="auto"/>
              <w:ind w:left="113" w:right="864"/>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Upon completion, participants will be able to demonstrate, aligned with their role:</w:t>
            </w:r>
          </w:p>
          <w:p w14:paraId="7A348A10" w14:textId="77777777" w:rsidR="0021693F" w:rsidRPr="00785250" w:rsidRDefault="0021693F" w:rsidP="0021693F">
            <w:pPr>
              <w:pStyle w:val="TableParagraph"/>
              <w:spacing w:before="77" w:line="249" w:lineRule="auto"/>
              <w:ind w:left="113" w:right="864"/>
              <w:jc w:val="both"/>
              <w:rPr>
                <w:rFonts w:asciiTheme="minorHAnsi" w:hAnsiTheme="minorHAnsi" w:cstheme="minorHAnsi"/>
                <w:i/>
                <w:iCs/>
                <w:color w:val="231F20"/>
                <w:sz w:val="24"/>
                <w:szCs w:val="24"/>
              </w:rPr>
            </w:pPr>
            <w:r w:rsidRPr="00785250">
              <w:rPr>
                <w:rFonts w:asciiTheme="minorHAnsi" w:hAnsiTheme="minorHAnsi" w:cstheme="minorHAnsi"/>
                <w:i/>
                <w:iCs/>
                <w:color w:val="231F20"/>
                <w:sz w:val="24"/>
                <w:szCs w:val="24"/>
              </w:rPr>
              <w:t>Knowledge</w:t>
            </w:r>
          </w:p>
          <w:p w14:paraId="69A44D60" w14:textId="71D0DBD0"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human rights, discrimination, and reasonable</w:t>
            </w:r>
            <w:r w:rsidR="009866F7"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accommodations</w:t>
            </w:r>
          </w:p>
          <w:p w14:paraId="4EE32E0F" w14:textId="36FADA60"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the social model of</w:t>
            </w:r>
            <w:r w:rsidR="009866F7"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disability, including the interaction between social barriers and impairments (physical,</w:t>
            </w:r>
            <w:r w:rsidR="009866F7"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sensory, cognitive and neurodivergence)</w:t>
            </w:r>
          </w:p>
          <w:p w14:paraId="1CBB727F" w14:textId="6F1F2FEF"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the legislative, policy and regulatory frameworks on the rights of people</w:t>
            </w:r>
            <w:r w:rsidR="00F77F5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with disability. These include the UN Convention on the Rights of Persons with Disabilities and</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 xml:space="preserve">how this instrument is central to respecting, </w:t>
            </w:r>
            <w:proofErr w:type="gramStart"/>
            <w:r w:rsidRPr="006152B4">
              <w:rPr>
                <w:rFonts w:asciiTheme="minorHAnsi" w:hAnsiTheme="minorHAnsi" w:cstheme="minorHAnsi"/>
                <w:color w:val="231F20"/>
                <w:sz w:val="24"/>
                <w:szCs w:val="24"/>
              </w:rPr>
              <w:t>protecting</w:t>
            </w:r>
            <w:proofErr w:type="gramEnd"/>
            <w:r w:rsidRPr="006152B4">
              <w:rPr>
                <w:rFonts w:asciiTheme="minorHAnsi" w:hAnsiTheme="minorHAnsi" w:cstheme="minorHAnsi"/>
                <w:color w:val="231F20"/>
                <w:sz w:val="24"/>
                <w:szCs w:val="24"/>
              </w:rPr>
              <w:t xml:space="preserve"> and fulfilling the human rights of people with disabilities</w:t>
            </w:r>
          </w:p>
          <w:p w14:paraId="2E40ECA3" w14:textId="4E16B00C"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the compounding effects of discrimination and biases, including with</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 xml:space="preserve">personal identities, </w:t>
            </w:r>
            <w:proofErr w:type="gramStart"/>
            <w:r w:rsidRPr="006152B4">
              <w:rPr>
                <w:rFonts w:asciiTheme="minorHAnsi" w:hAnsiTheme="minorHAnsi" w:cstheme="minorHAnsi"/>
                <w:color w:val="231F20"/>
                <w:sz w:val="24"/>
                <w:szCs w:val="24"/>
              </w:rPr>
              <w:t>e.g.</w:t>
            </w:r>
            <w:proofErr w:type="gramEnd"/>
            <w:r w:rsidRPr="006152B4">
              <w:rPr>
                <w:rFonts w:asciiTheme="minorHAnsi" w:hAnsiTheme="minorHAnsi" w:cstheme="minorHAnsi"/>
                <w:color w:val="231F20"/>
                <w:sz w:val="24"/>
                <w:szCs w:val="24"/>
              </w:rPr>
              <w:t xml:space="preserve"> gender, sexuality, location and other social, cultural and</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economic factors</w:t>
            </w:r>
          </w:p>
          <w:p w14:paraId="522E0F35" w14:textId="0C2042BB"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trauma-informed practice and how to use it, including as it relates to</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inter-generational trauma or past negative experiences with occupations</w:t>
            </w:r>
          </w:p>
          <w:p w14:paraId="298FEDBD" w14:textId="325BEC3A"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the impact of organisation- based approaches and context, including workplace culture, policies, management practices and rules</w:t>
            </w:r>
          </w:p>
          <w:p w14:paraId="48D13CA0" w14:textId="09E41679"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understanding of the responsibilities of</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occupations to identify and respond to issues of safety (</w:t>
            </w:r>
            <w:proofErr w:type="gramStart"/>
            <w:r w:rsidRPr="006152B4">
              <w:rPr>
                <w:rFonts w:asciiTheme="minorHAnsi" w:hAnsiTheme="minorHAnsi" w:cstheme="minorHAnsi"/>
                <w:color w:val="231F20"/>
                <w:sz w:val="24"/>
                <w:szCs w:val="24"/>
              </w:rPr>
              <w:t>e.g.</w:t>
            </w:r>
            <w:proofErr w:type="gramEnd"/>
            <w:r w:rsidRPr="006152B4">
              <w:rPr>
                <w:rFonts w:asciiTheme="minorHAnsi" w:hAnsiTheme="minorHAnsi" w:cstheme="minorHAnsi"/>
                <w:color w:val="231F20"/>
                <w:sz w:val="24"/>
                <w:szCs w:val="24"/>
              </w:rPr>
              <w:t xml:space="preserve"> mandatory reporting).</w:t>
            </w:r>
          </w:p>
          <w:p w14:paraId="1E0FA31D" w14:textId="77777777" w:rsidR="0021693F" w:rsidRPr="00654020" w:rsidRDefault="0021693F" w:rsidP="0021693F">
            <w:pPr>
              <w:pStyle w:val="TableParagraph"/>
              <w:spacing w:before="77" w:line="249" w:lineRule="auto"/>
              <w:ind w:left="113" w:right="864"/>
              <w:rPr>
                <w:rFonts w:asciiTheme="minorHAnsi" w:hAnsiTheme="minorHAnsi" w:cstheme="minorHAnsi"/>
                <w:i/>
                <w:iCs/>
                <w:color w:val="231F20"/>
                <w:sz w:val="24"/>
                <w:szCs w:val="24"/>
              </w:rPr>
            </w:pPr>
            <w:r w:rsidRPr="00654020">
              <w:rPr>
                <w:rFonts w:asciiTheme="minorHAnsi" w:hAnsiTheme="minorHAnsi" w:cstheme="minorHAnsi"/>
                <w:i/>
                <w:iCs/>
                <w:color w:val="231F20"/>
                <w:sz w:val="24"/>
                <w:szCs w:val="24"/>
              </w:rPr>
              <w:t>Skills</w:t>
            </w:r>
          </w:p>
          <w:p w14:paraId="3D08E037" w14:textId="25834DFA"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 xml:space="preserve">an ability to identify practical ways to promote the rights, </w:t>
            </w:r>
            <w:proofErr w:type="gramStart"/>
            <w:r w:rsidRPr="006152B4">
              <w:rPr>
                <w:rFonts w:asciiTheme="minorHAnsi" w:hAnsiTheme="minorHAnsi" w:cstheme="minorHAnsi"/>
                <w:color w:val="231F20"/>
                <w:sz w:val="24"/>
                <w:szCs w:val="24"/>
              </w:rPr>
              <w:t>dignity</w:t>
            </w:r>
            <w:proofErr w:type="gramEnd"/>
            <w:r w:rsidRPr="006152B4">
              <w:rPr>
                <w:rFonts w:asciiTheme="minorHAnsi" w:hAnsiTheme="minorHAnsi" w:cstheme="minorHAnsi"/>
                <w:color w:val="231F20"/>
                <w:sz w:val="24"/>
                <w:szCs w:val="24"/>
              </w:rPr>
              <w:t xml:space="preserve"> and </w:t>
            </w:r>
            <w:r w:rsidR="00ED1D41" w:rsidRPr="006152B4">
              <w:rPr>
                <w:rFonts w:asciiTheme="minorHAnsi" w:hAnsiTheme="minorHAnsi" w:cstheme="minorHAnsi"/>
                <w:color w:val="231F20"/>
                <w:sz w:val="24"/>
                <w:szCs w:val="24"/>
              </w:rPr>
              <w:t>participation</w:t>
            </w:r>
            <w:r w:rsidRPr="006152B4">
              <w:rPr>
                <w:rFonts w:asciiTheme="minorHAnsi" w:hAnsiTheme="minorHAnsi" w:cstheme="minorHAnsi"/>
                <w:color w:val="231F20"/>
                <w:sz w:val="24"/>
                <w:szCs w:val="24"/>
              </w:rPr>
              <w:t xml:space="preserve"> of people with disability and to respect and uphold</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their rights</w:t>
            </w:r>
          </w:p>
          <w:p w14:paraId="188E7BF1" w14:textId="77777777"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ability to adapt and respond to the needs and choices of people with disability within a range of contexts and situations, applying reasonable adjustments, including adapting communication methods.</w:t>
            </w:r>
          </w:p>
          <w:p w14:paraId="2D359DD9" w14:textId="77777777" w:rsidR="0021693F" w:rsidRPr="00654020" w:rsidRDefault="0021693F" w:rsidP="0021693F">
            <w:pPr>
              <w:pStyle w:val="TableParagraph"/>
              <w:spacing w:before="77" w:line="249" w:lineRule="auto"/>
              <w:ind w:left="113" w:right="864"/>
              <w:rPr>
                <w:rFonts w:asciiTheme="minorHAnsi" w:hAnsiTheme="minorHAnsi" w:cstheme="minorHAnsi"/>
                <w:i/>
                <w:iCs/>
                <w:color w:val="231F20"/>
                <w:sz w:val="24"/>
                <w:szCs w:val="24"/>
              </w:rPr>
            </w:pPr>
            <w:r w:rsidRPr="00654020">
              <w:rPr>
                <w:rFonts w:asciiTheme="minorHAnsi" w:hAnsiTheme="minorHAnsi" w:cstheme="minorHAnsi"/>
                <w:i/>
                <w:iCs/>
                <w:color w:val="231F20"/>
                <w:sz w:val="24"/>
                <w:szCs w:val="24"/>
              </w:rPr>
              <w:t>Attitude</w:t>
            </w:r>
          </w:p>
          <w:p w14:paraId="1BD04FE0" w14:textId="77777777" w:rsidR="00C47436"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an opportunity to interact with, and learn from, people with a range of disabilities</w:t>
            </w:r>
            <w:r w:rsidR="00461955" w:rsidRPr="006152B4">
              <w:rPr>
                <w:rFonts w:asciiTheme="minorHAnsi" w:hAnsiTheme="minorHAnsi" w:cstheme="minorHAnsi"/>
                <w:color w:val="231F20"/>
                <w:sz w:val="24"/>
                <w:szCs w:val="24"/>
              </w:rPr>
              <w:t xml:space="preserve"> </w:t>
            </w:r>
          </w:p>
          <w:p w14:paraId="09F65A39" w14:textId="067A45B1"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 focus on what will lead to positive change,</w:t>
            </w:r>
            <w:r w:rsidR="00461955" w:rsidRPr="006152B4">
              <w:rPr>
                <w:rFonts w:asciiTheme="minorHAnsi" w:hAnsiTheme="minorHAnsi" w:cstheme="minorHAnsi"/>
                <w:color w:val="231F20"/>
                <w:sz w:val="24"/>
                <w:szCs w:val="24"/>
              </w:rPr>
              <w:t xml:space="preserve"> </w:t>
            </w:r>
            <w:proofErr w:type="gramStart"/>
            <w:r w:rsidRPr="006152B4">
              <w:rPr>
                <w:rFonts w:asciiTheme="minorHAnsi" w:hAnsiTheme="minorHAnsi" w:cstheme="minorHAnsi"/>
                <w:color w:val="231F20"/>
                <w:sz w:val="24"/>
                <w:szCs w:val="24"/>
              </w:rPr>
              <w:t>e.g.</w:t>
            </w:r>
            <w:proofErr w:type="gramEnd"/>
            <w:r w:rsidRPr="006152B4">
              <w:rPr>
                <w:rFonts w:asciiTheme="minorHAnsi" w:hAnsiTheme="minorHAnsi" w:cstheme="minorHAnsi"/>
                <w:color w:val="231F20"/>
                <w:sz w:val="24"/>
                <w:szCs w:val="24"/>
              </w:rPr>
              <w:t xml:space="preserve"> recognition of the importance of working within a social (and biopsychosocial) model</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of disability</w:t>
            </w:r>
          </w:p>
          <w:p w14:paraId="6BC14EAF" w14:textId="77777777" w:rsidR="00C47436"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willingness to apply knowledge of the</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Convention on the Rights of Persons with</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Disabilities to real-life scenarios and identify</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violations of the rights of people with disability</w:t>
            </w:r>
            <w:r w:rsidR="00461955" w:rsidRPr="006152B4">
              <w:rPr>
                <w:rFonts w:asciiTheme="minorHAnsi" w:hAnsiTheme="minorHAnsi" w:cstheme="minorHAnsi"/>
                <w:color w:val="231F20"/>
                <w:sz w:val="24"/>
                <w:szCs w:val="24"/>
              </w:rPr>
              <w:t xml:space="preserve"> </w:t>
            </w:r>
          </w:p>
          <w:p w14:paraId="23A59F9C" w14:textId="2194FD2C"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 xml:space="preserve">awareness of one’s own biases, </w:t>
            </w:r>
            <w:proofErr w:type="spellStart"/>
            <w:r w:rsidRPr="006152B4">
              <w:rPr>
                <w:rFonts w:asciiTheme="minorHAnsi" w:hAnsiTheme="minorHAnsi" w:cstheme="minorHAnsi"/>
                <w:color w:val="231F20"/>
                <w:sz w:val="24"/>
                <w:szCs w:val="24"/>
              </w:rPr>
              <w:t>behaviours</w:t>
            </w:r>
            <w:proofErr w:type="spellEnd"/>
            <w:r w:rsidRPr="006152B4">
              <w:rPr>
                <w:rFonts w:asciiTheme="minorHAnsi" w:hAnsiTheme="minorHAnsi" w:cstheme="minorHAnsi"/>
                <w:color w:val="231F20"/>
                <w:sz w:val="24"/>
                <w:szCs w:val="24"/>
              </w:rPr>
              <w:t xml:space="preserve"> and values, and the importance of different knowledge and ableism</w:t>
            </w:r>
          </w:p>
          <w:p w14:paraId="1F7D0BD9" w14:textId="3D3AFFDE" w:rsidR="0021693F" w:rsidRPr="006152B4" w:rsidRDefault="0021693F" w:rsidP="00461955">
            <w:pPr>
              <w:pStyle w:val="ListParagraph"/>
              <w:numPr>
                <w:ilvl w:val="0"/>
                <w:numId w:val="29"/>
              </w:numPr>
              <w:spacing w:before="77" w:line="249" w:lineRule="auto"/>
              <w:ind w:left="481" w:right="227"/>
              <w:jc w:val="both"/>
              <w:rPr>
                <w:rFonts w:asciiTheme="minorHAnsi" w:hAnsiTheme="minorHAnsi" w:cstheme="minorHAnsi"/>
                <w:color w:val="231F20"/>
                <w:sz w:val="24"/>
                <w:szCs w:val="24"/>
              </w:rPr>
            </w:pPr>
            <w:r w:rsidRPr="006152B4">
              <w:rPr>
                <w:rFonts w:asciiTheme="minorHAnsi" w:hAnsiTheme="minorHAnsi" w:cstheme="minorHAnsi"/>
                <w:color w:val="231F20"/>
                <w:sz w:val="24"/>
                <w:szCs w:val="24"/>
              </w:rPr>
              <w:t>acknowledgement of the impact of the</w:t>
            </w:r>
            <w:r w:rsidR="00461955"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historical and ongoing application of the medical model of disability on a person.</w:t>
            </w:r>
          </w:p>
        </w:tc>
      </w:tr>
    </w:tbl>
    <w:p w14:paraId="0925827B" w14:textId="7F0B62C0" w:rsidR="00EC1782" w:rsidRDefault="00EC1782">
      <w:pPr>
        <w:rPr>
          <w:rFonts w:asciiTheme="minorHAnsi" w:hAnsiTheme="minorHAnsi" w:cstheme="minorHAnsi"/>
          <w:color w:val="365F91" w:themeColor="accent1" w:themeShade="BF"/>
          <w:sz w:val="36"/>
          <w:szCs w:val="36"/>
        </w:rPr>
      </w:pPr>
    </w:p>
    <w:p w14:paraId="62103444" w14:textId="46B782E6" w:rsidR="00357E31" w:rsidRPr="00785250" w:rsidRDefault="00EA5DD1" w:rsidP="00785250">
      <w:pPr>
        <w:pStyle w:val="BodyText"/>
        <w:spacing w:before="120" w:line="288" w:lineRule="auto"/>
        <w:ind w:left="142" w:right="-142"/>
        <w:rPr>
          <w:rFonts w:asciiTheme="minorHAnsi" w:hAnsiTheme="minorHAnsi" w:cstheme="minorHAnsi"/>
          <w:color w:val="365F91" w:themeColor="accent1" w:themeShade="BF"/>
          <w:sz w:val="36"/>
          <w:szCs w:val="36"/>
        </w:rPr>
      </w:pPr>
      <w:r w:rsidRPr="00785250">
        <w:rPr>
          <w:rFonts w:asciiTheme="minorHAnsi" w:hAnsiTheme="minorHAnsi" w:cstheme="minorHAnsi"/>
          <w:color w:val="365F91" w:themeColor="accent1" w:themeShade="BF"/>
          <w:sz w:val="36"/>
          <w:szCs w:val="36"/>
        </w:rPr>
        <w:t>Action Plan – Taking words to action</w:t>
      </w:r>
    </w:p>
    <w:p w14:paraId="6210344B" w14:textId="3059CC79" w:rsidR="00357E31" w:rsidRPr="00C47436"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C47436">
        <w:rPr>
          <w:rFonts w:asciiTheme="minorHAnsi" w:hAnsiTheme="minorHAnsi" w:cstheme="minorHAnsi"/>
          <w:color w:val="231F20"/>
          <w:sz w:val="24"/>
          <w:szCs w:val="24"/>
        </w:rPr>
        <w:t>The Action Plan identifies how stakeholders</w:t>
      </w:r>
      <w:r w:rsid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across sectors can build disability responsiveness consistent with the Good Practice Guide. The plan includes broad and sector-specific opportunities for governments, training providers, professional</w:t>
      </w:r>
      <w:r w:rsid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and industry bodies. The plan should not constrain action. Occupations and places are unique, with</w:t>
      </w:r>
      <w:r w:rsid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different approaches to best respond to the needs of people with disability.</w:t>
      </w:r>
    </w:p>
    <w:p w14:paraId="5517CD94" w14:textId="77777777" w:rsidR="00187246" w:rsidRPr="00C47436"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C47436">
        <w:rPr>
          <w:rFonts w:asciiTheme="minorHAnsi" w:hAnsiTheme="minorHAnsi" w:cstheme="minorHAnsi"/>
          <w:color w:val="231F20"/>
          <w:sz w:val="24"/>
          <w:szCs w:val="24"/>
        </w:rPr>
        <w:t xml:space="preserve">In developing this Action Plan, ACOLA has considered people with disability from rural, </w:t>
      </w:r>
      <w:proofErr w:type="gramStart"/>
      <w:r w:rsidRPr="00C47436">
        <w:rPr>
          <w:rFonts w:asciiTheme="minorHAnsi" w:hAnsiTheme="minorHAnsi" w:cstheme="minorHAnsi"/>
          <w:color w:val="231F20"/>
          <w:sz w:val="24"/>
          <w:szCs w:val="24"/>
        </w:rPr>
        <w:t>remote</w:t>
      </w:r>
      <w:proofErr w:type="gramEnd"/>
      <w:r w:rsidRPr="00C47436">
        <w:rPr>
          <w:rFonts w:asciiTheme="minorHAnsi" w:hAnsiTheme="minorHAnsi" w:cstheme="minorHAnsi"/>
          <w:color w:val="231F20"/>
          <w:sz w:val="24"/>
          <w:szCs w:val="24"/>
        </w:rPr>
        <w:t xml:space="preserve"> and urban communities, and diverse</w:t>
      </w:r>
      <w:r w:rsidR="00187246" w:rsidRP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cohorts such as Aboriginal and Torres Strait Islander peoples, culturally and linguistically diverse</w:t>
      </w:r>
      <w:r w:rsidR="00187246" w:rsidRP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peoples, and LGBTIQA+ Australians.</w:t>
      </w:r>
    </w:p>
    <w:p w14:paraId="62103455" w14:textId="573534CB" w:rsidR="00357E31" w:rsidRPr="00F23110"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C47436">
        <w:rPr>
          <w:rFonts w:asciiTheme="minorHAnsi" w:hAnsiTheme="minorHAnsi" w:cstheme="minorHAnsi"/>
          <w:color w:val="231F20"/>
          <w:sz w:val="24"/>
          <w:szCs w:val="24"/>
        </w:rPr>
        <w:t>Higher education, VET training providers and</w:t>
      </w:r>
      <w:r w:rsidR="00187246" w:rsidRP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professional and industry bodies can be significant agents of change for occupational responsiveness.</w:t>
      </w:r>
      <w:r w:rsidR="00187246" w:rsidRP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 xml:space="preserve">Their actions, both short- and long-term, will play a key role in </w:t>
      </w:r>
      <w:proofErr w:type="spellStart"/>
      <w:r w:rsidRPr="00C47436">
        <w:rPr>
          <w:rFonts w:asciiTheme="minorHAnsi" w:hAnsiTheme="minorHAnsi" w:cstheme="minorHAnsi"/>
          <w:color w:val="231F20"/>
          <w:sz w:val="24"/>
          <w:szCs w:val="24"/>
        </w:rPr>
        <w:t>realising</w:t>
      </w:r>
      <w:proofErr w:type="spellEnd"/>
      <w:r w:rsidRPr="00C47436">
        <w:rPr>
          <w:rFonts w:asciiTheme="minorHAnsi" w:hAnsiTheme="minorHAnsi" w:cstheme="minorHAnsi"/>
          <w:color w:val="231F20"/>
          <w:sz w:val="24"/>
          <w:szCs w:val="24"/>
        </w:rPr>
        <w:t xml:space="preserve"> the defined goals</w:t>
      </w:r>
      <w:r w:rsidR="00187246" w:rsidRPr="00C47436">
        <w:rPr>
          <w:rFonts w:asciiTheme="minorHAnsi" w:hAnsiTheme="minorHAnsi" w:cstheme="minorHAnsi"/>
          <w:color w:val="231F20"/>
          <w:sz w:val="24"/>
          <w:szCs w:val="24"/>
        </w:rPr>
        <w:t xml:space="preserve"> </w:t>
      </w:r>
      <w:r w:rsidRPr="00C47436">
        <w:rPr>
          <w:rFonts w:asciiTheme="minorHAnsi" w:hAnsiTheme="minorHAnsi" w:cstheme="minorHAnsi"/>
          <w:color w:val="231F20"/>
          <w:sz w:val="24"/>
          <w:szCs w:val="24"/>
        </w:rPr>
        <w:t>within Australia’s Disability Strategy, especially on improving community and societal attitudes.</w:t>
      </w:r>
    </w:p>
    <w:p w14:paraId="62103482" w14:textId="75B9E593" w:rsidR="00357E31" w:rsidRPr="001D742B" w:rsidRDefault="00EA5DD1" w:rsidP="00F642FC">
      <w:pPr>
        <w:tabs>
          <w:tab w:val="left" w:pos="913"/>
        </w:tabs>
        <w:spacing w:before="172"/>
        <w:ind w:left="110"/>
        <w:rPr>
          <w:rFonts w:asciiTheme="minorHAnsi" w:hAnsiTheme="minorHAnsi" w:cstheme="minorHAnsi"/>
        </w:rPr>
      </w:pPr>
      <w:r w:rsidRPr="00F23110">
        <w:rPr>
          <w:rFonts w:asciiTheme="minorHAnsi" w:hAnsiTheme="minorHAnsi" w:cstheme="minorHAnsi"/>
          <w:color w:val="E36C0A" w:themeColor="accent6" w:themeShade="BF"/>
          <w:sz w:val="32"/>
          <w:szCs w:val="32"/>
        </w:rPr>
        <w:t>Areas for action</w:t>
      </w:r>
    </w:p>
    <w:p w14:paraId="62103487" w14:textId="22B1E646" w:rsidR="00357E31" w:rsidRPr="00F23110" w:rsidRDefault="00EA5DD1" w:rsidP="00F23110">
      <w:pPr>
        <w:pStyle w:val="BodyText"/>
        <w:spacing w:before="120" w:line="288" w:lineRule="auto"/>
        <w:ind w:left="142" w:right="-142"/>
        <w:jc w:val="both"/>
        <w:rPr>
          <w:rFonts w:asciiTheme="minorHAnsi" w:hAnsiTheme="minorHAnsi" w:cstheme="minorHAnsi"/>
          <w:color w:val="231F20"/>
          <w:sz w:val="24"/>
          <w:szCs w:val="24"/>
        </w:rPr>
      </w:pPr>
      <w:r w:rsidRPr="00F23110">
        <w:rPr>
          <w:rFonts w:asciiTheme="minorHAnsi" w:hAnsiTheme="minorHAnsi" w:cstheme="minorHAnsi"/>
          <w:color w:val="231F20"/>
          <w:sz w:val="24"/>
          <w:szCs w:val="24"/>
        </w:rPr>
        <w:t>The evidence, both academic and experiential,</w:t>
      </w:r>
      <w:r w:rsidR="00F23110">
        <w:rPr>
          <w:rFonts w:asciiTheme="minorHAnsi" w:hAnsiTheme="minorHAnsi" w:cstheme="minorHAnsi"/>
          <w:color w:val="231F20"/>
          <w:sz w:val="24"/>
          <w:szCs w:val="24"/>
        </w:rPr>
        <w:t xml:space="preserve"> </w:t>
      </w:r>
      <w:r w:rsidRPr="00F23110">
        <w:rPr>
          <w:rFonts w:asciiTheme="minorHAnsi" w:hAnsiTheme="minorHAnsi" w:cstheme="minorHAnsi"/>
          <w:color w:val="231F20"/>
          <w:sz w:val="24"/>
          <w:szCs w:val="24"/>
        </w:rPr>
        <w:t>highlights that any improvements in the training and professional development that occupations receive need to be multi-faceted. Improvements are needed across all levels of the system, from</w:t>
      </w:r>
      <w:r w:rsidR="00E9120C" w:rsidRPr="00F23110">
        <w:rPr>
          <w:rFonts w:asciiTheme="minorHAnsi" w:hAnsiTheme="minorHAnsi" w:cstheme="minorHAnsi"/>
          <w:color w:val="231F20"/>
          <w:sz w:val="24"/>
          <w:szCs w:val="24"/>
        </w:rPr>
        <w:t xml:space="preserve"> </w:t>
      </w:r>
      <w:r w:rsidRPr="00F23110">
        <w:rPr>
          <w:rFonts w:asciiTheme="minorHAnsi" w:hAnsiTheme="minorHAnsi" w:cstheme="minorHAnsi"/>
          <w:color w:val="231F20"/>
          <w:sz w:val="24"/>
          <w:szCs w:val="24"/>
        </w:rPr>
        <w:t>education and training content through to</w:t>
      </w:r>
      <w:r w:rsidR="00E9120C" w:rsidRPr="00F23110">
        <w:rPr>
          <w:rFonts w:asciiTheme="minorHAnsi" w:hAnsiTheme="minorHAnsi" w:cstheme="minorHAnsi"/>
          <w:color w:val="231F20"/>
          <w:sz w:val="24"/>
          <w:szCs w:val="24"/>
        </w:rPr>
        <w:t xml:space="preserve"> </w:t>
      </w:r>
      <w:r w:rsidRPr="00F23110">
        <w:rPr>
          <w:rFonts w:asciiTheme="minorHAnsi" w:hAnsiTheme="minorHAnsi" w:cstheme="minorHAnsi"/>
          <w:color w:val="231F20"/>
          <w:sz w:val="24"/>
          <w:szCs w:val="24"/>
        </w:rPr>
        <w:t>embedding evaluation and systemic measures to refine actions outlined below. There are five</w:t>
      </w:r>
      <w:r w:rsidR="00E9120C" w:rsidRPr="00F23110">
        <w:rPr>
          <w:rFonts w:asciiTheme="minorHAnsi" w:hAnsiTheme="minorHAnsi" w:cstheme="minorHAnsi"/>
          <w:color w:val="231F20"/>
          <w:sz w:val="24"/>
          <w:szCs w:val="24"/>
        </w:rPr>
        <w:t xml:space="preserve"> </w:t>
      </w:r>
      <w:r w:rsidRPr="00F23110">
        <w:rPr>
          <w:rFonts w:asciiTheme="minorHAnsi" w:hAnsiTheme="minorHAnsi" w:cstheme="minorHAnsi"/>
          <w:color w:val="231F20"/>
          <w:sz w:val="24"/>
          <w:szCs w:val="24"/>
        </w:rPr>
        <w:t>key areas for action to drive improvements in the training occupations receive to improve outcomes for people with disability.</w:t>
      </w:r>
    </w:p>
    <w:p w14:paraId="0D4514B2" w14:textId="11DCD198" w:rsidR="005A292F" w:rsidRPr="00F23110" w:rsidRDefault="00E9120C" w:rsidP="00F23110">
      <w:pPr>
        <w:pStyle w:val="BodyText"/>
        <w:spacing w:before="120" w:line="288" w:lineRule="auto"/>
        <w:ind w:left="142" w:right="-284"/>
        <w:jc w:val="both"/>
        <w:rPr>
          <w:rFonts w:asciiTheme="minorHAnsi" w:hAnsiTheme="minorHAnsi" w:cstheme="minorHAnsi"/>
          <w:color w:val="231F20"/>
          <w:sz w:val="24"/>
          <w:szCs w:val="24"/>
        </w:rPr>
      </w:pPr>
      <w:r w:rsidRPr="00F23110">
        <w:rPr>
          <w:rFonts w:asciiTheme="minorHAnsi" w:hAnsiTheme="minorHAnsi" w:cstheme="minorHAnsi"/>
          <w:color w:val="231F20"/>
          <w:sz w:val="24"/>
          <w:szCs w:val="24"/>
        </w:rPr>
        <w:t xml:space="preserve">These can be translated into the high-level actions presented in Table 9. Associated with each action are clear responsibilities for government, training providers, professional and industry </w:t>
      </w:r>
      <w:proofErr w:type="gramStart"/>
      <w:r w:rsidRPr="00F23110">
        <w:rPr>
          <w:rFonts w:asciiTheme="minorHAnsi" w:hAnsiTheme="minorHAnsi" w:cstheme="minorHAnsi"/>
          <w:color w:val="231F20"/>
          <w:sz w:val="24"/>
          <w:szCs w:val="24"/>
        </w:rPr>
        <w:t>bodies</w:t>
      </w:r>
      <w:proofErr w:type="gramEnd"/>
      <w:r w:rsidRPr="00F23110">
        <w:rPr>
          <w:rFonts w:asciiTheme="minorHAnsi" w:hAnsiTheme="minorHAnsi" w:cstheme="minorHAnsi"/>
          <w:color w:val="231F20"/>
          <w:sz w:val="24"/>
          <w:szCs w:val="24"/>
        </w:rPr>
        <w:t xml:space="preserve"> and</w:t>
      </w:r>
      <w:r w:rsidR="00F23110">
        <w:rPr>
          <w:rFonts w:asciiTheme="minorHAnsi" w:hAnsiTheme="minorHAnsi" w:cstheme="minorHAnsi"/>
          <w:color w:val="231F20"/>
          <w:sz w:val="24"/>
          <w:szCs w:val="24"/>
        </w:rPr>
        <w:t xml:space="preserve"> </w:t>
      </w:r>
      <w:r w:rsidRPr="00F23110">
        <w:rPr>
          <w:rFonts w:asciiTheme="minorHAnsi" w:hAnsiTheme="minorHAnsi" w:cstheme="minorHAnsi"/>
          <w:color w:val="231F20"/>
          <w:sz w:val="24"/>
          <w:szCs w:val="24"/>
        </w:rPr>
        <w:t>employers. The subsequent Action Plan sets out steps that should be undertaken over the next four years.</w:t>
      </w:r>
    </w:p>
    <w:tbl>
      <w:tblPr>
        <w:tblStyle w:val="GridTable6Colorful-Accent1"/>
        <w:tblW w:w="11340" w:type="dxa"/>
        <w:tblInd w:w="-572" w:type="dxa"/>
        <w:tblLook w:val="04A0" w:firstRow="1" w:lastRow="0" w:firstColumn="1" w:lastColumn="0" w:noHBand="0" w:noVBand="1"/>
      </w:tblPr>
      <w:tblGrid>
        <w:gridCol w:w="1985"/>
        <w:gridCol w:w="3544"/>
        <w:gridCol w:w="5811"/>
      </w:tblGrid>
      <w:tr w:rsidR="006B525D" w:rsidRPr="001D742B" w14:paraId="48146072" w14:textId="77777777" w:rsidTr="00D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6443AD54" w14:textId="77777777" w:rsidR="006B525D" w:rsidRPr="006152B4" w:rsidRDefault="006B525D" w:rsidP="006152B4">
            <w:pPr>
              <w:pStyle w:val="ListParagraph"/>
              <w:widowControl/>
              <w:numPr>
                <w:ilvl w:val="0"/>
                <w:numId w:val="31"/>
              </w:numPr>
              <w:autoSpaceDE/>
              <w:autoSpaceDN/>
              <w:spacing w:before="40"/>
              <w:ind w:left="322" w:hanging="288"/>
              <w:rPr>
                <w:rFonts w:asciiTheme="minorHAnsi" w:hAnsiTheme="minorHAnsi" w:cstheme="minorHAnsi"/>
                <w:b w:val="0"/>
                <w:sz w:val="24"/>
                <w:szCs w:val="24"/>
              </w:rPr>
            </w:pPr>
            <w:r w:rsidRPr="006152B4">
              <w:rPr>
                <w:rFonts w:asciiTheme="minorHAnsi" w:hAnsiTheme="minorHAnsi" w:cstheme="minorHAnsi"/>
                <w:color w:val="000000" w:themeColor="text1"/>
                <w:sz w:val="24"/>
                <w:szCs w:val="24"/>
              </w:rPr>
              <w:t>Active participation</w:t>
            </w:r>
          </w:p>
        </w:tc>
        <w:tc>
          <w:tcPr>
            <w:tcW w:w="3544" w:type="dxa"/>
          </w:tcPr>
          <w:p w14:paraId="5A84A492" w14:textId="190D9496" w:rsidR="006B525D" w:rsidRPr="006152B4" w:rsidRDefault="006B525D" w:rsidP="006152B4">
            <w:pPr>
              <w:pStyle w:val="BodyText"/>
              <w:spacing w:before="40"/>
              <w:ind w:left="117" w:right="-11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231F20"/>
                <w:sz w:val="24"/>
                <w:szCs w:val="24"/>
              </w:rPr>
            </w:pPr>
            <w:r w:rsidRPr="006152B4">
              <w:rPr>
                <w:rFonts w:asciiTheme="minorHAnsi" w:hAnsiTheme="minorHAnsi" w:cstheme="minorHAnsi"/>
                <w:b w:val="0"/>
                <w:bCs w:val="0"/>
                <w:color w:val="231F20"/>
                <w:sz w:val="24"/>
                <w:szCs w:val="24"/>
              </w:rPr>
              <w:t>People with disability play a clear,</w:t>
            </w:r>
            <w:r w:rsidR="00E6233C" w:rsidRPr="006152B4">
              <w:rPr>
                <w:rFonts w:asciiTheme="minorHAnsi" w:hAnsiTheme="minorHAnsi" w:cstheme="minorHAnsi"/>
                <w:b w:val="0"/>
                <w:bCs w:val="0"/>
                <w:color w:val="231F20"/>
                <w:sz w:val="24"/>
                <w:szCs w:val="24"/>
              </w:rPr>
              <w:t xml:space="preserve"> </w:t>
            </w:r>
            <w:proofErr w:type="gramStart"/>
            <w:r w:rsidRPr="006152B4">
              <w:rPr>
                <w:rFonts w:asciiTheme="minorHAnsi" w:hAnsiTheme="minorHAnsi" w:cstheme="minorHAnsi"/>
                <w:b w:val="0"/>
                <w:bCs w:val="0"/>
                <w:color w:val="231F20"/>
                <w:sz w:val="24"/>
                <w:szCs w:val="24"/>
              </w:rPr>
              <w:t>visible</w:t>
            </w:r>
            <w:proofErr w:type="gramEnd"/>
            <w:r w:rsidRPr="006152B4">
              <w:rPr>
                <w:rFonts w:asciiTheme="minorHAnsi" w:hAnsiTheme="minorHAnsi" w:cstheme="minorHAnsi"/>
                <w:b w:val="0"/>
                <w:bCs w:val="0"/>
                <w:color w:val="231F20"/>
                <w:sz w:val="24"/>
                <w:szCs w:val="24"/>
              </w:rPr>
              <w:t xml:space="preserve"> and valued role in the leadership of the training system.</w:t>
            </w:r>
          </w:p>
        </w:tc>
        <w:tc>
          <w:tcPr>
            <w:tcW w:w="5811" w:type="dxa"/>
          </w:tcPr>
          <w:p w14:paraId="135D6635" w14:textId="08D124FD" w:rsidR="006B525D" w:rsidRPr="006152B4" w:rsidRDefault="006B525D" w:rsidP="00DA60A3">
            <w:pPr>
              <w:pStyle w:val="ListParagraph"/>
              <w:numPr>
                <w:ilvl w:val="0"/>
                <w:numId w:val="29"/>
              </w:numPr>
              <w:spacing w:before="40"/>
              <w:ind w:left="298" w:right="227" w:hanging="32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231F20"/>
                <w:sz w:val="24"/>
                <w:szCs w:val="24"/>
              </w:rPr>
            </w:pPr>
            <w:r w:rsidRPr="006152B4">
              <w:rPr>
                <w:rFonts w:asciiTheme="minorHAnsi" w:hAnsiTheme="minorHAnsi" w:cstheme="minorHAnsi"/>
                <w:b w:val="0"/>
                <w:bCs w:val="0"/>
                <w:color w:val="231F20"/>
                <w:sz w:val="24"/>
                <w:szCs w:val="24"/>
              </w:rPr>
              <w:t>More people with disability employed, especially in leadership positions</w:t>
            </w:r>
          </w:p>
          <w:p w14:paraId="0126A7F2" w14:textId="77777777" w:rsidR="006B525D" w:rsidRPr="006152B4" w:rsidRDefault="006B525D" w:rsidP="00DA60A3">
            <w:pPr>
              <w:pStyle w:val="ListParagraph"/>
              <w:numPr>
                <w:ilvl w:val="0"/>
                <w:numId w:val="29"/>
              </w:numPr>
              <w:spacing w:before="40"/>
              <w:ind w:left="298" w:right="227" w:hanging="32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231F20"/>
                <w:sz w:val="24"/>
                <w:szCs w:val="24"/>
              </w:rPr>
            </w:pPr>
            <w:r w:rsidRPr="006152B4">
              <w:rPr>
                <w:rFonts w:asciiTheme="minorHAnsi" w:hAnsiTheme="minorHAnsi" w:cstheme="minorHAnsi"/>
                <w:b w:val="0"/>
                <w:bCs w:val="0"/>
                <w:color w:val="231F20"/>
                <w:sz w:val="24"/>
                <w:szCs w:val="24"/>
              </w:rPr>
              <w:t xml:space="preserve">Organisations implement mechanisms to promote, respect and </w:t>
            </w:r>
            <w:proofErr w:type="spellStart"/>
            <w:r w:rsidRPr="006152B4">
              <w:rPr>
                <w:rFonts w:asciiTheme="minorHAnsi" w:hAnsiTheme="minorHAnsi" w:cstheme="minorHAnsi"/>
                <w:b w:val="0"/>
                <w:bCs w:val="0"/>
                <w:color w:val="231F20"/>
                <w:sz w:val="24"/>
                <w:szCs w:val="24"/>
              </w:rPr>
              <w:t>realise</w:t>
            </w:r>
            <w:proofErr w:type="spellEnd"/>
            <w:r w:rsidRPr="006152B4">
              <w:rPr>
                <w:rFonts w:asciiTheme="minorHAnsi" w:hAnsiTheme="minorHAnsi" w:cstheme="minorHAnsi"/>
                <w:b w:val="0"/>
                <w:bCs w:val="0"/>
                <w:color w:val="231F20"/>
                <w:sz w:val="24"/>
                <w:szCs w:val="24"/>
              </w:rPr>
              <w:t xml:space="preserve"> the rights of people with disability </w:t>
            </w:r>
          </w:p>
          <w:p w14:paraId="4305943A" w14:textId="77777777" w:rsidR="006B525D" w:rsidRPr="006152B4" w:rsidRDefault="006B525D" w:rsidP="00DA60A3">
            <w:pPr>
              <w:pStyle w:val="ListParagraph"/>
              <w:numPr>
                <w:ilvl w:val="0"/>
                <w:numId w:val="29"/>
              </w:numPr>
              <w:spacing w:before="40"/>
              <w:ind w:left="298" w:right="227" w:hanging="32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231F20"/>
                <w:sz w:val="24"/>
                <w:szCs w:val="24"/>
              </w:rPr>
            </w:pPr>
            <w:r w:rsidRPr="006152B4">
              <w:rPr>
                <w:rFonts w:asciiTheme="minorHAnsi" w:hAnsiTheme="minorHAnsi" w:cstheme="minorHAnsi"/>
                <w:b w:val="0"/>
                <w:bCs w:val="0"/>
                <w:color w:val="231F20"/>
                <w:sz w:val="24"/>
                <w:szCs w:val="24"/>
              </w:rPr>
              <w:t>Standards and expectations are explicit for disability inclusion</w:t>
            </w:r>
          </w:p>
        </w:tc>
      </w:tr>
      <w:tr w:rsidR="006B525D" w:rsidRPr="001D742B" w14:paraId="7113FE6C" w14:textId="77777777" w:rsidTr="00D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50C4BF84" w14:textId="77777777" w:rsidR="006B525D" w:rsidRPr="006152B4" w:rsidRDefault="006B525D" w:rsidP="006152B4">
            <w:pPr>
              <w:pStyle w:val="ListParagraph"/>
              <w:widowControl/>
              <w:numPr>
                <w:ilvl w:val="0"/>
                <w:numId w:val="31"/>
              </w:numPr>
              <w:autoSpaceDE/>
              <w:autoSpaceDN/>
              <w:spacing w:before="40"/>
              <w:ind w:left="322" w:hanging="288"/>
              <w:rPr>
                <w:rFonts w:asciiTheme="minorHAnsi" w:hAnsiTheme="minorHAnsi" w:cstheme="minorHAnsi"/>
                <w:b w:val="0"/>
                <w:color w:val="000000" w:themeColor="text1"/>
                <w:sz w:val="24"/>
                <w:szCs w:val="24"/>
              </w:rPr>
            </w:pPr>
            <w:r w:rsidRPr="006152B4">
              <w:rPr>
                <w:rFonts w:asciiTheme="minorHAnsi" w:hAnsiTheme="minorHAnsi" w:cstheme="minorHAnsi"/>
                <w:iCs/>
                <w:color w:val="000000" w:themeColor="text1"/>
                <w:sz w:val="24"/>
                <w:szCs w:val="24"/>
              </w:rPr>
              <w:t>Sector planning and actions</w:t>
            </w:r>
          </w:p>
        </w:tc>
        <w:tc>
          <w:tcPr>
            <w:tcW w:w="3544" w:type="dxa"/>
          </w:tcPr>
          <w:p w14:paraId="22781980" w14:textId="0943AB82" w:rsidR="006B525D" w:rsidRPr="006152B4" w:rsidRDefault="006B525D" w:rsidP="006152B4">
            <w:pPr>
              <w:pStyle w:val="BodyText"/>
              <w:spacing w:before="40"/>
              <w:ind w:left="1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The training of occupations is</w:t>
            </w:r>
            <w:r w:rsidR="00E6233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tailored, timely and focused on the</w:t>
            </w:r>
            <w:r w:rsidR="00E6233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needs of workers and the community they serve, especially people</w:t>
            </w:r>
            <w:r w:rsidR="00E6233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with disability.</w:t>
            </w:r>
          </w:p>
        </w:tc>
        <w:tc>
          <w:tcPr>
            <w:tcW w:w="5811" w:type="dxa"/>
          </w:tcPr>
          <w:p w14:paraId="26F41D72" w14:textId="69F977DC" w:rsidR="006B525D" w:rsidRPr="006152B4" w:rsidRDefault="006B525D" w:rsidP="00DA60A3">
            <w:pPr>
              <w:pStyle w:val="ListParagraph"/>
              <w:numPr>
                <w:ilvl w:val="0"/>
                <w:numId w:val="29"/>
              </w:numPr>
              <w:spacing w:before="40"/>
              <w:ind w:left="298" w:right="227" w:hanging="32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Professional bodies and employers engage with people with disability to co-develop minimum knowledge expectations to guide and support training</w:t>
            </w:r>
          </w:p>
          <w:p w14:paraId="7E1A66DE" w14:textId="77777777" w:rsidR="006B525D" w:rsidRPr="006152B4" w:rsidRDefault="006B525D" w:rsidP="00DA60A3">
            <w:pPr>
              <w:pStyle w:val="ListParagraph"/>
              <w:numPr>
                <w:ilvl w:val="0"/>
                <w:numId w:val="29"/>
              </w:numPr>
              <w:spacing w:before="40"/>
              <w:ind w:left="298" w:right="227" w:hanging="32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 broad range of sector-specific resources about disability and inclusion are co-designed with people with disability</w:t>
            </w:r>
          </w:p>
          <w:p w14:paraId="55E9454A" w14:textId="77777777" w:rsidR="006B525D" w:rsidRPr="006152B4" w:rsidRDefault="006B525D" w:rsidP="00DA60A3">
            <w:pPr>
              <w:pStyle w:val="ListParagraph"/>
              <w:numPr>
                <w:ilvl w:val="0"/>
                <w:numId w:val="29"/>
              </w:numPr>
              <w:spacing w:before="40"/>
              <w:ind w:left="298" w:right="227" w:hanging="32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Monitoring mechanisms are created to understand progress towards improved disability responsiveness</w:t>
            </w:r>
          </w:p>
        </w:tc>
      </w:tr>
      <w:tr w:rsidR="006B525D" w:rsidRPr="001D742B" w14:paraId="77E889CB" w14:textId="77777777" w:rsidTr="00DA60A3">
        <w:tc>
          <w:tcPr>
            <w:cnfStyle w:val="001000000000" w:firstRow="0" w:lastRow="0" w:firstColumn="1" w:lastColumn="0" w:oddVBand="0" w:evenVBand="0" w:oddHBand="0" w:evenHBand="0" w:firstRowFirstColumn="0" w:firstRowLastColumn="0" w:lastRowFirstColumn="0" w:lastRowLastColumn="0"/>
            <w:tcW w:w="1985" w:type="dxa"/>
          </w:tcPr>
          <w:p w14:paraId="27146D92" w14:textId="77777777" w:rsidR="006B525D" w:rsidRPr="006152B4" w:rsidRDefault="006B525D" w:rsidP="006152B4">
            <w:pPr>
              <w:pStyle w:val="ListParagraph"/>
              <w:widowControl/>
              <w:numPr>
                <w:ilvl w:val="0"/>
                <w:numId w:val="31"/>
              </w:numPr>
              <w:autoSpaceDE/>
              <w:autoSpaceDN/>
              <w:spacing w:before="40"/>
              <w:ind w:left="322" w:hanging="288"/>
              <w:rPr>
                <w:rFonts w:asciiTheme="minorHAnsi" w:hAnsiTheme="minorHAnsi" w:cstheme="minorHAnsi"/>
                <w:b w:val="0"/>
                <w:color w:val="000000" w:themeColor="text1"/>
                <w:sz w:val="24"/>
                <w:szCs w:val="24"/>
              </w:rPr>
            </w:pPr>
            <w:r w:rsidRPr="006152B4">
              <w:rPr>
                <w:rFonts w:asciiTheme="minorHAnsi" w:hAnsiTheme="minorHAnsi" w:cstheme="minorHAnsi"/>
                <w:iCs/>
                <w:color w:val="000000" w:themeColor="text1"/>
                <w:sz w:val="24"/>
                <w:szCs w:val="24"/>
              </w:rPr>
              <w:lastRenderedPageBreak/>
              <w:t>Training packages</w:t>
            </w:r>
          </w:p>
        </w:tc>
        <w:tc>
          <w:tcPr>
            <w:tcW w:w="3544" w:type="dxa"/>
          </w:tcPr>
          <w:p w14:paraId="3A2B137F" w14:textId="094D14D2" w:rsidR="006B525D" w:rsidRPr="006152B4" w:rsidRDefault="006B525D" w:rsidP="006152B4">
            <w:pPr>
              <w:pStyle w:val="BodyText"/>
              <w:spacing w:before="40"/>
              <w:ind w:lef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People with disability have confidence in the skills and</w:t>
            </w:r>
            <w:r w:rsidR="00E6233C" w:rsidRPr="006152B4">
              <w:rPr>
                <w:rFonts w:asciiTheme="minorHAnsi" w:hAnsiTheme="minorHAnsi" w:cstheme="minorHAnsi"/>
                <w:color w:val="231F20"/>
                <w:sz w:val="24"/>
                <w:szCs w:val="24"/>
              </w:rPr>
              <w:t xml:space="preserve"> </w:t>
            </w:r>
            <w:r w:rsidRPr="006152B4">
              <w:rPr>
                <w:rFonts w:asciiTheme="minorHAnsi" w:hAnsiTheme="minorHAnsi" w:cstheme="minorHAnsi"/>
                <w:color w:val="231F20"/>
                <w:sz w:val="24"/>
                <w:szCs w:val="24"/>
              </w:rPr>
              <w:t>capabilities of all professionals to support them.</w:t>
            </w:r>
          </w:p>
        </w:tc>
        <w:tc>
          <w:tcPr>
            <w:tcW w:w="5811" w:type="dxa"/>
          </w:tcPr>
          <w:p w14:paraId="55BC4916" w14:textId="25E415F5" w:rsidR="006B525D" w:rsidRPr="006152B4" w:rsidRDefault="006B525D" w:rsidP="00DA60A3">
            <w:pPr>
              <w:pStyle w:val="ListParagraph"/>
              <w:numPr>
                <w:ilvl w:val="0"/>
                <w:numId w:val="29"/>
              </w:numPr>
              <w:spacing w:before="40"/>
              <w:ind w:left="298" w:right="227" w:hanging="32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All education and disability responsiveness training are regularly reviewed against the Good Practice Guide</w:t>
            </w:r>
          </w:p>
          <w:p w14:paraId="334CC309" w14:textId="77777777" w:rsidR="006B525D" w:rsidRPr="006152B4" w:rsidRDefault="006B525D" w:rsidP="00DA60A3">
            <w:pPr>
              <w:pStyle w:val="ListParagraph"/>
              <w:numPr>
                <w:ilvl w:val="0"/>
                <w:numId w:val="29"/>
              </w:numPr>
              <w:spacing w:before="40"/>
              <w:ind w:left="298" w:right="227" w:hanging="32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 xml:space="preserve">All training </w:t>
            </w:r>
            <w:proofErr w:type="gramStart"/>
            <w:r w:rsidRPr="006152B4">
              <w:rPr>
                <w:rFonts w:asciiTheme="minorHAnsi" w:hAnsiTheme="minorHAnsi" w:cstheme="minorHAnsi"/>
                <w:color w:val="231F20"/>
                <w:sz w:val="24"/>
                <w:szCs w:val="24"/>
              </w:rPr>
              <w:t>provider</w:t>
            </w:r>
            <w:proofErr w:type="gramEnd"/>
            <w:r w:rsidRPr="006152B4">
              <w:rPr>
                <w:rFonts w:asciiTheme="minorHAnsi" w:hAnsiTheme="minorHAnsi" w:cstheme="minorHAnsi"/>
                <w:color w:val="231F20"/>
                <w:sz w:val="24"/>
                <w:szCs w:val="24"/>
              </w:rPr>
              <w:t xml:space="preserve"> staff to undertake disability responsiveness training</w:t>
            </w:r>
          </w:p>
          <w:p w14:paraId="22E2F548" w14:textId="77777777" w:rsidR="006B525D" w:rsidRPr="006152B4" w:rsidRDefault="006B525D" w:rsidP="00DA60A3">
            <w:pPr>
              <w:pStyle w:val="ListParagraph"/>
              <w:numPr>
                <w:ilvl w:val="0"/>
                <w:numId w:val="29"/>
              </w:numPr>
              <w:spacing w:before="40"/>
              <w:ind w:left="298" w:right="227" w:hanging="32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Key occupations undertake regular refresher training</w:t>
            </w:r>
          </w:p>
        </w:tc>
      </w:tr>
      <w:tr w:rsidR="006B525D" w:rsidRPr="001D742B" w14:paraId="2F3AA2FA" w14:textId="77777777" w:rsidTr="00DA60A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85" w:type="dxa"/>
            <w:hideMark/>
          </w:tcPr>
          <w:p w14:paraId="2EFB2B41" w14:textId="77777777" w:rsidR="006B525D" w:rsidRPr="006152B4" w:rsidRDefault="006B525D" w:rsidP="006152B4">
            <w:pPr>
              <w:pStyle w:val="ListParagraph"/>
              <w:widowControl/>
              <w:numPr>
                <w:ilvl w:val="0"/>
                <w:numId w:val="31"/>
              </w:numPr>
              <w:autoSpaceDE/>
              <w:autoSpaceDN/>
              <w:spacing w:before="40"/>
              <w:ind w:left="322" w:hanging="288"/>
              <w:rPr>
                <w:rFonts w:asciiTheme="minorHAnsi" w:hAnsiTheme="minorHAnsi" w:cstheme="minorHAnsi"/>
                <w:b w:val="0"/>
                <w:sz w:val="24"/>
                <w:szCs w:val="24"/>
              </w:rPr>
            </w:pPr>
            <w:r w:rsidRPr="006152B4">
              <w:rPr>
                <w:rFonts w:asciiTheme="minorHAnsi" w:hAnsiTheme="minorHAnsi" w:cstheme="minorHAnsi"/>
                <w:iCs/>
                <w:color w:val="000000" w:themeColor="text1"/>
                <w:sz w:val="24"/>
                <w:szCs w:val="24"/>
              </w:rPr>
              <w:t>Knowledge collection</w:t>
            </w:r>
          </w:p>
        </w:tc>
        <w:tc>
          <w:tcPr>
            <w:tcW w:w="3544" w:type="dxa"/>
          </w:tcPr>
          <w:p w14:paraId="69312F99" w14:textId="75E0D5F7" w:rsidR="006B525D" w:rsidRPr="006152B4" w:rsidRDefault="002E3B2A" w:rsidP="006152B4">
            <w:pPr>
              <w:pStyle w:val="BodyText"/>
              <w:spacing w:before="40"/>
              <w:ind w:left="1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Australia has the knowledge to better include people with disability, monitor developments and progress to address disability responsiveness</w:t>
            </w:r>
          </w:p>
        </w:tc>
        <w:tc>
          <w:tcPr>
            <w:tcW w:w="5811" w:type="dxa"/>
          </w:tcPr>
          <w:p w14:paraId="74B735DA" w14:textId="354312B3" w:rsidR="006B525D" w:rsidRPr="006152B4" w:rsidRDefault="006B525D" w:rsidP="00DA60A3">
            <w:pPr>
              <w:pStyle w:val="ListParagraph"/>
              <w:numPr>
                <w:ilvl w:val="0"/>
                <w:numId w:val="29"/>
              </w:numPr>
              <w:spacing w:before="40"/>
              <w:ind w:left="298" w:right="227" w:hanging="32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Collect regular data on training and disability responsiveness outcomes</w:t>
            </w:r>
          </w:p>
          <w:p w14:paraId="3399D2D9" w14:textId="77777777" w:rsidR="006B525D" w:rsidRPr="006152B4" w:rsidRDefault="006B525D" w:rsidP="00DA60A3">
            <w:pPr>
              <w:pStyle w:val="ListParagraph"/>
              <w:numPr>
                <w:ilvl w:val="0"/>
                <w:numId w:val="29"/>
              </w:numPr>
              <w:spacing w:before="40"/>
              <w:ind w:left="298" w:right="227" w:hanging="32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Survey graduates on their confidence in working with people with disability</w:t>
            </w:r>
          </w:p>
        </w:tc>
      </w:tr>
      <w:tr w:rsidR="006B525D" w:rsidRPr="001D742B" w14:paraId="5CD826F2" w14:textId="77777777" w:rsidTr="00DA60A3">
        <w:tc>
          <w:tcPr>
            <w:cnfStyle w:val="001000000000" w:firstRow="0" w:lastRow="0" w:firstColumn="1" w:lastColumn="0" w:oddVBand="0" w:evenVBand="0" w:oddHBand="0" w:evenHBand="0" w:firstRowFirstColumn="0" w:firstRowLastColumn="0" w:lastRowFirstColumn="0" w:lastRowLastColumn="0"/>
            <w:tcW w:w="1985" w:type="dxa"/>
          </w:tcPr>
          <w:p w14:paraId="778B29FB" w14:textId="77777777" w:rsidR="006B525D" w:rsidRPr="006152B4" w:rsidRDefault="006B525D" w:rsidP="006152B4">
            <w:pPr>
              <w:pStyle w:val="ListParagraph"/>
              <w:widowControl/>
              <w:numPr>
                <w:ilvl w:val="0"/>
                <w:numId w:val="31"/>
              </w:numPr>
              <w:autoSpaceDE/>
              <w:autoSpaceDN/>
              <w:spacing w:before="40"/>
              <w:ind w:left="322" w:hanging="288"/>
              <w:rPr>
                <w:rFonts w:asciiTheme="minorHAnsi" w:hAnsiTheme="minorHAnsi" w:cstheme="minorHAnsi"/>
                <w:b w:val="0"/>
                <w:color w:val="000000" w:themeColor="text1"/>
                <w:sz w:val="24"/>
                <w:szCs w:val="24"/>
              </w:rPr>
            </w:pPr>
            <w:r w:rsidRPr="006152B4">
              <w:rPr>
                <w:rFonts w:asciiTheme="minorHAnsi" w:hAnsiTheme="minorHAnsi" w:cstheme="minorHAnsi"/>
                <w:iCs/>
                <w:color w:val="000000" w:themeColor="text1"/>
                <w:sz w:val="24"/>
                <w:szCs w:val="24"/>
              </w:rPr>
              <w:t>Government leadership</w:t>
            </w:r>
          </w:p>
        </w:tc>
        <w:tc>
          <w:tcPr>
            <w:tcW w:w="3544" w:type="dxa"/>
          </w:tcPr>
          <w:p w14:paraId="6663D125" w14:textId="2A6C6AD3" w:rsidR="006B525D" w:rsidRPr="006152B4" w:rsidRDefault="00E6233C" w:rsidP="006152B4">
            <w:pPr>
              <w:pStyle w:val="BodyText"/>
              <w:spacing w:before="40"/>
              <w:ind w:lef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Australian governments share a collaborative approach to progressing an inclusive society</w:t>
            </w:r>
          </w:p>
        </w:tc>
        <w:tc>
          <w:tcPr>
            <w:tcW w:w="5811" w:type="dxa"/>
          </w:tcPr>
          <w:p w14:paraId="30D6883B" w14:textId="38105A45" w:rsidR="006B525D" w:rsidRPr="006152B4" w:rsidRDefault="006B525D" w:rsidP="00DA60A3">
            <w:pPr>
              <w:pStyle w:val="ListParagraph"/>
              <w:numPr>
                <w:ilvl w:val="0"/>
                <w:numId w:val="29"/>
              </w:numPr>
              <w:spacing w:before="40"/>
              <w:ind w:left="298" w:right="227" w:hanging="32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Enhance cross-government commitments to improve disability responsiveness</w:t>
            </w:r>
          </w:p>
          <w:p w14:paraId="313517A0" w14:textId="77777777" w:rsidR="006B525D" w:rsidRPr="006152B4" w:rsidRDefault="006B525D" w:rsidP="00DA60A3">
            <w:pPr>
              <w:pStyle w:val="ListParagraph"/>
              <w:numPr>
                <w:ilvl w:val="0"/>
                <w:numId w:val="29"/>
              </w:numPr>
              <w:spacing w:before="40"/>
              <w:ind w:left="298" w:right="227" w:hanging="32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4"/>
                <w:szCs w:val="24"/>
              </w:rPr>
            </w:pPr>
            <w:r w:rsidRPr="006152B4">
              <w:rPr>
                <w:rFonts w:asciiTheme="minorHAnsi" w:hAnsiTheme="minorHAnsi" w:cstheme="minorHAnsi"/>
                <w:color w:val="231F20"/>
                <w:sz w:val="24"/>
                <w:szCs w:val="24"/>
              </w:rPr>
              <w:t>Improved evaluation and self-assurance of quality training outcomes</w:t>
            </w:r>
          </w:p>
        </w:tc>
      </w:tr>
    </w:tbl>
    <w:p w14:paraId="3F8B61BC" w14:textId="77589227" w:rsidR="00357E31" w:rsidRDefault="00357E31">
      <w:pPr>
        <w:jc w:val="right"/>
        <w:rPr>
          <w:noProof/>
          <w:sz w:val="20"/>
        </w:rPr>
      </w:pPr>
    </w:p>
    <w:p w14:paraId="6BB9957F" w14:textId="77777777" w:rsidR="00F93120" w:rsidRDefault="00F93120">
      <w:pPr>
        <w:jc w:val="right"/>
        <w:rPr>
          <w:noProof/>
          <w:sz w:val="20"/>
        </w:rPr>
      </w:pPr>
    </w:p>
    <w:p w14:paraId="5A5E6B4A" w14:textId="77777777" w:rsidR="00F93120" w:rsidRDefault="00F93120">
      <w:pPr>
        <w:jc w:val="right"/>
        <w:rPr>
          <w:noProof/>
          <w:sz w:val="20"/>
        </w:rPr>
      </w:pPr>
    </w:p>
    <w:p w14:paraId="0008CD75" w14:textId="77777777" w:rsidR="00F93120" w:rsidRDefault="00F93120">
      <w:pPr>
        <w:jc w:val="right"/>
        <w:rPr>
          <w:noProof/>
          <w:sz w:val="20"/>
        </w:rPr>
      </w:pPr>
    </w:p>
    <w:p w14:paraId="6D317BD6" w14:textId="77777777" w:rsidR="00F93120" w:rsidRDefault="00F93120">
      <w:pPr>
        <w:jc w:val="right"/>
        <w:rPr>
          <w:noProof/>
          <w:sz w:val="20"/>
        </w:rPr>
      </w:pPr>
    </w:p>
    <w:p w14:paraId="2F4C88E0" w14:textId="77777777" w:rsidR="00F93120" w:rsidRDefault="00F93120">
      <w:pPr>
        <w:jc w:val="right"/>
        <w:rPr>
          <w:noProof/>
          <w:sz w:val="20"/>
        </w:rPr>
      </w:pPr>
    </w:p>
    <w:p w14:paraId="78A669EB" w14:textId="77777777" w:rsidR="00F93120" w:rsidRDefault="00F93120">
      <w:pPr>
        <w:jc w:val="right"/>
        <w:rPr>
          <w:noProof/>
          <w:sz w:val="20"/>
        </w:rPr>
      </w:pPr>
    </w:p>
    <w:p w14:paraId="10F5A577" w14:textId="77777777" w:rsidR="00F93120" w:rsidRDefault="00F93120">
      <w:pPr>
        <w:jc w:val="right"/>
        <w:rPr>
          <w:noProof/>
          <w:sz w:val="20"/>
        </w:rPr>
      </w:pPr>
    </w:p>
    <w:p w14:paraId="45E7F1DD" w14:textId="77777777" w:rsidR="00F93120" w:rsidRDefault="00F93120">
      <w:pPr>
        <w:jc w:val="right"/>
        <w:rPr>
          <w:noProof/>
          <w:sz w:val="20"/>
        </w:rPr>
      </w:pPr>
    </w:p>
    <w:p w14:paraId="3C16D460" w14:textId="77777777" w:rsidR="00F93120" w:rsidRDefault="00F93120">
      <w:pPr>
        <w:jc w:val="right"/>
        <w:rPr>
          <w:noProof/>
          <w:sz w:val="20"/>
        </w:rPr>
      </w:pPr>
    </w:p>
    <w:p w14:paraId="339EFB91" w14:textId="77777777" w:rsidR="00F93120" w:rsidRDefault="00F93120">
      <w:pPr>
        <w:jc w:val="right"/>
        <w:rPr>
          <w:noProof/>
          <w:sz w:val="20"/>
        </w:rPr>
      </w:pPr>
    </w:p>
    <w:p w14:paraId="43DEBB3B" w14:textId="77777777" w:rsidR="00F93120" w:rsidRDefault="00F93120">
      <w:pPr>
        <w:jc w:val="right"/>
        <w:rPr>
          <w:noProof/>
          <w:sz w:val="20"/>
        </w:rPr>
      </w:pPr>
    </w:p>
    <w:p w14:paraId="68037C8D" w14:textId="77777777" w:rsidR="00F93120" w:rsidRDefault="00F93120">
      <w:pPr>
        <w:jc w:val="right"/>
        <w:rPr>
          <w:noProof/>
          <w:sz w:val="20"/>
        </w:rPr>
      </w:pPr>
    </w:p>
    <w:p w14:paraId="5F9CD273" w14:textId="090AFC25" w:rsidR="0076778C" w:rsidRPr="0076778C" w:rsidRDefault="0076778C" w:rsidP="0076778C">
      <w:pPr>
        <w:rPr>
          <w:rFonts w:asciiTheme="minorHAnsi" w:hAnsiTheme="minorHAnsi" w:cstheme="minorHAnsi"/>
          <w:sz w:val="16"/>
        </w:rPr>
      </w:pPr>
      <w:r>
        <w:rPr>
          <w:noProof/>
          <w:sz w:val="20"/>
        </w:rPr>
        <w:drawing>
          <wp:anchor distT="0" distB="0" distL="114300" distR="114300" simplePos="0" relativeHeight="251658242" behindDoc="1" locked="0" layoutInCell="1" allowOverlap="1" wp14:anchorId="616E2ACE" wp14:editId="2BA4E9BA">
            <wp:simplePos x="0" y="0"/>
            <wp:positionH relativeFrom="column">
              <wp:posOffset>-380897</wp:posOffset>
            </wp:positionH>
            <wp:positionV relativeFrom="paragraph">
              <wp:posOffset>130780</wp:posOffset>
            </wp:positionV>
            <wp:extent cx="2296633" cy="2296633"/>
            <wp:effectExtent l="0" t="0" r="8890" b="8890"/>
            <wp:wrapNone/>
            <wp:docPr id="23" name="image13.jpeg" descr="Two people smiling in a garde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Two people smiling in a garden sto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2634" cy="2302634"/>
                    </a:xfrm>
                    <a:prstGeom prst="rect">
                      <a:avLst/>
                    </a:prstGeom>
                  </pic:spPr>
                </pic:pic>
              </a:graphicData>
            </a:graphic>
            <wp14:sizeRelH relativeFrom="margin">
              <wp14:pctWidth>0</wp14:pctWidth>
            </wp14:sizeRelH>
            <wp14:sizeRelV relativeFrom="margin">
              <wp14:pctHeight>0</wp14:pctHeight>
            </wp14:sizeRelV>
          </wp:anchor>
        </w:drawing>
      </w:r>
    </w:p>
    <w:p w14:paraId="7369616C" w14:textId="4E7CC08D" w:rsidR="0076778C" w:rsidRPr="0076778C" w:rsidRDefault="0076778C" w:rsidP="0076778C">
      <w:pPr>
        <w:rPr>
          <w:rFonts w:asciiTheme="minorHAnsi" w:hAnsiTheme="minorHAnsi" w:cstheme="minorHAnsi"/>
          <w:sz w:val="16"/>
        </w:rPr>
      </w:pPr>
      <w:r>
        <w:rPr>
          <w:noProof/>
          <w:sz w:val="20"/>
        </w:rPr>
        <w:drawing>
          <wp:anchor distT="0" distB="0" distL="114300" distR="114300" simplePos="0" relativeHeight="251658243" behindDoc="1" locked="0" layoutInCell="1" allowOverlap="1" wp14:anchorId="28F64CBE" wp14:editId="3DA9EB46">
            <wp:simplePos x="0" y="0"/>
            <wp:positionH relativeFrom="column">
              <wp:posOffset>2074072</wp:posOffset>
            </wp:positionH>
            <wp:positionV relativeFrom="paragraph">
              <wp:posOffset>6350</wp:posOffset>
            </wp:positionV>
            <wp:extent cx="2306972" cy="2306955"/>
            <wp:effectExtent l="0" t="0" r="0" b="0"/>
            <wp:wrapNone/>
            <wp:docPr id="25" name="image14.jpeg" descr="A person with disabilit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descr="A person with disability paint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6972" cy="230695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58244" behindDoc="1" locked="0" layoutInCell="1" allowOverlap="1" wp14:anchorId="145F53F3" wp14:editId="52DBE616">
            <wp:simplePos x="0" y="0"/>
            <wp:positionH relativeFrom="column">
              <wp:posOffset>4488446</wp:posOffset>
            </wp:positionH>
            <wp:positionV relativeFrom="paragraph">
              <wp:posOffset>6955</wp:posOffset>
            </wp:positionV>
            <wp:extent cx="2307266" cy="2307266"/>
            <wp:effectExtent l="0" t="0" r="0" b="0"/>
            <wp:wrapNone/>
            <wp:docPr id="27" name="image15.jpeg" descr="A person in a wheelchair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descr="A person in a wheelchair playing basketbal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8392" cy="2308392"/>
                    </a:xfrm>
                    <a:prstGeom prst="rect">
                      <a:avLst/>
                    </a:prstGeom>
                  </pic:spPr>
                </pic:pic>
              </a:graphicData>
            </a:graphic>
            <wp14:sizeRelH relativeFrom="margin">
              <wp14:pctWidth>0</wp14:pctWidth>
            </wp14:sizeRelH>
            <wp14:sizeRelV relativeFrom="margin">
              <wp14:pctHeight>0</wp14:pctHeight>
            </wp14:sizeRelV>
          </wp:anchor>
        </w:drawing>
      </w:r>
    </w:p>
    <w:p w14:paraId="0FE41ADA" w14:textId="1FAFBA38" w:rsidR="0076778C" w:rsidRPr="0076778C" w:rsidRDefault="0076778C" w:rsidP="0076778C">
      <w:pPr>
        <w:rPr>
          <w:rFonts w:asciiTheme="minorHAnsi" w:hAnsiTheme="minorHAnsi" w:cstheme="minorHAnsi"/>
          <w:sz w:val="16"/>
        </w:rPr>
      </w:pPr>
    </w:p>
    <w:p w14:paraId="00F6A499" w14:textId="706A6DBB" w:rsidR="0076778C" w:rsidRPr="0076778C" w:rsidRDefault="0076778C" w:rsidP="0076778C">
      <w:pPr>
        <w:rPr>
          <w:rFonts w:asciiTheme="minorHAnsi" w:hAnsiTheme="minorHAnsi" w:cstheme="minorHAnsi"/>
          <w:sz w:val="16"/>
        </w:rPr>
      </w:pPr>
    </w:p>
    <w:p w14:paraId="7273D6B8" w14:textId="26843343" w:rsidR="0076778C" w:rsidRPr="0076778C" w:rsidRDefault="0076778C" w:rsidP="0076778C">
      <w:pPr>
        <w:rPr>
          <w:rFonts w:asciiTheme="minorHAnsi" w:hAnsiTheme="minorHAnsi" w:cstheme="minorHAnsi"/>
          <w:sz w:val="16"/>
        </w:rPr>
      </w:pPr>
    </w:p>
    <w:p w14:paraId="08C48FB3" w14:textId="74A79D74" w:rsidR="0076778C" w:rsidRPr="0076778C" w:rsidRDefault="0076778C" w:rsidP="0076778C">
      <w:pPr>
        <w:rPr>
          <w:rFonts w:asciiTheme="minorHAnsi" w:hAnsiTheme="minorHAnsi" w:cstheme="minorHAnsi"/>
          <w:sz w:val="16"/>
        </w:rPr>
      </w:pPr>
    </w:p>
    <w:p w14:paraId="08806D71" w14:textId="22EFFC66" w:rsidR="0076778C" w:rsidRPr="0076778C" w:rsidRDefault="0076778C" w:rsidP="0076778C">
      <w:pPr>
        <w:rPr>
          <w:rFonts w:asciiTheme="minorHAnsi" w:hAnsiTheme="minorHAnsi" w:cstheme="minorHAnsi"/>
          <w:sz w:val="16"/>
        </w:rPr>
      </w:pPr>
    </w:p>
    <w:p w14:paraId="2CDD6918" w14:textId="10676B4F" w:rsidR="0076778C" w:rsidRPr="0076778C" w:rsidRDefault="0076778C" w:rsidP="0076778C">
      <w:pPr>
        <w:rPr>
          <w:rFonts w:asciiTheme="minorHAnsi" w:hAnsiTheme="minorHAnsi" w:cstheme="minorHAnsi"/>
          <w:sz w:val="16"/>
        </w:rPr>
      </w:pPr>
    </w:p>
    <w:p w14:paraId="65A0FA6F" w14:textId="739227B8" w:rsidR="0076778C" w:rsidRDefault="0076778C" w:rsidP="0076778C">
      <w:pPr>
        <w:rPr>
          <w:noProof/>
          <w:sz w:val="20"/>
        </w:rPr>
      </w:pPr>
    </w:p>
    <w:p w14:paraId="6D99BD26" w14:textId="7C86F52B" w:rsidR="0076778C" w:rsidRDefault="0076778C" w:rsidP="0076778C">
      <w:pPr>
        <w:tabs>
          <w:tab w:val="left" w:pos="7753"/>
        </w:tabs>
        <w:rPr>
          <w:noProof/>
          <w:sz w:val="20"/>
        </w:rPr>
      </w:pPr>
      <w:r>
        <w:rPr>
          <w:noProof/>
          <w:sz w:val="20"/>
        </w:rPr>
        <w:tab/>
      </w:r>
    </w:p>
    <w:p w14:paraId="621034BA" w14:textId="32230951" w:rsidR="00357E31" w:rsidRPr="001D742B" w:rsidRDefault="0076778C" w:rsidP="0076778C">
      <w:pPr>
        <w:tabs>
          <w:tab w:val="left" w:pos="7753"/>
        </w:tabs>
        <w:rPr>
          <w:rFonts w:asciiTheme="minorHAnsi" w:hAnsiTheme="minorHAnsi" w:cstheme="minorHAnsi"/>
          <w:sz w:val="16"/>
        </w:rPr>
        <w:sectPr w:rsidR="00357E31" w:rsidRPr="001D742B" w:rsidSect="00F23110">
          <w:footerReference w:type="even" r:id="rId33"/>
          <w:footerReference w:type="default" r:id="rId34"/>
          <w:type w:val="continuous"/>
          <w:pgSz w:w="11910" w:h="16840"/>
          <w:pgMar w:top="851" w:right="995" w:bottom="851" w:left="851" w:header="0" w:footer="200" w:gutter="0"/>
          <w:cols w:space="720"/>
        </w:sectPr>
      </w:pPr>
      <w:r>
        <w:rPr>
          <w:rFonts w:asciiTheme="minorHAnsi" w:hAnsiTheme="minorHAnsi" w:cstheme="minorHAnsi"/>
          <w:sz w:val="16"/>
        </w:rPr>
        <w:tab/>
      </w:r>
    </w:p>
    <w:p w14:paraId="621034BB" w14:textId="076D05E8" w:rsidR="00357E31" w:rsidRPr="00F7437D" w:rsidRDefault="00EA5DD1" w:rsidP="00F7437D">
      <w:pPr>
        <w:pStyle w:val="BodyText"/>
        <w:spacing w:before="120" w:line="288" w:lineRule="auto"/>
        <w:ind w:left="142" w:right="-142"/>
        <w:rPr>
          <w:rFonts w:asciiTheme="minorHAnsi" w:hAnsiTheme="minorHAnsi" w:cstheme="minorHAnsi"/>
          <w:color w:val="365F91" w:themeColor="accent1" w:themeShade="BF"/>
          <w:sz w:val="36"/>
          <w:szCs w:val="36"/>
        </w:rPr>
      </w:pPr>
      <w:r w:rsidRPr="00F7437D">
        <w:rPr>
          <w:rFonts w:asciiTheme="minorHAnsi" w:hAnsiTheme="minorHAnsi" w:cstheme="minorHAnsi"/>
          <w:noProof/>
          <w:color w:val="4F81BD" w:themeColor="accent1"/>
          <w:sz w:val="36"/>
          <w:szCs w:val="36"/>
        </w:rPr>
        <w:lastRenderedPageBreak/>
        <mc:AlternateContent>
          <mc:Choice Requires="wpg">
            <w:drawing>
              <wp:anchor distT="0" distB="0" distL="114300" distR="114300" simplePos="0" relativeHeight="251658240" behindDoc="0" locked="0" layoutInCell="1" allowOverlap="1" wp14:anchorId="62103743" wp14:editId="4793999E">
                <wp:simplePos x="0" y="0"/>
                <wp:positionH relativeFrom="page">
                  <wp:posOffset>2680970</wp:posOffset>
                </wp:positionH>
                <wp:positionV relativeFrom="paragraph">
                  <wp:posOffset>971550</wp:posOffset>
                </wp:positionV>
                <wp:extent cx="38100" cy="6675120"/>
                <wp:effectExtent l="0" t="0" r="0" b="0"/>
                <wp:wrapNone/>
                <wp:docPr id="185"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75120"/>
                          <a:chOff x="4222" y="1530"/>
                          <a:chExt cx="60" cy="10512"/>
                        </a:xfrm>
                      </wpg:grpSpPr>
                      <wps:wsp>
                        <wps:cNvPr id="186" name="Line 160"/>
                        <wps:cNvCnPr>
                          <a:cxnSpLocks noChangeShapeType="1"/>
                        </wps:cNvCnPr>
                        <wps:spPr bwMode="auto">
                          <a:xfrm>
                            <a:off x="4252" y="2146"/>
                            <a:ext cx="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7" name="Line 159"/>
                        <wps:cNvCnPr>
                          <a:cxnSpLocks noChangeShapeType="1"/>
                        </wps:cNvCnPr>
                        <wps:spPr bwMode="auto">
                          <a:xfrm>
                            <a:off x="4252" y="3007"/>
                            <a:ext cx="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8" name="Line 158"/>
                        <wps:cNvCnPr>
                          <a:cxnSpLocks noChangeShapeType="1"/>
                        </wps:cNvCnPr>
                        <wps:spPr bwMode="auto">
                          <a:xfrm>
                            <a:off x="4252" y="12041"/>
                            <a:ext cx="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EBBC4" id="docshapegroup78" o:spid="_x0000_s1026" style="position:absolute;margin-left:211.1pt;margin-top:76.5pt;width:3pt;height:525.6pt;z-index:251658240;mso-position-horizontal-relative:page" coordorigin="4222,1530" coordsize="60,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">
                <v:line id="Line 160" o:spid="_x0000_s1027" style="position:absolute;visibility:visible;mso-wrap-style:square" from="4252,2146" to="425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" strokecolor="white" strokeweight="3pt"/>
                <v:line id="Line 159" o:spid="_x0000_s1028" style="position:absolute;visibility:visible;mso-wrap-style:square" from="4252,3007" to="425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" strokecolor="white" strokeweight="3pt"/>
                <v:line id="Line 158" o:spid="_x0000_s1029" style="position:absolute;visibility:visible;mso-wrap-style:square" from="4252,12041" to="4252,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" strokecolor="white" strokeweight="3pt"/>
                <w10:wrap anchorx="page"/>
              </v:group>
            </w:pict>
          </mc:Fallback>
        </mc:AlternateContent>
      </w:r>
      <w:r w:rsidRPr="00F7437D">
        <w:rPr>
          <w:rFonts w:asciiTheme="minorHAnsi" w:hAnsiTheme="minorHAnsi" w:cstheme="minorHAnsi"/>
          <w:color w:val="4F81BD" w:themeColor="accent1"/>
          <w:sz w:val="36"/>
          <w:szCs w:val="36"/>
        </w:rPr>
        <w:t>Taking words to actions – progressing the difficult</w:t>
      </w:r>
      <w:r w:rsidR="00E6233C" w:rsidRPr="00F7437D">
        <w:rPr>
          <w:rFonts w:asciiTheme="minorHAnsi" w:hAnsiTheme="minorHAnsi" w:cstheme="minorHAnsi"/>
          <w:color w:val="4F81BD" w:themeColor="accent1"/>
          <w:sz w:val="36"/>
          <w:szCs w:val="36"/>
        </w:rPr>
        <w:t xml:space="preserve"> </w:t>
      </w:r>
      <w:r w:rsidRPr="00F7437D">
        <w:rPr>
          <w:rFonts w:asciiTheme="minorHAnsi" w:hAnsiTheme="minorHAnsi" w:cstheme="minorHAnsi"/>
          <w:color w:val="4F81BD" w:themeColor="accent1"/>
          <w:sz w:val="36"/>
          <w:szCs w:val="36"/>
        </w:rPr>
        <w:t>but critical work to ensure disability responsiveness</w:t>
      </w:r>
    </w:p>
    <w:p w14:paraId="61863333" w14:textId="77777777" w:rsidR="00844187" w:rsidRPr="00622E4A" w:rsidRDefault="00844187" w:rsidP="00622E4A">
      <w:pPr>
        <w:tabs>
          <w:tab w:val="left" w:pos="913"/>
        </w:tabs>
        <w:spacing w:before="172"/>
        <w:ind w:left="110" w:hanging="536"/>
        <w:rPr>
          <w:rFonts w:asciiTheme="minorHAnsi" w:hAnsiTheme="minorHAnsi" w:cstheme="minorHAnsi"/>
          <w:color w:val="E36C0A" w:themeColor="accent6" w:themeShade="BF"/>
          <w:sz w:val="32"/>
          <w:szCs w:val="32"/>
        </w:rPr>
      </w:pPr>
      <w:r w:rsidRPr="00622E4A">
        <w:rPr>
          <w:rFonts w:asciiTheme="minorHAnsi" w:hAnsiTheme="minorHAnsi" w:cstheme="minorHAnsi"/>
          <w:color w:val="E36C0A" w:themeColor="accent6" w:themeShade="BF"/>
          <w:sz w:val="32"/>
          <w:szCs w:val="32"/>
        </w:rPr>
        <w:t>Area 1 - Active participation</w:t>
      </w:r>
    </w:p>
    <w:tbl>
      <w:tblPr>
        <w:tblStyle w:val="TableGrid"/>
        <w:tblW w:w="16038" w:type="dxa"/>
        <w:tblInd w:w="-450" w:type="dxa"/>
        <w:tblLook w:val="04A0" w:firstRow="1" w:lastRow="0" w:firstColumn="1" w:lastColumn="0" w:noHBand="0" w:noVBand="1"/>
      </w:tblPr>
      <w:tblGrid>
        <w:gridCol w:w="3139"/>
        <w:gridCol w:w="2740"/>
        <w:gridCol w:w="3235"/>
        <w:gridCol w:w="4089"/>
        <w:gridCol w:w="2835"/>
      </w:tblGrid>
      <w:tr w:rsidR="00743684" w:rsidRPr="00622E4A" w14:paraId="1AB56DDD" w14:textId="77777777" w:rsidTr="00DC5998">
        <w:tc>
          <w:tcPr>
            <w:tcW w:w="3139" w:type="dxa"/>
            <w:shd w:val="clear" w:color="auto" w:fill="DBE5F1" w:themeFill="accent1" w:themeFillTint="33"/>
            <w:vAlign w:val="center"/>
          </w:tcPr>
          <w:p w14:paraId="7C1E0362" w14:textId="77E877BF"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Outcomes sought and description of potential activity</w:t>
            </w:r>
          </w:p>
        </w:tc>
        <w:tc>
          <w:tcPr>
            <w:tcW w:w="2740" w:type="dxa"/>
            <w:shd w:val="clear" w:color="auto" w:fill="DBE5F1" w:themeFill="accent1" w:themeFillTint="33"/>
            <w:vAlign w:val="center"/>
          </w:tcPr>
          <w:p w14:paraId="2674CCA6" w14:textId="2DDF879A"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Broad areas for action</w:t>
            </w:r>
          </w:p>
        </w:tc>
        <w:tc>
          <w:tcPr>
            <w:tcW w:w="32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6DA9F" w14:textId="77777777"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69DBD47E" w14:textId="77777777"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Training bodies, including professional bodies</w:t>
            </w:r>
          </w:p>
        </w:tc>
        <w:tc>
          <w:tcPr>
            <w:tcW w:w="40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9C554" w14:textId="77777777"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3173DDF6" w14:textId="77777777" w:rsidR="00F03B3E" w:rsidRPr="00622E4A" w:rsidRDefault="00F03B3E"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Governments and employers</w:t>
            </w:r>
          </w:p>
        </w:tc>
        <w:tc>
          <w:tcPr>
            <w:tcW w:w="2835" w:type="dxa"/>
            <w:shd w:val="clear" w:color="auto" w:fill="DBE5F1" w:themeFill="accent1" w:themeFillTint="33"/>
            <w:vAlign w:val="center"/>
          </w:tcPr>
          <w:p w14:paraId="4516E754" w14:textId="431F316A" w:rsidR="00F03B3E" w:rsidRPr="00622E4A" w:rsidRDefault="00F7437D"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Long term</w:t>
            </w:r>
          </w:p>
        </w:tc>
      </w:tr>
      <w:tr w:rsidR="00F03B3E" w:rsidRPr="00622E4A" w14:paraId="5A45494A" w14:textId="77777777" w:rsidTr="00DC5998">
        <w:trPr>
          <w:trHeight w:val="6309"/>
        </w:trPr>
        <w:tc>
          <w:tcPr>
            <w:tcW w:w="3139" w:type="dxa"/>
            <w:tcBorders>
              <w:top w:val="single" w:sz="4" w:space="0" w:color="auto"/>
              <w:left w:val="single" w:sz="4" w:space="0" w:color="auto"/>
              <w:bottom w:val="single" w:sz="4" w:space="0" w:color="auto"/>
              <w:right w:val="single" w:sz="4" w:space="0" w:color="auto"/>
            </w:tcBorders>
          </w:tcPr>
          <w:p w14:paraId="3D4483CA" w14:textId="77777777" w:rsidR="00F03B3E" w:rsidRPr="00DC5998" w:rsidRDefault="00F03B3E" w:rsidP="00622E4A">
            <w:pPr>
              <w:spacing w:after="120"/>
              <w:rPr>
                <w:rFonts w:asciiTheme="minorHAnsi" w:hAnsiTheme="minorHAnsi" w:cstheme="minorHAnsi"/>
                <w:b/>
                <w:bCs/>
                <w:i/>
              </w:rPr>
            </w:pPr>
            <w:r w:rsidRPr="00DC5998">
              <w:rPr>
                <w:rFonts w:asciiTheme="minorHAnsi" w:hAnsiTheme="minorHAnsi" w:cstheme="minorHAnsi"/>
                <w:b/>
                <w:bCs/>
                <w:i/>
              </w:rPr>
              <w:t xml:space="preserve">People with disability play a clear, </w:t>
            </w:r>
            <w:proofErr w:type="gramStart"/>
            <w:r w:rsidRPr="00DC5998">
              <w:rPr>
                <w:rFonts w:asciiTheme="minorHAnsi" w:hAnsiTheme="minorHAnsi" w:cstheme="minorHAnsi"/>
                <w:b/>
                <w:bCs/>
                <w:i/>
              </w:rPr>
              <w:t>visible</w:t>
            </w:r>
            <w:proofErr w:type="gramEnd"/>
            <w:r w:rsidRPr="00DC5998">
              <w:rPr>
                <w:rFonts w:asciiTheme="minorHAnsi" w:hAnsiTheme="minorHAnsi" w:cstheme="minorHAnsi"/>
                <w:b/>
                <w:bCs/>
                <w:i/>
              </w:rPr>
              <w:t xml:space="preserve"> and valued role in the leadership of the training system</w:t>
            </w:r>
          </w:p>
          <w:p w14:paraId="0880A152"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 xml:space="preserve">Workplaces, </w:t>
            </w:r>
            <w:proofErr w:type="gramStart"/>
            <w:r w:rsidRPr="00DC5998">
              <w:rPr>
                <w:rFonts w:asciiTheme="minorHAnsi" w:hAnsiTheme="minorHAnsi" w:cstheme="minorHAnsi"/>
              </w:rPr>
              <w:t>education</w:t>
            </w:r>
            <w:proofErr w:type="gramEnd"/>
            <w:r w:rsidRPr="00DC5998">
              <w:rPr>
                <w:rFonts w:asciiTheme="minorHAnsi" w:hAnsiTheme="minorHAnsi" w:cstheme="minorHAnsi"/>
              </w:rPr>
              <w:t xml:space="preserve"> and training providers hire, retain and advance more people with disability, especially in leadership positions.</w:t>
            </w:r>
          </w:p>
          <w:p w14:paraId="49B97E76"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eastAsiaTheme="minorEastAsia" w:hAnsiTheme="minorHAnsi" w:cstheme="minorHAnsi"/>
              </w:rPr>
            </w:pPr>
            <w:r w:rsidRPr="00DC5998">
              <w:rPr>
                <w:rFonts w:asciiTheme="minorHAnsi" w:eastAsia="Times" w:hAnsiTheme="minorHAnsi" w:cstheme="minorHAnsi"/>
                <w:color w:val="000000" w:themeColor="text1"/>
              </w:rPr>
              <w:t>I</w:t>
            </w:r>
            <w:r w:rsidRPr="00DC5998">
              <w:rPr>
                <w:rFonts w:asciiTheme="minorHAnsi" w:eastAsiaTheme="minorEastAsia" w:hAnsiTheme="minorHAnsi" w:cstheme="minorHAnsi"/>
                <w:color w:val="000000" w:themeColor="text1"/>
              </w:rPr>
              <w:t>nvolve people with disability, Disabled Peoples Organisations (DPOs) and Disability Representative Organisations (DROs) in curriculum design and delivery in university and VET</w:t>
            </w:r>
            <w:r w:rsidRPr="00DC5998">
              <w:rPr>
                <w:rFonts w:asciiTheme="minorHAnsi" w:eastAsia="Times" w:hAnsiTheme="minorHAnsi" w:cstheme="minorHAnsi"/>
                <w:color w:val="000000" w:themeColor="text1"/>
              </w:rPr>
              <w:t xml:space="preserve"> programs (</w:t>
            </w:r>
            <w:proofErr w:type="gramStart"/>
            <w:r w:rsidRPr="00DC5998">
              <w:rPr>
                <w:rFonts w:asciiTheme="minorHAnsi" w:eastAsia="Times" w:hAnsiTheme="minorHAnsi" w:cstheme="minorHAnsi"/>
                <w:color w:val="000000" w:themeColor="text1"/>
              </w:rPr>
              <w:t>e.g.</w:t>
            </w:r>
            <w:proofErr w:type="gramEnd"/>
            <w:r w:rsidRPr="00DC5998">
              <w:rPr>
                <w:rFonts w:asciiTheme="minorHAnsi" w:eastAsia="Times" w:hAnsiTheme="minorHAnsi" w:cstheme="minorHAnsi"/>
                <w:color w:val="000000" w:themeColor="text1"/>
              </w:rPr>
              <w:t xml:space="preserve"> parent/</w:t>
            </w:r>
            <w:proofErr w:type="spellStart"/>
            <w:r w:rsidRPr="00DC5998">
              <w:rPr>
                <w:rFonts w:asciiTheme="minorHAnsi" w:eastAsia="Times" w:hAnsiTheme="minorHAnsi" w:cstheme="minorHAnsi"/>
                <w:color w:val="000000" w:themeColor="text1"/>
              </w:rPr>
              <w:t>carer</w:t>
            </w:r>
            <w:proofErr w:type="spellEnd"/>
            <w:r w:rsidRPr="00DC5998">
              <w:rPr>
                <w:rFonts w:asciiTheme="minorHAnsi" w:eastAsia="Times" w:hAnsiTheme="minorHAnsi" w:cstheme="minorHAnsi"/>
                <w:color w:val="000000" w:themeColor="text1"/>
              </w:rPr>
              <w:t>/client tutors, including co-marking assessments and lived experience-led and co-produced research).</w:t>
            </w:r>
          </w:p>
        </w:tc>
        <w:tc>
          <w:tcPr>
            <w:tcW w:w="2740" w:type="dxa"/>
            <w:tcBorders>
              <w:top w:val="single" w:sz="4" w:space="0" w:color="auto"/>
              <w:left w:val="single" w:sz="4" w:space="0" w:color="auto"/>
              <w:bottom w:val="single" w:sz="4" w:space="0" w:color="auto"/>
              <w:right w:val="single" w:sz="4" w:space="0" w:color="auto"/>
            </w:tcBorders>
          </w:tcPr>
          <w:p w14:paraId="6C354D21" w14:textId="77777777" w:rsidR="00F03B3E" w:rsidRPr="00DC5998" w:rsidRDefault="00F03B3E" w:rsidP="00622E4A">
            <w:pPr>
              <w:pStyle w:val="ListParagraph"/>
              <w:widowControl/>
              <w:numPr>
                <w:ilvl w:val="0"/>
                <w:numId w:val="30"/>
              </w:numPr>
              <w:autoSpaceDE/>
              <w:autoSpaceDN/>
              <w:spacing w:before="0"/>
              <w:ind w:left="169" w:right="-109" w:hanging="142"/>
              <w:contextualSpacing/>
              <w:rPr>
                <w:rFonts w:asciiTheme="minorHAnsi" w:hAnsiTheme="minorHAnsi" w:cstheme="minorHAnsi"/>
              </w:rPr>
            </w:pPr>
            <w:r w:rsidRPr="00DC5998">
              <w:rPr>
                <w:rFonts w:asciiTheme="minorHAnsi" w:hAnsiTheme="minorHAnsi" w:cstheme="minorHAnsi"/>
              </w:rPr>
              <w:t>More people with disability employed, especially in senior roles.</w:t>
            </w:r>
          </w:p>
          <w:p w14:paraId="53DCEA24" w14:textId="77777777" w:rsidR="00F03B3E" w:rsidRPr="00DC5998" w:rsidRDefault="00F03B3E" w:rsidP="00622E4A">
            <w:pPr>
              <w:pStyle w:val="ListParagraph"/>
              <w:widowControl/>
              <w:numPr>
                <w:ilvl w:val="0"/>
                <w:numId w:val="30"/>
              </w:numPr>
              <w:autoSpaceDE/>
              <w:autoSpaceDN/>
              <w:spacing w:before="0"/>
              <w:ind w:left="169" w:right="-109" w:hanging="142"/>
              <w:contextualSpacing/>
              <w:rPr>
                <w:rFonts w:asciiTheme="minorHAnsi" w:hAnsiTheme="minorHAnsi" w:cstheme="minorHAnsi"/>
              </w:rPr>
            </w:pPr>
            <w:r w:rsidRPr="00DC5998">
              <w:rPr>
                <w:rFonts w:asciiTheme="minorHAnsi" w:hAnsiTheme="minorHAnsi" w:cstheme="minorHAnsi"/>
              </w:rPr>
              <w:t>Organisations promote and enable inclusive workplaces</w:t>
            </w:r>
          </w:p>
          <w:p w14:paraId="5D0F4A5B" w14:textId="77777777" w:rsidR="00F03B3E" w:rsidRPr="00DC5998" w:rsidRDefault="00F03B3E" w:rsidP="00622E4A">
            <w:pPr>
              <w:pStyle w:val="ListParagraph"/>
              <w:widowControl/>
              <w:numPr>
                <w:ilvl w:val="0"/>
                <w:numId w:val="30"/>
              </w:numPr>
              <w:autoSpaceDE/>
              <w:autoSpaceDN/>
              <w:spacing w:before="0"/>
              <w:ind w:left="169" w:right="-109" w:hanging="142"/>
              <w:contextualSpacing/>
              <w:rPr>
                <w:rFonts w:asciiTheme="minorHAnsi" w:hAnsiTheme="minorHAnsi" w:cstheme="minorHAnsi"/>
              </w:rPr>
            </w:pPr>
            <w:r w:rsidRPr="00DC5998">
              <w:rPr>
                <w:rFonts w:asciiTheme="minorHAnsi" w:hAnsiTheme="minorHAnsi" w:cstheme="minorHAnsi"/>
              </w:rPr>
              <w:t>Standards and expectations set for the inclusion of people with disability.</w:t>
            </w:r>
          </w:p>
          <w:p w14:paraId="2EA478C0" w14:textId="77777777" w:rsidR="00F03B3E" w:rsidRPr="00DC5998" w:rsidRDefault="00F03B3E" w:rsidP="00622E4A">
            <w:pPr>
              <w:pStyle w:val="ListParagraph"/>
              <w:ind w:left="169"/>
              <w:rPr>
                <w:rFonts w:asciiTheme="minorHAnsi" w:hAnsiTheme="minorHAnsi" w:cstheme="minorHAnsi"/>
                <w:iCs/>
              </w:rPr>
            </w:pPr>
          </w:p>
        </w:tc>
        <w:tc>
          <w:tcPr>
            <w:tcW w:w="3235" w:type="dxa"/>
            <w:tcBorders>
              <w:top w:val="single" w:sz="4" w:space="0" w:color="auto"/>
              <w:left w:val="single" w:sz="4" w:space="0" w:color="auto"/>
              <w:bottom w:val="single" w:sz="4" w:space="0" w:color="auto"/>
              <w:right w:val="single" w:sz="4" w:space="0" w:color="auto"/>
            </w:tcBorders>
            <w:hideMark/>
          </w:tcPr>
          <w:p w14:paraId="76B9229B"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hAnsiTheme="minorHAnsi" w:cstheme="minorHAnsi"/>
                <w:iCs/>
              </w:rPr>
            </w:pPr>
            <w:r w:rsidRPr="00DC5998">
              <w:rPr>
                <w:rFonts w:asciiTheme="minorHAnsi" w:hAnsiTheme="minorHAnsi" w:cstheme="minorHAnsi"/>
                <w:iCs/>
              </w:rPr>
              <w:t>Organisations develop and implement plans to employ, retain and advance people with disability</w:t>
            </w:r>
            <w:r w:rsidRPr="00DC5998">
              <w:rPr>
                <w:rFonts w:asciiTheme="minorHAnsi" w:hAnsiTheme="minorHAnsi" w:cstheme="minorHAnsi"/>
              </w:rPr>
              <w:t>, especially</w:t>
            </w:r>
            <w:r w:rsidRPr="00DC5998">
              <w:rPr>
                <w:rFonts w:asciiTheme="minorHAnsi" w:hAnsiTheme="minorHAnsi" w:cstheme="minorHAnsi"/>
                <w:iCs/>
              </w:rPr>
              <w:t xml:space="preserve"> in leadership positions.</w:t>
            </w:r>
          </w:p>
          <w:p w14:paraId="377191BD"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Champion the message that ‘investing in inclusion is good business sense’ to be societal leaders and change agents.</w:t>
            </w:r>
          </w:p>
          <w:p w14:paraId="1AF0DC33"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Ensure people with disability are visible at all levels, across VET and universities, especially in leadership positions and in roles responsible for accreditation and review of education and training.</w:t>
            </w:r>
          </w:p>
          <w:p w14:paraId="253C5085" w14:textId="77777777" w:rsidR="00F03B3E" w:rsidRPr="00DC5998" w:rsidRDefault="00F03B3E" w:rsidP="00622E4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Develop policies and initiatives that encourage people with disability in occupations to feel respected and safe to identify themselves.</w:t>
            </w:r>
          </w:p>
          <w:p w14:paraId="15E9B671" w14:textId="77777777" w:rsidR="00F03B3E" w:rsidRPr="00DC5998" w:rsidRDefault="00F03B3E" w:rsidP="00622E4A">
            <w:pPr>
              <w:rPr>
                <w:rFonts w:asciiTheme="minorHAnsi" w:hAnsiTheme="minorHAnsi" w:cstheme="minorHAnsi"/>
              </w:rPr>
            </w:pPr>
          </w:p>
        </w:tc>
        <w:tc>
          <w:tcPr>
            <w:tcW w:w="4089" w:type="dxa"/>
            <w:tcBorders>
              <w:top w:val="single" w:sz="4" w:space="0" w:color="auto"/>
              <w:left w:val="single" w:sz="4" w:space="0" w:color="auto"/>
              <w:bottom w:val="single" w:sz="4" w:space="0" w:color="auto"/>
              <w:right w:val="single" w:sz="4" w:space="0" w:color="auto"/>
            </w:tcBorders>
            <w:hideMark/>
          </w:tcPr>
          <w:p w14:paraId="4208C266" w14:textId="77777777" w:rsidR="00F03B3E" w:rsidRPr="00DC5998" w:rsidRDefault="00F03B3E" w:rsidP="00743684">
            <w:pPr>
              <w:pStyle w:val="ListParagraph"/>
              <w:widowControl/>
              <w:numPr>
                <w:ilvl w:val="0"/>
                <w:numId w:val="30"/>
              </w:numPr>
              <w:autoSpaceDE/>
              <w:autoSpaceDN/>
              <w:spacing w:before="0" w:line="256" w:lineRule="auto"/>
              <w:ind w:left="206" w:hanging="154"/>
              <w:contextualSpacing/>
              <w:rPr>
                <w:rFonts w:asciiTheme="minorHAnsi" w:hAnsiTheme="minorHAnsi" w:cstheme="minorHAnsi"/>
              </w:rPr>
            </w:pPr>
            <w:r w:rsidRPr="00DC5998">
              <w:rPr>
                <w:rFonts w:asciiTheme="minorHAnsi" w:hAnsiTheme="minorHAnsi" w:cstheme="minorHAnsi"/>
              </w:rPr>
              <w:t xml:space="preserve">To ensure visibility and high-level leadership, government establishes a compact with the training sector that sets out key expectations to improve disability responsiveness. </w:t>
            </w:r>
            <w:r w:rsidRPr="00DC5998">
              <w:rPr>
                <w:rFonts w:asciiTheme="minorHAnsi" w:hAnsiTheme="minorHAnsi" w:cstheme="minorHAnsi"/>
                <w:iCs/>
              </w:rPr>
              <w:t>Government and industry commit to engaging people with disability</w:t>
            </w:r>
            <w:r w:rsidRPr="00DC5998">
              <w:rPr>
                <w:rFonts w:asciiTheme="minorHAnsi" w:hAnsiTheme="minorHAnsi" w:cstheme="minorHAnsi"/>
              </w:rPr>
              <w:t>, especially</w:t>
            </w:r>
            <w:r w:rsidRPr="00DC5998">
              <w:rPr>
                <w:rFonts w:asciiTheme="minorHAnsi" w:hAnsiTheme="minorHAnsi" w:cstheme="minorHAnsi"/>
                <w:iCs/>
              </w:rPr>
              <w:t xml:space="preserve"> </w:t>
            </w:r>
            <w:r w:rsidRPr="00DC5998">
              <w:rPr>
                <w:rFonts w:asciiTheme="minorHAnsi" w:hAnsiTheme="minorHAnsi" w:cstheme="minorHAnsi"/>
              </w:rPr>
              <w:t xml:space="preserve">in leadership positions and foster an environment where people are comfortable with disclosing disability. </w:t>
            </w:r>
            <w:r w:rsidRPr="00DC5998">
              <w:rPr>
                <w:rFonts w:asciiTheme="minorHAnsi" w:hAnsiTheme="minorHAnsi" w:cstheme="minorHAnsi"/>
              </w:rPr>
              <w:br/>
              <w:t>(This includes people with disability who may have experienced intersectional discrimination and disadvantage.)</w:t>
            </w:r>
          </w:p>
          <w:p w14:paraId="6516A97B" w14:textId="77777777" w:rsidR="00F03B3E" w:rsidRPr="00DC5998" w:rsidRDefault="00F03B3E" w:rsidP="00622E4A">
            <w:pPr>
              <w:pStyle w:val="ListParagraph"/>
              <w:widowControl/>
              <w:numPr>
                <w:ilvl w:val="0"/>
                <w:numId w:val="30"/>
              </w:numPr>
              <w:autoSpaceDE/>
              <w:autoSpaceDN/>
              <w:spacing w:before="0"/>
              <w:ind w:left="206" w:hanging="154"/>
              <w:contextualSpacing/>
              <w:rPr>
                <w:rFonts w:asciiTheme="minorHAnsi" w:hAnsiTheme="minorHAnsi" w:cstheme="minorHAnsi"/>
              </w:rPr>
            </w:pPr>
            <w:r w:rsidRPr="00DC5998">
              <w:rPr>
                <w:rFonts w:asciiTheme="minorHAnsi" w:hAnsiTheme="minorHAnsi" w:cstheme="minorHAnsi"/>
              </w:rPr>
              <w:t xml:space="preserve">Enhance </w:t>
            </w:r>
            <w:proofErr w:type="spellStart"/>
            <w:r w:rsidRPr="00DC5998">
              <w:rPr>
                <w:rFonts w:asciiTheme="minorHAnsi" w:hAnsiTheme="minorHAnsi" w:cstheme="minorHAnsi"/>
              </w:rPr>
              <w:t>organisations’</w:t>
            </w:r>
            <w:proofErr w:type="spellEnd"/>
            <w:r w:rsidRPr="00DC5998">
              <w:rPr>
                <w:rFonts w:asciiTheme="minorHAnsi" w:hAnsiTheme="minorHAnsi" w:cstheme="minorHAnsi"/>
              </w:rPr>
              <w:t xml:space="preserve"> understanding of their obligations under the DDA and of the penalties for failing to meet these obligations.</w:t>
            </w:r>
          </w:p>
          <w:p w14:paraId="4C7B4B4E" w14:textId="355ACAF2" w:rsidR="00F03B3E" w:rsidRPr="00DC5998" w:rsidRDefault="00F03B3E" w:rsidP="00622E4A">
            <w:pPr>
              <w:pStyle w:val="ListParagraph"/>
              <w:widowControl/>
              <w:numPr>
                <w:ilvl w:val="0"/>
                <w:numId w:val="30"/>
              </w:numPr>
              <w:autoSpaceDE/>
              <w:autoSpaceDN/>
              <w:spacing w:before="0"/>
              <w:ind w:left="206" w:hanging="154"/>
              <w:contextualSpacing/>
              <w:rPr>
                <w:rFonts w:asciiTheme="minorHAnsi" w:hAnsiTheme="minorHAnsi" w:cstheme="minorHAnsi"/>
              </w:rPr>
            </w:pPr>
            <w:r w:rsidRPr="00DC5998">
              <w:rPr>
                <w:rFonts w:asciiTheme="minorHAnsi" w:hAnsiTheme="minorHAnsi" w:cstheme="minorHAnsi"/>
              </w:rPr>
              <w:t>Establish public reporting annually on the number of people with disability across all employers, accommodations received and their different roles and levels.</w:t>
            </w:r>
          </w:p>
        </w:tc>
        <w:tc>
          <w:tcPr>
            <w:tcW w:w="2835" w:type="dxa"/>
            <w:tcBorders>
              <w:top w:val="single" w:sz="4" w:space="0" w:color="auto"/>
              <w:left w:val="single" w:sz="4" w:space="0" w:color="auto"/>
              <w:bottom w:val="single" w:sz="4" w:space="0" w:color="auto"/>
              <w:right w:val="single" w:sz="4" w:space="0" w:color="auto"/>
            </w:tcBorders>
            <w:hideMark/>
          </w:tcPr>
          <w:p w14:paraId="3104D624" w14:textId="77777777" w:rsidR="00F03B3E" w:rsidRPr="00DC5998" w:rsidRDefault="00F03B3E" w:rsidP="00622E4A">
            <w:pPr>
              <w:pStyle w:val="ListParagraph"/>
              <w:widowControl/>
              <w:numPr>
                <w:ilvl w:val="0"/>
                <w:numId w:val="30"/>
              </w:numPr>
              <w:autoSpaceDE/>
              <w:autoSpaceDN/>
              <w:spacing w:before="0"/>
              <w:ind w:left="35" w:hanging="118"/>
              <w:contextualSpacing/>
              <w:rPr>
                <w:rStyle w:val="cf01"/>
                <w:rFonts w:asciiTheme="minorHAnsi" w:hAnsiTheme="minorHAnsi" w:cstheme="minorHAnsi"/>
                <w:i/>
                <w:iCs/>
                <w:sz w:val="22"/>
                <w:szCs w:val="22"/>
              </w:rPr>
            </w:pPr>
            <w:r w:rsidRPr="00DC5998">
              <w:rPr>
                <w:rFonts w:asciiTheme="minorHAnsi" w:hAnsiTheme="minorHAnsi" w:cstheme="minorHAnsi"/>
              </w:rPr>
              <w:t>Government and industry report on people with disability in senior positions, potentially as an enhancement of the State of the Disability Sector report.</w:t>
            </w:r>
          </w:p>
          <w:p w14:paraId="2197DEA6" w14:textId="77777777" w:rsidR="00F03B3E" w:rsidRPr="00DC5998" w:rsidRDefault="00F03B3E" w:rsidP="00622E4A">
            <w:pPr>
              <w:pStyle w:val="ListParagraph"/>
              <w:ind w:left="35"/>
              <w:rPr>
                <w:rFonts w:asciiTheme="minorHAnsi" w:hAnsiTheme="minorHAnsi" w:cstheme="minorHAnsi"/>
                <w:i/>
                <w:iCs/>
              </w:rPr>
            </w:pPr>
          </w:p>
        </w:tc>
      </w:tr>
    </w:tbl>
    <w:p w14:paraId="6133D68C" w14:textId="77777777" w:rsidR="00DC5998" w:rsidRDefault="00DC5998" w:rsidP="00622E4A">
      <w:pPr>
        <w:tabs>
          <w:tab w:val="left" w:pos="913"/>
        </w:tabs>
        <w:spacing w:before="172"/>
        <w:ind w:left="110" w:hanging="536"/>
        <w:rPr>
          <w:rFonts w:asciiTheme="minorHAnsi" w:hAnsiTheme="minorHAnsi" w:cstheme="minorHAnsi"/>
          <w:color w:val="E36C0A" w:themeColor="accent6" w:themeShade="BF"/>
          <w:sz w:val="32"/>
          <w:szCs w:val="32"/>
        </w:rPr>
      </w:pPr>
    </w:p>
    <w:p w14:paraId="4182D62F" w14:textId="77777777" w:rsidR="00DC5998" w:rsidRDefault="00DC5998">
      <w:pPr>
        <w:rPr>
          <w:rFonts w:asciiTheme="minorHAnsi" w:hAnsiTheme="minorHAnsi" w:cstheme="minorHAnsi"/>
          <w:color w:val="E36C0A" w:themeColor="accent6" w:themeShade="BF"/>
          <w:sz w:val="32"/>
          <w:szCs w:val="32"/>
        </w:rPr>
      </w:pPr>
      <w:r>
        <w:rPr>
          <w:rFonts w:asciiTheme="minorHAnsi" w:hAnsiTheme="minorHAnsi" w:cstheme="minorHAnsi"/>
          <w:color w:val="E36C0A" w:themeColor="accent6" w:themeShade="BF"/>
          <w:sz w:val="32"/>
          <w:szCs w:val="32"/>
        </w:rPr>
        <w:br w:type="page"/>
      </w:r>
    </w:p>
    <w:p w14:paraId="47E8181B" w14:textId="1CBAB372" w:rsidR="009D6429" w:rsidRPr="00622E4A" w:rsidRDefault="009D6429" w:rsidP="00622E4A">
      <w:pPr>
        <w:tabs>
          <w:tab w:val="left" w:pos="913"/>
        </w:tabs>
        <w:spacing w:before="172"/>
        <w:ind w:left="110" w:hanging="536"/>
        <w:rPr>
          <w:rFonts w:asciiTheme="minorHAnsi" w:hAnsiTheme="minorHAnsi" w:cstheme="minorHAnsi"/>
          <w:color w:val="E36C0A" w:themeColor="accent6" w:themeShade="BF"/>
          <w:sz w:val="32"/>
          <w:szCs w:val="32"/>
        </w:rPr>
      </w:pPr>
      <w:r w:rsidRPr="00622E4A">
        <w:rPr>
          <w:rFonts w:asciiTheme="minorHAnsi" w:hAnsiTheme="minorHAnsi" w:cstheme="minorHAnsi"/>
          <w:color w:val="E36C0A" w:themeColor="accent6" w:themeShade="BF"/>
          <w:sz w:val="32"/>
          <w:szCs w:val="32"/>
        </w:rPr>
        <w:lastRenderedPageBreak/>
        <w:t xml:space="preserve">Area </w:t>
      </w:r>
      <w:r w:rsidR="0021457B" w:rsidRPr="00622E4A">
        <w:rPr>
          <w:rFonts w:asciiTheme="minorHAnsi" w:hAnsiTheme="minorHAnsi" w:cstheme="minorHAnsi"/>
          <w:color w:val="E36C0A" w:themeColor="accent6" w:themeShade="BF"/>
          <w:sz w:val="32"/>
          <w:szCs w:val="32"/>
        </w:rPr>
        <w:t>2</w:t>
      </w:r>
      <w:r w:rsidRPr="00622E4A">
        <w:rPr>
          <w:rFonts w:asciiTheme="minorHAnsi" w:hAnsiTheme="minorHAnsi" w:cstheme="minorHAnsi"/>
          <w:color w:val="E36C0A" w:themeColor="accent6" w:themeShade="BF"/>
          <w:sz w:val="32"/>
          <w:szCs w:val="32"/>
        </w:rPr>
        <w:t xml:space="preserve"> - </w:t>
      </w:r>
      <w:r w:rsidR="00622E4A" w:rsidRPr="00622E4A">
        <w:rPr>
          <w:rFonts w:asciiTheme="minorHAnsi" w:hAnsiTheme="minorHAnsi" w:cstheme="minorHAnsi"/>
          <w:color w:val="E36C0A" w:themeColor="accent6" w:themeShade="BF"/>
          <w:sz w:val="32"/>
          <w:szCs w:val="32"/>
        </w:rPr>
        <w:t>Sector planning and action</w:t>
      </w:r>
    </w:p>
    <w:tbl>
      <w:tblPr>
        <w:tblStyle w:val="TableGrid"/>
        <w:tblW w:w="16038" w:type="dxa"/>
        <w:tblInd w:w="-450" w:type="dxa"/>
        <w:tblLook w:val="04A0" w:firstRow="1" w:lastRow="0" w:firstColumn="1" w:lastColumn="0" w:noHBand="0" w:noVBand="1"/>
      </w:tblPr>
      <w:tblGrid>
        <w:gridCol w:w="3564"/>
        <w:gridCol w:w="2835"/>
        <w:gridCol w:w="2835"/>
        <w:gridCol w:w="3969"/>
        <w:gridCol w:w="2835"/>
      </w:tblGrid>
      <w:tr w:rsidR="00E950C0" w:rsidRPr="00622E4A" w14:paraId="2485982F" w14:textId="77777777" w:rsidTr="00DC5998">
        <w:trPr>
          <w:trHeight w:val="865"/>
        </w:trPr>
        <w:tc>
          <w:tcPr>
            <w:tcW w:w="3564" w:type="dxa"/>
            <w:shd w:val="clear" w:color="auto" w:fill="DBE5F1" w:themeFill="accent1" w:themeFillTint="33"/>
            <w:vAlign w:val="center"/>
          </w:tcPr>
          <w:p w14:paraId="7321BFA5"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Outcomes sought and description of potential activity</w:t>
            </w:r>
          </w:p>
        </w:tc>
        <w:tc>
          <w:tcPr>
            <w:tcW w:w="2835" w:type="dxa"/>
            <w:shd w:val="clear" w:color="auto" w:fill="DBE5F1" w:themeFill="accent1" w:themeFillTint="33"/>
            <w:vAlign w:val="center"/>
          </w:tcPr>
          <w:p w14:paraId="70C21DE4"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Broad areas for action</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1A4E5"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741FC2C6"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Training bodies, including professional bodies</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80211E"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2B8320B1"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Governments and employers</w:t>
            </w:r>
          </w:p>
        </w:tc>
        <w:tc>
          <w:tcPr>
            <w:tcW w:w="2835" w:type="dxa"/>
            <w:shd w:val="clear" w:color="auto" w:fill="DBE5F1" w:themeFill="accent1" w:themeFillTint="33"/>
            <w:vAlign w:val="center"/>
          </w:tcPr>
          <w:p w14:paraId="6089E0E5" w14:textId="77777777" w:rsidR="00E950C0" w:rsidRPr="00622E4A" w:rsidRDefault="00E950C0"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Long term</w:t>
            </w:r>
          </w:p>
        </w:tc>
      </w:tr>
      <w:tr w:rsidR="00442C8A" w:rsidRPr="00622E4A" w14:paraId="1C591661" w14:textId="77777777" w:rsidTr="00DC5998">
        <w:trPr>
          <w:trHeight w:val="1129"/>
        </w:trPr>
        <w:tc>
          <w:tcPr>
            <w:tcW w:w="3564" w:type="dxa"/>
            <w:tcBorders>
              <w:top w:val="single" w:sz="4" w:space="0" w:color="auto"/>
              <w:left w:val="single" w:sz="4" w:space="0" w:color="auto"/>
              <w:bottom w:val="single" w:sz="4" w:space="0" w:color="auto"/>
              <w:right w:val="single" w:sz="4" w:space="0" w:color="auto"/>
            </w:tcBorders>
          </w:tcPr>
          <w:p w14:paraId="11FF1863" w14:textId="77777777" w:rsidR="00442C8A" w:rsidRPr="00DC5998" w:rsidRDefault="00442C8A" w:rsidP="00442C8A">
            <w:pPr>
              <w:spacing w:after="120"/>
              <w:rPr>
                <w:rFonts w:asciiTheme="minorHAnsi" w:hAnsiTheme="minorHAnsi" w:cstheme="minorHAnsi"/>
                <w:b/>
                <w:bCs/>
                <w:i/>
              </w:rPr>
            </w:pPr>
            <w:r w:rsidRPr="00DC5998">
              <w:rPr>
                <w:rFonts w:asciiTheme="minorHAnsi" w:hAnsiTheme="minorHAnsi" w:cstheme="minorHAnsi"/>
                <w:b/>
                <w:bCs/>
                <w:i/>
              </w:rPr>
              <w:t>The training of occupations is tailored, timely and focused on the needs of workers and the community they serve, especially people with disability</w:t>
            </w:r>
          </w:p>
          <w:p w14:paraId="02575779" w14:textId="77777777" w:rsidR="00442C8A" w:rsidRPr="00DC5998" w:rsidRDefault="00442C8A" w:rsidP="00DC5998">
            <w:pPr>
              <w:pStyle w:val="ListParagraph"/>
              <w:widowControl/>
              <w:numPr>
                <w:ilvl w:val="0"/>
                <w:numId w:val="30"/>
              </w:numPr>
              <w:autoSpaceDE/>
              <w:autoSpaceDN/>
              <w:spacing w:before="0"/>
              <w:ind w:left="35" w:right="-115" w:hanging="118"/>
              <w:contextualSpacing/>
              <w:rPr>
                <w:rFonts w:asciiTheme="minorHAnsi" w:hAnsiTheme="minorHAnsi" w:cstheme="minorHAnsi"/>
              </w:rPr>
            </w:pPr>
            <w:r w:rsidRPr="00DC5998">
              <w:rPr>
                <w:rFonts w:asciiTheme="minorHAnsi" w:hAnsiTheme="minorHAnsi" w:cstheme="minorHAnsi"/>
              </w:rPr>
              <w:t xml:space="preserve">Every occupation is unique, with a diversity of roles and training available within them. Equally the experience of people with disability varies by occupation and place. </w:t>
            </w:r>
          </w:p>
          <w:p w14:paraId="6BC377B3" w14:textId="77777777" w:rsidR="00442C8A" w:rsidRPr="00DC5998" w:rsidRDefault="00442C8A" w:rsidP="00DC5998">
            <w:pPr>
              <w:pStyle w:val="ListParagraph"/>
              <w:widowControl/>
              <w:numPr>
                <w:ilvl w:val="0"/>
                <w:numId w:val="30"/>
              </w:numPr>
              <w:autoSpaceDE/>
              <w:autoSpaceDN/>
              <w:spacing w:before="0"/>
              <w:ind w:left="35" w:right="-115" w:hanging="118"/>
              <w:contextualSpacing/>
              <w:rPr>
                <w:rFonts w:asciiTheme="minorHAnsi" w:hAnsiTheme="minorHAnsi" w:cstheme="minorHAnsi"/>
              </w:rPr>
            </w:pPr>
            <w:r w:rsidRPr="00DC5998">
              <w:rPr>
                <w:rFonts w:asciiTheme="minorHAnsi" w:hAnsiTheme="minorHAnsi" w:cstheme="minorHAnsi"/>
              </w:rPr>
              <w:t xml:space="preserve">Occupations, professional bodies, </w:t>
            </w:r>
            <w:proofErr w:type="gramStart"/>
            <w:r w:rsidRPr="00DC5998">
              <w:rPr>
                <w:rFonts w:asciiTheme="minorHAnsi" w:hAnsiTheme="minorHAnsi" w:cstheme="minorHAnsi"/>
              </w:rPr>
              <w:t>government</w:t>
            </w:r>
            <w:proofErr w:type="gramEnd"/>
            <w:r w:rsidRPr="00DC5998">
              <w:rPr>
                <w:rFonts w:asciiTheme="minorHAnsi" w:hAnsiTheme="minorHAnsi" w:cstheme="minorHAnsi"/>
              </w:rPr>
              <w:t xml:space="preserve"> and disability representative organisations should help training providers identify strengths and skill gaps for professionals that could improve responsiveness. Following this, targeted actions can be implemented in initial/foundational training for professions (whether VET or universities) and/or through continued professional development or </w:t>
            </w:r>
            <w:proofErr w:type="spellStart"/>
            <w:r w:rsidRPr="00DC5998">
              <w:rPr>
                <w:rFonts w:asciiTheme="minorHAnsi" w:hAnsiTheme="minorHAnsi" w:cstheme="minorHAnsi"/>
              </w:rPr>
              <w:t>specialised</w:t>
            </w:r>
            <w:proofErr w:type="spellEnd"/>
            <w:r w:rsidRPr="00DC5998">
              <w:rPr>
                <w:rFonts w:asciiTheme="minorHAnsi" w:hAnsiTheme="minorHAnsi" w:cstheme="minorHAnsi"/>
              </w:rPr>
              <w:t xml:space="preserve"> training. This process may also identify complementary changes in employment conditions, code of conduct and training and professional development requirements.</w:t>
            </w:r>
          </w:p>
          <w:p w14:paraId="12F3634A" w14:textId="44D3F774" w:rsidR="00442C8A" w:rsidRPr="00DC5998" w:rsidRDefault="00442C8A" w:rsidP="00442C8A">
            <w:pPr>
              <w:pStyle w:val="ListParagraph"/>
              <w:widowControl/>
              <w:numPr>
                <w:ilvl w:val="0"/>
                <w:numId w:val="30"/>
              </w:numPr>
              <w:autoSpaceDE/>
              <w:autoSpaceDN/>
              <w:spacing w:before="0"/>
              <w:ind w:left="35" w:hanging="118"/>
              <w:contextualSpacing/>
              <w:rPr>
                <w:rFonts w:asciiTheme="minorHAnsi" w:eastAsiaTheme="minorEastAsia" w:hAnsiTheme="minorHAnsi" w:cstheme="minorHAnsi"/>
              </w:rPr>
            </w:pPr>
            <w:r w:rsidRPr="00DC5998">
              <w:rPr>
                <w:rFonts w:asciiTheme="minorHAnsi" w:hAnsiTheme="minorHAnsi" w:cstheme="minorHAnsi"/>
              </w:rPr>
              <w:t>This project has identified some key areas in the four focus workforces: education, healthcare justice and social services.</w:t>
            </w:r>
          </w:p>
        </w:tc>
        <w:tc>
          <w:tcPr>
            <w:tcW w:w="2835" w:type="dxa"/>
            <w:tcBorders>
              <w:top w:val="single" w:sz="4" w:space="0" w:color="auto"/>
              <w:left w:val="single" w:sz="4" w:space="0" w:color="auto"/>
              <w:bottom w:val="single" w:sz="4" w:space="0" w:color="auto"/>
              <w:right w:val="single" w:sz="4" w:space="0" w:color="auto"/>
            </w:tcBorders>
          </w:tcPr>
          <w:p w14:paraId="12C8FD6D"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 xml:space="preserve">Professional and industry bodies, in partnership with employers, engage with people with disability in their communities, or customer and client groups to develop minimum training expectations. </w:t>
            </w:r>
          </w:p>
          <w:p w14:paraId="43AF01BC"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Ensure a broad range of co-designed sector-specific resources about disability and inclusion are freely available, regularly updated and designed with adaptation in mind to support training and employer use</w:t>
            </w:r>
            <w:r w:rsidRPr="00DC5998">
              <w:rPr>
                <w:rFonts w:asciiTheme="minorHAnsi" w:eastAsia="Calibri Light" w:hAnsiTheme="minorHAnsi" w:cstheme="minorHAnsi"/>
                <w:b/>
                <w:bCs/>
                <w:color w:val="4F81BD" w:themeColor="accent1"/>
              </w:rPr>
              <w:t>.</w:t>
            </w:r>
          </w:p>
          <w:p w14:paraId="2BE2598C"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Monitoring mechanisms to understand industry progress.</w:t>
            </w:r>
          </w:p>
          <w:p w14:paraId="4D957938" w14:textId="259217F1" w:rsidR="00442C8A" w:rsidRPr="00DC5998" w:rsidRDefault="00442C8A" w:rsidP="00622E4A">
            <w:pPr>
              <w:pStyle w:val="ListParagraph"/>
              <w:widowControl/>
              <w:numPr>
                <w:ilvl w:val="0"/>
                <w:numId w:val="30"/>
              </w:numPr>
              <w:autoSpaceDE/>
              <w:autoSpaceDN/>
              <w:spacing w:before="0"/>
              <w:ind w:left="35" w:hanging="118"/>
              <w:contextualSpacing/>
              <w:rPr>
                <w:rFonts w:asciiTheme="minorHAnsi" w:hAnsiTheme="minorHAnsi" w:cstheme="minorHAnsi"/>
                <w:iCs/>
              </w:rPr>
            </w:pPr>
            <w:r w:rsidRPr="00DC5998">
              <w:rPr>
                <w:rFonts w:asciiTheme="minorHAnsi" w:hAnsiTheme="minorHAnsi" w:cstheme="minorHAnsi"/>
              </w:rPr>
              <w:t>Education and training providers and professional bodies track technology advances relevant to disability and update their learner support appropriately.</w:t>
            </w:r>
          </w:p>
        </w:tc>
        <w:tc>
          <w:tcPr>
            <w:tcW w:w="2835" w:type="dxa"/>
            <w:tcBorders>
              <w:top w:val="single" w:sz="4" w:space="0" w:color="auto"/>
              <w:left w:val="single" w:sz="4" w:space="0" w:color="auto"/>
              <w:bottom w:val="single" w:sz="4" w:space="0" w:color="auto"/>
              <w:right w:val="single" w:sz="4" w:space="0" w:color="auto"/>
            </w:tcBorders>
            <w:hideMark/>
          </w:tcPr>
          <w:p w14:paraId="70AD4859"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 xml:space="preserve">Professional bodies revise and set requisite learning standards, to clarify and provide expectations on inclusivity and disability responsiveness within education and training, as many standards are too generic, </w:t>
            </w:r>
            <w:proofErr w:type="gramStart"/>
            <w:r w:rsidRPr="00DC5998">
              <w:rPr>
                <w:rFonts w:asciiTheme="minorHAnsi" w:hAnsiTheme="minorHAnsi" w:cstheme="minorHAnsi"/>
              </w:rPr>
              <w:t>e.g.</w:t>
            </w:r>
            <w:proofErr w:type="gramEnd"/>
            <w:r w:rsidRPr="00DC5998">
              <w:rPr>
                <w:rFonts w:asciiTheme="minorHAnsi" w:hAnsiTheme="minorHAnsi" w:cstheme="minorHAnsi"/>
              </w:rPr>
              <w:t xml:space="preserve"> ‘understands disability inclusiveness’. </w:t>
            </w:r>
          </w:p>
          <w:p w14:paraId="42BD6954"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Education for providers and academics in universal learning design will ensure that they develop and deliver curriculum that is accessible to people with different levels of ability.</w:t>
            </w:r>
          </w:p>
          <w:p w14:paraId="3601097F" w14:textId="77777777" w:rsidR="00442C8A" w:rsidRPr="00DC5998" w:rsidRDefault="00442C8A" w:rsidP="00442C8A">
            <w:pPr>
              <w:rPr>
                <w:rFonts w:asciiTheme="minorHAnsi" w:hAnsiTheme="minorHAnsi" w:cstheme="minorHAnsi"/>
              </w:rPr>
            </w:pPr>
          </w:p>
        </w:tc>
        <w:tc>
          <w:tcPr>
            <w:tcW w:w="3969" w:type="dxa"/>
            <w:tcBorders>
              <w:top w:val="single" w:sz="4" w:space="0" w:color="auto"/>
              <w:left w:val="single" w:sz="4" w:space="0" w:color="auto"/>
              <w:bottom w:val="single" w:sz="4" w:space="0" w:color="auto"/>
              <w:right w:val="single" w:sz="4" w:space="0" w:color="auto"/>
            </w:tcBorders>
            <w:hideMark/>
          </w:tcPr>
          <w:p w14:paraId="777EA40A"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 xml:space="preserve">Government and industry commit to developing and implementing industry- and occupation-specific action plans, which include initial data collection to understand the baselines and employ, </w:t>
            </w:r>
            <w:proofErr w:type="gramStart"/>
            <w:r w:rsidRPr="00DC5998">
              <w:rPr>
                <w:rFonts w:asciiTheme="minorHAnsi" w:hAnsiTheme="minorHAnsi" w:cstheme="minorHAnsi"/>
              </w:rPr>
              <w:t>retain</w:t>
            </w:r>
            <w:proofErr w:type="gramEnd"/>
            <w:r w:rsidRPr="00DC5998">
              <w:rPr>
                <w:rFonts w:asciiTheme="minorHAnsi" w:hAnsiTheme="minorHAnsi" w:cstheme="minorHAnsi"/>
              </w:rPr>
              <w:t xml:space="preserve"> and advance more people with disability.</w:t>
            </w:r>
          </w:p>
          <w:p w14:paraId="5067FC62" w14:textId="77777777" w:rsidR="00442C8A" w:rsidRPr="00DC5998" w:rsidRDefault="00442C8A" w:rsidP="00442C8A">
            <w:pPr>
              <w:pStyle w:val="ListParagraph"/>
              <w:widowControl/>
              <w:numPr>
                <w:ilvl w:val="0"/>
                <w:numId w:val="30"/>
              </w:numPr>
              <w:autoSpaceDE/>
              <w:autoSpaceDN/>
              <w:spacing w:before="0"/>
              <w:ind w:left="35" w:right="-104" w:hanging="118"/>
              <w:contextualSpacing/>
              <w:rPr>
                <w:rFonts w:asciiTheme="minorHAnsi" w:hAnsiTheme="minorHAnsi" w:cstheme="minorHAnsi"/>
              </w:rPr>
            </w:pPr>
            <w:r w:rsidRPr="00DC5998">
              <w:rPr>
                <w:rFonts w:asciiTheme="minorHAnsi" w:hAnsiTheme="minorHAnsi" w:cstheme="minorHAnsi"/>
              </w:rPr>
              <w:t>Government identifies those professions that require specific or enhanced disability responsiveness competencies, building on work on intellectual disability.</w:t>
            </w:r>
          </w:p>
          <w:p w14:paraId="404A130B"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Employers consider mandating staff receive disability training, including specific training on intersectionality, such as provided by the National Ethnic Disability Alliance.</w:t>
            </w:r>
          </w:p>
          <w:p w14:paraId="74C965DC"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Government implements the recommendations of the 2020 Review of the Disability Standards for Education.</w:t>
            </w:r>
          </w:p>
          <w:p w14:paraId="6D559318"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rPr>
            </w:pPr>
            <w:r w:rsidRPr="00DC5998">
              <w:rPr>
                <w:rFonts w:asciiTheme="minorHAnsi" w:hAnsiTheme="minorHAnsi" w:cstheme="minorHAnsi"/>
              </w:rPr>
              <w:t>To overcome hierarchical gradients and unjust, outmoded models of workplace training, undertake the following:</w:t>
            </w:r>
          </w:p>
          <w:p w14:paraId="06F8E866" w14:textId="77777777" w:rsidR="00442C8A" w:rsidRPr="00DC5998" w:rsidRDefault="00442C8A" w:rsidP="00442C8A">
            <w:pPr>
              <w:pStyle w:val="ListParagraph"/>
              <w:widowControl/>
              <w:numPr>
                <w:ilvl w:val="0"/>
                <w:numId w:val="30"/>
              </w:numPr>
              <w:autoSpaceDE/>
              <w:autoSpaceDN/>
              <w:spacing w:before="0"/>
              <w:ind w:left="259" w:hanging="118"/>
              <w:contextualSpacing/>
              <w:rPr>
                <w:rFonts w:asciiTheme="minorHAnsi" w:hAnsiTheme="minorHAnsi" w:cstheme="minorHAnsi"/>
              </w:rPr>
            </w:pPr>
            <w:r w:rsidRPr="00DC5998">
              <w:rPr>
                <w:rFonts w:asciiTheme="minorHAnsi" w:hAnsiTheme="minorHAnsi" w:cstheme="minorHAnsi"/>
              </w:rPr>
              <w:t xml:space="preserve">Commencing with the health sector, ensure safe, just and supported pathways for whistle-blowers to identify professionals who are not disability responsive. </w:t>
            </w:r>
          </w:p>
          <w:p w14:paraId="2F8FD41B" w14:textId="15F83B18" w:rsidR="00442C8A" w:rsidRPr="00DC5998" w:rsidRDefault="00442C8A" w:rsidP="00DC5998">
            <w:pPr>
              <w:pStyle w:val="ListParagraph"/>
              <w:widowControl/>
              <w:numPr>
                <w:ilvl w:val="0"/>
                <w:numId w:val="30"/>
              </w:numPr>
              <w:autoSpaceDE/>
              <w:autoSpaceDN/>
              <w:spacing w:before="0"/>
              <w:ind w:left="259" w:hanging="118"/>
              <w:contextualSpacing/>
              <w:rPr>
                <w:rFonts w:asciiTheme="minorHAnsi" w:eastAsiaTheme="majorEastAsia" w:hAnsiTheme="minorHAnsi" w:cstheme="minorHAnsi"/>
                <w:color w:val="4F81BD" w:themeColor="accent1"/>
              </w:rPr>
            </w:pPr>
            <w:r w:rsidRPr="00DC5998">
              <w:rPr>
                <w:rFonts w:asciiTheme="minorHAnsi" w:hAnsiTheme="minorHAnsi" w:cstheme="minorHAnsi"/>
              </w:rPr>
              <w:t xml:space="preserve">Ensure existing complaint management pathways are accessible and responsive to people with disability. </w:t>
            </w:r>
          </w:p>
        </w:tc>
        <w:tc>
          <w:tcPr>
            <w:tcW w:w="2835" w:type="dxa"/>
            <w:tcBorders>
              <w:top w:val="single" w:sz="4" w:space="0" w:color="auto"/>
              <w:left w:val="single" w:sz="4" w:space="0" w:color="auto"/>
              <w:bottom w:val="single" w:sz="4" w:space="0" w:color="auto"/>
              <w:right w:val="single" w:sz="4" w:space="0" w:color="auto"/>
            </w:tcBorders>
            <w:hideMark/>
          </w:tcPr>
          <w:p w14:paraId="6EFFB75F"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i/>
                <w:iCs/>
              </w:rPr>
            </w:pPr>
            <w:r w:rsidRPr="00DC5998">
              <w:rPr>
                <w:rFonts w:asciiTheme="minorHAnsi" w:hAnsiTheme="minorHAnsi" w:cstheme="minorHAnsi"/>
              </w:rPr>
              <w:t xml:space="preserve">Change is best </w:t>
            </w:r>
            <w:proofErr w:type="gramStart"/>
            <w:r w:rsidRPr="00DC5998">
              <w:rPr>
                <w:rFonts w:asciiTheme="minorHAnsi" w:hAnsiTheme="minorHAnsi" w:cstheme="minorHAnsi"/>
              </w:rPr>
              <w:t>effected</w:t>
            </w:r>
            <w:proofErr w:type="gramEnd"/>
            <w:r w:rsidRPr="00DC5998">
              <w:rPr>
                <w:rFonts w:asciiTheme="minorHAnsi" w:hAnsiTheme="minorHAnsi" w:cstheme="minorHAnsi"/>
              </w:rPr>
              <w:t xml:space="preserve"> from within sectors – within four years, key professions (aligned with specific occupations identified by Government) review their own practice, informed by the expectation of their clients with disability, and develop a sector-specific action plan, including employment conditions, code of conduct and recommended changes to training and professional development requirements.</w:t>
            </w:r>
          </w:p>
          <w:p w14:paraId="632AA56E" w14:textId="77777777" w:rsidR="00442C8A" w:rsidRPr="00DC5998" w:rsidRDefault="00442C8A" w:rsidP="00442C8A">
            <w:pPr>
              <w:pStyle w:val="ListParagraph"/>
              <w:widowControl/>
              <w:numPr>
                <w:ilvl w:val="0"/>
                <w:numId w:val="30"/>
              </w:numPr>
              <w:autoSpaceDE/>
              <w:autoSpaceDN/>
              <w:spacing w:before="0"/>
              <w:ind w:left="35" w:hanging="118"/>
              <w:contextualSpacing/>
              <w:rPr>
                <w:rFonts w:asciiTheme="minorHAnsi" w:hAnsiTheme="minorHAnsi" w:cstheme="minorHAnsi"/>
                <w:i/>
                <w:iCs/>
              </w:rPr>
            </w:pPr>
            <w:r w:rsidRPr="00DC5998">
              <w:rPr>
                <w:rFonts w:asciiTheme="minorHAnsi" w:hAnsiTheme="minorHAnsi" w:cstheme="minorHAnsi"/>
              </w:rPr>
              <w:t xml:space="preserve">The Australian Government supports the call from the Australian Human Rights Commission to create an expert body to lead the development and delivery of education, training, </w:t>
            </w:r>
            <w:proofErr w:type="gramStart"/>
            <w:r w:rsidRPr="00DC5998">
              <w:rPr>
                <w:rFonts w:asciiTheme="minorHAnsi" w:hAnsiTheme="minorHAnsi" w:cstheme="minorHAnsi"/>
              </w:rPr>
              <w:t>accreditation</w:t>
            </w:r>
            <w:proofErr w:type="gramEnd"/>
            <w:r w:rsidRPr="00DC5998">
              <w:rPr>
                <w:rFonts w:asciiTheme="minorHAnsi" w:hAnsiTheme="minorHAnsi" w:cstheme="minorHAnsi"/>
              </w:rPr>
              <w:t xml:space="preserve"> and capacity building for accessible technology for people with disability.</w:t>
            </w:r>
          </w:p>
          <w:p w14:paraId="24AD0301" w14:textId="77777777" w:rsidR="00442C8A" w:rsidRPr="00DC5998" w:rsidRDefault="00442C8A" w:rsidP="00442C8A">
            <w:pPr>
              <w:pStyle w:val="ListParagraph"/>
              <w:ind w:left="35"/>
              <w:rPr>
                <w:rFonts w:asciiTheme="minorHAnsi" w:hAnsiTheme="minorHAnsi" w:cstheme="minorHAnsi"/>
                <w:i/>
                <w:iCs/>
              </w:rPr>
            </w:pPr>
          </w:p>
        </w:tc>
      </w:tr>
    </w:tbl>
    <w:p w14:paraId="7EAE9A79" w14:textId="5CF54D8C" w:rsidR="0047784A" w:rsidRPr="00622E4A" w:rsidRDefault="0047784A" w:rsidP="00622E4A">
      <w:pPr>
        <w:tabs>
          <w:tab w:val="left" w:pos="913"/>
        </w:tabs>
        <w:spacing w:before="172"/>
        <w:ind w:left="110" w:hanging="536"/>
        <w:rPr>
          <w:rFonts w:asciiTheme="minorHAnsi" w:hAnsiTheme="minorHAnsi" w:cstheme="minorHAnsi"/>
          <w:color w:val="E36C0A" w:themeColor="accent6" w:themeShade="BF"/>
          <w:sz w:val="32"/>
          <w:szCs w:val="32"/>
        </w:rPr>
      </w:pPr>
      <w:r w:rsidRPr="00622E4A">
        <w:rPr>
          <w:rFonts w:asciiTheme="minorHAnsi" w:hAnsiTheme="minorHAnsi" w:cstheme="minorHAnsi"/>
          <w:color w:val="E36C0A" w:themeColor="accent6" w:themeShade="BF"/>
          <w:sz w:val="32"/>
          <w:szCs w:val="32"/>
        </w:rPr>
        <w:lastRenderedPageBreak/>
        <w:t xml:space="preserve">Area 3 </w:t>
      </w:r>
      <w:r w:rsidR="0021457B" w:rsidRPr="00622E4A">
        <w:rPr>
          <w:rFonts w:asciiTheme="minorHAnsi" w:hAnsiTheme="minorHAnsi" w:cstheme="minorHAnsi"/>
          <w:color w:val="E36C0A" w:themeColor="accent6" w:themeShade="BF"/>
          <w:sz w:val="32"/>
          <w:szCs w:val="32"/>
        </w:rPr>
        <w:t>–</w:t>
      </w:r>
      <w:r w:rsidRPr="00622E4A">
        <w:rPr>
          <w:rFonts w:asciiTheme="minorHAnsi" w:hAnsiTheme="minorHAnsi" w:cstheme="minorHAnsi"/>
          <w:color w:val="E36C0A" w:themeColor="accent6" w:themeShade="BF"/>
          <w:sz w:val="32"/>
          <w:szCs w:val="32"/>
        </w:rPr>
        <w:t xml:space="preserve"> </w:t>
      </w:r>
      <w:r w:rsidR="0021457B" w:rsidRPr="00622E4A">
        <w:rPr>
          <w:rFonts w:asciiTheme="minorHAnsi" w:hAnsiTheme="minorHAnsi" w:cstheme="minorHAnsi"/>
          <w:color w:val="E36C0A" w:themeColor="accent6" w:themeShade="BF"/>
          <w:sz w:val="32"/>
          <w:szCs w:val="32"/>
        </w:rPr>
        <w:t>Training Packages</w:t>
      </w:r>
    </w:p>
    <w:tbl>
      <w:tblPr>
        <w:tblStyle w:val="TableGrid"/>
        <w:tblW w:w="16179" w:type="dxa"/>
        <w:tblInd w:w="-450" w:type="dxa"/>
        <w:tblLook w:val="04A0" w:firstRow="1" w:lastRow="0" w:firstColumn="1" w:lastColumn="0" w:noHBand="0" w:noVBand="1"/>
      </w:tblPr>
      <w:tblGrid>
        <w:gridCol w:w="2997"/>
        <w:gridCol w:w="2740"/>
        <w:gridCol w:w="4347"/>
        <w:gridCol w:w="3827"/>
        <w:gridCol w:w="2268"/>
      </w:tblGrid>
      <w:tr w:rsidR="0047784A" w:rsidRPr="00622E4A" w14:paraId="64E488B2" w14:textId="77777777" w:rsidTr="0042541F">
        <w:tc>
          <w:tcPr>
            <w:tcW w:w="2997" w:type="dxa"/>
            <w:shd w:val="clear" w:color="auto" w:fill="DBE5F1" w:themeFill="accent1" w:themeFillTint="33"/>
            <w:vAlign w:val="center"/>
          </w:tcPr>
          <w:p w14:paraId="0B691FED"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Outcomes sought and description of potential activity</w:t>
            </w:r>
          </w:p>
        </w:tc>
        <w:tc>
          <w:tcPr>
            <w:tcW w:w="2740" w:type="dxa"/>
            <w:shd w:val="clear" w:color="auto" w:fill="DBE5F1" w:themeFill="accent1" w:themeFillTint="33"/>
            <w:vAlign w:val="center"/>
          </w:tcPr>
          <w:p w14:paraId="5AFA8643"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Broad areas for action</w:t>
            </w:r>
          </w:p>
        </w:tc>
        <w:tc>
          <w:tcPr>
            <w:tcW w:w="4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D96E6"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3692D83C"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Training bodies, including professional bodies</w:t>
            </w:r>
          </w:p>
        </w:tc>
        <w:tc>
          <w:tcPr>
            <w:tcW w:w="38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E581A"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1C06C346"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Governments and employers</w:t>
            </w:r>
          </w:p>
        </w:tc>
        <w:tc>
          <w:tcPr>
            <w:tcW w:w="2268" w:type="dxa"/>
            <w:shd w:val="clear" w:color="auto" w:fill="DBE5F1" w:themeFill="accent1" w:themeFillTint="33"/>
            <w:vAlign w:val="center"/>
          </w:tcPr>
          <w:p w14:paraId="4A7E2880" w14:textId="77777777" w:rsidR="0047784A" w:rsidRPr="00622E4A" w:rsidRDefault="0047784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Long term</w:t>
            </w:r>
          </w:p>
        </w:tc>
      </w:tr>
      <w:tr w:rsidR="00884EEA" w:rsidRPr="00622E4A" w14:paraId="7A3C5883" w14:textId="77777777" w:rsidTr="0042541F">
        <w:trPr>
          <w:trHeight w:val="1128"/>
        </w:trPr>
        <w:tc>
          <w:tcPr>
            <w:tcW w:w="2997" w:type="dxa"/>
            <w:tcBorders>
              <w:top w:val="single" w:sz="4" w:space="0" w:color="auto"/>
              <w:left w:val="single" w:sz="4" w:space="0" w:color="auto"/>
              <w:bottom w:val="single" w:sz="4" w:space="0" w:color="auto"/>
              <w:right w:val="single" w:sz="4" w:space="0" w:color="auto"/>
            </w:tcBorders>
          </w:tcPr>
          <w:p w14:paraId="1A4EE380" w14:textId="77777777" w:rsidR="00884EEA" w:rsidRPr="0042541F" w:rsidRDefault="00884EEA" w:rsidP="00884EEA">
            <w:pPr>
              <w:spacing w:after="120"/>
              <w:rPr>
                <w:rFonts w:asciiTheme="minorHAnsi" w:hAnsiTheme="minorHAnsi" w:cstheme="minorHAnsi"/>
                <w:b/>
                <w:i/>
              </w:rPr>
            </w:pPr>
            <w:r w:rsidRPr="0042541F">
              <w:rPr>
                <w:rFonts w:asciiTheme="minorHAnsi" w:hAnsiTheme="minorHAnsi" w:cstheme="minorHAnsi"/>
                <w:b/>
                <w:i/>
              </w:rPr>
              <w:t>People with disability have confidence in the skills and capabilities of all professionals to support them.</w:t>
            </w:r>
          </w:p>
          <w:p w14:paraId="5F7A7213"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Universities and VET providers have a fundamental role in raising disability confidence. </w:t>
            </w:r>
          </w:p>
          <w:p w14:paraId="2F4B5717" w14:textId="7777352A" w:rsidR="00884EEA" w:rsidRPr="0042541F" w:rsidRDefault="00884EEA" w:rsidP="00884EEA">
            <w:pPr>
              <w:pStyle w:val="ListParagraph"/>
              <w:widowControl/>
              <w:numPr>
                <w:ilvl w:val="0"/>
                <w:numId w:val="30"/>
              </w:numPr>
              <w:autoSpaceDE/>
              <w:autoSpaceDN/>
              <w:spacing w:before="0"/>
              <w:ind w:left="35" w:hanging="118"/>
              <w:contextualSpacing/>
              <w:rPr>
                <w:rFonts w:asciiTheme="minorHAnsi" w:eastAsiaTheme="minorEastAsia" w:hAnsiTheme="minorHAnsi" w:cstheme="minorHAnsi"/>
              </w:rPr>
            </w:pPr>
            <w:r w:rsidRPr="0042541F">
              <w:rPr>
                <w:rFonts w:asciiTheme="minorHAnsi" w:hAnsiTheme="minorHAnsi" w:cstheme="minorHAnsi"/>
              </w:rPr>
              <w:t xml:space="preserve">There is a need to review and improve formal training. This requires training providers, professional bodies, accrediting </w:t>
            </w:r>
            <w:proofErr w:type="gramStart"/>
            <w:r w:rsidRPr="0042541F">
              <w:rPr>
                <w:rFonts w:asciiTheme="minorHAnsi" w:hAnsiTheme="minorHAnsi" w:cstheme="minorHAnsi"/>
              </w:rPr>
              <w:t>authorities</w:t>
            </w:r>
            <w:proofErr w:type="gramEnd"/>
            <w:r w:rsidRPr="0042541F">
              <w:rPr>
                <w:rFonts w:asciiTheme="minorHAnsi" w:hAnsiTheme="minorHAnsi" w:cstheme="minorHAnsi"/>
              </w:rPr>
              <w:t xml:space="preserve"> and employers working in concert to a common goal. This comprises reviewing education and training courses and programs, ensuring teaching staff are appropriately skilled and systems are in place to monitor the delivery of quality and appropriate training.</w:t>
            </w:r>
          </w:p>
        </w:tc>
        <w:tc>
          <w:tcPr>
            <w:tcW w:w="2740" w:type="dxa"/>
            <w:tcBorders>
              <w:top w:val="single" w:sz="4" w:space="0" w:color="auto"/>
              <w:left w:val="single" w:sz="4" w:space="0" w:color="auto"/>
              <w:bottom w:val="single" w:sz="4" w:space="0" w:color="auto"/>
              <w:right w:val="single" w:sz="4" w:space="0" w:color="auto"/>
            </w:tcBorders>
          </w:tcPr>
          <w:p w14:paraId="27FF3C69"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All education and training are regularly reviewed against ACOLA’s Good Practice Guide for disability responsiveness training. </w:t>
            </w:r>
          </w:p>
          <w:p w14:paraId="05BD5D6B"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All training provider staff must undertake disability responsiveness training, to develop their skills in understanding the needs of people with disability and how to build this into education and training they deliver. </w:t>
            </w:r>
          </w:p>
          <w:p w14:paraId="4CB57A1B"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Disability responsiveness training is reviewed in partnership with people with disability. </w:t>
            </w:r>
          </w:p>
          <w:p w14:paraId="691A4C67"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Key occupations </w:t>
            </w:r>
            <w:proofErr w:type="gramStart"/>
            <w:r w:rsidRPr="0042541F">
              <w:rPr>
                <w:rFonts w:asciiTheme="minorHAnsi" w:hAnsiTheme="minorHAnsi" w:cstheme="minorHAnsi"/>
              </w:rPr>
              <w:t>undertake regularly</w:t>
            </w:r>
            <w:proofErr w:type="gramEnd"/>
            <w:r w:rsidRPr="0042541F">
              <w:rPr>
                <w:rFonts w:asciiTheme="minorHAnsi" w:hAnsiTheme="minorHAnsi" w:cstheme="minorHAnsi"/>
              </w:rPr>
              <w:t xml:space="preserve"> refreshers.</w:t>
            </w:r>
          </w:p>
          <w:p w14:paraId="30F1E928"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Training packages, especially those non-disability specific, are reviewed in partnership with people with disability.</w:t>
            </w:r>
          </w:p>
          <w:p w14:paraId="3DD143A2" w14:textId="4B8A5FEC" w:rsidR="00884EEA" w:rsidRPr="0042541F" w:rsidRDefault="00884EEA" w:rsidP="00743684">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Key occupations to undertake regular refreshers.</w:t>
            </w:r>
          </w:p>
        </w:tc>
        <w:tc>
          <w:tcPr>
            <w:tcW w:w="4347" w:type="dxa"/>
            <w:tcBorders>
              <w:top w:val="single" w:sz="4" w:space="0" w:color="auto"/>
              <w:left w:val="single" w:sz="4" w:space="0" w:color="auto"/>
              <w:bottom w:val="single" w:sz="4" w:space="0" w:color="auto"/>
              <w:right w:val="single" w:sz="4" w:space="0" w:color="auto"/>
            </w:tcBorders>
            <w:hideMark/>
          </w:tcPr>
          <w:p w14:paraId="168ECA03"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Training providers assess their curricula and training provisions against the principles and assessment tool in the Good Practice Guide, at each accreditation cycle.</w:t>
            </w:r>
          </w:p>
          <w:p w14:paraId="7EE8906E"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Training providers to revise graduate attributes, education and training learning outcomes, and curriculum content to reflect knowledge and awareness of disability, diversity, and intersectionality.</w:t>
            </w:r>
          </w:p>
          <w:p w14:paraId="3AF9C6C5"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Professional bodies to review their compulsory professional development and ensure that disability responsiveness is an explicit part of content included as a regular requirement, with the regularity and quantum considered in consultation with people with disability.</w:t>
            </w:r>
          </w:p>
          <w:p w14:paraId="1B4B4252" w14:textId="687EE301"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Noting and planning for the extra cost of co</w:t>
            </w:r>
            <w:r w:rsidR="0042541F">
              <w:rPr>
                <w:rFonts w:asciiTheme="minorHAnsi" w:hAnsiTheme="minorHAnsi" w:cstheme="minorHAnsi"/>
              </w:rPr>
              <w:noBreakHyphen/>
            </w:r>
            <w:r w:rsidRPr="0042541F">
              <w:rPr>
                <w:rFonts w:asciiTheme="minorHAnsi" w:hAnsiTheme="minorHAnsi" w:cstheme="minorHAnsi"/>
              </w:rPr>
              <w:t>design and delivery, ensure education and training developers and convenors have sufficient resources and funding to ensure people with disability are involved in the design and review of education and training courses and programs and delivery.</w:t>
            </w:r>
          </w:p>
          <w:p w14:paraId="313BF398"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Training providers partner with disability representative organisations to develop occupation and education and training specific </w:t>
            </w:r>
            <w:proofErr w:type="gramStart"/>
            <w:r w:rsidRPr="0042541F">
              <w:rPr>
                <w:rFonts w:asciiTheme="minorHAnsi" w:hAnsiTheme="minorHAnsi" w:cstheme="minorHAnsi"/>
              </w:rPr>
              <w:t>content, or</w:t>
            </w:r>
            <w:proofErr w:type="gramEnd"/>
            <w:r w:rsidRPr="0042541F">
              <w:rPr>
                <w:rFonts w:asciiTheme="minorHAnsi" w:hAnsiTheme="minorHAnsi" w:cstheme="minorHAnsi"/>
              </w:rPr>
              <w:t xml:space="preserve"> employ curriculum experts with lived experience of disability.</w:t>
            </w:r>
          </w:p>
          <w:p w14:paraId="63FCE3B6"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Training providers to implement disability responsiveness training for all staff, especially teaching staff: </w:t>
            </w:r>
          </w:p>
          <w:p w14:paraId="77B8A09E" w14:textId="77777777" w:rsidR="00884EEA" w:rsidRPr="0042541F" w:rsidRDefault="00884EEA" w:rsidP="00884EEA">
            <w:pPr>
              <w:pStyle w:val="ListParagraph"/>
              <w:widowControl/>
              <w:numPr>
                <w:ilvl w:val="1"/>
                <w:numId w:val="30"/>
              </w:numPr>
              <w:autoSpaceDE/>
              <w:autoSpaceDN/>
              <w:spacing w:before="0"/>
              <w:ind w:left="312" w:right="-108" w:hanging="259"/>
              <w:contextualSpacing/>
              <w:rPr>
                <w:rFonts w:asciiTheme="minorHAnsi" w:hAnsiTheme="minorHAnsi" w:cstheme="minorHAnsi"/>
              </w:rPr>
            </w:pPr>
            <w:r w:rsidRPr="0042541F">
              <w:rPr>
                <w:rFonts w:asciiTheme="minorHAnsi" w:hAnsiTheme="minorHAnsi" w:cstheme="minorHAnsi"/>
              </w:rPr>
              <w:lastRenderedPageBreak/>
              <w:t>Training is compulsory alongside occupational health and safety and Indigenous cultural competency training.</w:t>
            </w:r>
          </w:p>
          <w:p w14:paraId="00F6D5FF" w14:textId="77777777" w:rsidR="00884EEA" w:rsidRPr="0042541F" w:rsidRDefault="00884EEA" w:rsidP="00884EEA">
            <w:pPr>
              <w:pStyle w:val="ListParagraph"/>
              <w:widowControl/>
              <w:numPr>
                <w:ilvl w:val="1"/>
                <w:numId w:val="30"/>
              </w:numPr>
              <w:autoSpaceDE/>
              <w:autoSpaceDN/>
              <w:spacing w:before="0"/>
              <w:ind w:left="312" w:right="-109" w:hanging="259"/>
              <w:contextualSpacing/>
              <w:rPr>
                <w:rFonts w:asciiTheme="minorHAnsi" w:hAnsiTheme="minorHAnsi" w:cstheme="minorHAnsi"/>
              </w:rPr>
            </w:pPr>
            <w:r w:rsidRPr="0042541F">
              <w:rPr>
                <w:rFonts w:asciiTheme="minorHAnsi" w:hAnsiTheme="minorHAnsi" w:cstheme="minorHAnsi"/>
              </w:rPr>
              <w:t xml:space="preserve">Develop role-specific extensions training, e.g., modules on inclusive teaching practice and integrating disability content in curriculum. </w:t>
            </w:r>
          </w:p>
          <w:p w14:paraId="187C5036" w14:textId="77777777" w:rsidR="00884EEA" w:rsidRPr="0042541F" w:rsidRDefault="00884EEA" w:rsidP="00884EEA">
            <w:pPr>
              <w:pStyle w:val="ListParagraph"/>
              <w:widowControl/>
              <w:numPr>
                <w:ilvl w:val="1"/>
                <w:numId w:val="30"/>
              </w:numPr>
              <w:autoSpaceDE/>
              <w:autoSpaceDN/>
              <w:spacing w:before="0"/>
              <w:ind w:left="312" w:right="-116" w:hanging="259"/>
              <w:contextualSpacing/>
              <w:rPr>
                <w:rFonts w:asciiTheme="minorHAnsi" w:hAnsiTheme="minorHAnsi" w:cstheme="minorHAnsi"/>
              </w:rPr>
            </w:pPr>
            <w:r w:rsidRPr="0042541F">
              <w:rPr>
                <w:rFonts w:asciiTheme="minorHAnsi" w:hAnsiTheme="minorHAnsi" w:cstheme="minorHAnsi"/>
              </w:rPr>
              <w:t>Modules are co-designed and delivered with people with disability.</w:t>
            </w:r>
          </w:p>
          <w:p w14:paraId="741DE069"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Professional bodies to require disability-specific disciplinary knowledge and inclusion strategies in curriculum for accreditation approval and renewal.</w:t>
            </w:r>
          </w:p>
          <w:p w14:paraId="0D7CA25F" w14:textId="39371BB6" w:rsidR="00884EEA" w:rsidRPr="0042541F" w:rsidRDefault="00884EEA" w:rsidP="00743684">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Graduates to be surveyed on whether their learning experience gave them more confidence in working with and responding appropriately to people with disability. </w:t>
            </w:r>
          </w:p>
        </w:tc>
        <w:tc>
          <w:tcPr>
            <w:tcW w:w="3827" w:type="dxa"/>
            <w:tcBorders>
              <w:top w:val="single" w:sz="4" w:space="0" w:color="auto"/>
              <w:left w:val="single" w:sz="4" w:space="0" w:color="auto"/>
              <w:bottom w:val="single" w:sz="4" w:space="0" w:color="auto"/>
              <w:right w:val="single" w:sz="4" w:space="0" w:color="auto"/>
            </w:tcBorders>
            <w:hideMark/>
          </w:tcPr>
          <w:p w14:paraId="2C1C4F7D" w14:textId="77777777" w:rsidR="00884EEA" w:rsidRPr="0042541F" w:rsidDel="00F277F2"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lastRenderedPageBreak/>
              <w:t>Explores how to best set national expectations for all professions and society members, that disability-specific knowledge and inclusion strategies are integral to curriculum review and renewal processes.</w:t>
            </w:r>
          </w:p>
          <w:p w14:paraId="55224673"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color w:val="000000" w:themeColor="text1"/>
              </w:rPr>
            </w:pPr>
            <w:r w:rsidRPr="0042541F">
              <w:rPr>
                <w:rFonts w:asciiTheme="minorHAnsi" w:hAnsiTheme="minorHAnsi" w:cstheme="minorHAnsi"/>
                <w:color w:val="000000" w:themeColor="text1"/>
              </w:rPr>
              <w:t>Require accreditation authorities (especially self-accrediting authorities) to use ACOLA’s Good Practice Guide to assesses training packages at each accreditation cycle.</w:t>
            </w:r>
          </w:p>
          <w:p w14:paraId="1EF59407"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Create or support an online clearing house library to better store and disseminate disability responsiveness training resources for the wider education and training sector.</w:t>
            </w:r>
          </w:p>
          <w:p w14:paraId="4E3C99BF" w14:textId="77777777" w:rsidR="00884EEA" w:rsidRPr="00151C31"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color w:val="000000" w:themeColor="text1"/>
              </w:rPr>
            </w:pPr>
            <w:r w:rsidRPr="00151C31">
              <w:rPr>
                <w:rFonts w:asciiTheme="minorHAnsi" w:hAnsiTheme="minorHAnsi" w:cstheme="minorHAnsi"/>
                <w:color w:val="000000" w:themeColor="text1"/>
              </w:rPr>
              <w:t>Noting work underway, continue to strengthen the knowledge and capability of educators and providers, from early childhood through to tertiary level.</w:t>
            </w:r>
          </w:p>
          <w:p w14:paraId="05E31FFD" w14:textId="77777777" w:rsidR="00884EEA" w:rsidRPr="00151C31"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color w:val="000000" w:themeColor="text1"/>
              </w:rPr>
            </w:pPr>
            <w:r w:rsidRPr="00151C31">
              <w:rPr>
                <w:rFonts w:asciiTheme="minorHAnsi" w:hAnsiTheme="minorHAnsi" w:cstheme="minorHAnsi"/>
                <w:color w:val="000000" w:themeColor="text1"/>
              </w:rPr>
              <w:t>Australian Government ensures that the 2021 Roadmap for Improving the Health of People with Intellectual Disability is implemented.</w:t>
            </w:r>
          </w:p>
          <w:p w14:paraId="754EDA17"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color w:val="000000" w:themeColor="text1"/>
              </w:rPr>
            </w:pPr>
            <w:r w:rsidRPr="00151C31">
              <w:rPr>
                <w:rFonts w:asciiTheme="minorHAnsi" w:hAnsiTheme="minorHAnsi" w:cstheme="minorHAnsi"/>
                <w:color w:val="000000" w:themeColor="text1"/>
              </w:rPr>
              <w:t>State and territo</w:t>
            </w:r>
            <w:r w:rsidRPr="0042541F">
              <w:rPr>
                <w:rFonts w:asciiTheme="minorHAnsi" w:hAnsiTheme="minorHAnsi" w:cstheme="minorHAnsi"/>
                <w:color w:val="000000" w:themeColor="text1"/>
              </w:rPr>
              <w:t xml:space="preserve">ry governments ensure all primary and secondary teachers and leaders receive appropriate training on education standards before they start work and biannually. State and territory governments immediately explore options to enhance their workforce </w:t>
            </w:r>
            <w:r w:rsidRPr="0042541F">
              <w:rPr>
                <w:rFonts w:asciiTheme="minorHAnsi" w:hAnsiTheme="minorHAnsi" w:cstheme="minorHAnsi"/>
                <w:color w:val="000000" w:themeColor="text1"/>
              </w:rPr>
              <w:lastRenderedPageBreak/>
              <w:t xml:space="preserve">capabilities by employing people with disability. This to apply especially in education, correctional staff, </w:t>
            </w:r>
            <w:proofErr w:type="gramStart"/>
            <w:r w:rsidRPr="0042541F">
              <w:rPr>
                <w:rFonts w:asciiTheme="minorHAnsi" w:hAnsiTheme="minorHAnsi" w:cstheme="minorHAnsi"/>
                <w:color w:val="000000" w:themeColor="text1"/>
              </w:rPr>
              <w:t>policing</w:t>
            </w:r>
            <w:proofErr w:type="gramEnd"/>
            <w:r w:rsidRPr="0042541F">
              <w:rPr>
                <w:rFonts w:asciiTheme="minorHAnsi" w:hAnsiTheme="minorHAnsi" w:cstheme="minorHAnsi"/>
                <w:color w:val="000000" w:themeColor="text1"/>
              </w:rPr>
              <w:t xml:space="preserve"> and health, where they are major employers.</w:t>
            </w:r>
          </w:p>
          <w:p w14:paraId="4CE5C64B" w14:textId="122EE538" w:rsidR="00884EEA" w:rsidRPr="0042541F" w:rsidRDefault="00884EEA" w:rsidP="00884EEA">
            <w:pPr>
              <w:ind w:left="206" w:hanging="154"/>
              <w:rPr>
                <w:rFonts w:asciiTheme="minorHAnsi" w:eastAsiaTheme="majorEastAsia" w:hAnsiTheme="minorHAnsi" w:cstheme="minorHAnsi"/>
                <w:color w:val="4F81BD" w:themeColor="accent1"/>
              </w:rPr>
            </w:pPr>
          </w:p>
        </w:tc>
        <w:tc>
          <w:tcPr>
            <w:tcW w:w="2268" w:type="dxa"/>
            <w:tcBorders>
              <w:top w:val="single" w:sz="4" w:space="0" w:color="auto"/>
              <w:left w:val="single" w:sz="4" w:space="0" w:color="auto"/>
              <w:bottom w:val="single" w:sz="4" w:space="0" w:color="auto"/>
              <w:right w:val="single" w:sz="4" w:space="0" w:color="auto"/>
            </w:tcBorders>
            <w:hideMark/>
          </w:tcPr>
          <w:p w14:paraId="6D11927F" w14:textId="77777777" w:rsidR="00884EEA" w:rsidRPr="0042541F" w:rsidRDefault="00884EEA" w:rsidP="00884EEA">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lastRenderedPageBreak/>
              <w:t>Mandate disability responsiveness training.</w:t>
            </w:r>
          </w:p>
          <w:p w14:paraId="23832C04" w14:textId="562E12F0" w:rsidR="00884EEA" w:rsidRPr="0042541F" w:rsidRDefault="00884EEA" w:rsidP="00743684">
            <w:pPr>
              <w:pStyle w:val="ListParagraph"/>
              <w:widowControl/>
              <w:numPr>
                <w:ilvl w:val="0"/>
                <w:numId w:val="30"/>
              </w:numPr>
              <w:autoSpaceDE/>
              <w:autoSpaceDN/>
              <w:spacing w:before="0"/>
              <w:ind w:left="35" w:hanging="118"/>
              <w:contextualSpacing/>
              <w:rPr>
                <w:rFonts w:asciiTheme="minorHAnsi" w:hAnsiTheme="minorHAnsi" w:cstheme="minorHAnsi"/>
                <w:i/>
              </w:rPr>
            </w:pPr>
            <w:r w:rsidRPr="0042541F">
              <w:rPr>
                <w:rFonts w:asciiTheme="minorHAnsi" w:hAnsiTheme="minorHAnsi" w:cstheme="minorHAnsi"/>
              </w:rPr>
              <w:t>Require universities to report on which and how many education and training courses and programs have been assessed for disability responsiveness, and actions taken.</w:t>
            </w:r>
          </w:p>
        </w:tc>
      </w:tr>
    </w:tbl>
    <w:p w14:paraId="712D35A7" w14:textId="77777777" w:rsidR="00743684" w:rsidRDefault="00743684" w:rsidP="00622E4A">
      <w:pPr>
        <w:tabs>
          <w:tab w:val="left" w:pos="913"/>
        </w:tabs>
        <w:spacing w:before="172"/>
        <w:ind w:left="110" w:hanging="536"/>
        <w:rPr>
          <w:rFonts w:asciiTheme="minorHAnsi" w:hAnsiTheme="minorHAnsi" w:cstheme="minorHAnsi"/>
          <w:color w:val="E36C0A" w:themeColor="accent6" w:themeShade="BF"/>
          <w:sz w:val="32"/>
          <w:szCs w:val="32"/>
        </w:rPr>
      </w:pPr>
    </w:p>
    <w:p w14:paraId="645F894F" w14:textId="77777777" w:rsidR="00743684" w:rsidRDefault="00743684">
      <w:pPr>
        <w:rPr>
          <w:rFonts w:asciiTheme="minorHAnsi" w:hAnsiTheme="minorHAnsi" w:cstheme="minorHAnsi"/>
          <w:color w:val="E36C0A" w:themeColor="accent6" w:themeShade="BF"/>
          <w:sz w:val="32"/>
          <w:szCs w:val="32"/>
        </w:rPr>
      </w:pPr>
      <w:r>
        <w:rPr>
          <w:rFonts w:asciiTheme="minorHAnsi" w:hAnsiTheme="minorHAnsi" w:cstheme="minorHAnsi"/>
          <w:color w:val="E36C0A" w:themeColor="accent6" w:themeShade="BF"/>
          <w:sz w:val="32"/>
          <w:szCs w:val="32"/>
        </w:rPr>
        <w:br w:type="page"/>
      </w:r>
    </w:p>
    <w:p w14:paraId="5F5DDCC0" w14:textId="6E7046F8" w:rsidR="00523763" w:rsidRPr="00622E4A" w:rsidRDefault="00523763" w:rsidP="00622E4A">
      <w:pPr>
        <w:tabs>
          <w:tab w:val="left" w:pos="913"/>
        </w:tabs>
        <w:spacing w:before="172"/>
        <w:ind w:left="110" w:hanging="536"/>
        <w:rPr>
          <w:rFonts w:asciiTheme="minorHAnsi" w:hAnsiTheme="minorHAnsi" w:cstheme="minorHAnsi"/>
          <w:color w:val="E36C0A" w:themeColor="accent6" w:themeShade="BF"/>
          <w:sz w:val="32"/>
          <w:szCs w:val="32"/>
        </w:rPr>
      </w:pPr>
      <w:r w:rsidRPr="00622E4A">
        <w:rPr>
          <w:rFonts w:asciiTheme="minorHAnsi" w:hAnsiTheme="minorHAnsi" w:cstheme="minorHAnsi"/>
          <w:color w:val="E36C0A" w:themeColor="accent6" w:themeShade="BF"/>
          <w:sz w:val="32"/>
          <w:szCs w:val="32"/>
        </w:rPr>
        <w:lastRenderedPageBreak/>
        <w:t xml:space="preserve">Area 4 - </w:t>
      </w:r>
      <w:r w:rsidR="00E718B0" w:rsidRPr="00622E4A">
        <w:rPr>
          <w:rFonts w:asciiTheme="minorHAnsi" w:hAnsiTheme="minorHAnsi" w:cstheme="minorHAnsi"/>
          <w:color w:val="E36C0A" w:themeColor="accent6" w:themeShade="BF"/>
          <w:sz w:val="32"/>
          <w:szCs w:val="32"/>
        </w:rPr>
        <w:t>Knowledge collection</w:t>
      </w:r>
    </w:p>
    <w:tbl>
      <w:tblPr>
        <w:tblStyle w:val="TableGrid"/>
        <w:tblW w:w="16158" w:type="dxa"/>
        <w:tblInd w:w="-450" w:type="dxa"/>
        <w:tblLook w:val="04A0" w:firstRow="1" w:lastRow="0" w:firstColumn="1" w:lastColumn="0" w:noHBand="0" w:noVBand="1"/>
      </w:tblPr>
      <w:tblGrid>
        <w:gridCol w:w="3989"/>
        <w:gridCol w:w="2740"/>
        <w:gridCol w:w="3639"/>
        <w:gridCol w:w="2955"/>
        <w:gridCol w:w="2835"/>
      </w:tblGrid>
      <w:tr w:rsidR="00523763" w:rsidRPr="00622E4A" w14:paraId="7F36F510" w14:textId="77777777" w:rsidTr="00DC5998">
        <w:tc>
          <w:tcPr>
            <w:tcW w:w="3989" w:type="dxa"/>
            <w:shd w:val="clear" w:color="auto" w:fill="DBE5F1" w:themeFill="accent1" w:themeFillTint="33"/>
            <w:vAlign w:val="center"/>
          </w:tcPr>
          <w:p w14:paraId="2EEAA72A"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Outcomes sought and description of potential activity</w:t>
            </w:r>
          </w:p>
        </w:tc>
        <w:tc>
          <w:tcPr>
            <w:tcW w:w="2740" w:type="dxa"/>
            <w:shd w:val="clear" w:color="auto" w:fill="DBE5F1" w:themeFill="accent1" w:themeFillTint="33"/>
            <w:vAlign w:val="center"/>
          </w:tcPr>
          <w:p w14:paraId="7B1BC1EF"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Broad areas for action</w:t>
            </w: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EBD932"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5CF8383E"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Training bodies, including professional bodies</w:t>
            </w:r>
          </w:p>
        </w:tc>
        <w:tc>
          <w:tcPr>
            <w:tcW w:w="29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927DB6"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43ED8B21"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Governments and employers</w:t>
            </w:r>
          </w:p>
        </w:tc>
        <w:tc>
          <w:tcPr>
            <w:tcW w:w="2835" w:type="dxa"/>
            <w:shd w:val="clear" w:color="auto" w:fill="DBE5F1" w:themeFill="accent1" w:themeFillTint="33"/>
            <w:vAlign w:val="center"/>
          </w:tcPr>
          <w:p w14:paraId="0AFF4CEE" w14:textId="77777777" w:rsidR="00523763" w:rsidRPr="00622E4A" w:rsidRDefault="00523763"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Long term</w:t>
            </w:r>
          </w:p>
        </w:tc>
      </w:tr>
      <w:tr w:rsidR="005C3F22" w:rsidRPr="00622E4A" w14:paraId="13CB7B63" w14:textId="77777777" w:rsidTr="00DC5998">
        <w:trPr>
          <w:trHeight w:val="1129"/>
        </w:trPr>
        <w:tc>
          <w:tcPr>
            <w:tcW w:w="3989" w:type="dxa"/>
            <w:tcBorders>
              <w:top w:val="single" w:sz="4" w:space="0" w:color="auto"/>
              <w:left w:val="single" w:sz="4" w:space="0" w:color="auto"/>
              <w:bottom w:val="single" w:sz="4" w:space="0" w:color="auto"/>
              <w:right w:val="single" w:sz="4" w:space="0" w:color="auto"/>
            </w:tcBorders>
          </w:tcPr>
          <w:p w14:paraId="4B226685" w14:textId="77777777" w:rsidR="005C3F22" w:rsidRPr="0042541F" w:rsidRDefault="005C3F22" w:rsidP="00DC5998">
            <w:pPr>
              <w:pStyle w:val="ListParagraph"/>
              <w:ind w:left="35" w:hanging="35"/>
              <w:rPr>
                <w:rFonts w:asciiTheme="minorHAnsi" w:hAnsiTheme="minorHAnsi" w:cstheme="minorHAnsi"/>
                <w:b/>
                <w:i/>
              </w:rPr>
            </w:pPr>
            <w:r w:rsidRPr="0042541F">
              <w:rPr>
                <w:rFonts w:asciiTheme="minorHAnsi" w:hAnsiTheme="minorHAnsi" w:cstheme="minorHAnsi"/>
                <w:b/>
                <w:i/>
              </w:rPr>
              <w:t>Australia has the knowledge to better include people with disability, monitor developments and progress to address disability responsiveness.</w:t>
            </w:r>
          </w:p>
          <w:p w14:paraId="01C3E30C"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There remain significant gaps in Australian-specific resources, knowledge and tools for professionals, occupations, and government to understand the ‘what, the how and when to training’ and the progress being made.</w:t>
            </w:r>
          </w:p>
          <w:p w14:paraId="52E9F7F5"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Addressing these will be crucial to better understanding our baseline and how well we succeed in our aspiration for a more responsive society.</w:t>
            </w:r>
          </w:p>
          <w:p w14:paraId="74DA5F79"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Establish a cyclical audit of university training programs and professional association accreditation requirements and development programs by considering content and </w:t>
            </w:r>
            <w:proofErr w:type="gramStart"/>
            <w:r w:rsidRPr="0042541F">
              <w:rPr>
                <w:rFonts w:asciiTheme="minorHAnsi" w:hAnsiTheme="minorHAnsi" w:cstheme="minorHAnsi"/>
              </w:rPr>
              <w:t>the  involvement</w:t>
            </w:r>
            <w:proofErr w:type="gramEnd"/>
            <w:r w:rsidRPr="0042541F">
              <w:rPr>
                <w:rFonts w:asciiTheme="minorHAnsi" w:hAnsiTheme="minorHAnsi" w:cstheme="minorHAnsi"/>
              </w:rPr>
              <w:t xml:space="preserve"> of consumers in training design and delivery.</w:t>
            </w:r>
          </w:p>
          <w:p w14:paraId="788DA442" w14:textId="77777777" w:rsidR="005C3F22" w:rsidRPr="0042541F" w:rsidRDefault="005C3F22" w:rsidP="00743684">
            <w:pPr>
              <w:pStyle w:val="ListParagraph"/>
              <w:widowControl/>
              <w:numPr>
                <w:ilvl w:val="0"/>
                <w:numId w:val="30"/>
              </w:numPr>
              <w:autoSpaceDE/>
              <w:autoSpaceDN/>
              <w:spacing w:before="0"/>
              <w:ind w:left="35" w:right="-115" w:hanging="118"/>
              <w:contextualSpacing/>
              <w:rPr>
                <w:rFonts w:asciiTheme="minorHAnsi" w:hAnsiTheme="minorHAnsi" w:cstheme="minorHAnsi"/>
              </w:rPr>
            </w:pPr>
            <w:r w:rsidRPr="0042541F">
              <w:rPr>
                <w:rFonts w:asciiTheme="minorHAnsi" w:hAnsiTheme="minorHAnsi" w:cstheme="minorHAnsi"/>
              </w:rPr>
              <w:t xml:space="preserve">Conduct a cyclical national survey of undergraduate students and workers on knowledge, </w:t>
            </w:r>
            <w:proofErr w:type="gramStart"/>
            <w:r w:rsidRPr="0042541F">
              <w:rPr>
                <w:rFonts w:asciiTheme="minorHAnsi" w:hAnsiTheme="minorHAnsi" w:cstheme="minorHAnsi"/>
              </w:rPr>
              <w:t>attitudes</w:t>
            </w:r>
            <w:proofErr w:type="gramEnd"/>
            <w:r w:rsidRPr="0042541F">
              <w:rPr>
                <w:rFonts w:asciiTheme="minorHAnsi" w:hAnsiTheme="minorHAnsi" w:cstheme="minorHAnsi"/>
              </w:rPr>
              <w:t xml:space="preserve"> and skills.</w:t>
            </w:r>
          </w:p>
          <w:p w14:paraId="2FF6200E" w14:textId="6CE36931" w:rsidR="005C3F22" w:rsidRPr="0042541F" w:rsidRDefault="005C3F22" w:rsidP="00743684">
            <w:pPr>
              <w:pStyle w:val="ListParagraph"/>
              <w:widowControl/>
              <w:numPr>
                <w:ilvl w:val="0"/>
                <w:numId w:val="30"/>
              </w:numPr>
              <w:autoSpaceDE/>
              <w:autoSpaceDN/>
              <w:spacing w:before="0"/>
              <w:ind w:left="35" w:right="-115" w:hanging="118"/>
              <w:contextualSpacing/>
              <w:rPr>
                <w:rFonts w:asciiTheme="minorHAnsi" w:eastAsiaTheme="minorEastAsia" w:hAnsiTheme="minorHAnsi" w:cstheme="minorHAnsi"/>
              </w:rPr>
            </w:pPr>
            <w:r w:rsidRPr="0042541F">
              <w:rPr>
                <w:rFonts w:asciiTheme="minorHAnsi" w:hAnsiTheme="minorHAnsi" w:cstheme="minorHAnsi"/>
              </w:rPr>
              <w:t>Routinely explore the experiences of people with disability including those completing training programs.</w:t>
            </w:r>
          </w:p>
        </w:tc>
        <w:tc>
          <w:tcPr>
            <w:tcW w:w="2740" w:type="dxa"/>
            <w:tcBorders>
              <w:top w:val="single" w:sz="4" w:space="0" w:color="auto"/>
              <w:left w:val="single" w:sz="4" w:space="0" w:color="auto"/>
              <w:bottom w:val="single" w:sz="4" w:space="0" w:color="auto"/>
              <w:right w:val="single" w:sz="4" w:space="0" w:color="auto"/>
            </w:tcBorders>
          </w:tcPr>
          <w:p w14:paraId="2D7A04CE"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Collect better and regular data on training outcomes, </w:t>
            </w:r>
            <w:proofErr w:type="gramStart"/>
            <w:r w:rsidRPr="0042541F">
              <w:rPr>
                <w:rFonts w:asciiTheme="minorHAnsi" w:hAnsiTheme="minorHAnsi" w:cstheme="minorHAnsi"/>
              </w:rPr>
              <w:t>e.g.</w:t>
            </w:r>
            <w:proofErr w:type="gramEnd"/>
            <w:r w:rsidRPr="0042541F">
              <w:rPr>
                <w:rFonts w:asciiTheme="minorHAnsi" w:hAnsiTheme="minorHAnsi" w:cstheme="minorHAnsi"/>
              </w:rPr>
              <w:t xml:space="preserve"> community attitudes.</w:t>
            </w:r>
          </w:p>
          <w:p w14:paraId="3D1725C8"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Graduates to be surveyed on their confidence in working with people with disability.</w:t>
            </w:r>
          </w:p>
          <w:p w14:paraId="0568A406" w14:textId="6B476852" w:rsidR="005C3F22" w:rsidRPr="0042541F" w:rsidRDefault="005C3F22" w:rsidP="005C3F22">
            <w:pPr>
              <w:pStyle w:val="ListParagraph"/>
              <w:ind w:left="169"/>
              <w:rPr>
                <w:rFonts w:asciiTheme="minorHAnsi" w:hAnsiTheme="minorHAnsi" w:cstheme="minorHAnsi"/>
              </w:rPr>
            </w:pPr>
          </w:p>
        </w:tc>
        <w:tc>
          <w:tcPr>
            <w:tcW w:w="3639" w:type="dxa"/>
            <w:tcBorders>
              <w:top w:val="single" w:sz="4" w:space="0" w:color="auto"/>
              <w:left w:val="single" w:sz="4" w:space="0" w:color="auto"/>
              <w:bottom w:val="single" w:sz="4" w:space="0" w:color="auto"/>
              <w:right w:val="single" w:sz="4" w:space="0" w:color="auto"/>
            </w:tcBorders>
            <w:hideMark/>
          </w:tcPr>
          <w:p w14:paraId="7DC74BC3" w14:textId="77777777" w:rsidR="005C3F22" w:rsidRPr="0042541F"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Encourage training providers to develop strategies for monitoring the nature and quality of training.</w:t>
            </w:r>
          </w:p>
          <w:p w14:paraId="61B27053" w14:textId="77777777" w:rsidR="005C3F22" w:rsidRPr="0042541F" w:rsidRDefault="005C3F22" w:rsidP="005C3F22">
            <w:pPr>
              <w:pStyle w:val="ListParagraph"/>
              <w:widowControl/>
              <w:numPr>
                <w:ilvl w:val="0"/>
                <w:numId w:val="30"/>
              </w:numPr>
              <w:autoSpaceDE/>
              <w:autoSpaceDN/>
              <w:spacing w:before="0" w:after="160" w:line="259" w:lineRule="auto"/>
              <w:ind w:left="35" w:hanging="118"/>
              <w:contextualSpacing/>
              <w:rPr>
                <w:rFonts w:asciiTheme="minorHAnsi" w:hAnsiTheme="minorHAnsi" w:cstheme="minorHAnsi"/>
              </w:rPr>
            </w:pPr>
            <w:r w:rsidRPr="0042541F">
              <w:rPr>
                <w:rFonts w:asciiTheme="minorHAnsi" w:hAnsiTheme="minorHAnsi" w:cstheme="minorHAnsi"/>
              </w:rPr>
              <w:t xml:space="preserve">Encourage professions and sectors to develop strategies that monitor: </w:t>
            </w:r>
          </w:p>
          <w:p w14:paraId="158BFCFE" w14:textId="77777777" w:rsidR="005C3F22" w:rsidRPr="0042541F" w:rsidRDefault="005C3F22" w:rsidP="00DC5998">
            <w:pPr>
              <w:pStyle w:val="ListParagraph"/>
              <w:widowControl/>
              <w:numPr>
                <w:ilvl w:val="1"/>
                <w:numId w:val="30"/>
              </w:numPr>
              <w:autoSpaceDE/>
              <w:autoSpaceDN/>
              <w:spacing w:before="0"/>
              <w:ind w:left="271" w:right="-110" w:hanging="284"/>
              <w:contextualSpacing/>
              <w:rPr>
                <w:rFonts w:asciiTheme="minorHAnsi" w:hAnsiTheme="minorHAnsi" w:cstheme="minorHAnsi"/>
              </w:rPr>
            </w:pPr>
            <w:r w:rsidRPr="0042541F">
              <w:rPr>
                <w:rFonts w:asciiTheme="minorHAnsi" w:hAnsiTheme="minorHAnsi" w:cstheme="minorHAnsi"/>
              </w:rPr>
              <w:t>the delivery of professional development training</w:t>
            </w:r>
          </w:p>
          <w:p w14:paraId="367551C6" w14:textId="77777777" w:rsidR="005C3F22" w:rsidRPr="0042541F" w:rsidRDefault="005C3F22" w:rsidP="00DC5998">
            <w:pPr>
              <w:pStyle w:val="ListParagraph"/>
              <w:widowControl/>
              <w:numPr>
                <w:ilvl w:val="1"/>
                <w:numId w:val="30"/>
              </w:numPr>
              <w:autoSpaceDE/>
              <w:autoSpaceDN/>
              <w:spacing w:before="0"/>
              <w:ind w:left="271" w:right="-110" w:hanging="284"/>
              <w:contextualSpacing/>
              <w:rPr>
                <w:rFonts w:asciiTheme="minorHAnsi" w:hAnsiTheme="minorHAnsi" w:cstheme="minorHAnsi"/>
              </w:rPr>
            </w:pPr>
            <w:r w:rsidRPr="0042541F">
              <w:rPr>
                <w:rFonts w:asciiTheme="minorHAnsi" w:hAnsiTheme="minorHAnsi" w:cstheme="minorHAnsi"/>
              </w:rPr>
              <w:t>the number of people with disability employed within the sector (in general and leadership positions)</w:t>
            </w:r>
          </w:p>
          <w:p w14:paraId="4DCEE6EE" w14:textId="77777777" w:rsidR="005C3F22" w:rsidRPr="0042541F" w:rsidRDefault="005C3F22" w:rsidP="00DC5998">
            <w:pPr>
              <w:pStyle w:val="ListParagraph"/>
              <w:widowControl/>
              <w:numPr>
                <w:ilvl w:val="1"/>
                <w:numId w:val="30"/>
              </w:numPr>
              <w:autoSpaceDE/>
              <w:autoSpaceDN/>
              <w:spacing w:before="0"/>
              <w:ind w:left="271" w:right="-110" w:hanging="284"/>
              <w:contextualSpacing/>
              <w:rPr>
                <w:rFonts w:asciiTheme="minorHAnsi" w:hAnsiTheme="minorHAnsi" w:cstheme="minorHAnsi"/>
              </w:rPr>
            </w:pPr>
            <w:r w:rsidRPr="0042541F">
              <w:rPr>
                <w:rFonts w:asciiTheme="minorHAnsi" w:hAnsiTheme="minorHAnsi" w:cstheme="minorHAnsi"/>
              </w:rPr>
              <w:t xml:space="preserve">the extent to which people with disability are welcomed, </w:t>
            </w:r>
            <w:proofErr w:type="gramStart"/>
            <w:r w:rsidRPr="0042541F">
              <w:rPr>
                <w:rFonts w:asciiTheme="minorHAnsi" w:hAnsiTheme="minorHAnsi" w:cstheme="minorHAnsi"/>
              </w:rPr>
              <w:t>retained</w:t>
            </w:r>
            <w:proofErr w:type="gramEnd"/>
            <w:r w:rsidRPr="0042541F">
              <w:rPr>
                <w:rFonts w:asciiTheme="minorHAnsi" w:hAnsiTheme="minorHAnsi" w:cstheme="minorHAnsi"/>
              </w:rPr>
              <w:t xml:space="preserve"> and supported, and their career development </w:t>
            </w:r>
          </w:p>
          <w:p w14:paraId="157E15AD" w14:textId="77777777" w:rsidR="005C3F22" w:rsidRPr="0042541F" w:rsidRDefault="005C3F22" w:rsidP="00DC5998">
            <w:pPr>
              <w:pStyle w:val="ListParagraph"/>
              <w:widowControl/>
              <w:numPr>
                <w:ilvl w:val="1"/>
                <w:numId w:val="30"/>
              </w:numPr>
              <w:autoSpaceDE/>
              <w:autoSpaceDN/>
              <w:spacing w:before="0"/>
              <w:ind w:left="271" w:right="-110" w:hanging="284"/>
              <w:contextualSpacing/>
              <w:rPr>
                <w:rFonts w:asciiTheme="minorHAnsi" w:hAnsiTheme="minorHAnsi" w:cstheme="minorHAnsi"/>
              </w:rPr>
            </w:pPr>
            <w:r w:rsidRPr="0042541F">
              <w:rPr>
                <w:rFonts w:asciiTheme="minorHAnsi" w:hAnsiTheme="minorHAnsi" w:cstheme="minorHAnsi"/>
              </w:rPr>
              <w:t xml:space="preserve">client satisfaction with responsiveness and inclusion, with consideration of clients with other personal identifiers, such as remoteness, </w:t>
            </w:r>
            <w:proofErr w:type="gramStart"/>
            <w:r w:rsidRPr="0042541F">
              <w:rPr>
                <w:rFonts w:asciiTheme="minorHAnsi" w:hAnsiTheme="minorHAnsi" w:cstheme="minorHAnsi"/>
              </w:rPr>
              <w:t>culture</w:t>
            </w:r>
            <w:proofErr w:type="gramEnd"/>
            <w:r w:rsidRPr="0042541F">
              <w:rPr>
                <w:rFonts w:asciiTheme="minorHAnsi" w:hAnsiTheme="minorHAnsi" w:cstheme="minorHAnsi"/>
              </w:rPr>
              <w:t xml:space="preserve"> and race.</w:t>
            </w:r>
          </w:p>
          <w:p w14:paraId="21123FD4" w14:textId="77777777" w:rsidR="005C3F22" w:rsidRPr="0042541F" w:rsidRDefault="005C3F22" w:rsidP="005C3F22">
            <w:pPr>
              <w:pStyle w:val="ListParagraph"/>
              <w:widowControl/>
              <w:numPr>
                <w:ilvl w:val="0"/>
                <w:numId w:val="30"/>
              </w:numPr>
              <w:autoSpaceDE/>
              <w:autoSpaceDN/>
              <w:spacing w:before="0"/>
              <w:ind w:left="28" w:hanging="142"/>
              <w:contextualSpacing/>
              <w:rPr>
                <w:rFonts w:asciiTheme="minorHAnsi" w:hAnsiTheme="minorHAnsi" w:cstheme="minorHAnsi"/>
              </w:rPr>
            </w:pPr>
            <w:r w:rsidRPr="0042541F">
              <w:rPr>
                <w:rFonts w:asciiTheme="minorHAnsi" w:hAnsiTheme="minorHAnsi" w:cstheme="minorHAnsi"/>
                <w:color w:val="242424"/>
              </w:rPr>
              <w:t>Universities and research funders to support lived experience-led and co-produced research to understand and assess emerging privacy risks and impacts of technology, as well as identifying potential options to assess these issues.</w:t>
            </w:r>
          </w:p>
          <w:p w14:paraId="198ABA90" w14:textId="3C11466B" w:rsidR="005C3F22" w:rsidRPr="0042541F" w:rsidRDefault="005C3F22" w:rsidP="005C3F22">
            <w:pPr>
              <w:rPr>
                <w:rFonts w:asciiTheme="minorHAnsi" w:hAnsiTheme="minorHAnsi" w:cstheme="minorHAnsi"/>
              </w:rPr>
            </w:pPr>
          </w:p>
        </w:tc>
        <w:tc>
          <w:tcPr>
            <w:tcW w:w="2955" w:type="dxa"/>
            <w:tcBorders>
              <w:top w:val="single" w:sz="4" w:space="0" w:color="auto"/>
              <w:left w:val="single" w:sz="4" w:space="0" w:color="auto"/>
              <w:bottom w:val="single" w:sz="4" w:space="0" w:color="auto"/>
              <w:right w:val="single" w:sz="4" w:space="0" w:color="auto"/>
            </w:tcBorders>
            <w:hideMark/>
          </w:tcPr>
          <w:p w14:paraId="54276169" w14:textId="77777777" w:rsidR="005C3F22" w:rsidRPr="00151C31" w:rsidRDefault="005C3F22" w:rsidP="005C3F22">
            <w:pPr>
              <w:pStyle w:val="ListParagraph"/>
              <w:widowControl/>
              <w:numPr>
                <w:ilvl w:val="0"/>
                <w:numId w:val="30"/>
              </w:numPr>
              <w:autoSpaceDE/>
              <w:autoSpaceDN/>
              <w:spacing w:before="0"/>
              <w:ind w:left="35" w:hanging="118"/>
              <w:contextualSpacing/>
              <w:rPr>
                <w:rStyle w:val="cf01"/>
                <w:rFonts w:asciiTheme="minorHAnsi" w:hAnsiTheme="minorHAnsi" w:cstheme="minorHAnsi"/>
                <w:color w:val="000000" w:themeColor="text1"/>
                <w:sz w:val="22"/>
                <w:szCs w:val="22"/>
              </w:rPr>
            </w:pPr>
            <w:r w:rsidRPr="00151C31">
              <w:rPr>
                <w:rStyle w:val="cf01"/>
                <w:rFonts w:asciiTheme="minorHAnsi" w:hAnsiTheme="minorHAnsi" w:cstheme="minorHAnsi"/>
                <w:color w:val="000000" w:themeColor="text1"/>
                <w:sz w:val="22"/>
                <w:szCs w:val="22"/>
              </w:rPr>
              <w:t>Measure any change over time of the experiences of people with disability as consumers.</w:t>
            </w:r>
          </w:p>
          <w:p w14:paraId="05D0D83B" w14:textId="77777777" w:rsidR="005C3F22" w:rsidRPr="00151C31" w:rsidRDefault="005C3F22" w:rsidP="005C3F22">
            <w:pPr>
              <w:pStyle w:val="ListParagraph"/>
              <w:widowControl/>
              <w:numPr>
                <w:ilvl w:val="0"/>
                <w:numId w:val="30"/>
              </w:numPr>
              <w:autoSpaceDE/>
              <w:autoSpaceDN/>
              <w:spacing w:before="0"/>
              <w:ind w:left="35" w:hanging="118"/>
              <w:contextualSpacing/>
              <w:rPr>
                <w:rStyle w:val="cf01"/>
                <w:rFonts w:asciiTheme="minorHAnsi" w:hAnsiTheme="minorHAnsi" w:cstheme="minorHAnsi"/>
                <w:color w:val="000000" w:themeColor="text1"/>
                <w:sz w:val="22"/>
                <w:szCs w:val="22"/>
              </w:rPr>
            </w:pPr>
            <w:r w:rsidRPr="00151C31">
              <w:rPr>
                <w:rStyle w:val="cf01"/>
                <w:rFonts w:asciiTheme="minorHAnsi" w:hAnsiTheme="minorHAnsi" w:cstheme="minorHAnsi"/>
                <w:color w:val="000000" w:themeColor="text1"/>
                <w:sz w:val="22"/>
                <w:szCs w:val="22"/>
              </w:rPr>
              <w:t>Measure the responsiveness from the perspective of workers in the occupations.</w:t>
            </w:r>
          </w:p>
          <w:p w14:paraId="3804162B" w14:textId="77777777" w:rsidR="005C3F22" w:rsidRPr="00151C31" w:rsidRDefault="005C3F22" w:rsidP="005C3F22">
            <w:pPr>
              <w:pStyle w:val="ListParagraph"/>
              <w:widowControl/>
              <w:numPr>
                <w:ilvl w:val="0"/>
                <w:numId w:val="30"/>
              </w:numPr>
              <w:autoSpaceDE/>
              <w:autoSpaceDN/>
              <w:spacing w:before="0"/>
              <w:ind w:left="35" w:right="-108" w:hanging="118"/>
              <w:contextualSpacing/>
              <w:rPr>
                <w:rFonts w:asciiTheme="minorHAnsi" w:hAnsiTheme="minorHAnsi" w:cstheme="minorHAnsi"/>
                <w:color w:val="000000" w:themeColor="text1"/>
              </w:rPr>
            </w:pPr>
            <w:r w:rsidRPr="00151C31">
              <w:rPr>
                <w:rFonts w:asciiTheme="minorHAnsi" w:hAnsiTheme="minorHAnsi" w:cstheme="minorHAnsi"/>
                <w:color w:val="000000" w:themeColor="text1"/>
              </w:rPr>
              <w:t>Leveraging work by the National Centre for Vocational Education Research and graduate surveys, survey new graduates on whether their learning experience gave them more confidence to work with, and respond appropriately to, people with disability.</w:t>
            </w:r>
          </w:p>
          <w:p w14:paraId="4518E18A" w14:textId="77777777" w:rsidR="005C3F22" w:rsidRPr="00151C31" w:rsidRDefault="005C3F22" w:rsidP="005C3F22">
            <w:pPr>
              <w:ind w:left="206" w:hanging="154"/>
              <w:rPr>
                <w:rFonts w:asciiTheme="minorHAnsi" w:eastAsiaTheme="majorEastAsia" w:hAnsiTheme="minorHAnsi" w:cstheme="minorHAnsi"/>
                <w:color w:val="000000" w:themeColor="text1"/>
              </w:rPr>
            </w:pPr>
          </w:p>
        </w:tc>
        <w:tc>
          <w:tcPr>
            <w:tcW w:w="2835" w:type="dxa"/>
            <w:tcBorders>
              <w:top w:val="single" w:sz="4" w:space="0" w:color="auto"/>
              <w:left w:val="single" w:sz="4" w:space="0" w:color="auto"/>
              <w:bottom w:val="single" w:sz="4" w:space="0" w:color="auto"/>
              <w:right w:val="single" w:sz="4" w:space="0" w:color="auto"/>
            </w:tcBorders>
            <w:hideMark/>
          </w:tcPr>
          <w:p w14:paraId="34A828B7" w14:textId="77777777" w:rsidR="005C3F22" w:rsidRPr="00151C31" w:rsidRDefault="005C3F22" w:rsidP="005C3F22">
            <w:pPr>
              <w:pStyle w:val="ListParagraph"/>
              <w:widowControl/>
              <w:numPr>
                <w:ilvl w:val="0"/>
                <w:numId w:val="30"/>
              </w:numPr>
              <w:autoSpaceDE/>
              <w:autoSpaceDN/>
              <w:spacing w:before="0"/>
              <w:ind w:left="35" w:hanging="118"/>
              <w:contextualSpacing/>
              <w:rPr>
                <w:rFonts w:asciiTheme="minorHAnsi" w:hAnsiTheme="minorHAnsi" w:cstheme="minorHAnsi"/>
                <w:color w:val="000000" w:themeColor="text1"/>
              </w:rPr>
            </w:pPr>
            <w:r w:rsidRPr="00151C31">
              <w:rPr>
                <w:rFonts w:asciiTheme="minorHAnsi" w:hAnsiTheme="minorHAnsi" w:cstheme="minorHAnsi"/>
                <w:color w:val="000000" w:themeColor="text1"/>
              </w:rPr>
              <w:t>Continue to collect data on community attitudes and the experiences of people with disability, building on the community attitudes survey, including on specific professions, conducted tri-annually to measure long-term change and to improve future initiatives.</w:t>
            </w:r>
          </w:p>
          <w:p w14:paraId="322ED643" w14:textId="77777777" w:rsidR="005C3F22" w:rsidRPr="00151C31" w:rsidRDefault="005C3F22" w:rsidP="005C3F22">
            <w:pPr>
              <w:pStyle w:val="ListParagraph"/>
              <w:widowControl/>
              <w:numPr>
                <w:ilvl w:val="0"/>
                <w:numId w:val="30"/>
              </w:numPr>
              <w:autoSpaceDE/>
              <w:autoSpaceDN/>
              <w:spacing w:before="0"/>
              <w:ind w:left="35" w:hanging="118"/>
              <w:contextualSpacing/>
              <w:rPr>
                <w:rFonts w:asciiTheme="minorHAnsi" w:eastAsiaTheme="minorEastAsia" w:hAnsiTheme="minorHAnsi" w:cstheme="minorHAnsi"/>
                <w:color w:val="000000" w:themeColor="text1"/>
              </w:rPr>
            </w:pPr>
            <w:r w:rsidRPr="00151C31">
              <w:rPr>
                <w:rFonts w:asciiTheme="minorHAnsi" w:eastAsiaTheme="minorEastAsia" w:hAnsiTheme="minorHAnsi" w:cstheme="minorHAnsi"/>
                <w:color w:val="000000" w:themeColor="text1"/>
              </w:rPr>
              <w:t xml:space="preserve">Investment and attention are needed to evaluate the success of disability-responsiveness education and training and initiatives, including any cultural, attitudinal, </w:t>
            </w:r>
            <w:proofErr w:type="spellStart"/>
            <w:proofErr w:type="gramStart"/>
            <w:r w:rsidRPr="00151C31">
              <w:rPr>
                <w:rFonts w:asciiTheme="minorHAnsi" w:eastAsiaTheme="minorEastAsia" w:hAnsiTheme="minorHAnsi" w:cstheme="minorHAnsi"/>
                <w:color w:val="000000" w:themeColor="text1"/>
              </w:rPr>
              <w:t>behavioural</w:t>
            </w:r>
            <w:proofErr w:type="spellEnd"/>
            <w:proofErr w:type="gramEnd"/>
            <w:r w:rsidRPr="00151C31">
              <w:rPr>
                <w:rFonts w:asciiTheme="minorHAnsi" w:eastAsiaTheme="minorEastAsia" w:hAnsiTheme="minorHAnsi" w:cstheme="minorHAnsi"/>
                <w:color w:val="000000" w:themeColor="text1"/>
              </w:rPr>
              <w:t xml:space="preserve"> or systemic barriers to their success.</w:t>
            </w:r>
          </w:p>
          <w:p w14:paraId="6F7FC593" w14:textId="0FD33515" w:rsidR="005C3F22" w:rsidRPr="00151C31" w:rsidRDefault="005C3F22" w:rsidP="005C3F22">
            <w:pPr>
              <w:pStyle w:val="ListParagraph"/>
              <w:ind w:left="35"/>
              <w:rPr>
                <w:rFonts w:asciiTheme="minorHAnsi" w:hAnsiTheme="minorHAnsi" w:cstheme="minorHAnsi"/>
                <w:i/>
                <w:color w:val="000000" w:themeColor="text1"/>
              </w:rPr>
            </w:pPr>
          </w:p>
        </w:tc>
      </w:tr>
    </w:tbl>
    <w:p w14:paraId="26849E20" w14:textId="77777777" w:rsidR="0042541F" w:rsidRDefault="0042541F" w:rsidP="00622E4A">
      <w:pPr>
        <w:tabs>
          <w:tab w:val="left" w:pos="913"/>
        </w:tabs>
        <w:spacing w:before="172"/>
        <w:ind w:left="110" w:hanging="536"/>
        <w:rPr>
          <w:rFonts w:asciiTheme="minorHAnsi" w:hAnsiTheme="minorHAnsi" w:cstheme="minorHAnsi"/>
          <w:color w:val="E36C0A" w:themeColor="accent6" w:themeShade="BF"/>
          <w:sz w:val="32"/>
          <w:szCs w:val="32"/>
        </w:rPr>
      </w:pPr>
    </w:p>
    <w:p w14:paraId="1610F9D2" w14:textId="77777777" w:rsidR="0042541F" w:rsidRDefault="0042541F">
      <w:pPr>
        <w:rPr>
          <w:rFonts w:asciiTheme="minorHAnsi" w:hAnsiTheme="minorHAnsi" w:cstheme="minorHAnsi"/>
          <w:color w:val="E36C0A" w:themeColor="accent6" w:themeShade="BF"/>
          <w:sz w:val="32"/>
          <w:szCs w:val="32"/>
        </w:rPr>
      </w:pPr>
      <w:r>
        <w:rPr>
          <w:rFonts w:asciiTheme="minorHAnsi" w:hAnsiTheme="minorHAnsi" w:cstheme="minorHAnsi"/>
          <w:color w:val="E36C0A" w:themeColor="accent6" w:themeShade="BF"/>
          <w:sz w:val="32"/>
          <w:szCs w:val="32"/>
        </w:rPr>
        <w:br w:type="page"/>
      </w:r>
    </w:p>
    <w:p w14:paraId="113A7753" w14:textId="48B2FFED" w:rsidR="0084333A" w:rsidRPr="00622E4A" w:rsidRDefault="0084333A" w:rsidP="00622E4A">
      <w:pPr>
        <w:tabs>
          <w:tab w:val="left" w:pos="913"/>
        </w:tabs>
        <w:spacing w:before="172"/>
        <w:ind w:left="110" w:hanging="536"/>
        <w:rPr>
          <w:rFonts w:asciiTheme="minorHAnsi" w:hAnsiTheme="minorHAnsi" w:cstheme="minorHAnsi"/>
          <w:color w:val="E36C0A" w:themeColor="accent6" w:themeShade="BF"/>
          <w:sz w:val="32"/>
          <w:szCs w:val="32"/>
        </w:rPr>
      </w:pPr>
      <w:r w:rsidRPr="00622E4A">
        <w:rPr>
          <w:rFonts w:asciiTheme="minorHAnsi" w:hAnsiTheme="minorHAnsi" w:cstheme="minorHAnsi"/>
          <w:color w:val="E36C0A" w:themeColor="accent6" w:themeShade="BF"/>
          <w:sz w:val="32"/>
          <w:szCs w:val="32"/>
        </w:rPr>
        <w:lastRenderedPageBreak/>
        <w:t xml:space="preserve">Area </w:t>
      </w:r>
      <w:r w:rsidR="00BF7A55" w:rsidRPr="00622E4A">
        <w:rPr>
          <w:rFonts w:asciiTheme="minorHAnsi" w:hAnsiTheme="minorHAnsi" w:cstheme="minorHAnsi"/>
          <w:color w:val="E36C0A" w:themeColor="accent6" w:themeShade="BF"/>
          <w:sz w:val="32"/>
          <w:szCs w:val="32"/>
        </w:rPr>
        <w:t>5</w:t>
      </w:r>
      <w:r w:rsidRPr="00622E4A">
        <w:rPr>
          <w:rFonts w:asciiTheme="minorHAnsi" w:hAnsiTheme="minorHAnsi" w:cstheme="minorHAnsi"/>
          <w:color w:val="E36C0A" w:themeColor="accent6" w:themeShade="BF"/>
          <w:sz w:val="32"/>
          <w:szCs w:val="32"/>
        </w:rPr>
        <w:t xml:space="preserve"> - </w:t>
      </w:r>
      <w:r w:rsidR="00BF7A55" w:rsidRPr="00622E4A">
        <w:rPr>
          <w:rFonts w:asciiTheme="minorHAnsi" w:hAnsiTheme="minorHAnsi" w:cstheme="minorHAnsi"/>
          <w:color w:val="E36C0A" w:themeColor="accent6" w:themeShade="BF"/>
          <w:sz w:val="32"/>
          <w:szCs w:val="32"/>
        </w:rPr>
        <w:t xml:space="preserve">Government leadership </w:t>
      </w:r>
    </w:p>
    <w:tbl>
      <w:tblPr>
        <w:tblStyle w:val="TableGrid"/>
        <w:tblW w:w="16038" w:type="dxa"/>
        <w:tblInd w:w="-450" w:type="dxa"/>
        <w:tblLook w:val="04A0" w:firstRow="1" w:lastRow="0" w:firstColumn="1" w:lastColumn="0" w:noHBand="0" w:noVBand="1"/>
      </w:tblPr>
      <w:tblGrid>
        <w:gridCol w:w="3139"/>
        <w:gridCol w:w="2740"/>
        <w:gridCol w:w="3235"/>
        <w:gridCol w:w="4089"/>
        <w:gridCol w:w="2835"/>
      </w:tblGrid>
      <w:tr w:rsidR="0084333A" w:rsidRPr="00622E4A" w14:paraId="47117E26" w14:textId="77777777" w:rsidTr="00DC5998">
        <w:tc>
          <w:tcPr>
            <w:tcW w:w="3139" w:type="dxa"/>
            <w:shd w:val="clear" w:color="auto" w:fill="DBE5F1" w:themeFill="accent1" w:themeFillTint="33"/>
            <w:vAlign w:val="center"/>
          </w:tcPr>
          <w:p w14:paraId="0B006B98"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Outcomes sought and description of potential activity</w:t>
            </w:r>
          </w:p>
        </w:tc>
        <w:tc>
          <w:tcPr>
            <w:tcW w:w="2740" w:type="dxa"/>
            <w:shd w:val="clear" w:color="auto" w:fill="DBE5F1" w:themeFill="accent1" w:themeFillTint="33"/>
            <w:vAlign w:val="center"/>
          </w:tcPr>
          <w:p w14:paraId="2A2C6D4A"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Broad areas for action</w:t>
            </w:r>
          </w:p>
        </w:tc>
        <w:tc>
          <w:tcPr>
            <w:tcW w:w="32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698185"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3B9A8E0A"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Training bodies, including professional bodies</w:t>
            </w:r>
          </w:p>
        </w:tc>
        <w:tc>
          <w:tcPr>
            <w:tcW w:w="40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7F91A"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Short-term</w:t>
            </w:r>
          </w:p>
          <w:p w14:paraId="6B2C25F9"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Governments and employers</w:t>
            </w:r>
          </w:p>
        </w:tc>
        <w:tc>
          <w:tcPr>
            <w:tcW w:w="2835" w:type="dxa"/>
            <w:shd w:val="clear" w:color="auto" w:fill="DBE5F1" w:themeFill="accent1" w:themeFillTint="33"/>
            <w:vAlign w:val="center"/>
          </w:tcPr>
          <w:p w14:paraId="17B99EE5" w14:textId="77777777" w:rsidR="0084333A" w:rsidRPr="00622E4A" w:rsidRDefault="0084333A" w:rsidP="00DC5998">
            <w:pPr>
              <w:spacing w:before="60" w:after="60"/>
              <w:jc w:val="center"/>
              <w:rPr>
                <w:rFonts w:asciiTheme="minorHAnsi" w:hAnsiTheme="minorHAnsi" w:cstheme="minorHAnsi"/>
                <w:b/>
                <w:sz w:val="24"/>
                <w:szCs w:val="24"/>
              </w:rPr>
            </w:pPr>
            <w:r w:rsidRPr="00622E4A">
              <w:rPr>
                <w:rFonts w:asciiTheme="minorHAnsi" w:hAnsiTheme="minorHAnsi" w:cstheme="minorHAnsi"/>
                <w:b/>
                <w:sz w:val="24"/>
                <w:szCs w:val="24"/>
              </w:rPr>
              <w:t>Long term</w:t>
            </w:r>
          </w:p>
        </w:tc>
      </w:tr>
      <w:tr w:rsidR="001A045E" w:rsidRPr="00622E4A" w14:paraId="2D172E20" w14:textId="77777777" w:rsidTr="0042541F">
        <w:trPr>
          <w:trHeight w:val="5868"/>
        </w:trPr>
        <w:tc>
          <w:tcPr>
            <w:tcW w:w="3139" w:type="dxa"/>
            <w:tcBorders>
              <w:top w:val="single" w:sz="4" w:space="0" w:color="auto"/>
              <w:left w:val="single" w:sz="4" w:space="0" w:color="auto"/>
              <w:bottom w:val="single" w:sz="4" w:space="0" w:color="auto"/>
              <w:right w:val="single" w:sz="4" w:space="0" w:color="auto"/>
            </w:tcBorders>
          </w:tcPr>
          <w:p w14:paraId="3D812FD8" w14:textId="77777777" w:rsidR="001A045E" w:rsidRPr="00151C31" w:rsidRDefault="001A045E" w:rsidP="00DC5998">
            <w:pPr>
              <w:pStyle w:val="ListParagraph"/>
              <w:spacing w:after="120"/>
              <w:ind w:left="34" w:hanging="34"/>
              <w:rPr>
                <w:rFonts w:asciiTheme="minorHAnsi" w:hAnsiTheme="minorHAnsi" w:cstheme="minorHAnsi"/>
                <w:b/>
                <w:i/>
                <w:color w:val="000000" w:themeColor="text1"/>
              </w:rPr>
            </w:pPr>
            <w:r w:rsidRPr="0042541F">
              <w:rPr>
                <w:rFonts w:asciiTheme="minorHAnsi" w:hAnsiTheme="minorHAnsi" w:cstheme="minorHAnsi"/>
                <w:b/>
                <w:i/>
              </w:rPr>
              <w:t xml:space="preserve">Australian governments share a collaborative approach to </w:t>
            </w:r>
            <w:r w:rsidRPr="00151C31">
              <w:rPr>
                <w:rFonts w:asciiTheme="minorHAnsi" w:hAnsiTheme="minorHAnsi" w:cstheme="minorHAnsi"/>
                <w:b/>
                <w:i/>
                <w:color w:val="000000" w:themeColor="text1"/>
              </w:rPr>
              <w:t>progressing an inclusive society</w:t>
            </w:r>
          </w:p>
          <w:p w14:paraId="2015592C" w14:textId="77777777" w:rsidR="001A045E" w:rsidRPr="00151C31" w:rsidRDefault="001A045E" w:rsidP="001A045E">
            <w:pPr>
              <w:pStyle w:val="ListParagraph"/>
              <w:widowControl/>
              <w:numPr>
                <w:ilvl w:val="0"/>
                <w:numId w:val="30"/>
              </w:numPr>
              <w:autoSpaceDE/>
              <w:autoSpaceDN/>
              <w:spacing w:before="0"/>
              <w:ind w:left="35" w:hanging="118"/>
              <w:contextualSpacing/>
              <w:rPr>
                <w:rFonts w:asciiTheme="minorHAnsi" w:hAnsiTheme="minorHAnsi" w:cstheme="minorHAnsi"/>
                <w:i/>
                <w:color w:val="000000" w:themeColor="text1"/>
              </w:rPr>
            </w:pPr>
            <w:r w:rsidRPr="00151C31">
              <w:rPr>
                <w:rFonts w:asciiTheme="minorHAnsi" w:hAnsiTheme="minorHAnsi" w:cstheme="minorHAnsi"/>
                <w:color w:val="000000" w:themeColor="text1"/>
              </w:rPr>
              <w:t>Governance and monitoring of this Action Plan’s progress will need national (cross-jurisdictional) government-level agreement on the need for improved disability responsiveness and will succeed with adequate resourcing.</w:t>
            </w:r>
          </w:p>
          <w:p w14:paraId="731B8B1A" w14:textId="6E0AAF71" w:rsidR="001A045E" w:rsidRPr="0042541F" w:rsidRDefault="001A045E" w:rsidP="001A045E">
            <w:pPr>
              <w:pStyle w:val="ListParagraph"/>
              <w:widowControl/>
              <w:numPr>
                <w:ilvl w:val="0"/>
                <w:numId w:val="30"/>
              </w:numPr>
              <w:autoSpaceDE/>
              <w:autoSpaceDN/>
              <w:spacing w:before="0"/>
              <w:ind w:left="35" w:hanging="118"/>
              <w:contextualSpacing/>
              <w:rPr>
                <w:rFonts w:asciiTheme="minorHAnsi" w:eastAsiaTheme="minorEastAsia" w:hAnsiTheme="minorHAnsi" w:cstheme="minorHAnsi"/>
              </w:rPr>
            </w:pPr>
            <w:r w:rsidRPr="00151C31">
              <w:rPr>
                <w:rFonts w:asciiTheme="minorHAnsi" w:hAnsiTheme="minorHAnsi" w:cstheme="minorHAnsi"/>
                <w:color w:val="000000" w:themeColor="text1"/>
              </w:rPr>
              <w:t xml:space="preserve">At both Department and Ministerial levels, governments </w:t>
            </w:r>
            <w:r w:rsidRPr="0042541F">
              <w:rPr>
                <w:rFonts w:asciiTheme="minorHAnsi" w:hAnsiTheme="minorHAnsi" w:cstheme="minorHAnsi"/>
                <w:color w:val="000000" w:themeColor="text1"/>
              </w:rPr>
              <w:t xml:space="preserve">engage in jurisdictional co-operative action to mandate and align disability responsiveness training in education, healthcare, </w:t>
            </w:r>
            <w:proofErr w:type="gramStart"/>
            <w:r w:rsidRPr="0042541F">
              <w:rPr>
                <w:rFonts w:asciiTheme="minorHAnsi" w:hAnsiTheme="minorHAnsi" w:cstheme="minorHAnsi"/>
                <w:color w:val="000000" w:themeColor="text1"/>
              </w:rPr>
              <w:t>justice</w:t>
            </w:r>
            <w:proofErr w:type="gramEnd"/>
            <w:r w:rsidRPr="0042541F">
              <w:rPr>
                <w:rFonts w:asciiTheme="minorHAnsi" w:hAnsiTheme="minorHAnsi" w:cstheme="minorHAnsi"/>
                <w:color w:val="000000" w:themeColor="text1"/>
              </w:rPr>
              <w:t xml:space="preserve"> and social services domains.</w:t>
            </w:r>
          </w:p>
        </w:tc>
        <w:tc>
          <w:tcPr>
            <w:tcW w:w="2740" w:type="dxa"/>
            <w:tcBorders>
              <w:top w:val="single" w:sz="4" w:space="0" w:color="auto"/>
              <w:left w:val="single" w:sz="4" w:space="0" w:color="auto"/>
              <w:bottom w:val="single" w:sz="4" w:space="0" w:color="auto"/>
              <w:right w:val="single" w:sz="4" w:space="0" w:color="auto"/>
            </w:tcBorders>
          </w:tcPr>
          <w:p w14:paraId="2AF986AD" w14:textId="77777777" w:rsidR="001A045E" w:rsidRPr="0042541F" w:rsidRDefault="001A045E" w:rsidP="001A045E">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Improved the evaluation of disability responsiveness training.</w:t>
            </w:r>
          </w:p>
          <w:p w14:paraId="4CC99DC8" w14:textId="41B061CE" w:rsidR="001A045E" w:rsidRPr="0042541F" w:rsidRDefault="001A045E" w:rsidP="001A045E">
            <w:pPr>
              <w:pStyle w:val="ListParagraph"/>
              <w:ind w:left="169"/>
              <w:rPr>
                <w:rFonts w:asciiTheme="minorHAnsi" w:hAnsiTheme="minorHAnsi" w:cstheme="minorHAnsi"/>
              </w:rPr>
            </w:pPr>
            <w:r w:rsidRPr="0042541F">
              <w:rPr>
                <w:rFonts w:asciiTheme="minorHAnsi" w:hAnsiTheme="minorHAnsi" w:cstheme="minorHAnsi"/>
              </w:rPr>
              <w:t>Ensure training enables technologies and services to be informed by principles of human rights by design.</w:t>
            </w:r>
          </w:p>
        </w:tc>
        <w:tc>
          <w:tcPr>
            <w:tcW w:w="3235" w:type="dxa"/>
            <w:tcBorders>
              <w:top w:val="single" w:sz="4" w:space="0" w:color="auto"/>
              <w:left w:val="single" w:sz="4" w:space="0" w:color="auto"/>
              <w:bottom w:val="single" w:sz="4" w:space="0" w:color="auto"/>
              <w:right w:val="single" w:sz="4" w:space="0" w:color="auto"/>
            </w:tcBorders>
            <w:hideMark/>
          </w:tcPr>
          <w:p w14:paraId="3DC7EB23" w14:textId="26A4F634" w:rsidR="001A045E" w:rsidRPr="0042541F" w:rsidRDefault="001A045E" w:rsidP="001A045E">
            <w:pPr>
              <w:rPr>
                <w:rFonts w:asciiTheme="minorHAnsi" w:hAnsiTheme="minorHAnsi" w:cstheme="minorHAnsi"/>
              </w:rPr>
            </w:pPr>
            <w:r w:rsidRPr="0042541F">
              <w:rPr>
                <w:rFonts w:asciiTheme="minorHAnsi" w:hAnsiTheme="minorHAnsi" w:cstheme="minorHAnsi"/>
              </w:rPr>
              <w:t>Education providers collaborate with DROs, resource developers and government to determine how best to coordinate approaches to funding support for the development of disability responsiveness teaching, training, resources and accommodating measures.</w:t>
            </w:r>
          </w:p>
        </w:tc>
        <w:tc>
          <w:tcPr>
            <w:tcW w:w="4089" w:type="dxa"/>
            <w:tcBorders>
              <w:top w:val="single" w:sz="4" w:space="0" w:color="auto"/>
              <w:left w:val="single" w:sz="4" w:space="0" w:color="auto"/>
              <w:bottom w:val="single" w:sz="4" w:space="0" w:color="auto"/>
              <w:right w:val="single" w:sz="4" w:space="0" w:color="auto"/>
            </w:tcBorders>
            <w:hideMark/>
          </w:tcPr>
          <w:p w14:paraId="2185DE9E" w14:textId="77777777" w:rsidR="001A045E" w:rsidRPr="0042541F" w:rsidRDefault="001A045E" w:rsidP="001A045E">
            <w:pPr>
              <w:pStyle w:val="ListParagraph"/>
              <w:widowControl/>
              <w:numPr>
                <w:ilvl w:val="0"/>
                <w:numId w:val="30"/>
              </w:numPr>
              <w:autoSpaceDE/>
              <w:autoSpaceDN/>
              <w:spacing w:before="0" w:after="160" w:line="259" w:lineRule="auto"/>
              <w:ind w:left="35" w:right="-108" w:hanging="118"/>
              <w:contextualSpacing/>
              <w:rPr>
                <w:rFonts w:asciiTheme="minorHAnsi" w:hAnsiTheme="minorHAnsi" w:cstheme="minorHAnsi"/>
              </w:rPr>
            </w:pPr>
            <w:r w:rsidRPr="0042541F">
              <w:rPr>
                <w:rFonts w:asciiTheme="minorHAnsi" w:hAnsiTheme="minorHAnsi" w:cstheme="minorHAnsi"/>
              </w:rPr>
              <w:t>Governments to agree to provide sufficient resourcing for the implementation and monitoring of this training.</w:t>
            </w:r>
          </w:p>
          <w:p w14:paraId="27BA0FF1" w14:textId="77777777" w:rsidR="001A045E" w:rsidRPr="0042541F" w:rsidRDefault="001A045E" w:rsidP="001A045E">
            <w:pPr>
              <w:pStyle w:val="ListParagraph"/>
              <w:widowControl/>
              <w:numPr>
                <w:ilvl w:val="0"/>
                <w:numId w:val="30"/>
              </w:numPr>
              <w:autoSpaceDE/>
              <w:autoSpaceDN/>
              <w:spacing w:before="0"/>
              <w:ind w:left="35" w:right="-108" w:hanging="118"/>
              <w:contextualSpacing/>
              <w:rPr>
                <w:rFonts w:asciiTheme="minorHAnsi" w:hAnsiTheme="minorHAnsi" w:cstheme="minorHAnsi"/>
              </w:rPr>
            </w:pPr>
            <w:r w:rsidRPr="0042541F">
              <w:rPr>
                <w:rFonts w:asciiTheme="minorHAnsi" w:hAnsiTheme="minorHAnsi" w:cstheme="minorHAnsi"/>
              </w:rPr>
              <w:t>Government to require monitoring and evaluation of training be co-designed and co-conducted with people with disability.</w:t>
            </w:r>
          </w:p>
          <w:p w14:paraId="28026166" w14:textId="77777777" w:rsidR="001A045E" w:rsidRPr="0042541F" w:rsidRDefault="001A045E" w:rsidP="001A045E">
            <w:pPr>
              <w:pStyle w:val="ListParagraph"/>
              <w:widowControl/>
              <w:numPr>
                <w:ilvl w:val="0"/>
                <w:numId w:val="30"/>
              </w:numPr>
              <w:autoSpaceDE/>
              <w:autoSpaceDN/>
              <w:spacing w:before="0"/>
              <w:ind w:left="35" w:right="-108" w:hanging="118"/>
              <w:contextualSpacing/>
              <w:rPr>
                <w:rFonts w:asciiTheme="minorHAnsi" w:hAnsiTheme="minorHAnsi" w:cstheme="minorHAnsi"/>
              </w:rPr>
            </w:pPr>
            <w:r w:rsidRPr="0042541F">
              <w:rPr>
                <w:rFonts w:asciiTheme="minorHAnsi" w:hAnsiTheme="minorHAnsi" w:cstheme="minorHAnsi"/>
              </w:rPr>
              <w:t xml:space="preserve">Government establishes an expert body to lead the development and delivery of education, training, accreditation, and capacity building for accessible technology for people with disability (recommendation of the Australian Human Rights Commission). </w:t>
            </w:r>
          </w:p>
          <w:p w14:paraId="7E5F5F84" w14:textId="77777777" w:rsidR="001A045E" w:rsidRPr="0042541F" w:rsidRDefault="001A045E" w:rsidP="001A045E">
            <w:pPr>
              <w:pStyle w:val="ListParagraph"/>
              <w:widowControl/>
              <w:numPr>
                <w:ilvl w:val="0"/>
                <w:numId w:val="30"/>
              </w:numPr>
              <w:autoSpaceDE/>
              <w:autoSpaceDN/>
              <w:spacing w:before="0"/>
              <w:ind w:left="35" w:right="-108" w:hanging="118"/>
              <w:contextualSpacing/>
              <w:rPr>
                <w:rFonts w:asciiTheme="minorHAnsi" w:hAnsiTheme="minorHAnsi" w:cstheme="minorHAnsi"/>
              </w:rPr>
            </w:pPr>
            <w:r w:rsidRPr="0042541F">
              <w:rPr>
                <w:rFonts w:asciiTheme="minorHAnsi" w:hAnsiTheme="minorHAnsi" w:cstheme="minorHAnsi"/>
              </w:rPr>
              <w:t>Government considers the state of training of STEM professionals and ensures that there is greater understanding of human rights by design.</w:t>
            </w:r>
          </w:p>
          <w:p w14:paraId="2BE04683" w14:textId="77777777" w:rsidR="001A045E" w:rsidRPr="0042541F" w:rsidRDefault="001A045E" w:rsidP="001A045E">
            <w:pPr>
              <w:pStyle w:val="ListParagraph"/>
              <w:widowControl/>
              <w:numPr>
                <w:ilvl w:val="0"/>
                <w:numId w:val="30"/>
              </w:numPr>
              <w:autoSpaceDE/>
              <w:autoSpaceDN/>
              <w:spacing w:before="0"/>
              <w:ind w:left="35" w:right="-108" w:hanging="118"/>
              <w:contextualSpacing/>
              <w:rPr>
                <w:rFonts w:asciiTheme="minorHAnsi" w:hAnsiTheme="minorHAnsi" w:cstheme="minorHAnsi"/>
              </w:rPr>
            </w:pPr>
            <w:r w:rsidRPr="0042541F">
              <w:rPr>
                <w:rFonts w:asciiTheme="minorHAnsi" w:hAnsiTheme="minorHAnsi" w:cstheme="minorHAnsi"/>
              </w:rPr>
              <w:t>Governments agree and codify that any government service sector must ensure that the introduction of a technology does not adversely affect people with disability</w:t>
            </w:r>
          </w:p>
          <w:p w14:paraId="4C030CA7" w14:textId="77777777" w:rsidR="001A045E" w:rsidRPr="0042541F" w:rsidRDefault="001A045E" w:rsidP="001A045E">
            <w:pPr>
              <w:ind w:left="206" w:hanging="154"/>
              <w:rPr>
                <w:rFonts w:asciiTheme="minorHAnsi" w:eastAsiaTheme="majorEastAsia" w:hAnsiTheme="minorHAnsi" w:cstheme="minorHAnsi"/>
                <w:color w:val="4F81BD" w:themeColor="accent1"/>
              </w:rPr>
            </w:pPr>
          </w:p>
        </w:tc>
        <w:tc>
          <w:tcPr>
            <w:tcW w:w="2835" w:type="dxa"/>
            <w:tcBorders>
              <w:top w:val="single" w:sz="4" w:space="0" w:color="auto"/>
              <w:left w:val="single" w:sz="4" w:space="0" w:color="auto"/>
              <w:bottom w:val="single" w:sz="4" w:space="0" w:color="auto"/>
              <w:right w:val="single" w:sz="4" w:space="0" w:color="auto"/>
            </w:tcBorders>
            <w:hideMark/>
          </w:tcPr>
          <w:p w14:paraId="55FDD74C" w14:textId="77777777" w:rsidR="001A045E" w:rsidRPr="0042541F" w:rsidRDefault="001A045E" w:rsidP="001A045E">
            <w:pPr>
              <w:pStyle w:val="ListParagraph"/>
              <w:widowControl/>
              <w:numPr>
                <w:ilvl w:val="0"/>
                <w:numId w:val="30"/>
              </w:numPr>
              <w:autoSpaceDE/>
              <w:autoSpaceDN/>
              <w:spacing w:before="0"/>
              <w:ind w:left="35" w:hanging="118"/>
              <w:contextualSpacing/>
              <w:rPr>
                <w:rFonts w:asciiTheme="minorHAnsi" w:hAnsiTheme="minorHAnsi" w:cstheme="minorHAnsi"/>
              </w:rPr>
            </w:pPr>
            <w:r w:rsidRPr="0042541F">
              <w:rPr>
                <w:rFonts w:asciiTheme="minorHAnsi" w:hAnsiTheme="minorHAnsi" w:cstheme="minorHAnsi"/>
              </w:rPr>
              <w:t xml:space="preserve">Governments require that any technologies to be implemented across government services follow a </w:t>
            </w:r>
            <w:proofErr w:type="gramStart"/>
            <w:r w:rsidRPr="0042541F">
              <w:rPr>
                <w:rFonts w:asciiTheme="minorHAnsi" w:hAnsiTheme="minorHAnsi" w:cstheme="minorHAnsi"/>
              </w:rPr>
              <w:t>human rights</w:t>
            </w:r>
            <w:proofErr w:type="gramEnd"/>
            <w:r w:rsidRPr="0042541F">
              <w:rPr>
                <w:rFonts w:asciiTheme="minorHAnsi" w:hAnsiTheme="minorHAnsi" w:cstheme="minorHAnsi"/>
              </w:rPr>
              <w:t xml:space="preserve"> by design approach. </w:t>
            </w:r>
          </w:p>
          <w:p w14:paraId="3028ECF5" w14:textId="77777777" w:rsidR="001A045E" w:rsidRPr="0042541F" w:rsidRDefault="001A045E" w:rsidP="001A045E">
            <w:pPr>
              <w:pStyle w:val="ListParagraph"/>
              <w:ind w:left="35"/>
              <w:rPr>
                <w:rFonts w:asciiTheme="minorHAnsi" w:hAnsiTheme="minorHAnsi" w:cstheme="minorHAnsi"/>
                <w:i/>
              </w:rPr>
            </w:pPr>
          </w:p>
        </w:tc>
      </w:tr>
    </w:tbl>
    <w:p w14:paraId="31A1FC53" w14:textId="77777777" w:rsidR="001902D2" w:rsidRPr="00622E4A" w:rsidRDefault="001902D2" w:rsidP="00D80829">
      <w:pPr>
        <w:tabs>
          <w:tab w:val="left" w:pos="913"/>
        </w:tabs>
        <w:spacing w:before="172"/>
        <w:ind w:left="110"/>
        <w:rPr>
          <w:rFonts w:asciiTheme="minorHAnsi" w:hAnsiTheme="minorHAnsi" w:cstheme="minorHAnsi"/>
          <w:color w:val="E36C0A" w:themeColor="accent6" w:themeShade="BF"/>
          <w:sz w:val="24"/>
          <w:szCs w:val="24"/>
        </w:rPr>
      </w:pPr>
    </w:p>
    <w:p w14:paraId="5F730807" w14:textId="70C6F9FB" w:rsidR="00743684" w:rsidRPr="00DC5998" w:rsidRDefault="00743684" w:rsidP="00DC5998">
      <w:pPr>
        <w:rPr>
          <w:rFonts w:asciiTheme="minorHAnsi" w:eastAsia="Arial" w:hAnsiTheme="minorHAnsi" w:cstheme="minorHAnsi"/>
          <w:color w:val="1C264E"/>
          <w:spacing w:val="12"/>
          <w:w w:val="105"/>
          <w:sz w:val="56"/>
          <w:szCs w:val="56"/>
        </w:rPr>
        <w:sectPr w:rsidR="00743684" w:rsidRPr="00DC5998" w:rsidSect="00F7437D">
          <w:footerReference w:type="even" r:id="rId35"/>
          <w:pgSz w:w="16840" w:h="11910" w:orient="landscape"/>
          <w:pgMar w:top="709" w:right="851" w:bottom="992" w:left="851" w:header="0" w:footer="0" w:gutter="0"/>
          <w:cols w:space="720"/>
        </w:sectPr>
      </w:pPr>
    </w:p>
    <w:p w14:paraId="6210362D" w14:textId="0E0453A6" w:rsidR="00357E31" w:rsidRPr="00D80829" w:rsidRDefault="00EA5DD1" w:rsidP="00D80829">
      <w:pPr>
        <w:pStyle w:val="Heading1"/>
        <w:spacing w:before="290"/>
        <w:ind w:left="426" w:hanging="284"/>
        <w:rPr>
          <w:rFonts w:asciiTheme="minorHAnsi" w:hAnsiTheme="minorHAnsi" w:cstheme="minorHAnsi"/>
          <w:color w:val="1C264E"/>
          <w:spacing w:val="12"/>
          <w:w w:val="105"/>
          <w:sz w:val="56"/>
          <w:szCs w:val="56"/>
        </w:rPr>
      </w:pPr>
      <w:r w:rsidRPr="00D80829">
        <w:rPr>
          <w:rFonts w:asciiTheme="minorHAnsi" w:hAnsiTheme="minorHAnsi" w:cstheme="minorHAnsi"/>
          <w:color w:val="1C264E"/>
          <w:spacing w:val="12"/>
          <w:w w:val="105"/>
          <w:sz w:val="56"/>
          <w:szCs w:val="56"/>
        </w:rPr>
        <w:lastRenderedPageBreak/>
        <w:t>Voices of people with disability</w:t>
      </w:r>
    </w:p>
    <w:p w14:paraId="1A838CA4" w14:textId="34819411" w:rsidR="002433A8" w:rsidRPr="00D80829" w:rsidRDefault="00EA5DD1" w:rsidP="00DC5998">
      <w:pPr>
        <w:pStyle w:val="BodyText"/>
        <w:spacing w:before="120" w:line="288" w:lineRule="auto"/>
        <w:ind w:left="142" w:right="-1"/>
        <w:jc w:val="both"/>
        <w:rPr>
          <w:rFonts w:asciiTheme="minorHAnsi" w:hAnsiTheme="minorHAnsi" w:cstheme="minorHAnsi"/>
          <w:color w:val="231F20"/>
          <w:sz w:val="24"/>
          <w:szCs w:val="24"/>
        </w:rPr>
      </w:pPr>
      <w:r w:rsidRPr="00D80829">
        <w:rPr>
          <w:rFonts w:asciiTheme="minorHAnsi" w:hAnsiTheme="minorHAnsi" w:cstheme="minorHAnsi"/>
          <w:color w:val="231F20"/>
          <w:sz w:val="24"/>
          <w:szCs w:val="24"/>
        </w:rPr>
        <w:t>In testing and refining the Good Practice Guide and Action Plan, people with</w:t>
      </w:r>
      <w:r w:rsidR="00D80829">
        <w:rPr>
          <w:rFonts w:asciiTheme="minorHAnsi" w:hAnsiTheme="minorHAnsi" w:cstheme="minorHAnsi"/>
          <w:color w:val="231F20"/>
          <w:sz w:val="24"/>
          <w:szCs w:val="24"/>
        </w:rPr>
        <w:t xml:space="preserve"> </w:t>
      </w:r>
      <w:r w:rsidRPr="00D80829">
        <w:rPr>
          <w:rFonts w:asciiTheme="minorHAnsi" w:hAnsiTheme="minorHAnsi" w:cstheme="minorHAnsi"/>
          <w:color w:val="231F20"/>
          <w:sz w:val="24"/>
          <w:szCs w:val="24"/>
        </w:rPr>
        <w:t>disability were asked their views about the broad areas for action – a selection are below. The entire summary is available as an input paper on the ACOLA website.</w:t>
      </w:r>
    </w:p>
    <w:p w14:paraId="0190FD4A" w14:textId="77777777" w:rsidR="00E6233C" w:rsidRPr="00D80829" w:rsidRDefault="00E6233C" w:rsidP="00D80829">
      <w:pPr>
        <w:tabs>
          <w:tab w:val="left" w:pos="913"/>
        </w:tabs>
        <w:spacing w:before="172"/>
        <w:ind w:left="110"/>
        <w:rPr>
          <w:rFonts w:asciiTheme="minorHAnsi" w:hAnsiTheme="minorHAnsi" w:cstheme="minorHAnsi"/>
          <w:color w:val="E36C0A" w:themeColor="accent6" w:themeShade="BF"/>
          <w:sz w:val="32"/>
          <w:szCs w:val="32"/>
        </w:rPr>
      </w:pPr>
      <w:r w:rsidRPr="00D80829">
        <w:rPr>
          <w:rFonts w:asciiTheme="minorHAnsi" w:hAnsiTheme="minorHAnsi" w:cstheme="minorHAnsi"/>
          <w:color w:val="E36C0A" w:themeColor="accent6" w:themeShade="BF"/>
          <w:sz w:val="32"/>
          <w:szCs w:val="32"/>
        </w:rPr>
        <w:t>Active participation</w:t>
      </w:r>
    </w:p>
    <w:p w14:paraId="62103635" w14:textId="16CBC85F" w:rsidR="00357E31" w:rsidRPr="00D80829" w:rsidRDefault="00E6233C"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proofErr w:type="gramStart"/>
      <w:r w:rsidR="00EA5DD1" w:rsidRPr="00D80829">
        <w:rPr>
          <w:rFonts w:asciiTheme="minorHAnsi" w:hAnsiTheme="minorHAnsi" w:cstheme="minorHAnsi"/>
          <w:i/>
          <w:iCs/>
          <w:color w:val="231F20"/>
          <w:sz w:val="24"/>
          <w:szCs w:val="24"/>
        </w:rPr>
        <w:t>Nothing</w:t>
      </w:r>
      <w:proofErr w:type="gramEnd"/>
      <w:r w:rsidR="00EA5DD1" w:rsidRPr="00D80829">
        <w:rPr>
          <w:rFonts w:asciiTheme="minorHAnsi" w:hAnsiTheme="minorHAnsi" w:cstheme="minorHAnsi"/>
          <w:i/>
          <w:iCs/>
          <w:color w:val="231F20"/>
          <w:sz w:val="24"/>
          <w:szCs w:val="24"/>
        </w:rPr>
        <w:t xml:space="preserve"> says disability confidence</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in an organisation more than seeing people with disability actually</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employed in leadership positions.</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 xml:space="preserve">So that messaging is </w:t>
      </w:r>
      <w:proofErr w:type="gramStart"/>
      <w:r w:rsidR="00EA5DD1" w:rsidRPr="00D80829">
        <w:rPr>
          <w:rFonts w:asciiTheme="minorHAnsi" w:hAnsiTheme="minorHAnsi" w:cstheme="minorHAnsi"/>
          <w:i/>
          <w:iCs/>
          <w:color w:val="231F20"/>
          <w:sz w:val="24"/>
          <w:szCs w:val="24"/>
        </w:rPr>
        <w:t>really important</w:t>
      </w:r>
      <w:proofErr w:type="gramEnd"/>
      <w:r w:rsidR="00EA5DD1" w:rsidRPr="00D80829">
        <w:rPr>
          <w:rFonts w:asciiTheme="minorHAnsi" w:hAnsiTheme="minorHAnsi" w:cstheme="minorHAnsi"/>
          <w:i/>
          <w:iCs/>
          <w:color w:val="231F20"/>
          <w:sz w:val="24"/>
          <w:szCs w:val="24"/>
        </w:rPr>
        <w:t>.</w:t>
      </w:r>
      <w:r w:rsidRPr="00D80829">
        <w:rPr>
          <w:rFonts w:asciiTheme="minorHAnsi" w:hAnsiTheme="minorHAnsi" w:cstheme="minorHAnsi"/>
          <w:i/>
          <w:iCs/>
          <w:color w:val="231F20"/>
          <w:sz w:val="24"/>
          <w:szCs w:val="24"/>
        </w:rPr>
        <w:t xml:space="preserve">” </w:t>
      </w:r>
    </w:p>
    <w:p w14:paraId="62103636" w14:textId="77777777" w:rsidR="00357E31"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D80829">
        <w:rPr>
          <w:rFonts w:asciiTheme="minorHAnsi" w:hAnsiTheme="minorHAnsi" w:cstheme="minorHAnsi"/>
          <w:color w:val="231F20"/>
          <w:sz w:val="24"/>
          <w:szCs w:val="24"/>
        </w:rPr>
        <w:t>Male interview participant with a psychosocial and sensory disability, metropolitan QLD.</w:t>
      </w:r>
    </w:p>
    <w:p w14:paraId="6210363C" w14:textId="2D097B71" w:rsidR="00357E31" w:rsidRPr="00D80829" w:rsidRDefault="00E6233C"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Yes, having voices heard is</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important, but disabled people should also be on the leadership</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end to make sure they don’t make mistakes or brush things off.</w:t>
      </w:r>
      <w:r w:rsidRPr="00D80829">
        <w:rPr>
          <w:rFonts w:asciiTheme="minorHAnsi" w:hAnsiTheme="minorHAnsi" w:cstheme="minorHAnsi"/>
          <w:i/>
          <w:iCs/>
          <w:color w:val="231F20"/>
          <w:sz w:val="24"/>
          <w:szCs w:val="24"/>
        </w:rPr>
        <w:t>”</w:t>
      </w:r>
    </w:p>
    <w:p w14:paraId="62103649" w14:textId="61C7BA8B" w:rsidR="00357E31" w:rsidRPr="00D80829"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D80829">
        <w:rPr>
          <w:rFonts w:asciiTheme="minorHAnsi" w:hAnsiTheme="minorHAnsi" w:cstheme="minorHAnsi"/>
          <w:color w:val="231F20"/>
          <w:sz w:val="24"/>
          <w:szCs w:val="24"/>
        </w:rPr>
        <w:t xml:space="preserve">Female youth focus group participant with intellectual, </w:t>
      </w:r>
      <w:proofErr w:type="gramStart"/>
      <w:r w:rsidRPr="00D80829">
        <w:rPr>
          <w:rFonts w:asciiTheme="minorHAnsi" w:hAnsiTheme="minorHAnsi" w:cstheme="minorHAnsi"/>
          <w:color w:val="231F20"/>
          <w:sz w:val="24"/>
          <w:szCs w:val="24"/>
        </w:rPr>
        <w:t>cognitive</w:t>
      </w:r>
      <w:proofErr w:type="gramEnd"/>
      <w:r w:rsidRPr="00D80829">
        <w:rPr>
          <w:rFonts w:asciiTheme="minorHAnsi" w:hAnsiTheme="minorHAnsi" w:cstheme="minorHAnsi"/>
          <w:color w:val="231F20"/>
          <w:sz w:val="24"/>
          <w:szCs w:val="24"/>
        </w:rPr>
        <w:t xml:space="preserve"> or neurological disability, regional QLD.</w:t>
      </w:r>
    </w:p>
    <w:p w14:paraId="165ADF35" w14:textId="77777777" w:rsidR="00E6233C" w:rsidRPr="00D80829" w:rsidRDefault="00E6233C" w:rsidP="0042541F">
      <w:pPr>
        <w:tabs>
          <w:tab w:val="left" w:pos="913"/>
        </w:tabs>
        <w:spacing w:before="172"/>
        <w:ind w:left="110"/>
        <w:jc w:val="both"/>
        <w:rPr>
          <w:rFonts w:asciiTheme="minorHAnsi" w:hAnsiTheme="minorHAnsi" w:cstheme="minorHAnsi"/>
          <w:color w:val="E36C0A" w:themeColor="accent6" w:themeShade="BF"/>
          <w:sz w:val="32"/>
          <w:szCs w:val="32"/>
        </w:rPr>
      </w:pPr>
      <w:r w:rsidRPr="00D80829">
        <w:rPr>
          <w:rFonts w:asciiTheme="minorHAnsi" w:hAnsiTheme="minorHAnsi" w:cstheme="minorHAnsi"/>
          <w:color w:val="E36C0A" w:themeColor="accent6" w:themeShade="BF"/>
          <w:sz w:val="32"/>
          <w:szCs w:val="32"/>
        </w:rPr>
        <w:t>Sector planning</w:t>
      </w:r>
    </w:p>
    <w:p w14:paraId="6210364E" w14:textId="3942477B" w:rsidR="00357E31" w:rsidRPr="00D80829" w:rsidRDefault="00E6233C"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color w:val="231F20"/>
          <w:sz w:val="24"/>
          <w:szCs w:val="24"/>
        </w:rPr>
        <w:t>“</w:t>
      </w:r>
      <w:r w:rsidR="00EA5DD1" w:rsidRPr="00D80829">
        <w:rPr>
          <w:rFonts w:asciiTheme="minorHAnsi" w:hAnsiTheme="minorHAnsi" w:cstheme="minorHAnsi"/>
          <w:i/>
          <w:iCs/>
          <w:color w:val="231F20"/>
          <w:sz w:val="24"/>
          <w:szCs w:val="24"/>
        </w:rPr>
        <w:t>If they are working with someone with</w:t>
      </w:r>
      <w:r w:rsidR="00253515"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disability, how will they know to support</w:t>
      </w:r>
      <w:r w:rsidR="00253515"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them if they don’t know about disabilities? They should learn how to understand the different ways that people communicate.</w:t>
      </w:r>
      <w:r w:rsidR="00253515"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Some people can’t talk, but they can still communicate. Listen to us; take the time.</w:t>
      </w:r>
      <w:r w:rsidR="00253515"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Don’t pretend to understand when you don’t.</w:t>
      </w:r>
    </w:p>
    <w:p w14:paraId="6210364F"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Focus group participant with an intellectual disability, SA.</w:t>
      </w:r>
    </w:p>
    <w:p w14:paraId="62103654" w14:textId="6519B441"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Get people with disability into workplaces to talk to employees</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about the challenges and barriers.</w:t>
      </w:r>
      <w:r w:rsidRPr="00D80829">
        <w:rPr>
          <w:rFonts w:asciiTheme="minorHAnsi" w:hAnsiTheme="minorHAnsi" w:cstheme="minorHAnsi"/>
          <w:i/>
          <w:iCs/>
          <w:color w:val="231F20"/>
          <w:sz w:val="24"/>
          <w:szCs w:val="24"/>
        </w:rPr>
        <w:t>”</w:t>
      </w:r>
    </w:p>
    <w:p w14:paraId="62103655"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Female interview participant with psychosocial disability, regional QLD.</w:t>
      </w:r>
    </w:p>
    <w:p w14:paraId="6210365B" w14:textId="689D9E47"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Police, doctors and allied health and</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 xml:space="preserve">teachers need to have the </w:t>
      </w:r>
      <w:proofErr w:type="gramStart"/>
      <w:r w:rsidR="00EA5DD1" w:rsidRPr="00D80829">
        <w:rPr>
          <w:rFonts w:asciiTheme="minorHAnsi" w:hAnsiTheme="minorHAnsi" w:cstheme="minorHAnsi"/>
          <w:i/>
          <w:iCs/>
          <w:color w:val="231F20"/>
          <w:sz w:val="24"/>
          <w:szCs w:val="24"/>
        </w:rPr>
        <w:t>training</w:t>
      </w:r>
      <w:proofErr w:type="gramEnd"/>
      <w:r w:rsidR="00EA5DD1" w:rsidRPr="00D80829">
        <w:rPr>
          <w:rFonts w:asciiTheme="minorHAnsi" w:hAnsiTheme="minorHAnsi" w:cstheme="minorHAnsi"/>
          <w:i/>
          <w:iCs/>
          <w:color w:val="231F20"/>
          <w:sz w:val="24"/>
          <w:szCs w:val="24"/>
        </w:rPr>
        <w:t xml:space="preserve"> so they have the knowledge to support people with disability to have better outcomes in life.</w:t>
      </w:r>
      <w:r w:rsidRPr="00D80829">
        <w:rPr>
          <w:rFonts w:asciiTheme="minorHAnsi" w:hAnsiTheme="minorHAnsi" w:cstheme="minorHAnsi"/>
          <w:i/>
          <w:iCs/>
          <w:color w:val="231F20"/>
          <w:sz w:val="24"/>
          <w:szCs w:val="24"/>
        </w:rPr>
        <w:t>”</w:t>
      </w:r>
    </w:p>
    <w:p w14:paraId="6210365C"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Male interview participant with a physical disability, identifies as LGBTIQA+, metropolitan VIC.</w:t>
      </w:r>
    </w:p>
    <w:p w14:paraId="21F89ACC" w14:textId="77038B61" w:rsidR="00253515" w:rsidRPr="00D80829" w:rsidRDefault="00253515" w:rsidP="0042541F">
      <w:pPr>
        <w:tabs>
          <w:tab w:val="left" w:pos="913"/>
        </w:tabs>
        <w:spacing w:before="172"/>
        <w:ind w:left="110"/>
        <w:jc w:val="both"/>
        <w:rPr>
          <w:rFonts w:asciiTheme="minorHAnsi" w:hAnsiTheme="minorHAnsi" w:cstheme="minorHAnsi"/>
          <w:color w:val="E36C0A" w:themeColor="accent6" w:themeShade="BF"/>
          <w:sz w:val="32"/>
          <w:szCs w:val="32"/>
        </w:rPr>
      </w:pPr>
      <w:r w:rsidRPr="00D80829">
        <w:rPr>
          <w:rFonts w:asciiTheme="minorHAnsi" w:hAnsiTheme="minorHAnsi" w:cstheme="minorHAnsi"/>
          <w:color w:val="E36C0A" w:themeColor="accent6" w:themeShade="BF"/>
          <w:sz w:val="32"/>
          <w:szCs w:val="32"/>
        </w:rPr>
        <w:t>Training</w:t>
      </w:r>
    </w:p>
    <w:p w14:paraId="6210365F" w14:textId="682CA08E"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If it was designed by people with disability, I would trust it more.</w:t>
      </w:r>
      <w:r w:rsidRPr="00D80829">
        <w:rPr>
          <w:rFonts w:asciiTheme="minorHAnsi" w:hAnsiTheme="minorHAnsi" w:cstheme="minorHAnsi"/>
          <w:i/>
          <w:iCs/>
          <w:color w:val="231F20"/>
          <w:sz w:val="24"/>
          <w:szCs w:val="24"/>
        </w:rPr>
        <w:t>”</w:t>
      </w:r>
    </w:p>
    <w:p w14:paraId="62103660"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Focus group participant with an intellectual disability, SA.</w:t>
      </w:r>
    </w:p>
    <w:p w14:paraId="62103666" w14:textId="3BDACB35"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Show professionals how to fit into a</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community as well. It’s hard to be sent out to remote communities straight</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from Uni. They have no life experience, let alone experience of the unique</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issues of people with disability in rural and remote communities.</w:t>
      </w:r>
      <w:r w:rsidRPr="00D80829">
        <w:rPr>
          <w:rFonts w:asciiTheme="minorHAnsi" w:hAnsiTheme="minorHAnsi" w:cstheme="minorHAnsi"/>
          <w:i/>
          <w:iCs/>
          <w:color w:val="231F20"/>
          <w:sz w:val="24"/>
          <w:szCs w:val="24"/>
        </w:rPr>
        <w:t>”</w:t>
      </w:r>
    </w:p>
    <w:p w14:paraId="16A01DCE" w14:textId="77777777" w:rsidR="00D80829"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 xml:space="preserve">Aboriginal woman who is a </w:t>
      </w:r>
      <w:proofErr w:type="spellStart"/>
      <w:r w:rsidRPr="002433A8">
        <w:rPr>
          <w:rFonts w:asciiTheme="minorHAnsi" w:hAnsiTheme="minorHAnsi" w:cstheme="minorHAnsi"/>
          <w:color w:val="231F20"/>
          <w:sz w:val="24"/>
          <w:szCs w:val="24"/>
        </w:rPr>
        <w:t>carer</w:t>
      </w:r>
      <w:proofErr w:type="spellEnd"/>
      <w:r w:rsidRPr="002433A8">
        <w:rPr>
          <w:rFonts w:asciiTheme="minorHAnsi" w:hAnsiTheme="minorHAnsi" w:cstheme="minorHAnsi"/>
          <w:color w:val="231F20"/>
          <w:sz w:val="24"/>
          <w:szCs w:val="24"/>
        </w:rPr>
        <w:t xml:space="preserve"> for a grandchild with a disability, remote QLD.</w:t>
      </w:r>
      <w:r w:rsidR="00D80829" w:rsidRPr="002433A8">
        <w:rPr>
          <w:rFonts w:asciiTheme="minorHAnsi" w:hAnsiTheme="minorHAnsi" w:cstheme="minorHAnsi"/>
          <w:color w:val="231F20"/>
          <w:sz w:val="24"/>
          <w:szCs w:val="24"/>
        </w:rPr>
        <w:t xml:space="preserve"> </w:t>
      </w:r>
    </w:p>
    <w:p w14:paraId="0A0D70DA" w14:textId="77777777" w:rsidR="00DC5998" w:rsidRDefault="00DC5998" w:rsidP="0042541F">
      <w:pPr>
        <w:tabs>
          <w:tab w:val="left" w:pos="913"/>
        </w:tabs>
        <w:spacing w:before="172"/>
        <w:ind w:left="110"/>
        <w:jc w:val="both"/>
        <w:rPr>
          <w:rFonts w:asciiTheme="minorHAnsi" w:hAnsiTheme="minorHAnsi" w:cstheme="minorHAnsi"/>
          <w:color w:val="E36C0A" w:themeColor="accent6" w:themeShade="BF"/>
          <w:sz w:val="32"/>
          <w:szCs w:val="32"/>
        </w:rPr>
      </w:pPr>
    </w:p>
    <w:p w14:paraId="5F93DFF5" w14:textId="65E7D619" w:rsidR="00253515" w:rsidRPr="00D80829" w:rsidRDefault="00253515" w:rsidP="0042541F">
      <w:pPr>
        <w:tabs>
          <w:tab w:val="left" w:pos="913"/>
        </w:tabs>
        <w:spacing w:before="172"/>
        <w:ind w:left="110"/>
        <w:jc w:val="both"/>
        <w:rPr>
          <w:rFonts w:asciiTheme="minorHAnsi" w:hAnsiTheme="minorHAnsi" w:cstheme="minorHAnsi"/>
          <w:color w:val="E36C0A" w:themeColor="accent6" w:themeShade="BF"/>
          <w:sz w:val="32"/>
          <w:szCs w:val="32"/>
        </w:rPr>
      </w:pPr>
      <w:r w:rsidRPr="00D80829">
        <w:rPr>
          <w:rFonts w:asciiTheme="minorHAnsi" w:hAnsiTheme="minorHAnsi" w:cstheme="minorHAnsi"/>
          <w:color w:val="E36C0A" w:themeColor="accent6" w:themeShade="BF"/>
          <w:sz w:val="32"/>
          <w:szCs w:val="32"/>
        </w:rPr>
        <w:t>Knowledge collection</w:t>
      </w:r>
    </w:p>
    <w:p w14:paraId="6E4A9FD0" w14:textId="77777777" w:rsidR="00D80829"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Training designed by people with disability, signed off by disability advocacy organisations, where</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members have had an opportunity to review and endorse it.</w:t>
      </w:r>
      <w:r w:rsidRPr="00D80829">
        <w:rPr>
          <w:rFonts w:asciiTheme="minorHAnsi" w:hAnsiTheme="minorHAnsi" w:cstheme="minorHAnsi"/>
          <w:i/>
          <w:iCs/>
          <w:color w:val="231F20"/>
          <w:sz w:val="24"/>
          <w:szCs w:val="24"/>
        </w:rPr>
        <w:t>”</w:t>
      </w:r>
      <w:r w:rsidR="00D80829" w:rsidRPr="00D80829">
        <w:rPr>
          <w:rFonts w:asciiTheme="minorHAnsi" w:hAnsiTheme="minorHAnsi" w:cstheme="minorHAnsi"/>
          <w:i/>
          <w:iCs/>
          <w:color w:val="231F20"/>
          <w:sz w:val="24"/>
          <w:szCs w:val="24"/>
        </w:rPr>
        <w:t xml:space="preserve"> </w:t>
      </w:r>
    </w:p>
    <w:p w14:paraId="6210366B" w14:textId="21B9C1C0"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Female interview participant with a sensory disability, metropolitan WA.</w:t>
      </w:r>
    </w:p>
    <w:p w14:paraId="62103671" w14:textId="75A9FD1C"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We need to make people feel comfortable to ask questions of people with disability.</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People with disability need to encourage</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this so that people aren’t hesitant to engage with them. Sometimes being ‘politically</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correct’ can create more problems.</w:t>
      </w:r>
      <w:r w:rsidRPr="00D80829">
        <w:rPr>
          <w:rFonts w:asciiTheme="minorHAnsi" w:hAnsiTheme="minorHAnsi" w:cstheme="minorHAnsi"/>
          <w:i/>
          <w:iCs/>
          <w:color w:val="231F20"/>
          <w:sz w:val="24"/>
          <w:szCs w:val="24"/>
        </w:rPr>
        <w:t>”</w:t>
      </w:r>
    </w:p>
    <w:p w14:paraId="62103672"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Male interview participant with a physical disability from a CALD background, regional VIC.</w:t>
      </w:r>
    </w:p>
    <w:p w14:paraId="3BB95E7D" w14:textId="77777777" w:rsidR="00253515" w:rsidRPr="00D80829" w:rsidRDefault="00253515" w:rsidP="0042541F">
      <w:pPr>
        <w:tabs>
          <w:tab w:val="left" w:pos="913"/>
        </w:tabs>
        <w:spacing w:before="172"/>
        <w:ind w:left="110"/>
        <w:jc w:val="both"/>
        <w:rPr>
          <w:rFonts w:asciiTheme="minorHAnsi" w:hAnsiTheme="minorHAnsi" w:cstheme="minorHAnsi"/>
          <w:color w:val="E36C0A" w:themeColor="accent6" w:themeShade="BF"/>
          <w:sz w:val="32"/>
          <w:szCs w:val="32"/>
        </w:rPr>
      </w:pPr>
      <w:r w:rsidRPr="00D80829">
        <w:rPr>
          <w:rFonts w:asciiTheme="minorHAnsi" w:hAnsiTheme="minorHAnsi" w:cstheme="minorHAnsi"/>
          <w:color w:val="E36C0A" w:themeColor="accent6" w:themeShade="BF"/>
          <w:sz w:val="32"/>
          <w:szCs w:val="32"/>
        </w:rPr>
        <w:t>Government leadership</w:t>
      </w:r>
    </w:p>
    <w:p w14:paraId="6210367A" w14:textId="095AB666" w:rsidR="00357E31"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Very, very important. Without</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government push and support, there’s very little compelling a company to</w:t>
      </w:r>
      <w:r w:rsidR="002433A8">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apply these practices and training.</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The government also has the best</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 xml:space="preserve">ability to inform those with disabilities what companies properly include these inclusive and </w:t>
      </w:r>
      <w:proofErr w:type="spellStart"/>
      <w:r w:rsidR="00EA5DD1" w:rsidRPr="00D80829">
        <w:rPr>
          <w:rFonts w:asciiTheme="minorHAnsi" w:hAnsiTheme="minorHAnsi" w:cstheme="minorHAnsi"/>
          <w:i/>
          <w:iCs/>
          <w:color w:val="231F20"/>
          <w:sz w:val="24"/>
          <w:szCs w:val="24"/>
        </w:rPr>
        <w:t>specialised</w:t>
      </w:r>
      <w:proofErr w:type="spellEnd"/>
      <w:r w:rsidR="00EA5DD1" w:rsidRPr="00D80829">
        <w:rPr>
          <w:rFonts w:asciiTheme="minorHAnsi" w:hAnsiTheme="minorHAnsi" w:cstheme="minorHAnsi"/>
          <w:i/>
          <w:iCs/>
          <w:color w:val="231F20"/>
          <w:sz w:val="24"/>
          <w:szCs w:val="24"/>
        </w:rPr>
        <w:t xml:space="preserve"> training.</w:t>
      </w:r>
      <w:r w:rsidRPr="00D80829">
        <w:rPr>
          <w:rFonts w:asciiTheme="minorHAnsi" w:hAnsiTheme="minorHAnsi" w:cstheme="minorHAnsi"/>
          <w:i/>
          <w:iCs/>
          <w:color w:val="231F20"/>
          <w:sz w:val="24"/>
          <w:szCs w:val="24"/>
        </w:rPr>
        <w:t>”</w:t>
      </w:r>
    </w:p>
    <w:p w14:paraId="6210367B" w14:textId="77777777"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 xml:space="preserve">Male youth focus group participant with a physical, sensory, </w:t>
      </w:r>
      <w:proofErr w:type="gramStart"/>
      <w:r w:rsidRPr="002433A8">
        <w:rPr>
          <w:rFonts w:asciiTheme="minorHAnsi" w:hAnsiTheme="minorHAnsi" w:cstheme="minorHAnsi"/>
          <w:color w:val="231F20"/>
          <w:sz w:val="24"/>
          <w:szCs w:val="24"/>
        </w:rPr>
        <w:t>intellectual</w:t>
      </w:r>
      <w:proofErr w:type="gramEnd"/>
      <w:r w:rsidRPr="002433A8">
        <w:rPr>
          <w:rFonts w:asciiTheme="minorHAnsi" w:hAnsiTheme="minorHAnsi" w:cstheme="minorHAnsi"/>
          <w:color w:val="231F20"/>
          <w:sz w:val="24"/>
          <w:szCs w:val="24"/>
        </w:rPr>
        <w:t xml:space="preserve"> and psychosocial disability, regional QLD.</w:t>
      </w:r>
    </w:p>
    <w:p w14:paraId="08E8431F" w14:textId="454870D9" w:rsidR="00D80829" w:rsidRPr="00D80829" w:rsidRDefault="00253515" w:rsidP="00D80829">
      <w:pPr>
        <w:pStyle w:val="BodyText"/>
        <w:spacing w:before="120" w:line="288" w:lineRule="auto"/>
        <w:ind w:left="426" w:right="567"/>
        <w:jc w:val="both"/>
        <w:rPr>
          <w:rFonts w:asciiTheme="minorHAnsi" w:hAnsiTheme="minorHAnsi" w:cstheme="minorHAnsi"/>
          <w:i/>
          <w:iCs/>
          <w:color w:val="231F20"/>
          <w:sz w:val="24"/>
          <w:szCs w:val="24"/>
        </w:rPr>
      </w:pPr>
      <w:r w:rsidRPr="00D80829">
        <w:rPr>
          <w:rFonts w:asciiTheme="minorHAnsi" w:hAnsiTheme="minorHAnsi" w:cstheme="minorHAnsi"/>
          <w:i/>
          <w:iCs/>
          <w:color w:val="231F20"/>
          <w:sz w:val="24"/>
          <w:szCs w:val="24"/>
        </w:rPr>
        <w:t>“</w:t>
      </w:r>
      <w:r w:rsidR="00EA5DD1" w:rsidRPr="00D80829">
        <w:rPr>
          <w:rFonts w:asciiTheme="minorHAnsi" w:hAnsiTheme="minorHAnsi" w:cstheme="minorHAnsi"/>
          <w:i/>
          <w:iCs/>
          <w:color w:val="231F20"/>
          <w:sz w:val="24"/>
          <w:szCs w:val="24"/>
        </w:rPr>
        <w:t>[The training] should be legislated.</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Any face-to-face job must have disability-led and designed</w:t>
      </w:r>
      <w:r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training’. And have policies</w:t>
      </w:r>
      <w:r w:rsidR="00D80829" w:rsidRPr="00D80829">
        <w:rPr>
          <w:rFonts w:asciiTheme="minorHAnsi" w:hAnsiTheme="minorHAnsi" w:cstheme="minorHAnsi"/>
          <w:i/>
          <w:iCs/>
          <w:color w:val="231F20"/>
          <w:sz w:val="24"/>
          <w:szCs w:val="24"/>
        </w:rPr>
        <w:t xml:space="preserve"> </w:t>
      </w:r>
      <w:r w:rsidR="00EA5DD1" w:rsidRPr="00D80829">
        <w:rPr>
          <w:rFonts w:asciiTheme="minorHAnsi" w:hAnsiTheme="minorHAnsi" w:cstheme="minorHAnsi"/>
          <w:i/>
          <w:iCs/>
          <w:color w:val="231F20"/>
          <w:sz w:val="24"/>
          <w:szCs w:val="24"/>
        </w:rPr>
        <w:t>to support this, otherwise the Disability Strategy isn’t worth the paper it is written on.</w:t>
      </w:r>
      <w:r w:rsidRPr="00D80829">
        <w:rPr>
          <w:rFonts w:asciiTheme="minorHAnsi" w:hAnsiTheme="minorHAnsi" w:cstheme="minorHAnsi"/>
          <w:i/>
          <w:iCs/>
          <w:color w:val="231F20"/>
          <w:sz w:val="24"/>
          <w:szCs w:val="24"/>
        </w:rPr>
        <w:t>”</w:t>
      </w:r>
      <w:r w:rsidR="00D80829" w:rsidRPr="00D80829">
        <w:rPr>
          <w:rFonts w:asciiTheme="minorHAnsi" w:hAnsiTheme="minorHAnsi" w:cstheme="minorHAnsi"/>
          <w:i/>
          <w:iCs/>
          <w:color w:val="231F20"/>
          <w:sz w:val="24"/>
          <w:szCs w:val="24"/>
        </w:rPr>
        <w:t xml:space="preserve"> </w:t>
      </w:r>
    </w:p>
    <w:p w14:paraId="62103683" w14:textId="05A79413" w:rsidR="00357E31" w:rsidRPr="002433A8" w:rsidRDefault="00EA5DD1" w:rsidP="002433A8">
      <w:pPr>
        <w:pStyle w:val="BodyText"/>
        <w:spacing w:before="120" w:after="240" w:line="288" w:lineRule="auto"/>
        <w:ind w:left="425" w:right="567"/>
        <w:jc w:val="both"/>
        <w:rPr>
          <w:rFonts w:asciiTheme="minorHAnsi" w:hAnsiTheme="minorHAnsi" w:cstheme="minorHAnsi"/>
          <w:color w:val="231F20"/>
          <w:sz w:val="24"/>
          <w:szCs w:val="24"/>
        </w:rPr>
      </w:pPr>
      <w:r w:rsidRPr="002433A8">
        <w:rPr>
          <w:rFonts w:asciiTheme="minorHAnsi" w:hAnsiTheme="minorHAnsi" w:cstheme="minorHAnsi"/>
          <w:color w:val="231F20"/>
          <w:sz w:val="24"/>
          <w:szCs w:val="24"/>
        </w:rPr>
        <w:t>Female interview participant with a sensory disability, metropolitan WA.</w:t>
      </w:r>
    </w:p>
    <w:p w14:paraId="114DEADE" w14:textId="77777777" w:rsidR="008A1F50" w:rsidRDefault="00D80829">
      <w:pPr>
        <w:rPr>
          <w:rFonts w:asciiTheme="minorHAnsi" w:hAnsiTheme="minorHAnsi" w:cstheme="minorHAnsi"/>
          <w:color w:val="231F20"/>
          <w:sz w:val="24"/>
          <w:szCs w:val="24"/>
        </w:rPr>
      </w:pPr>
      <w:r>
        <w:rPr>
          <w:rFonts w:asciiTheme="minorHAnsi" w:hAnsiTheme="minorHAnsi" w:cstheme="minorHAnsi"/>
          <w:color w:val="231F20"/>
          <w:sz w:val="24"/>
          <w:szCs w:val="24"/>
        </w:rPr>
        <w:br w:type="page"/>
      </w:r>
    </w:p>
    <w:p w14:paraId="63C3CD3D" w14:textId="77777777" w:rsidR="00A96EEE" w:rsidRDefault="00A96EEE" w:rsidP="00B948E1">
      <w:pPr>
        <w:pStyle w:val="Heading1"/>
        <w:ind w:left="426"/>
      </w:pPr>
      <w:r>
        <w:rPr>
          <w:color w:val="1C264E"/>
          <w:spacing w:val="13"/>
        </w:rPr>
        <w:lastRenderedPageBreak/>
        <w:t>Artwork</w:t>
      </w:r>
    </w:p>
    <w:p w14:paraId="69A58E86" w14:textId="6C45AF8A" w:rsidR="00A96EEE" w:rsidRDefault="00A96EEE" w:rsidP="00B948E1">
      <w:pPr>
        <w:spacing w:before="91"/>
        <w:ind w:left="426"/>
        <w:rPr>
          <w:rFonts w:ascii="Avenir"/>
          <w:sz w:val="28"/>
        </w:rPr>
      </w:pPr>
      <w:r>
        <w:rPr>
          <w:rFonts w:ascii="Avenir"/>
          <w:color w:val="F15F27"/>
          <w:spacing w:val="-2"/>
          <w:sz w:val="28"/>
        </w:rPr>
        <w:t>Acknowledgements</w:t>
      </w:r>
    </w:p>
    <w:p w14:paraId="009762E3" w14:textId="486C4049" w:rsidR="008A1F50" w:rsidRDefault="008A1F50">
      <w:pPr>
        <w:rPr>
          <w:rFonts w:asciiTheme="minorHAnsi" w:hAnsiTheme="minorHAnsi" w:cstheme="minorHAnsi"/>
          <w:color w:val="231F20"/>
          <w:sz w:val="24"/>
          <w:szCs w:val="24"/>
        </w:rPr>
      </w:pPr>
    </w:p>
    <w:p w14:paraId="7D45C578" w14:textId="78D10641" w:rsidR="00CD38F3" w:rsidRPr="00B43E32" w:rsidRDefault="00CD38F3"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ACOLA thanks St John of God Accord and Bailey House for assisting in the identification of some of the artists for</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this report.</w:t>
      </w:r>
    </w:p>
    <w:p w14:paraId="7E86FCCA" w14:textId="0D4AAC34" w:rsidR="00CD38F3" w:rsidRPr="00B43E32" w:rsidRDefault="00CD38F3"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St John of God Accord supports people with a disability and runs a</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renowned Ceramics and Arts program at Greensborough Community Campus.</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Bailey House runs many programs will support</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people with disability to find a suitable creative outlet.</w:t>
      </w:r>
    </w:p>
    <w:p w14:paraId="63C10770" w14:textId="77777777" w:rsidR="006C40FB" w:rsidRPr="00B43E32"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06E7C2EA" w14:textId="4882B36A" w:rsidR="00674D11" w:rsidRDefault="00824769" w:rsidP="00B43E32">
      <w:pPr>
        <w:pStyle w:val="BodyText"/>
        <w:spacing w:before="120" w:after="240" w:line="288" w:lineRule="auto"/>
        <w:ind w:left="425" w:right="567"/>
        <w:jc w:val="both"/>
        <w:rPr>
          <w:rFonts w:asciiTheme="minorHAnsi" w:hAnsiTheme="minorHAnsi" w:cstheme="minorHAnsi"/>
          <w:color w:val="231F20"/>
          <w:sz w:val="24"/>
          <w:szCs w:val="24"/>
        </w:rPr>
      </w:pPr>
      <w:r>
        <w:rPr>
          <w:rFonts w:asciiTheme="minorHAnsi" w:hAnsiTheme="minorHAnsi" w:cstheme="minorHAnsi"/>
          <w:noProof/>
          <w:color w:val="231F20"/>
          <w:sz w:val="24"/>
          <w:szCs w:val="24"/>
        </w:rPr>
        <mc:AlternateContent>
          <mc:Choice Requires="wpg">
            <w:drawing>
              <wp:inline distT="0" distB="0" distL="0" distR="0" wp14:anchorId="41915B90" wp14:editId="4D369D3B">
                <wp:extent cx="1728470" cy="2131695"/>
                <wp:effectExtent l="0" t="0" r="5080" b="1905"/>
                <wp:docPr id="297" name="Group 297" descr="Darren Hooper's artwork '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4365" y="91"/>
                          <a:chExt cx="2722" cy="3357"/>
                        </a:xfrm>
                      </wpg:grpSpPr>
                      <wps:wsp>
                        <wps:cNvPr id="298" name="docshape174"/>
                        <wps:cNvSpPr>
                          <a:spLocks noChangeArrowheads="1"/>
                        </wps:cNvSpPr>
                        <wps:spPr bwMode="auto">
                          <a:xfrm>
                            <a:off x="4365" y="91"/>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18" y="544"/>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F087CB" id="Group 297" o:spid="_x0000_s1026" alt="Darren Hooper's artwork 'untitled'" style="width:136.1pt;height:167.85pt;mso-position-horizontal-relative:char;mso-position-vertical-relative:line" coordorigin="4365,91"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">
                <v:rect id="docshape174" o:spid="_x0000_s1027" style="position:absolute;left:4365;top:91;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" fillcolor="#e6e7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5" o:spid="_x0000_s1028" type="#_x0000_t75" style="position:absolute;left:4818;top:544;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">
                  <v:imagedata r:id="rId37" o:title=""/>
                </v:shape>
                <w10:anchorlock/>
              </v:group>
            </w:pict>
          </mc:Fallback>
        </mc:AlternateContent>
      </w:r>
      <w:r w:rsidR="001D1C8D">
        <w:rPr>
          <w:noProof/>
        </w:rPr>
        <w:drawing>
          <wp:inline distT="0" distB="0" distL="0" distR="0" wp14:anchorId="5929CBF6" wp14:editId="66BE1A15">
            <wp:extent cx="2020186" cy="2020186"/>
            <wp:effectExtent l="0" t="0" r="0" b="0"/>
            <wp:docPr id="300" name="Picture 300" descr="A photo of Darren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hoto of Darren Hooper"/>
                    <pic:cNvPicPr/>
                  </pic:nvPicPr>
                  <pic:blipFill>
                    <a:blip r:embed="rId38"/>
                    <a:stretch>
                      <a:fillRect/>
                    </a:stretch>
                  </pic:blipFill>
                  <pic:spPr>
                    <a:xfrm>
                      <a:off x="0" y="0"/>
                      <a:ext cx="2022860" cy="2022860"/>
                    </a:xfrm>
                    <a:prstGeom prst="rect">
                      <a:avLst/>
                    </a:prstGeom>
                  </pic:spPr>
                </pic:pic>
              </a:graphicData>
            </a:graphic>
          </wp:inline>
        </w:drawing>
      </w:r>
    </w:p>
    <w:p w14:paraId="6B2D7310" w14:textId="79E576CB" w:rsidR="009A0749" w:rsidRPr="00B948E1" w:rsidRDefault="009A0749" w:rsidP="00B43E32">
      <w:pPr>
        <w:pStyle w:val="BodyText"/>
        <w:spacing w:before="120" w:after="240" w:line="288" w:lineRule="auto"/>
        <w:ind w:left="425" w:right="567"/>
        <w:jc w:val="both"/>
        <w:rPr>
          <w:rFonts w:asciiTheme="minorHAnsi" w:hAnsiTheme="minorHAnsi" w:cstheme="minorHAnsi"/>
          <w:color w:val="365F91" w:themeColor="accent1" w:themeShade="BF"/>
          <w:sz w:val="28"/>
          <w:szCs w:val="28"/>
        </w:rPr>
      </w:pPr>
      <w:r w:rsidRPr="00B948E1">
        <w:rPr>
          <w:rFonts w:asciiTheme="minorHAnsi" w:hAnsiTheme="minorHAnsi" w:cstheme="minorHAnsi"/>
          <w:color w:val="365F91" w:themeColor="accent1" w:themeShade="BF"/>
          <w:sz w:val="28"/>
          <w:szCs w:val="28"/>
        </w:rPr>
        <w:t>Untitled – Darren Hooper</w:t>
      </w:r>
    </w:p>
    <w:p w14:paraId="3DFA06DF" w14:textId="77777777" w:rsidR="001900A6" w:rsidRDefault="008E1811"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Darren enjoys art in all forms. He often draws his inspiration from music, creating pieces</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 xml:space="preserve">while watching or listening to his </w:t>
      </w:r>
      <w:proofErr w:type="spellStart"/>
      <w:r w:rsidRPr="00B43E32">
        <w:rPr>
          <w:rFonts w:asciiTheme="minorHAnsi" w:hAnsiTheme="minorHAnsi" w:cstheme="minorHAnsi"/>
          <w:color w:val="231F20"/>
          <w:sz w:val="24"/>
          <w:szCs w:val="24"/>
        </w:rPr>
        <w:t>favourite</w:t>
      </w:r>
      <w:proofErr w:type="spellEnd"/>
      <w:r w:rsidRPr="00B43E32">
        <w:rPr>
          <w:rFonts w:asciiTheme="minorHAnsi" w:hAnsiTheme="minorHAnsi" w:cstheme="minorHAnsi"/>
          <w:color w:val="231F20"/>
          <w:sz w:val="24"/>
          <w:szCs w:val="24"/>
        </w:rPr>
        <w:t xml:space="preserve"> artists. Darren</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likes to vary his use of mediums and likes experimenting by</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 xml:space="preserve">combining techniques and </w:t>
      </w:r>
      <w:proofErr w:type="spellStart"/>
      <w:r w:rsidRPr="00B43E32">
        <w:rPr>
          <w:rFonts w:asciiTheme="minorHAnsi" w:hAnsiTheme="minorHAnsi" w:cstheme="minorHAnsi"/>
          <w:color w:val="231F20"/>
          <w:sz w:val="24"/>
          <w:szCs w:val="24"/>
        </w:rPr>
        <w:t>colour</w:t>
      </w:r>
      <w:proofErr w:type="spellEnd"/>
      <w:r w:rsidRPr="00B43E32">
        <w:rPr>
          <w:rFonts w:asciiTheme="minorHAnsi" w:hAnsiTheme="minorHAnsi" w:cstheme="minorHAnsi"/>
          <w:color w:val="231F20"/>
          <w:sz w:val="24"/>
          <w:szCs w:val="24"/>
        </w:rPr>
        <w:t>. Darren has been a</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part of the Bayley House art community for many years and enjoys the atmosphere, connection and stimulation</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that working on his pieces with alongside other artists brings.</w:t>
      </w:r>
      <w:r w:rsidR="001900A6">
        <w:rPr>
          <w:rFonts w:asciiTheme="minorHAnsi" w:hAnsiTheme="minorHAnsi" w:cstheme="minorHAnsi"/>
          <w:color w:val="231F20"/>
          <w:sz w:val="24"/>
          <w:szCs w:val="24"/>
        </w:rPr>
        <w:t xml:space="preserve"> </w:t>
      </w:r>
    </w:p>
    <w:p w14:paraId="0E5F6825" w14:textId="6BD48268" w:rsidR="009A0749" w:rsidRDefault="008E1811"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This bio was written by supporting staff who have worked in arts programs with Darren on his behal</w:t>
      </w:r>
      <w:r w:rsidR="001900A6">
        <w:rPr>
          <w:rFonts w:asciiTheme="minorHAnsi" w:hAnsiTheme="minorHAnsi" w:cstheme="minorHAnsi"/>
          <w:color w:val="231F20"/>
          <w:sz w:val="24"/>
          <w:szCs w:val="24"/>
        </w:rPr>
        <w:t>f</w:t>
      </w:r>
      <w:r w:rsidR="001D1C8D">
        <w:rPr>
          <w:rFonts w:asciiTheme="minorHAnsi" w:hAnsiTheme="minorHAnsi" w:cstheme="minorHAnsi"/>
          <w:color w:val="231F20"/>
          <w:sz w:val="24"/>
          <w:szCs w:val="24"/>
        </w:rPr>
        <w:t>.</w:t>
      </w:r>
    </w:p>
    <w:p w14:paraId="6BE36099" w14:textId="77777777" w:rsidR="006C40FB"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43B46346" w14:textId="6E9866C1" w:rsidR="001D1C8D" w:rsidRPr="00B43E32" w:rsidRDefault="00EF4CB2" w:rsidP="00B43E32">
      <w:pPr>
        <w:pStyle w:val="BodyText"/>
        <w:spacing w:before="120" w:after="240" w:line="288" w:lineRule="auto"/>
        <w:ind w:left="425" w:right="567"/>
        <w:jc w:val="both"/>
        <w:rPr>
          <w:rFonts w:asciiTheme="minorHAnsi" w:hAnsiTheme="minorHAnsi" w:cstheme="minorHAnsi"/>
          <w:color w:val="231F20"/>
          <w:sz w:val="24"/>
          <w:szCs w:val="24"/>
        </w:rPr>
      </w:pPr>
      <w:r>
        <w:rPr>
          <w:noProof/>
        </w:rPr>
        <w:lastRenderedPageBreak/>
        <mc:AlternateContent>
          <mc:Choice Requires="wpg">
            <w:drawing>
              <wp:inline distT="0" distB="0" distL="0" distR="0" wp14:anchorId="67AAF751" wp14:editId="4E214349">
                <wp:extent cx="1728470" cy="2131695"/>
                <wp:effectExtent l="0" t="0" r="5080" b="1905"/>
                <wp:docPr id="302" name="Group 302" descr="Paula Wootton's artwork 'Long time heal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7937" y="91"/>
                          <a:chExt cx="2722" cy="3357"/>
                        </a:xfrm>
                      </wpg:grpSpPr>
                      <wps:wsp>
                        <wps:cNvPr id="303" name="docshape177"/>
                        <wps:cNvSpPr>
                          <a:spLocks noChangeArrowheads="1"/>
                        </wps:cNvSpPr>
                        <wps:spPr bwMode="auto">
                          <a:xfrm>
                            <a:off x="7937" y="91"/>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90" y="544"/>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3BB4B4" id="Group 302" o:spid="_x0000_s1026" alt="Paula Wootton's artwork 'Long time healing'" style="width:136.1pt;height:167.85pt;mso-position-horizontal-relative:char;mso-position-vertical-relative:line" coordorigin="7937,91"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">
                <v:rect id="docshape177" o:spid="_x0000_s1027" style="position:absolute;left:7937;top:91;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" fillcolor="#e6e7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8" o:spid="_x0000_s1028" type="#_x0000_t75" style="position:absolute;left:8390;top:544;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">
                  <v:imagedata r:id="rId40" o:title=""/>
                </v:shape>
                <w10:anchorlock/>
              </v:group>
            </w:pict>
          </mc:Fallback>
        </mc:AlternateContent>
      </w:r>
      <w:r w:rsidR="00435144">
        <w:rPr>
          <w:noProof/>
        </w:rPr>
        <w:drawing>
          <wp:inline distT="0" distB="0" distL="0" distR="0" wp14:anchorId="06C09C33" wp14:editId="203170CD">
            <wp:extent cx="2019935" cy="2008650"/>
            <wp:effectExtent l="0" t="0" r="0" b="0"/>
            <wp:docPr id="301" name="Picture 301" descr="A photo of Paula Wo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photo of Paula Wootton"/>
                    <pic:cNvPicPr/>
                  </pic:nvPicPr>
                  <pic:blipFill>
                    <a:blip r:embed="rId41"/>
                    <a:stretch>
                      <a:fillRect/>
                    </a:stretch>
                  </pic:blipFill>
                  <pic:spPr>
                    <a:xfrm>
                      <a:off x="0" y="0"/>
                      <a:ext cx="2022812" cy="2011511"/>
                    </a:xfrm>
                    <a:prstGeom prst="rect">
                      <a:avLst/>
                    </a:prstGeom>
                  </pic:spPr>
                </pic:pic>
              </a:graphicData>
            </a:graphic>
          </wp:inline>
        </w:drawing>
      </w:r>
    </w:p>
    <w:p w14:paraId="7875B63D" w14:textId="04B425E5" w:rsidR="00945CBC" w:rsidRPr="00B948E1" w:rsidRDefault="00080DCA" w:rsidP="00B43E32">
      <w:pPr>
        <w:pStyle w:val="BodyText"/>
        <w:spacing w:before="120" w:after="240" w:line="288" w:lineRule="auto"/>
        <w:ind w:left="425" w:right="567"/>
        <w:jc w:val="both"/>
        <w:rPr>
          <w:rFonts w:asciiTheme="minorHAnsi" w:hAnsiTheme="minorHAnsi" w:cstheme="minorHAnsi"/>
          <w:color w:val="365F91" w:themeColor="accent1" w:themeShade="BF"/>
          <w:sz w:val="28"/>
          <w:szCs w:val="28"/>
        </w:rPr>
      </w:pPr>
      <w:r w:rsidRPr="00B948E1">
        <w:rPr>
          <w:rFonts w:asciiTheme="minorHAnsi" w:hAnsiTheme="minorHAnsi" w:cstheme="minorHAnsi"/>
          <w:color w:val="365F91" w:themeColor="accent1" w:themeShade="BF"/>
          <w:sz w:val="28"/>
          <w:szCs w:val="28"/>
        </w:rPr>
        <w:t>Long time healing – Paula Wootton</w:t>
      </w:r>
    </w:p>
    <w:p w14:paraId="4FF1D3AC" w14:textId="77777777" w:rsidR="00B33D98" w:rsidRDefault="00CA00CC"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 xml:space="preserve">Paula Wootton, of the </w:t>
      </w:r>
      <w:proofErr w:type="spellStart"/>
      <w:r w:rsidRPr="00B43E32">
        <w:rPr>
          <w:rFonts w:asciiTheme="minorHAnsi" w:hAnsiTheme="minorHAnsi" w:cstheme="minorHAnsi"/>
          <w:color w:val="231F20"/>
          <w:sz w:val="24"/>
          <w:szCs w:val="24"/>
        </w:rPr>
        <w:t>Tharawal</w:t>
      </w:r>
      <w:proofErr w:type="spellEnd"/>
      <w:r w:rsidRPr="00B43E32">
        <w:rPr>
          <w:rFonts w:asciiTheme="minorHAnsi" w:hAnsiTheme="minorHAnsi" w:cstheme="minorHAnsi"/>
          <w:color w:val="231F20"/>
          <w:sz w:val="24"/>
          <w:szCs w:val="24"/>
        </w:rPr>
        <w:t xml:space="preserve"> Country of the Ewin nation</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NSW south coast, is a respected Community Elder on the</w:t>
      </w:r>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 xml:space="preserve">Sunshine Coast Queensland Gubbi </w:t>
      </w:r>
      <w:proofErr w:type="spellStart"/>
      <w:r w:rsidRPr="00B43E32">
        <w:rPr>
          <w:rFonts w:asciiTheme="minorHAnsi" w:hAnsiTheme="minorHAnsi" w:cstheme="minorHAnsi"/>
          <w:color w:val="231F20"/>
          <w:sz w:val="24"/>
          <w:szCs w:val="24"/>
        </w:rPr>
        <w:t>Gubbi</w:t>
      </w:r>
      <w:proofErr w:type="spellEnd"/>
      <w:r w:rsidRPr="00B43E32">
        <w:rPr>
          <w:rFonts w:asciiTheme="minorHAnsi" w:hAnsiTheme="minorHAnsi" w:cstheme="minorHAnsi"/>
          <w:color w:val="231F20"/>
          <w:sz w:val="24"/>
          <w:szCs w:val="24"/>
        </w:rPr>
        <w:t xml:space="preserve"> country.</w:t>
      </w:r>
      <w:r w:rsidR="001900A6">
        <w:rPr>
          <w:rFonts w:asciiTheme="minorHAnsi" w:hAnsiTheme="minorHAnsi" w:cstheme="minorHAnsi"/>
          <w:color w:val="231F20"/>
          <w:sz w:val="24"/>
          <w:szCs w:val="24"/>
        </w:rPr>
        <w:t xml:space="preserve"> </w:t>
      </w:r>
    </w:p>
    <w:p w14:paraId="50CE499A" w14:textId="3F8E44CA" w:rsidR="00CA00CC" w:rsidRPr="00B43E32" w:rsidRDefault="00CA00CC"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 xml:space="preserve">Aunty Paula lives with chronic health issues and was </w:t>
      </w:r>
      <w:proofErr w:type="spellStart"/>
      <w:r w:rsidRPr="00B43E32">
        <w:rPr>
          <w:rFonts w:asciiTheme="minorHAnsi" w:hAnsiTheme="minorHAnsi" w:cstheme="minorHAnsi"/>
          <w:color w:val="231F20"/>
          <w:sz w:val="24"/>
          <w:szCs w:val="24"/>
        </w:rPr>
        <w:t>carer</w:t>
      </w:r>
      <w:proofErr w:type="spellEnd"/>
      <w:r w:rsidR="001900A6">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of her son with disability.</w:t>
      </w:r>
    </w:p>
    <w:p w14:paraId="02C9491B" w14:textId="5B87DD7E" w:rsidR="00CA00CC" w:rsidRPr="00B43E32" w:rsidRDefault="00CA00CC"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Aunty Paula has artworks in private, corporate and</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government collections both nationally and internationally and has exhibited in multiple exhibitions including ‘Culture Is Inclusion’ held at the United Nations in Geneva in 2019.</w:t>
      </w:r>
    </w:p>
    <w:p w14:paraId="7F0652D1" w14:textId="77777777" w:rsidR="00CA00CC" w:rsidRPr="00B43E32" w:rsidRDefault="00CA00CC"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Aunty states that “My art reflects my connection to the ocean and the bush.”</w:t>
      </w:r>
    </w:p>
    <w:p w14:paraId="7AF86160" w14:textId="77777777" w:rsidR="006C40FB" w:rsidRPr="00B43E32"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0A232F14" w14:textId="49A1F61B" w:rsidR="001D07FB" w:rsidRDefault="002068DE" w:rsidP="00B43E32">
      <w:pPr>
        <w:pStyle w:val="BodyText"/>
        <w:spacing w:before="120" w:after="240" w:line="288" w:lineRule="auto"/>
        <w:ind w:left="425" w:right="567"/>
        <w:jc w:val="both"/>
        <w:rPr>
          <w:rFonts w:asciiTheme="minorHAnsi" w:hAnsiTheme="minorHAnsi" w:cstheme="minorHAnsi"/>
          <w:color w:val="231F20"/>
          <w:sz w:val="24"/>
          <w:szCs w:val="24"/>
        </w:rPr>
      </w:pPr>
      <w:r>
        <w:rPr>
          <w:noProof/>
        </w:rPr>
        <mc:AlternateContent>
          <mc:Choice Requires="wpg">
            <w:drawing>
              <wp:inline distT="0" distB="0" distL="0" distR="0" wp14:anchorId="0E8496F9" wp14:editId="2CFFD76E">
                <wp:extent cx="1728470" cy="2131695"/>
                <wp:effectExtent l="0" t="0" r="0" b="1905"/>
                <wp:docPr id="305" name="Group 305" descr="Khaled El-Ali's artwork 'Yell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06" name="docshape186"/>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7" name="docshape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8D5D52" id="Group 305" o:spid="_x0000_s1026" alt="Khaled El-Ali's artwork 'Yellout'"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">
                <v:rect id="docshape186"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" fillcolor="#e6e7e8" stroked="f"/>
                <v:shape id="docshape187"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">
                  <v:imagedata r:id="rId43" o:title=""/>
                </v:shape>
                <w10:anchorlock/>
              </v:group>
            </w:pict>
          </mc:Fallback>
        </mc:AlternateContent>
      </w:r>
      <w:r w:rsidR="00CE65DE">
        <w:rPr>
          <w:noProof/>
        </w:rPr>
        <w:drawing>
          <wp:inline distT="0" distB="0" distL="0" distR="0" wp14:anchorId="656B3F99" wp14:editId="7E377480">
            <wp:extent cx="1908495" cy="1835091"/>
            <wp:effectExtent l="0" t="0" r="0" b="0"/>
            <wp:docPr id="314" name="Picture 314" descr="A picture of Khaled El-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A picture of Khaled El-Ali"/>
                    <pic:cNvPicPr/>
                  </pic:nvPicPr>
                  <pic:blipFill>
                    <a:blip r:embed="rId44"/>
                    <a:stretch>
                      <a:fillRect/>
                    </a:stretch>
                  </pic:blipFill>
                  <pic:spPr>
                    <a:xfrm>
                      <a:off x="0" y="0"/>
                      <a:ext cx="1916070" cy="1842374"/>
                    </a:xfrm>
                    <a:prstGeom prst="rect">
                      <a:avLst/>
                    </a:prstGeom>
                  </pic:spPr>
                </pic:pic>
              </a:graphicData>
            </a:graphic>
          </wp:inline>
        </w:drawing>
      </w:r>
    </w:p>
    <w:p w14:paraId="4055E126" w14:textId="4CA5A7CD" w:rsidR="00080DCA" w:rsidRPr="00B948E1" w:rsidRDefault="00F2296F" w:rsidP="00B43E32">
      <w:pPr>
        <w:pStyle w:val="BodyText"/>
        <w:spacing w:before="120" w:after="240" w:line="288" w:lineRule="auto"/>
        <w:ind w:left="425" w:right="567"/>
        <w:jc w:val="both"/>
        <w:rPr>
          <w:rFonts w:asciiTheme="minorHAnsi" w:hAnsiTheme="minorHAnsi" w:cstheme="minorHAnsi"/>
          <w:color w:val="365F91" w:themeColor="accent1" w:themeShade="BF"/>
          <w:sz w:val="28"/>
          <w:szCs w:val="28"/>
        </w:rPr>
      </w:pPr>
      <w:proofErr w:type="spellStart"/>
      <w:r w:rsidRPr="00B948E1">
        <w:rPr>
          <w:rFonts w:asciiTheme="minorHAnsi" w:hAnsiTheme="minorHAnsi" w:cstheme="minorHAnsi"/>
          <w:color w:val="365F91" w:themeColor="accent1" w:themeShade="BF"/>
          <w:sz w:val="28"/>
          <w:szCs w:val="28"/>
        </w:rPr>
        <w:t>Yellout</w:t>
      </w:r>
      <w:proofErr w:type="spellEnd"/>
      <w:r w:rsidRPr="00B948E1">
        <w:rPr>
          <w:rFonts w:asciiTheme="minorHAnsi" w:hAnsiTheme="minorHAnsi" w:cstheme="minorHAnsi"/>
          <w:color w:val="365F91" w:themeColor="accent1" w:themeShade="BF"/>
          <w:sz w:val="28"/>
          <w:szCs w:val="28"/>
        </w:rPr>
        <w:t xml:space="preserve"> – Khaled El-Ali</w:t>
      </w:r>
    </w:p>
    <w:p w14:paraId="219DBAEE" w14:textId="77777777" w:rsidR="00B43E32" w:rsidRDefault="00CE147A"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Khaled is a prolific painter.</w:t>
      </w:r>
      <w:r w:rsidR="00B43E32">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He has a technique of layering spontaneous</w:t>
      </w:r>
      <w:r w:rsidR="00B43E32">
        <w:rPr>
          <w:rFonts w:asciiTheme="minorHAnsi" w:hAnsiTheme="minorHAnsi" w:cstheme="minorHAnsi"/>
          <w:color w:val="231F20"/>
          <w:sz w:val="24"/>
          <w:szCs w:val="24"/>
        </w:rPr>
        <w:t xml:space="preserve"> </w:t>
      </w:r>
      <w:proofErr w:type="gramStart"/>
      <w:r w:rsidRPr="00B43E32">
        <w:rPr>
          <w:rFonts w:asciiTheme="minorHAnsi" w:hAnsiTheme="minorHAnsi" w:cstheme="minorHAnsi"/>
          <w:color w:val="231F20"/>
          <w:sz w:val="24"/>
          <w:szCs w:val="24"/>
        </w:rPr>
        <w:t>broad brush</w:t>
      </w:r>
      <w:proofErr w:type="gramEnd"/>
      <w:r w:rsidRPr="00B43E32">
        <w:rPr>
          <w:rFonts w:asciiTheme="minorHAnsi" w:hAnsiTheme="minorHAnsi" w:cstheme="minorHAnsi"/>
          <w:color w:val="231F20"/>
          <w:sz w:val="24"/>
          <w:szCs w:val="24"/>
        </w:rPr>
        <w:t xml:space="preserve"> strokes in his work. His style combines</w:t>
      </w:r>
      <w:r w:rsidR="00B43E32">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 xml:space="preserve">unstructured, </w:t>
      </w:r>
      <w:proofErr w:type="gramStart"/>
      <w:r w:rsidRPr="00B43E32">
        <w:rPr>
          <w:rFonts w:asciiTheme="minorHAnsi" w:hAnsiTheme="minorHAnsi" w:cstheme="minorHAnsi"/>
          <w:color w:val="231F20"/>
          <w:sz w:val="24"/>
          <w:szCs w:val="24"/>
        </w:rPr>
        <w:t>bold</w:t>
      </w:r>
      <w:proofErr w:type="gramEnd"/>
      <w:r w:rsidRPr="00B43E32">
        <w:rPr>
          <w:rFonts w:asciiTheme="minorHAnsi" w:hAnsiTheme="minorHAnsi" w:cstheme="minorHAnsi"/>
          <w:color w:val="231F20"/>
          <w:sz w:val="24"/>
          <w:szCs w:val="24"/>
        </w:rPr>
        <w:t xml:space="preserve"> and striking </w:t>
      </w:r>
      <w:proofErr w:type="spellStart"/>
      <w:r w:rsidRPr="00B43E32">
        <w:rPr>
          <w:rFonts w:asciiTheme="minorHAnsi" w:hAnsiTheme="minorHAnsi" w:cstheme="minorHAnsi"/>
          <w:color w:val="231F20"/>
          <w:sz w:val="24"/>
          <w:szCs w:val="24"/>
        </w:rPr>
        <w:t>colour</w:t>
      </w:r>
      <w:proofErr w:type="spellEnd"/>
      <w:r w:rsidRPr="00B43E32">
        <w:rPr>
          <w:rFonts w:asciiTheme="minorHAnsi" w:hAnsiTheme="minorHAnsi" w:cstheme="minorHAnsi"/>
          <w:color w:val="231F20"/>
          <w:sz w:val="24"/>
          <w:szCs w:val="24"/>
        </w:rPr>
        <w:t xml:space="preserve"> combinations with</w:t>
      </w:r>
      <w:r w:rsidR="00B43E32">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strong patterns.</w:t>
      </w:r>
    </w:p>
    <w:p w14:paraId="4CA9FB3A" w14:textId="77777777" w:rsidR="006C40FB"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19ED89B0" w14:textId="77777777" w:rsidR="006C40FB"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3983611D" w14:textId="77777777" w:rsidR="006C40FB"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194F4E54" w14:textId="3017BE55" w:rsidR="00205F68" w:rsidRDefault="00205F68" w:rsidP="00B43E32">
      <w:pPr>
        <w:pStyle w:val="BodyText"/>
        <w:spacing w:before="120" w:after="240" w:line="288" w:lineRule="auto"/>
        <w:ind w:left="425" w:right="567"/>
        <w:jc w:val="both"/>
        <w:rPr>
          <w:rFonts w:asciiTheme="minorHAnsi" w:hAnsiTheme="minorHAnsi" w:cstheme="minorHAnsi"/>
          <w:color w:val="231F20"/>
          <w:sz w:val="24"/>
          <w:szCs w:val="24"/>
        </w:rPr>
      </w:pPr>
      <w:r>
        <w:rPr>
          <w:noProof/>
        </w:rPr>
        <mc:AlternateContent>
          <mc:Choice Requires="wpg">
            <w:drawing>
              <wp:inline distT="0" distB="0" distL="0" distR="0" wp14:anchorId="127CA743" wp14:editId="1DA61C33">
                <wp:extent cx="1728470" cy="2131695"/>
                <wp:effectExtent l="0" t="0" r="0" b="1905"/>
                <wp:docPr id="308" name="Group 308" descr="Sally Tran's artwork '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09" name="docshape189"/>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0" name="docshape1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5AE87A" id="Group 308" o:spid="_x0000_s1026" alt="Sally Tran's artwork 'untitled'"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">
                <v:rect id="docshape189"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" fillcolor="#e6e7e8" stroked="f"/>
                <v:shape id="docshape190"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">
                  <v:imagedata r:id="rId46" o:title=""/>
                </v:shape>
                <w10:anchorlock/>
              </v:group>
            </w:pict>
          </mc:Fallback>
        </mc:AlternateContent>
      </w:r>
      <w:r w:rsidR="00F41ECA">
        <w:rPr>
          <w:noProof/>
        </w:rPr>
        <w:drawing>
          <wp:inline distT="0" distB="0" distL="0" distR="0" wp14:anchorId="48540444" wp14:editId="126FB58E">
            <wp:extent cx="1903228" cy="1978074"/>
            <wp:effectExtent l="0" t="0" r="1905" b="3175"/>
            <wp:docPr id="315" name="Picture 315" descr="A picture of Sally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picture of Sally Tran"/>
                    <pic:cNvPicPr/>
                  </pic:nvPicPr>
                  <pic:blipFill>
                    <a:blip r:embed="rId47"/>
                    <a:stretch>
                      <a:fillRect/>
                    </a:stretch>
                  </pic:blipFill>
                  <pic:spPr>
                    <a:xfrm>
                      <a:off x="0" y="0"/>
                      <a:ext cx="1910013" cy="1985126"/>
                    </a:xfrm>
                    <a:prstGeom prst="rect">
                      <a:avLst/>
                    </a:prstGeom>
                  </pic:spPr>
                </pic:pic>
              </a:graphicData>
            </a:graphic>
          </wp:inline>
        </w:drawing>
      </w:r>
    </w:p>
    <w:p w14:paraId="2451DF29" w14:textId="46989504" w:rsidR="00CE147A" w:rsidRPr="00B948E1" w:rsidRDefault="00B948E1" w:rsidP="00B43E32">
      <w:pPr>
        <w:pStyle w:val="BodyText"/>
        <w:spacing w:before="120" w:after="240" w:line="288" w:lineRule="auto"/>
        <w:ind w:left="425" w:right="567"/>
        <w:jc w:val="both"/>
        <w:rPr>
          <w:rFonts w:asciiTheme="minorHAnsi" w:hAnsiTheme="minorHAnsi" w:cstheme="minorHAnsi"/>
          <w:color w:val="365F91" w:themeColor="accent1" w:themeShade="BF"/>
          <w:sz w:val="28"/>
          <w:szCs w:val="28"/>
        </w:rPr>
      </w:pPr>
      <w:r w:rsidRPr="00B948E1">
        <w:rPr>
          <w:rFonts w:asciiTheme="minorHAnsi" w:hAnsiTheme="minorHAnsi" w:cstheme="minorHAnsi"/>
          <w:color w:val="365F91" w:themeColor="accent1" w:themeShade="BF"/>
          <w:sz w:val="28"/>
          <w:szCs w:val="28"/>
        </w:rPr>
        <w:t>Untitled</w:t>
      </w:r>
      <w:r w:rsidR="00CB04D1" w:rsidRPr="00B948E1">
        <w:rPr>
          <w:rFonts w:asciiTheme="minorHAnsi" w:hAnsiTheme="minorHAnsi" w:cstheme="minorHAnsi"/>
          <w:color w:val="365F91" w:themeColor="accent1" w:themeShade="BF"/>
          <w:sz w:val="28"/>
          <w:szCs w:val="28"/>
        </w:rPr>
        <w:t xml:space="preserve"> – Sally Tran</w:t>
      </w:r>
    </w:p>
    <w:p w14:paraId="1D7781A5" w14:textId="551FFA72" w:rsidR="009804D8" w:rsidRPr="00B43E32" w:rsidRDefault="009804D8"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Sally says she likes ‘to try new things’ when creating art.</w:t>
      </w:r>
      <w:r w:rsidR="00B43E32">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This is evident in her varied contributions to art projects and exhibitions she has been involved in at Bayley House.</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Sally has previously drawn</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inspiration from Frida Kahlo, Yayoi Kusama and Romero</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Britto when making her</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artworks. This year Sally has</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 xml:space="preserve">been experimenting with fabric dying and abstract design and </w:t>
      </w:r>
      <w:proofErr w:type="spellStart"/>
      <w:r w:rsidRPr="00B43E32">
        <w:rPr>
          <w:rFonts w:asciiTheme="minorHAnsi" w:hAnsiTheme="minorHAnsi" w:cstheme="minorHAnsi"/>
          <w:color w:val="231F20"/>
          <w:sz w:val="24"/>
          <w:szCs w:val="24"/>
        </w:rPr>
        <w:t>colour</w:t>
      </w:r>
      <w:proofErr w:type="spellEnd"/>
      <w:r w:rsidRPr="00B43E32">
        <w:rPr>
          <w:rFonts w:asciiTheme="minorHAnsi" w:hAnsiTheme="minorHAnsi" w:cstheme="minorHAnsi"/>
          <w:color w:val="231F20"/>
          <w:sz w:val="24"/>
          <w:szCs w:val="24"/>
        </w:rPr>
        <w:t xml:space="preserve"> work.</w:t>
      </w:r>
    </w:p>
    <w:p w14:paraId="0CB55E34" w14:textId="77777777" w:rsidR="009804D8" w:rsidRPr="00B43E32" w:rsidRDefault="009804D8" w:rsidP="00B43E32">
      <w:pPr>
        <w:pStyle w:val="BodyText"/>
        <w:spacing w:before="120" w:after="240" w:line="288" w:lineRule="auto"/>
        <w:ind w:left="425" w:right="567"/>
        <w:jc w:val="both"/>
        <w:rPr>
          <w:rFonts w:asciiTheme="minorHAnsi" w:hAnsiTheme="minorHAnsi" w:cstheme="minorHAnsi"/>
          <w:color w:val="231F20"/>
          <w:sz w:val="24"/>
          <w:szCs w:val="24"/>
        </w:rPr>
      </w:pPr>
      <w:r w:rsidRPr="00B43E32">
        <w:rPr>
          <w:rFonts w:asciiTheme="minorHAnsi" w:hAnsiTheme="minorHAnsi" w:cstheme="minorHAnsi"/>
          <w:color w:val="231F20"/>
          <w:sz w:val="24"/>
          <w:szCs w:val="24"/>
        </w:rPr>
        <w:t>This bio was written by supporting staff who have worked in arts programs with Sally with some input from Sally directly.</w:t>
      </w:r>
    </w:p>
    <w:p w14:paraId="04C99932" w14:textId="77777777" w:rsidR="006C40FB" w:rsidRPr="00B43E32" w:rsidRDefault="006C40FB" w:rsidP="00B43E32">
      <w:pPr>
        <w:pStyle w:val="BodyText"/>
        <w:spacing w:before="120" w:after="240" w:line="288" w:lineRule="auto"/>
        <w:ind w:left="425" w:right="567"/>
        <w:jc w:val="both"/>
        <w:rPr>
          <w:rFonts w:asciiTheme="minorHAnsi" w:hAnsiTheme="minorHAnsi" w:cstheme="minorHAnsi"/>
          <w:color w:val="231F20"/>
          <w:sz w:val="24"/>
          <w:szCs w:val="24"/>
        </w:rPr>
      </w:pPr>
    </w:p>
    <w:p w14:paraId="6463DD0D" w14:textId="1F21EEB7" w:rsidR="0012279A" w:rsidRDefault="0012279A" w:rsidP="00B43E32">
      <w:pPr>
        <w:pStyle w:val="BodyText"/>
        <w:spacing w:before="120" w:after="240" w:line="288" w:lineRule="auto"/>
        <w:ind w:left="425" w:right="567"/>
        <w:jc w:val="both"/>
        <w:rPr>
          <w:rFonts w:asciiTheme="minorHAnsi" w:hAnsiTheme="minorHAnsi" w:cstheme="minorHAnsi"/>
          <w:color w:val="231F20"/>
          <w:sz w:val="24"/>
          <w:szCs w:val="24"/>
        </w:rPr>
      </w:pPr>
      <w:r>
        <w:rPr>
          <w:noProof/>
        </w:rPr>
        <mc:AlternateContent>
          <mc:Choice Requires="wpg">
            <w:drawing>
              <wp:inline distT="0" distB="0" distL="0" distR="0" wp14:anchorId="66241F9A" wp14:editId="5422F9A3">
                <wp:extent cx="1728470" cy="2131695"/>
                <wp:effectExtent l="0" t="0" r="0" b="1905"/>
                <wp:docPr id="311" name="Group 311" descr="Paul Calcott's artwork 'Song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131695"/>
                          <a:chOff x="0" y="0"/>
                          <a:chExt cx="2722" cy="3357"/>
                        </a:xfrm>
                      </wpg:grpSpPr>
                      <wps:wsp>
                        <wps:cNvPr id="312" name="docshape192"/>
                        <wps:cNvSpPr>
                          <a:spLocks noChangeArrowheads="1"/>
                        </wps:cNvSpPr>
                        <wps:spPr bwMode="auto">
                          <a:xfrm>
                            <a:off x="0" y="0"/>
                            <a:ext cx="2722" cy="335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docshape1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3" y="453"/>
                            <a:ext cx="1815"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B9D5D3" id="Group 311" o:spid="_x0000_s1026" alt="Paul Calcott's artwork 'Song lines'" style="width:136.1pt;height:167.85pt;mso-position-horizontal-relative:char;mso-position-vertical-relative:line" coordsize="272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">
                <v:rect id="docshape192" o:spid="_x0000_s1027" style="position:absolute;width:2722;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" fillcolor="#e6e7e8" stroked="f"/>
                <v:shape id="docshape193" o:spid="_x0000_s1028" type="#_x0000_t75" style="position:absolute;left:453;top:453;width:1815;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">
                  <v:imagedata r:id="rId49" o:title=""/>
                </v:shape>
                <w10:anchorlock/>
              </v:group>
            </w:pict>
          </mc:Fallback>
        </mc:AlternateContent>
      </w:r>
      <w:r w:rsidR="00D772F6">
        <w:rPr>
          <w:noProof/>
        </w:rPr>
        <w:drawing>
          <wp:inline distT="0" distB="0" distL="0" distR="0" wp14:anchorId="73CFA64A" wp14:editId="1444EC35">
            <wp:extent cx="1892596" cy="1748594"/>
            <wp:effectExtent l="0" t="0" r="0" b="4445"/>
            <wp:docPr id="316" name="Picture 316" descr="A picture of Paul Ca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picture of Paul Calcott"/>
                    <pic:cNvPicPr/>
                  </pic:nvPicPr>
                  <pic:blipFill>
                    <a:blip r:embed="rId50"/>
                    <a:stretch>
                      <a:fillRect/>
                    </a:stretch>
                  </pic:blipFill>
                  <pic:spPr>
                    <a:xfrm>
                      <a:off x="0" y="0"/>
                      <a:ext cx="1895374" cy="1751161"/>
                    </a:xfrm>
                    <a:prstGeom prst="rect">
                      <a:avLst/>
                    </a:prstGeom>
                  </pic:spPr>
                </pic:pic>
              </a:graphicData>
            </a:graphic>
          </wp:inline>
        </w:drawing>
      </w:r>
    </w:p>
    <w:p w14:paraId="270733E8" w14:textId="03516387" w:rsidR="009804D8" w:rsidRPr="00B948E1" w:rsidRDefault="00166D88" w:rsidP="00B43E32">
      <w:pPr>
        <w:pStyle w:val="BodyText"/>
        <w:spacing w:before="120" w:after="240" w:line="288" w:lineRule="auto"/>
        <w:ind w:left="425" w:right="567"/>
        <w:jc w:val="both"/>
        <w:rPr>
          <w:rFonts w:asciiTheme="minorHAnsi" w:hAnsiTheme="minorHAnsi" w:cstheme="minorHAnsi"/>
          <w:color w:val="365F91" w:themeColor="accent1" w:themeShade="BF"/>
          <w:sz w:val="28"/>
          <w:szCs w:val="28"/>
        </w:rPr>
      </w:pPr>
      <w:r w:rsidRPr="00B948E1">
        <w:rPr>
          <w:rFonts w:asciiTheme="minorHAnsi" w:hAnsiTheme="minorHAnsi" w:cstheme="minorHAnsi"/>
          <w:color w:val="365F91" w:themeColor="accent1" w:themeShade="BF"/>
          <w:sz w:val="28"/>
          <w:szCs w:val="28"/>
        </w:rPr>
        <w:t xml:space="preserve">Song lines - Paul </w:t>
      </w:r>
      <w:proofErr w:type="spellStart"/>
      <w:r w:rsidRPr="00B948E1">
        <w:rPr>
          <w:rFonts w:asciiTheme="minorHAnsi" w:hAnsiTheme="minorHAnsi" w:cstheme="minorHAnsi"/>
          <w:color w:val="365F91" w:themeColor="accent1" w:themeShade="BF"/>
          <w:sz w:val="28"/>
          <w:szCs w:val="28"/>
        </w:rPr>
        <w:t>Calcott</w:t>
      </w:r>
      <w:proofErr w:type="spellEnd"/>
    </w:p>
    <w:p w14:paraId="501CA811" w14:textId="248E1CD8" w:rsidR="00EC1782" w:rsidRDefault="00B43E32" w:rsidP="006C40FB">
      <w:pPr>
        <w:pStyle w:val="BodyText"/>
        <w:spacing w:before="120" w:after="240" w:line="288" w:lineRule="auto"/>
        <w:ind w:left="425" w:right="567"/>
        <w:jc w:val="both"/>
        <w:rPr>
          <w:rFonts w:ascii="Times New Roman"/>
          <w:spacing w:val="72"/>
        </w:rPr>
      </w:pPr>
      <w:r w:rsidRPr="00B43E32">
        <w:rPr>
          <w:rFonts w:asciiTheme="minorHAnsi" w:hAnsiTheme="minorHAnsi" w:cstheme="minorHAnsi"/>
          <w:color w:val="231F20"/>
          <w:sz w:val="24"/>
          <w:szCs w:val="24"/>
        </w:rPr>
        <w:t xml:space="preserve">Uncle Paul </w:t>
      </w:r>
      <w:proofErr w:type="spellStart"/>
      <w:r w:rsidRPr="00B43E32">
        <w:rPr>
          <w:rFonts w:asciiTheme="minorHAnsi" w:hAnsiTheme="minorHAnsi" w:cstheme="minorHAnsi"/>
          <w:color w:val="231F20"/>
          <w:sz w:val="24"/>
          <w:szCs w:val="24"/>
        </w:rPr>
        <w:t>Calcott</w:t>
      </w:r>
      <w:proofErr w:type="spellEnd"/>
      <w:r w:rsidRPr="00B43E32">
        <w:rPr>
          <w:rFonts w:asciiTheme="minorHAnsi" w:hAnsiTheme="minorHAnsi" w:cstheme="minorHAnsi"/>
          <w:color w:val="231F20"/>
          <w:sz w:val="24"/>
          <w:szCs w:val="24"/>
        </w:rPr>
        <w:t xml:space="preserve"> is a Wiradjuri man now living on Gubbi </w:t>
      </w:r>
      <w:proofErr w:type="spellStart"/>
      <w:r w:rsidRPr="00B43E32">
        <w:rPr>
          <w:rFonts w:asciiTheme="minorHAnsi" w:hAnsiTheme="minorHAnsi" w:cstheme="minorHAnsi"/>
          <w:color w:val="231F20"/>
          <w:sz w:val="24"/>
          <w:szCs w:val="24"/>
        </w:rPr>
        <w:t>Gubbi</w:t>
      </w:r>
      <w:proofErr w:type="spellEnd"/>
      <w:r w:rsidRPr="00B43E32">
        <w:rPr>
          <w:rFonts w:asciiTheme="minorHAnsi" w:hAnsiTheme="minorHAnsi" w:cstheme="minorHAnsi"/>
          <w:color w:val="231F20"/>
          <w:sz w:val="24"/>
          <w:szCs w:val="24"/>
        </w:rPr>
        <w:t xml:space="preserve"> country on the Queensland</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Sunshine Coast. He contracted Polio as a child, leading him</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to become a strong disability advocate later in life.</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Uncle Paul has artworks in government, corporate and private collections here in Australia as well as Geneva, the Middle East, Canada</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the USA, England, Malaysia, New Zealand, Germany,</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and Bangkok. Including the Australian Embassy</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Switzerland, Canadian Ministers office and Queensland</w:t>
      </w:r>
      <w:r w:rsidR="001B1BCB">
        <w:rPr>
          <w:rFonts w:asciiTheme="minorHAnsi" w:hAnsiTheme="minorHAnsi" w:cstheme="minorHAnsi"/>
          <w:color w:val="231F20"/>
          <w:sz w:val="24"/>
          <w:szCs w:val="24"/>
        </w:rPr>
        <w:t xml:space="preserve"> </w:t>
      </w:r>
      <w:r w:rsidRPr="00B43E32">
        <w:rPr>
          <w:rFonts w:asciiTheme="minorHAnsi" w:hAnsiTheme="minorHAnsi" w:cstheme="minorHAnsi"/>
          <w:color w:val="231F20"/>
          <w:sz w:val="24"/>
          <w:szCs w:val="24"/>
        </w:rPr>
        <w:t>Treasury department.</w:t>
      </w:r>
    </w:p>
    <w:p w14:paraId="203A36A7" w14:textId="6D8C97E2" w:rsidR="00EC1782" w:rsidRDefault="00B948E1">
      <w:pPr>
        <w:ind w:left="914"/>
        <w:rPr>
          <w:rFonts w:ascii="Times New Roman"/>
          <w:spacing w:val="72"/>
          <w:sz w:val="20"/>
        </w:rPr>
      </w:pPr>
      <w:r>
        <w:rPr>
          <w:noProof/>
        </w:rPr>
        <w:lastRenderedPageBreak/>
        <w:drawing>
          <wp:anchor distT="0" distB="0" distL="114300" distR="114300" simplePos="0" relativeHeight="251658246" behindDoc="1" locked="0" layoutInCell="1" allowOverlap="1" wp14:anchorId="434BB907" wp14:editId="74ED45BD">
            <wp:simplePos x="0" y="0"/>
            <wp:positionH relativeFrom="column">
              <wp:posOffset>-460848</wp:posOffset>
            </wp:positionH>
            <wp:positionV relativeFrom="paragraph">
              <wp:posOffset>-540385</wp:posOffset>
            </wp:positionV>
            <wp:extent cx="7609171" cy="5181600"/>
            <wp:effectExtent l="0" t="0" r="0" b="0"/>
            <wp:wrapNone/>
            <wp:docPr id="31" name="image43.jpeg" descr="An Indigenous dot painting by Paul Calcott's, an artist with a disability, titled Song l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3.jpeg" descr="An Indigenous dot painting by Paul Calcott's, an artist with a disability, titled Song lines">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09171" cy="5181600"/>
                    </a:xfrm>
                    <a:prstGeom prst="rect">
                      <a:avLst/>
                    </a:prstGeom>
                  </pic:spPr>
                </pic:pic>
              </a:graphicData>
            </a:graphic>
            <wp14:sizeRelH relativeFrom="page">
              <wp14:pctWidth>0</wp14:pctWidth>
            </wp14:sizeRelH>
            <wp14:sizeRelV relativeFrom="page">
              <wp14:pctHeight>0</wp14:pctHeight>
            </wp14:sizeRelV>
          </wp:anchor>
        </w:drawing>
      </w:r>
    </w:p>
    <w:p w14:paraId="249EC1FA" w14:textId="77777777" w:rsidR="00EC1782" w:rsidRDefault="00EC1782">
      <w:pPr>
        <w:ind w:left="914"/>
        <w:rPr>
          <w:rFonts w:ascii="Times New Roman"/>
          <w:spacing w:val="72"/>
          <w:sz w:val="20"/>
        </w:rPr>
      </w:pPr>
    </w:p>
    <w:p w14:paraId="1DC0A3DC" w14:textId="77777777" w:rsidR="006C40FB" w:rsidRDefault="006C40FB">
      <w:pPr>
        <w:ind w:left="914"/>
        <w:rPr>
          <w:rFonts w:ascii="Times New Roman"/>
          <w:spacing w:val="72"/>
          <w:sz w:val="20"/>
        </w:rPr>
      </w:pPr>
    </w:p>
    <w:p w14:paraId="78102228" w14:textId="77777777" w:rsidR="006C40FB" w:rsidRDefault="006C40FB">
      <w:pPr>
        <w:ind w:left="914"/>
        <w:rPr>
          <w:rFonts w:ascii="Times New Roman"/>
          <w:spacing w:val="72"/>
          <w:sz w:val="20"/>
        </w:rPr>
      </w:pPr>
    </w:p>
    <w:p w14:paraId="4E73EDF4" w14:textId="77777777" w:rsidR="006C40FB" w:rsidRDefault="006C40FB">
      <w:pPr>
        <w:ind w:left="914"/>
        <w:rPr>
          <w:rFonts w:ascii="Times New Roman"/>
          <w:spacing w:val="72"/>
          <w:sz w:val="20"/>
        </w:rPr>
      </w:pPr>
    </w:p>
    <w:p w14:paraId="51FE0C2D" w14:textId="77777777" w:rsidR="006C40FB" w:rsidRDefault="006C40FB">
      <w:pPr>
        <w:ind w:left="914"/>
        <w:rPr>
          <w:rFonts w:ascii="Times New Roman"/>
          <w:spacing w:val="72"/>
          <w:sz w:val="20"/>
        </w:rPr>
      </w:pPr>
    </w:p>
    <w:p w14:paraId="3EB6745C" w14:textId="77777777" w:rsidR="006C40FB" w:rsidRDefault="006C40FB">
      <w:pPr>
        <w:ind w:left="914"/>
        <w:rPr>
          <w:rFonts w:ascii="Times New Roman"/>
          <w:spacing w:val="72"/>
          <w:sz w:val="20"/>
        </w:rPr>
      </w:pPr>
    </w:p>
    <w:p w14:paraId="6179EDF0" w14:textId="77777777" w:rsidR="006C40FB" w:rsidRDefault="006C40FB">
      <w:pPr>
        <w:ind w:left="914"/>
        <w:rPr>
          <w:rFonts w:ascii="Times New Roman"/>
          <w:spacing w:val="72"/>
          <w:sz w:val="20"/>
        </w:rPr>
      </w:pPr>
    </w:p>
    <w:p w14:paraId="1C610AC0" w14:textId="77777777" w:rsidR="006C40FB" w:rsidRDefault="006C40FB">
      <w:pPr>
        <w:ind w:left="914"/>
        <w:rPr>
          <w:rFonts w:ascii="Times New Roman"/>
          <w:spacing w:val="72"/>
          <w:sz w:val="20"/>
        </w:rPr>
      </w:pPr>
    </w:p>
    <w:p w14:paraId="04954766" w14:textId="77777777" w:rsidR="006C40FB" w:rsidRDefault="006C40FB">
      <w:pPr>
        <w:ind w:left="914"/>
        <w:rPr>
          <w:rFonts w:ascii="Times New Roman"/>
          <w:spacing w:val="72"/>
          <w:sz w:val="20"/>
        </w:rPr>
      </w:pPr>
    </w:p>
    <w:p w14:paraId="659823F4" w14:textId="77777777" w:rsidR="006C40FB" w:rsidRDefault="006C40FB">
      <w:pPr>
        <w:ind w:left="914"/>
        <w:rPr>
          <w:rFonts w:ascii="Times New Roman"/>
          <w:spacing w:val="72"/>
          <w:sz w:val="20"/>
        </w:rPr>
      </w:pPr>
    </w:p>
    <w:p w14:paraId="06C2AA38" w14:textId="77777777" w:rsidR="006C40FB" w:rsidRDefault="006C40FB">
      <w:pPr>
        <w:ind w:left="914"/>
        <w:rPr>
          <w:rFonts w:ascii="Times New Roman"/>
          <w:spacing w:val="72"/>
          <w:sz w:val="20"/>
        </w:rPr>
      </w:pPr>
    </w:p>
    <w:p w14:paraId="701D5902" w14:textId="77777777" w:rsidR="006C40FB" w:rsidRDefault="006C40FB">
      <w:pPr>
        <w:ind w:left="914"/>
        <w:rPr>
          <w:rFonts w:ascii="Times New Roman"/>
          <w:spacing w:val="72"/>
          <w:sz w:val="20"/>
        </w:rPr>
      </w:pPr>
    </w:p>
    <w:p w14:paraId="0151F61C" w14:textId="77777777" w:rsidR="006C40FB" w:rsidRDefault="006C40FB">
      <w:pPr>
        <w:ind w:left="914"/>
        <w:rPr>
          <w:rFonts w:ascii="Times New Roman"/>
          <w:spacing w:val="72"/>
          <w:sz w:val="20"/>
        </w:rPr>
      </w:pPr>
    </w:p>
    <w:p w14:paraId="05E64403" w14:textId="77777777" w:rsidR="006C40FB" w:rsidRDefault="006C40FB">
      <w:pPr>
        <w:ind w:left="914"/>
        <w:rPr>
          <w:rFonts w:ascii="Times New Roman"/>
          <w:spacing w:val="72"/>
          <w:sz w:val="20"/>
        </w:rPr>
      </w:pPr>
    </w:p>
    <w:p w14:paraId="3F0B8FAD" w14:textId="77777777" w:rsidR="006C40FB" w:rsidRDefault="006C40FB">
      <w:pPr>
        <w:ind w:left="914"/>
        <w:rPr>
          <w:rFonts w:ascii="Times New Roman"/>
          <w:spacing w:val="72"/>
          <w:sz w:val="20"/>
        </w:rPr>
      </w:pPr>
    </w:p>
    <w:p w14:paraId="757ACD42" w14:textId="77777777" w:rsidR="006C40FB" w:rsidRDefault="006C40FB">
      <w:pPr>
        <w:ind w:left="914"/>
        <w:rPr>
          <w:rFonts w:ascii="Times New Roman"/>
          <w:spacing w:val="72"/>
          <w:sz w:val="20"/>
        </w:rPr>
      </w:pPr>
    </w:p>
    <w:p w14:paraId="319EC3DB" w14:textId="77777777" w:rsidR="006C40FB" w:rsidRDefault="006C40FB">
      <w:pPr>
        <w:ind w:left="914"/>
        <w:rPr>
          <w:rFonts w:ascii="Times New Roman"/>
          <w:spacing w:val="72"/>
          <w:sz w:val="20"/>
        </w:rPr>
      </w:pPr>
    </w:p>
    <w:p w14:paraId="69ADD77F" w14:textId="77777777" w:rsidR="006C40FB" w:rsidRDefault="006C40FB">
      <w:pPr>
        <w:ind w:left="914"/>
        <w:rPr>
          <w:rFonts w:ascii="Times New Roman"/>
          <w:spacing w:val="72"/>
          <w:sz w:val="20"/>
        </w:rPr>
      </w:pPr>
    </w:p>
    <w:p w14:paraId="6E6DF192" w14:textId="77777777" w:rsidR="006C40FB" w:rsidRDefault="006C40FB">
      <w:pPr>
        <w:ind w:left="914"/>
        <w:rPr>
          <w:rFonts w:ascii="Times New Roman"/>
          <w:spacing w:val="72"/>
          <w:sz w:val="20"/>
        </w:rPr>
      </w:pPr>
    </w:p>
    <w:p w14:paraId="5250134E" w14:textId="77777777" w:rsidR="006C40FB" w:rsidRDefault="006C40FB">
      <w:pPr>
        <w:ind w:left="914"/>
        <w:rPr>
          <w:rFonts w:ascii="Times New Roman"/>
          <w:spacing w:val="72"/>
          <w:sz w:val="20"/>
        </w:rPr>
      </w:pPr>
    </w:p>
    <w:p w14:paraId="038ABB15" w14:textId="77777777" w:rsidR="006C40FB" w:rsidRDefault="006C40FB">
      <w:pPr>
        <w:ind w:left="914"/>
        <w:rPr>
          <w:rFonts w:ascii="Times New Roman"/>
          <w:spacing w:val="72"/>
          <w:sz w:val="20"/>
        </w:rPr>
      </w:pPr>
    </w:p>
    <w:p w14:paraId="6339FA12" w14:textId="77777777" w:rsidR="00EC1782" w:rsidRDefault="00EC1782">
      <w:pPr>
        <w:ind w:left="914"/>
        <w:rPr>
          <w:rFonts w:ascii="Times New Roman"/>
          <w:spacing w:val="72"/>
          <w:sz w:val="20"/>
        </w:rPr>
      </w:pPr>
    </w:p>
    <w:p w14:paraId="7F6EC98E" w14:textId="77777777" w:rsidR="00EC1782" w:rsidRDefault="00EC1782">
      <w:pPr>
        <w:ind w:left="914"/>
        <w:rPr>
          <w:rFonts w:ascii="Times New Roman"/>
          <w:spacing w:val="72"/>
          <w:sz w:val="20"/>
        </w:rPr>
      </w:pPr>
    </w:p>
    <w:p w14:paraId="5C9AF25A" w14:textId="77777777" w:rsidR="00EC1782" w:rsidRDefault="00EC1782">
      <w:pPr>
        <w:ind w:left="914"/>
        <w:rPr>
          <w:rFonts w:ascii="Times New Roman"/>
          <w:spacing w:val="72"/>
          <w:sz w:val="20"/>
        </w:rPr>
      </w:pPr>
    </w:p>
    <w:p w14:paraId="07CDD6A8" w14:textId="77777777" w:rsidR="00EC1782" w:rsidRDefault="00EC1782">
      <w:pPr>
        <w:ind w:left="914"/>
        <w:rPr>
          <w:rFonts w:ascii="Times New Roman"/>
          <w:spacing w:val="72"/>
          <w:sz w:val="20"/>
        </w:rPr>
      </w:pPr>
    </w:p>
    <w:p w14:paraId="5944CCD2" w14:textId="77777777" w:rsidR="00EC1782" w:rsidRDefault="00EC1782">
      <w:pPr>
        <w:ind w:left="914"/>
        <w:rPr>
          <w:rFonts w:ascii="Times New Roman"/>
          <w:spacing w:val="72"/>
          <w:sz w:val="20"/>
        </w:rPr>
      </w:pPr>
    </w:p>
    <w:p w14:paraId="23A17D8B" w14:textId="77777777" w:rsidR="00EC1782" w:rsidRDefault="00EC1782">
      <w:pPr>
        <w:ind w:left="914"/>
        <w:rPr>
          <w:rFonts w:ascii="Times New Roman"/>
          <w:spacing w:val="72"/>
          <w:sz w:val="20"/>
        </w:rPr>
      </w:pPr>
    </w:p>
    <w:p w14:paraId="67B4C429" w14:textId="77777777" w:rsidR="00EC1782" w:rsidRDefault="00EC1782">
      <w:pPr>
        <w:ind w:left="914"/>
        <w:rPr>
          <w:rFonts w:ascii="Times New Roman"/>
          <w:spacing w:val="72"/>
          <w:sz w:val="20"/>
        </w:rPr>
      </w:pPr>
    </w:p>
    <w:p w14:paraId="629E4E5C" w14:textId="77777777" w:rsidR="00EC1782" w:rsidRDefault="00EC1782">
      <w:pPr>
        <w:ind w:left="914"/>
        <w:rPr>
          <w:rFonts w:ascii="Times New Roman"/>
          <w:spacing w:val="72"/>
          <w:sz w:val="20"/>
        </w:rPr>
      </w:pPr>
    </w:p>
    <w:p w14:paraId="6BF9216B" w14:textId="77777777" w:rsidR="00EC1782" w:rsidRDefault="00EC1782">
      <w:pPr>
        <w:ind w:left="914"/>
        <w:rPr>
          <w:rFonts w:ascii="Times New Roman"/>
          <w:spacing w:val="72"/>
          <w:sz w:val="20"/>
        </w:rPr>
      </w:pPr>
    </w:p>
    <w:p w14:paraId="2F5968FF" w14:textId="77777777" w:rsidR="0042541F" w:rsidRDefault="0042541F" w:rsidP="003E5ED2">
      <w:pPr>
        <w:pStyle w:val="BodyText"/>
        <w:ind w:firstLine="709"/>
      </w:pPr>
    </w:p>
    <w:p w14:paraId="56576564" w14:textId="77777777" w:rsidR="0042541F" w:rsidRDefault="0042541F" w:rsidP="0042541F">
      <w:pPr>
        <w:pStyle w:val="BodyText"/>
      </w:pPr>
    </w:p>
    <w:p w14:paraId="62103701" w14:textId="141DCD3D" w:rsidR="00357E31" w:rsidRDefault="003E5ED2" w:rsidP="0042541F">
      <w:pPr>
        <w:pStyle w:val="BodyText"/>
        <w:ind w:firstLine="851"/>
      </w:pPr>
      <w:r>
        <w:rPr>
          <w:noProof/>
        </w:rPr>
        <w:drawing>
          <wp:inline distT="0" distB="0" distL="0" distR="0" wp14:anchorId="4270417C" wp14:editId="00414462">
            <wp:extent cx="2724150" cy="817245"/>
            <wp:effectExtent l="0" t="0" r="0" b="1905"/>
            <wp:docPr id="280" name="Picture 280" descr="The logo of the Australian Council of Learned Academies (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The logo of the Australian Council of Learned Academies (ACOL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0621" cy="822186"/>
                    </a:xfrm>
                    <a:prstGeom prst="rect">
                      <a:avLst/>
                    </a:prstGeom>
                    <a:noFill/>
                    <a:ln>
                      <a:noFill/>
                    </a:ln>
                  </pic:spPr>
                </pic:pic>
              </a:graphicData>
            </a:graphic>
          </wp:inline>
        </w:drawing>
      </w:r>
    </w:p>
    <w:p w14:paraId="62103702" w14:textId="77777777" w:rsidR="00357E31" w:rsidRDefault="00357E31">
      <w:pPr>
        <w:pStyle w:val="BodyText"/>
        <w:spacing w:before="9"/>
        <w:rPr>
          <w:sz w:val="17"/>
        </w:rPr>
      </w:pPr>
    </w:p>
    <w:p w14:paraId="62103703" w14:textId="77777777" w:rsidR="00357E31" w:rsidRPr="003E5ED2" w:rsidRDefault="00EA5DD1" w:rsidP="0042541F">
      <w:pPr>
        <w:pStyle w:val="BodyText"/>
        <w:spacing w:before="120" w:after="240" w:line="288" w:lineRule="auto"/>
        <w:ind w:left="851" w:right="567"/>
        <w:jc w:val="both"/>
        <w:rPr>
          <w:rFonts w:asciiTheme="minorHAnsi" w:hAnsiTheme="minorHAnsi" w:cstheme="minorHAnsi"/>
          <w:color w:val="231F20"/>
          <w:sz w:val="24"/>
          <w:szCs w:val="24"/>
        </w:rPr>
      </w:pPr>
      <w:r w:rsidRPr="003E5ED2">
        <w:rPr>
          <w:rFonts w:asciiTheme="minorHAnsi" w:hAnsiTheme="minorHAnsi" w:cstheme="minorHAnsi"/>
          <w:color w:val="231F20"/>
          <w:sz w:val="24"/>
          <w:szCs w:val="24"/>
        </w:rPr>
        <w:t xml:space="preserve">By providing a forum that brings together great minds, broad </w:t>
      </w:r>
      <w:proofErr w:type="gramStart"/>
      <w:r w:rsidRPr="003E5ED2">
        <w:rPr>
          <w:rFonts w:asciiTheme="minorHAnsi" w:hAnsiTheme="minorHAnsi" w:cstheme="minorHAnsi"/>
          <w:color w:val="231F20"/>
          <w:sz w:val="24"/>
          <w:szCs w:val="24"/>
        </w:rPr>
        <w:t>perspectives</w:t>
      </w:r>
      <w:proofErr w:type="gramEnd"/>
      <w:r w:rsidRPr="003E5ED2">
        <w:rPr>
          <w:rFonts w:asciiTheme="minorHAnsi" w:hAnsiTheme="minorHAnsi" w:cstheme="minorHAnsi"/>
          <w:color w:val="231F20"/>
          <w:sz w:val="24"/>
          <w:szCs w:val="24"/>
        </w:rPr>
        <w:t xml:space="preserve"> and knowledge, ACOLA is the nexus for true</w:t>
      </w:r>
    </w:p>
    <w:p w14:paraId="62103704" w14:textId="77777777" w:rsidR="00357E31" w:rsidRPr="003E5ED2" w:rsidRDefault="00EA5DD1" w:rsidP="0042541F">
      <w:pPr>
        <w:pStyle w:val="BodyText"/>
        <w:spacing w:before="120" w:after="240" w:line="288" w:lineRule="auto"/>
        <w:ind w:left="851" w:right="567"/>
        <w:jc w:val="both"/>
        <w:rPr>
          <w:rFonts w:asciiTheme="minorHAnsi" w:hAnsiTheme="minorHAnsi" w:cstheme="minorHAnsi"/>
          <w:color w:val="231F20"/>
          <w:sz w:val="24"/>
          <w:szCs w:val="24"/>
        </w:rPr>
      </w:pPr>
      <w:r w:rsidRPr="003E5ED2">
        <w:rPr>
          <w:rFonts w:asciiTheme="minorHAnsi" w:hAnsiTheme="minorHAnsi" w:cstheme="minorHAnsi"/>
          <w:color w:val="231F20"/>
          <w:sz w:val="24"/>
          <w:szCs w:val="24"/>
        </w:rPr>
        <w:t>interdisciplinary cooperation to develop integrated problem solving and cutting edge thinking on key issues for the benefit of Australia.</w:t>
      </w:r>
    </w:p>
    <w:p w14:paraId="62103705" w14:textId="25C3FA3D" w:rsidR="00357E31" w:rsidRPr="00D80829" w:rsidRDefault="00000000">
      <w:pPr>
        <w:spacing w:before="113"/>
        <w:ind w:left="913"/>
        <w:rPr>
          <w:rFonts w:asciiTheme="minorHAnsi" w:hAnsiTheme="minorHAnsi" w:cstheme="minorHAnsi"/>
          <w:sz w:val="24"/>
          <w:szCs w:val="24"/>
        </w:rPr>
      </w:pPr>
      <w:hyperlink r:id="rId53">
        <w:r w:rsidR="00EA5DD1" w:rsidRPr="00EC1782">
          <w:rPr>
            <w:rFonts w:asciiTheme="minorHAnsi" w:hAnsiTheme="minorHAnsi" w:cstheme="minorHAnsi"/>
            <w:spacing w:val="-2"/>
            <w:sz w:val="24"/>
            <w:szCs w:val="24"/>
          </w:rPr>
          <w:t>www.acola.org</w:t>
        </w:r>
      </w:hyperlink>
      <w:r w:rsidR="003E5ED2">
        <w:rPr>
          <w:rFonts w:asciiTheme="minorHAnsi" w:hAnsiTheme="minorHAnsi" w:cstheme="minorHAnsi"/>
          <w:spacing w:val="-2"/>
          <w:sz w:val="24"/>
          <w:szCs w:val="24"/>
        </w:rPr>
        <w:t xml:space="preserve"> </w:t>
      </w:r>
    </w:p>
    <w:p w14:paraId="62103706" w14:textId="77777777" w:rsidR="00357E31" w:rsidRPr="00D80829" w:rsidRDefault="00357E31">
      <w:pPr>
        <w:pStyle w:val="BodyText"/>
        <w:rPr>
          <w:rFonts w:asciiTheme="minorHAnsi" w:hAnsiTheme="minorHAnsi" w:cstheme="minorHAnsi"/>
          <w:sz w:val="24"/>
          <w:szCs w:val="24"/>
        </w:rPr>
      </w:pPr>
    </w:p>
    <w:p w14:paraId="6210370C" w14:textId="56C21A26" w:rsidR="00357E31" w:rsidRPr="00D80829" w:rsidRDefault="00EA5DD1" w:rsidP="0042541F">
      <w:pPr>
        <w:pStyle w:val="BodyText"/>
        <w:spacing w:before="120" w:after="240" w:line="288" w:lineRule="auto"/>
        <w:ind w:left="851" w:right="567"/>
        <w:jc w:val="both"/>
        <w:rPr>
          <w:rFonts w:asciiTheme="minorHAnsi" w:hAnsiTheme="minorHAnsi" w:cstheme="minorHAnsi"/>
          <w:sz w:val="24"/>
          <w:szCs w:val="24"/>
        </w:rPr>
      </w:pPr>
      <w:r w:rsidRPr="00EC1782">
        <w:rPr>
          <w:rFonts w:asciiTheme="minorHAnsi" w:hAnsiTheme="minorHAnsi" w:cstheme="minorHAnsi"/>
          <w:sz w:val="24"/>
          <w:szCs w:val="24"/>
        </w:rPr>
        <w:t>The</w:t>
      </w:r>
      <w:r w:rsidRPr="00EC1782">
        <w:rPr>
          <w:rFonts w:asciiTheme="minorHAnsi" w:hAnsiTheme="minorHAnsi" w:cstheme="minorHAnsi"/>
          <w:spacing w:val="-15"/>
          <w:sz w:val="24"/>
          <w:szCs w:val="24"/>
        </w:rPr>
        <w:t xml:space="preserve"> </w:t>
      </w:r>
      <w:r w:rsidRPr="0042541F">
        <w:rPr>
          <w:rFonts w:asciiTheme="minorHAnsi" w:hAnsiTheme="minorHAnsi" w:cstheme="minorHAnsi"/>
          <w:color w:val="231F20"/>
          <w:sz w:val="24"/>
          <w:szCs w:val="24"/>
        </w:rPr>
        <w:t>Australian</w:t>
      </w:r>
      <w:r w:rsidRPr="00EC1782">
        <w:rPr>
          <w:rFonts w:asciiTheme="minorHAnsi" w:hAnsiTheme="minorHAnsi" w:cstheme="minorHAnsi"/>
          <w:spacing w:val="-15"/>
          <w:sz w:val="24"/>
          <w:szCs w:val="24"/>
        </w:rPr>
        <w:t xml:space="preserve"> </w:t>
      </w:r>
      <w:r w:rsidRPr="00EC1782">
        <w:rPr>
          <w:rFonts w:asciiTheme="minorHAnsi" w:hAnsiTheme="minorHAnsi" w:cstheme="minorHAnsi"/>
          <w:sz w:val="24"/>
          <w:szCs w:val="24"/>
        </w:rPr>
        <w:t>Council</w:t>
      </w:r>
      <w:r w:rsidRPr="00EC1782">
        <w:rPr>
          <w:rFonts w:asciiTheme="minorHAnsi" w:hAnsiTheme="minorHAnsi" w:cstheme="minorHAnsi"/>
          <w:spacing w:val="-14"/>
          <w:sz w:val="24"/>
          <w:szCs w:val="24"/>
        </w:rPr>
        <w:t xml:space="preserve"> </w:t>
      </w:r>
      <w:r w:rsidRPr="00EC1782">
        <w:rPr>
          <w:rFonts w:asciiTheme="minorHAnsi" w:hAnsiTheme="minorHAnsi" w:cstheme="minorHAnsi"/>
          <w:sz w:val="24"/>
          <w:szCs w:val="24"/>
        </w:rPr>
        <w:t>of</w:t>
      </w:r>
      <w:r w:rsidRPr="00EC1782">
        <w:rPr>
          <w:rFonts w:asciiTheme="minorHAnsi" w:hAnsiTheme="minorHAnsi" w:cstheme="minorHAnsi"/>
          <w:spacing w:val="-15"/>
          <w:sz w:val="24"/>
          <w:szCs w:val="24"/>
        </w:rPr>
        <w:t xml:space="preserve"> </w:t>
      </w:r>
      <w:r w:rsidRPr="00EC1782">
        <w:rPr>
          <w:rFonts w:asciiTheme="minorHAnsi" w:hAnsiTheme="minorHAnsi" w:cstheme="minorHAnsi"/>
          <w:sz w:val="24"/>
          <w:szCs w:val="24"/>
        </w:rPr>
        <w:t>Learned</w:t>
      </w:r>
      <w:r w:rsidRPr="00EC1782">
        <w:rPr>
          <w:rFonts w:asciiTheme="minorHAnsi" w:hAnsiTheme="minorHAnsi" w:cstheme="minorHAnsi"/>
          <w:spacing w:val="-14"/>
          <w:sz w:val="24"/>
          <w:szCs w:val="24"/>
        </w:rPr>
        <w:t xml:space="preserve"> </w:t>
      </w:r>
      <w:r w:rsidRPr="00EC1782">
        <w:rPr>
          <w:rFonts w:asciiTheme="minorHAnsi" w:hAnsiTheme="minorHAnsi" w:cstheme="minorHAnsi"/>
          <w:sz w:val="24"/>
          <w:szCs w:val="24"/>
        </w:rPr>
        <w:t>Academies</w:t>
      </w:r>
      <w:r w:rsidRPr="00EC1782">
        <w:rPr>
          <w:rFonts w:asciiTheme="minorHAnsi" w:hAnsiTheme="minorHAnsi" w:cstheme="minorHAnsi"/>
          <w:spacing w:val="-15"/>
          <w:sz w:val="24"/>
          <w:szCs w:val="24"/>
        </w:rPr>
        <w:t xml:space="preserve"> </w:t>
      </w:r>
      <w:r w:rsidRPr="00EC1782">
        <w:rPr>
          <w:rFonts w:asciiTheme="minorHAnsi" w:hAnsiTheme="minorHAnsi" w:cstheme="minorHAnsi"/>
          <w:spacing w:val="-2"/>
          <w:sz w:val="24"/>
          <w:szCs w:val="24"/>
        </w:rPr>
        <w:t>(ACOLA)</w:t>
      </w:r>
      <w:r w:rsidR="003E5ED2">
        <w:rPr>
          <w:rFonts w:asciiTheme="minorHAnsi" w:hAnsiTheme="minorHAnsi" w:cstheme="minorHAnsi"/>
          <w:spacing w:val="-2"/>
          <w:sz w:val="24"/>
          <w:szCs w:val="24"/>
        </w:rPr>
        <w:t xml:space="preserve"> </w:t>
      </w:r>
      <w:r w:rsidRPr="00EC1782">
        <w:rPr>
          <w:rFonts w:asciiTheme="minorHAnsi" w:hAnsiTheme="minorHAnsi" w:cstheme="minorHAnsi"/>
          <w:sz w:val="24"/>
          <w:szCs w:val="24"/>
        </w:rPr>
        <w:t>combines</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the</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strengths</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of</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the</w:t>
      </w:r>
      <w:r w:rsidRPr="00EC1782">
        <w:rPr>
          <w:rFonts w:asciiTheme="minorHAnsi" w:hAnsiTheme="minorHAnsi" w:cstheme="minorHAnsi"/>
          <w:spacing w:val="-11"/>
          <w:sz w:val="24"/>
          <w:szCs w:val="24"/>
        </w:rPr>
        <w:t xml:space="preserve"> </w:t>
      </w:r>
      <w:r w:rsidRPr="00EC1782">
        <w:rPr>
          <w:rFonts w:asciiTheme="minorHAnsi" w:hAnsiTheme="minorHAnsi" w:cstheme="minorHAnsi"/>
          <w:sz w:val="24"/>
          <w:szCs w:val="24"/>
        </w:rPr>
        <w:t>Australian</w:t>
      </w:r>
      <w:r w:rsidRPr="00EC1782">
        <w:rPr>
          <w:rFonts w:asciiTheme="minorHAnsi" w:hAnsiTheme="minorHAnsi" w:cstheme="minorHAnsi"/>
          <w:spacing w:val="-10"/>
          <w:sz w:val="24"/>
          <w:szCs w:val="24"/>
        </w:rPr>
        <w:t xml:space="preserve"> </w:t>
      </w:r>
      <w:r w:rsidRPr="00EC1782">
        <w:rPr>
          <w:rFonts w:asciiTheme="minorHAnsi" w:hAnsiTheme="minorHAnsi" w:cstheme="minorHAnsi"/>
          <w:sz w:val="24"/>
          <w:szCs w:val="24"/>
        </w:rPr>
        <w:t>Learned</w:t>
      </w:r>
      <w:r w:rsidRPr="00EC1782">
        <w:rPr>
          <w:rFonts w:asciiTheme="minorHAnsi" w:hAnsiTheme="minorHAnsi" w:cstheme="minorHAnsi"/>
          <w:spacing w:val="-11"/>
          <w:sz w:val="24"/>
          <w:szCs w:val="24"/>
        </w:rPr>
        <w:t xml:space="preserve"> </w:t>
      </w:r>
      <w:r w:rsidRPr="00EC1782">
        <w:rPr>
          <w:rFonts w:asciiTheme="minorHAnsi" w:hAnsiTheme="minorHAnsi" w:cstheme="minorHAnsi"/>
          <w:spacing w:val="-2"/>
          <w:sz w:val="24"/>
          <w:szCs w:val="24"/>
        </w:rPr>
        <w:t>Academies.</w:t>
      </w:r>
    </w:p>
    <w:p w14:paraId="41B8C791" w14:textId="1EFE7135" w:rsidR="00357E31" w:rsidRPr="00DF3B2B" w:rsidRDefault="00EA5DD1">
      <w:pPr>
        <w:ind w:left="913"/>
        <w:rPr>
          <w:rFonts w:asciiTheme="minorHAnsi" w:hAnsiTheme="minorHAnsi" w:cstheme="minorHAnsi"/>
          <w:b/>
          <w:spacing w:val="-2"/>
          <w:sz w:val="24"/>
          <w:szCs w:val="24"/>
        </w:rPr>
      </w:pPr>
      <w:r w:rsidRPr="00DF3B2B">
        <w:rPr>
          <w:rFonts w:asciiTheme="minorHAnsi" w:hAnsiTheme="minorHAnsi" w:cstheme="minorHAnsi"/>
          <w:b/>
          <w:sz w:val="24"/>
          <w:szCs w:val="24"/>
        </w:rPr>
        <w:t>LEARNED</w:t>
      </w:r>
      <w:r w:rsidRPr="00DF3B2B">
        <w:rPr>
          <w:rFonts w:asciiTheme="minorHAnsi" w:hAnsiTheme="minorHAnsi" w:cstheme="minorHAnsi"/>
          <w:b/>
          <w:spacing w:val="6"/>
          <w:sz w:val="24"/>
          <w:szCs w:val="24"/>
        </w:rPr>
        <w:t xml:space="preserve"> </w:t>
      </w:r>
      <w:r w:rsidRPr="00DF3B2B">
        <w:rPr>
          <w:rFonts w:asciiTheme="minorHAnsi" w:hAnsiTheme="minorHAnsi" w:cstheme="minorHAnsi"/>
          <w:b/>
          <w:spacing w:val="-2"/>
          <w:sz w:val="24"/>
          <w:szCs w:val="24"/>
        </w:rPr>
        <w:t>ACADEMIES</w:t>
      </w:r>
    </w:p>
    <w:p w14:paraId="6210370F" w14:textId="5F0C9E3F" w:rsidR="00357E31" w:rsidRPr="00D80829" w:rsidRDefault="00DF3B2B" w:rsidP="0042541F">
      <w:pPr>
        <w:ind w:left="913"/>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1781CBD" wp14:editId="37F354E7">
            <wp:extent cx="1200150" cy="691851"/>
            <wp:effectExtent l="0" t="0" r="0" b="0"/>
            <wp:docPr id="283" name="Picture 283" descr="The logo of the Academy of the Social Science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The logo of the Academy of the Social Sciences in Australia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1388" cy="698329"/>
                    </a:xfrm>
                    <a:prstGeom prst="rect">
                      <a:avLst/>
                    </a:prstGeom>
                    <a:noFill/>
                    <a:ln>
                      <a:noFill/>
                    </a:ln>
                  </pic:spPr>
                </pic:pic>
              </a:graphicData>
            </a:graphic>
          </wp:inline>
        </w:drawing>
      </w:r>
      <w:r>
        <w:rPr>
          <w:rFonts w:asciiTheme="minorHAnsi" w:hAnsiTheme="minorHAnsi" w:cstheme="minorHAnsi"/>
          <w:sz w:val="24"/>
          <w:szCs w:val="24"/>
        </w:rPr>
        <w:t xml:space="preserve">     </w:t>
      </w:r>
      <w:r>
        <w:rPr>
          <w:rFonts w:asciiTheme="minorHAnsi" w:hAnsiTheme="minorHAnsi" w:cstheme="minorHAnsi"/>
          <w:noProof/>
          <w:sz w:val="24"/>
          <w:szCs w:val="24"/>
        </w:rPr>
        <w:drawing>
          <wp:inline distT="0" distB="0" distL="0" distR="0" wp14:anchorId="1F6978F6" wp14:editId="2C522BB1">
            <wp:extent cx="1708547" cy="600075"/>
            <wp:effectExtent l="0" t="0" r="6350" b="0"/>
            <wp:docPr id="282" name="Picture 282" descr="The logo of the Australian Academy of Technology and Engin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he logo of the Australian Academy of Technology and Engineering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9778" cy="600507"/>
                    </a:xfrm>
                    <a:prstGeom prst="rect">
                      <a:avLst/>
                    </a:prstGeom>
                    <a:noFill/>
                    <a:ln>
                      <a:noFill/>
                    </a:ln>
                  </pic:spPr>
                </pic:pic>
              </a:graphicData>
            </a:graphic>
          </wp:inline>
        </w:drawing>
      </w:r>
      <w:r>
        <w:rPr>
          <w:rFonts w:asciiTheme="minorHAnsi" w:hAnsiTheme="minorHAnsi" w:cstheme="minorHAnsi"/>
          <w:sz w:val="24"/>
          <w:szCs w:val="24"/>
        </w:rPr>
        <w:t xml:space="preserve">     </w:t>
      </w:r>
      <w:r w:rsidR="004730A6">
        <w:rPr>
          <w:rFonts w:asciiTheme="minorHAnsi" w:hAnsiTheme="minorHAnsi" w:cstheme="minorHAnsi"/>
          <w:noProof/>
          <w:sz w:val="24"/>
          <w:szCs w:val="24"/>
        </w:rPr>
        <w:drawing>
          <wp:inline distT="0" distB="0" distL="0" distR="0" wp14:anchorId="0D6D2682" wp14:editId="25E52B2B">
            <wp:extent cx="1703070" cy="504825"/>
            <wp:effectExtent l="0" t="0" r="0" b="0"/>
            <wp:docPr id="284" name="Picture 284" descr="The logo of the Australian Academy of the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The logo of the Australian Academy of the Humanitie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0681" b="-50040"/>
                    <a:stretch/>
                  </pic:blipFill>
                  <pic:spPr bwMode="auto">
                    <a:xfrm>
                      <a:off x="0" y="0"/>
                      <a:ext cx="1709820" cy="506826"/>
                    </a:xfrm>
                    <a:prstGeom prst="rect">
                      <a:avLst/>
                    </a:prstGeom>
                    <a:noFill/>
                    <a:ln>
                      <a:noFill/>
                    </a:ln>
                    <a:extLst>
                      <a:ext uri="{53640926-AAD7-44D8-BBD7-CCE9431645EC}">
                        <a14:shadowObscured xmlns:a14="http://schemas.microsoft.com/office/drawing/2010/main"/>
                      </a:ext>
                    </a:extLst>
                  </pic:spPr>
                </pic:pic>
              </a:graphicData>
            </a:graphic>
          </wp:inline>
        </w:drawing>
      </w:r>
      <w:r w:rsidR="00CD14D3">
        <w:rPr>
          <w:rFonts w:asciiTheme="minorHAnsi" w:hAnsiTheme="minorHAnsi" w:cstheme="minorHAnsi"/>
          <w:noProof/>
          <w:sz w:val="24"/>
          <w:szCs w:val="24"/>
        </w:rPr>
        <w:drawing>
          <wp:inline distT="0" distB="0" distL="0" distR="0" wp14:anchorId="70664D45" wp14:editId="62E327A7">
            <wp:extent cx="1990725" cy="522012"/>
            <wp:effectExtent l="0" t="0" r="0" b="0"/>
            <wp:docPr id="285" name="Picture 285" descr="The logo of the Australian Academy of Health and Med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The logo of the Australian Academy of Health and Medical Scienc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6709" cy="523581"/>
                    </a:xfrm>
                    <a:prstGeom prst="rect">
                      <a:avLst/>
                    </a:prstGeom>
                    <a:noFill/>
                    <a:ln>
                      <a:noFill/>
                    </a:ln>
                  </pic:spPr>
                </pic:pic>
              </a:graphicData>
            </a:graphic>
          </wp:inline>
        </w:drawing>
      </w:r>
      <w:r>
        <w:rPr>
          <w:rFonts w:asciiTheme="minorHAnsi" w:hAnsiTheme="minorHAnsi" w:cstheme="minorHAnsi"/>
          <w:sz w:val="24"/>
          <w:szCs w:val="24"/>
        </w:rPr>
        <w:t xml:space="preserve">         </w:t>
      </w:r>
      <w:r>
        <w:rPr>
          <w:rFonts w:asciiTheme="minorHAnsi" w:hAnsiTheme="minorHAnsi" w:cstheme="minorHAnsi"/>
          <w:noProof/>
          <w:spacing w:val="-2"/>
          <w:sz w:val="24"/>
          <w:szCs w:val="24"/>
        </w:rPr>
        <w:drawing>
          <wp:inline distT="0" distB="0" distL="0" distR="0" wp14:anchorId="2BD71D43" wp14:editId="768A68FB">
            <wp:extent cx="790575" cy="600075"/>
            <wp:effectExtent l="0" t="0" r="9525" b="0"/>
            <wp:docPr id="281" name="Picture 281" descr="Logo of the Australian Academy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Logo of the Australian Academy of Science"/>
                    <pic:cNvPicPr>
                      <a:picLocks noChangeAspect="1" noChangeArrowheads="1"/>
                    </pic:cNvPicPr>
                  </pic:nvPicPr>
                  <pic:blipFill rotWithShape="1">
                    <a:blip r:embed="rId58">
                      <a:extLst>
                        <a:ext uri="{28A0092B-C50C-407E-A947-70E740481C1C}">
                          <a14:useLocalDpi xmlns:a14="http://schemas.microsoft.com/office/drawing/2010/main" val="0"/>
                        </a:ext>
                      </a:extLst>
                    </a:blip>
                    <a:srcRect l="9095" t="14320" r="7028" b="10501"/>
                    <a:stretch/>
                  </pic:blipFill>
                  <pic:spPr bwMode="auto">
                    <a:xfrm>
                      <a:off x="0" y="0"/>
                      <a:ext cx="791971" cy="601134"/>
                    </a:xfrm>
                    <a:prstGeom prst="rect">
                      <a:avLst/>
                    </a:prstGeom>
                    <a:noFill/>
                    <a:ln>
                      <a:noFill/>
                    </a:ln>
                    <a:extLst>
                      <a:ext uri="{53640926-AAD7-44D8-BBD7-CCE9431645EC}">
                        <a14:shadowObscured xmlns:a14="http://schemas.microsoft.com/office/drawing/2010/main"/>
                      </a:ext>
                    </a:extLst>
                  </pic:spPr>
                </pic:pic>
              </a:graphicData>
            </a:graphic>
          </wp:inline>
        </w:drawing>
      </w:r>
    </w:p>
    <w:sectPr w:rsidR="00357E31" w:rsidRPr="00D80829" w:rsidSect="00743684">
      <w:pgSz w:w="11910" w:h="16840"/>
      <w:pgMar w:top="851" w:right="992" w:bottom="851" w:left="70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79A70" w14:textId="77777777" w:rsidR="00664D1D" w:rsidRDefault="00664D1D">
      <w:r>
        <w:separator/>
      </w:r>
    </w:p>
  </w:endnote>
  <w:endnote w:type="continuationSeparator" w:id="0">
    <w:p w14:paraId="493E05C8" w14:textId="77777777" w:rsidR="00664D1D" w:rsidRDefault="00664D1D">
      <w:r>
        <w:continuationSeparator/>
      </w:r>
    </w:p>
  </w:endnote>
  <w:endnote w:type="continuationNotice" w:id="1">
    <w:p w14:paraId="5A76B9BB" w14:textId="77777777" w:rsidR="00664D1D" w:rsidRDefault="00664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Pro-Light">
    <w:altName w:val="Cambri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935582"/>
      <w:docPartObj>
        <w:docPartGallery w:val="Page Numbers (Bottom of Page)"/>
        <w:docPartUnique/>
      </w:docPartObj>
    </w:sdtPr>
    <w:sdtEndPr>
      <w:rPr>
        <w:noProof/>
      </w:rPr>
    </w:sdtEndPr>
    <w:sdtContent>
      <w:p w14:paraId="10118A6C" w14:textId="448B99FC" w:rsidR="00E20694" w:rsidRDefault="00E206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8D4A0" w14:textId="62AF7F25" w:rsidR="003034CC" w:rsidRDefault="003034CC" w:rsidP="00E20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378C" w14:textId="77777777" w:rsidR="00357E31" w:rsidRDefault="00357E3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378F" w14:textId="77777777" w:rsidR="00357E31" w:rsidRDefault="00357E3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8E10" w14:textId="77777777" w:rsidR="00664D1D" w:rsidRDefault="00664D1D">
      <w:r>
        <w:separator/>
      </w:r>
    </w:p>
  </w:footnote>
  <w:footnote w:type="continuationSeparator" w:id="0">
    <w:p w14:paraId="24A2C0FD" w14:textId="77777777" w:rsidR="00664D1D" w:rsidRDefault="00664D1D">
      <w:r>
        <w:continuationSeparator/>
      </w:r>
    </w:p>
  </w:footnote>
  <w:footnote w:type="continuationNotice" w:id="1">
    <w:p w14:paraId="2E354F88" w14:textId="77777777" w:rsidR="00664D1D" w:rsidRDefault="00664D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7D8"/>
    <w:multiLevelType w:val="hybridMultilevel"/>
    <w:tmpl w:val="8FF2DD44"/>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1" w15:restartNumberingAfterBreak="0">
    <w:nsid w:val="054F5E6C"/>
    <w:multiLevelType w:val="hybridMultilevel"/>
    <w:tmpl w:val="512ED4D0"/>
    <w:lvl w:ilvl="0" w:tplc="FFFFFFF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 w15:restartNumberingAfterBreak="0">
    <w:nsid w:val="06701854"/>
    <w:multiLevelType w:val="hybridMultilevel"/>
    <w:tmpl w:val="0E183404"/>
    <w:lvl w:ilvl="0" w:tplc="F6420D80">
      <w:numFmt w:val="bullet"/>
      <w:lvlText w:val="•"/>
      <w:lvlJc w:val="left"/>
      <w:pPr>
        <w:ind w:left="518" w:hanging="171"/>
      </w:pPr>
      <w:rPr>
        <w:rFonts w:ascii="Trebuchet MS" w:eastAsia="Trebuchet MS" w:hAnsi="Trebuchet MS" w:cs="Trebuchet MS" w:hint="default"/>
        <w:b w:val="0"/>
        <w:bCs w:val="0"/>
        <w:i w:val="0"/>
        <w:iCs w:val="0"/>
        <w:color w:val="231F20"/>
        <w:w w:val="53"/>
        <w:sz w:val="20"/>
        <w:szCs w:val="20"/>
        <w:lang w:val="en-US" w:eastAsia="en-US" w:bidi="ar-SA"/>
      </w:rPr>
    </w:lvl>
    <w:lvl w:ilvl="1" w:tplc="49FA9028">
      <w:numFmt w:val="bullet"/>
      <w:lvlText w:val="•"/>
      <w:lvlJc w:val="left"/>
      <w:pPr>
        <w:ind w:left="882" w:hanging="171"/>
      </w:pPr>
      <w:rPr>
        <w:rFonts w:hint="default"/>
        <w:lang w:val="en-US" w:eastAsia="en-US" w:bidi="ar-SA"/>
      </w:rPr>
    </w:lvl>
    <w:lvl w:ilvl="2" w:tplc="EB640242">
      <w:numFmt w:val="bullet"/>
      <w:lvlText w:val="•"/>
      <w:lvlJc w:val="left"/>
      <w:pPr>
        <w:ind w:left="1245" w:hanging="171"/>
      </w:pPr>
      <w:rPr>
        <w:rFonts w:hint="default"/>
        <w:lang w:val="en-US" w:eastAsia="en-US" w:bidi="ar-SA"/>
      </w:rPr>
    </w:lvl>
    <w:lvl w:ilvl="3" w:tplc="EBBACB78">
      <w:numFmt w:val="bullet"/>
      <w:lvlText w:val="•"/>
      <w:lvlJc w:val="left"/>
      <w:pPr>
        <w:ind w:left="1608" w:hanging="171"/>
      </w:pPr>
      <w:rPr>
        <w:rFonts w:hint="default"/>
        <w:lang w:val="en-US" w:eastAsia="en-US" w:bidi="ar-SA"/>
      </w:rPr>
    </w:lvl>
    <w:lvl w:ilvl="4" w:tplc="42F88A14">
      <w:numFmt w:val="bullet"/>
      <w:lvlText w:val="•"/>
      <w:lvlJc w:val="left"/>
      <w:pPr>
        <w:ind w:left="1970" w:hanging="171"/>
      </w:pPr>
      <w:rPr>
        <w:rFonts w:hint="default"/>
        <w:lang w:val="en-US" w:eastAsia="en-US" w:bidi="ar-SA"/>
      </w:rPr>
    </w:lvl>
    <w:lvl w:ilvl="5" w:tplc="83C81B2C">
      <w:numFmt w:val="bullet"/>
      <w:lvlText w:val="•"/>
      <w:lvlJc w:val="left"/>
      <w:pPr>
        <w:ind w:left="2333" w:hanging="171"/>
      </w:pPr>
      <w:rPr>
        <w:rFonts w:hint="default"/>
        <w:lang w:val="en-US" w:eastAsia="en-US" w:bidi="ar-SA"/>
      </w:rPr>
    </w:lvl>
    <w:lvl w:ilvl="6" w:tplc="CF904D9E">
      <w:numFmt w:val="bullet"/>
      <w:lvlText w:val="•"/>
      <w:lvlJc w:val="left"/>
      <w:pPr>
        <w:ind w:left="2696" w:hanging="171"/>
      </w:pPr>
      <w:rPr>
        <w:rFonts w:hint="default"/>
        <w:lang w:val="en-US" w:eastAsia="en-US" w:bidi="ar-SA"/>
      </w:rPr>
    </w:lvl>
    <w:lvl w:ilvl="7" w:tplc="34F06BD8">
      <w:numFmt w:val="bullet"/>
      <w:lvlText w:val="•"/>
      <w:lvlJc w:val="left"/>
      <w:pPr>
        <w:ind w:left="3059" w:hanging="171"/>
      </w:pPr>
      <w:rPr>
        <w:rFonts w:hint="default"/>
        <w:lang w:val="en-US" w:eastAsia="en-US" w:bidi="ar-SA"/>
      </w:rPr>
    </w:lvl>
    <w:lvl w:ilvl="8" w:tplc="C4CA07A2">
      <w:numFmt w:val="bullet"/>
      <w:lvlText w:val="•"/>
      <w:lvlJc w:val="left"/>
      <w:pPr>
        <w:ind w:left="3421" w:hanging="171"/>
      </w:pPr>
      <w:rPr>
        <w:rFonts w:hint="default"/>
        <w:lang w:val="en-US" w:eastAsia="en-US" w:bidi="ar-SA"/>
      </w:rPr>
    </w:lvl>
  </w:abstractNum>
  <w:abstractNum w:abstractNumId="3" w15:restartNumberingAfterBreak="0">
    <w:nsid w:val="0A690348"/>
    <w:multiLevelType w:val="hybridMultilevel"/>
    <w:tmpl w:val="1090CE2A"/>
    <w:lvl w:ilvl="0" w:tplc="D5B662E0">
      <w:numFmt w:val="bullet"/>
      <w:lvlText w:val="•"/>
      <w:lvlJc w:val="left"/>
      <w:pPr>
        <w:ind w:left="522" w:hanging="171"/>
      </w:pPr>
      <w:rPr>
        <w:rFonts w:ascii="Myriad Pro" w:eastAsia="Myriad Pro" w:hAnsi="Myriad Pro" w:cs="Myriad Pro" w:hint="default"/>
        <w:b w:val="0"/>
        <w:bCs w:val="0"/>
        <w:i w:val="0"/>
        <w:iCs w:val="0"/>
        <w:color w:val="231F20"/>
        <w:w w:val="100"/>
        <w:sz w:val="20"/>
        <w:szCs w:val="20"/>
        <w:lang w:val="en-US" w:eastAsia="en-US" w:bidi="ar-SA"/>
      </w:rPr>
    </w:lvl>
    <w:lvl w:ilvl="1" w:tplc="C8FE4AF0">
      <w:numFmt w:val="bullet"/>
      <w:lvlText w:val="•"/>
      <w:lvlJc w:val="left"/>
      <w:pPr>
        <w:ind w:left="1282" w:hanging="171"/>
      </w:pPr>
      <w:rPr>
        <w:rFonts w:ascii="Myriad Pro" w:eastAsia="Myriad Pro" w:hAnsi="Myriad Pro" w:cs="Myriad Pro" w:hint="default"/>
        <w:b w:val="0"/>
        <w:bCs w:val="0"/>
        <w:i w:val="0"/>
        <w:iCs w:val="0"/>
        <w:color w:val="231F20"/>
        <w:w w:val="100"/>
        <w:sz w:val="20"/>
        <w:szCs w:val="20"/>
        <w:lang w:val="en-US" w:eastAsia="en-US" w:bidi="ar-SA"/>
      </w:rPr>
    </w:lvl>
    <w:lvl w:ilvl="2" w:tplc="4FEEDBC2">
      <w:numFmt w:val="bullet"/>
      <w:lvlText w:val="–"/>
      <w:lvlJc w:val="left"/>
      <w:pPr>
        <w:ind w:left="1424" w:hanging="171"/>
      </w:pPr>
      <w:rPr>
        <w:rFonts w:ascii="MyriadPro-Light" w:eastAsia="MyriadPro-Light" w:hAnsi="MyriadPro-Light" w:cs="MyriadPro-Light" w:hint="default"/>
        <w:b w:val="0"/>
        <w:bCs w:val="0"/>
        <w:i w:val="0"/>
        <w:iCs w:val="0"/>
        <w:color w:val="231F20"/>
        <w:w w:val="98"/>
        <w:sz w:val="20"/>
        <w:szCs w:val="20"/>
        <w:lang w:val="en-US" w:eastAsia="en-US" w:bidi="ar-SA"/>
      </w:rPr>
    </w:lvl>
    <w:lvl w:ilvl="3" w:tplc="5296CAFC">
      <w:numFmt w:val="bullet"/>
      <w:lvlText w:val="•"/>
      <w:lvlJc w:val="left"/>
      <w:pPr>
        <w:ind w:left="1280" w:hanging="171"/>
      </w:pPr>
      <w:rPr>
        <w:rFonts w:hint="default"/>
        <w:lang w:val="en-US" w:eastAsia="en-US" w:bidi="ar-SA"/>
      </w:rPr>
    </w:lvl>
    <w:lvl w:ilvl="4" w:tplc="BC2EE92E">
      <w:numFmt w:val="bullet"/>
      <w:lvlText w:val="•"/>
      <w:lvlJc w:val="left"/>
      <w:pPr>
        <w:ind w:left="1420" w:hanging="171"/>
      </w:pPr>
      <w:rPr>
        <w:rFonts w:hint="default"/>
        <w:lang w:val="en-US" w:eastAsia="en-US" w:bidi="ar-SA"/>
      </w:rPr>
    </w:lvl>
    <w:lvl w:ilvl="5" w:tplc="3EEE923E">
      <w:numFmt w:val="bullet"/>
      <w:lvlText w:val="•"/>
      <w:lvlJc w:val="left"/>
      <w:pPr>
        <w:ind w:left="1115" w:hanging="171"/>
      </w:pPr>
      <w:rPr>
        <w:rFonts w:hint="default"/>
        <w:lang w:val="en-US" w:eastAsia="en-US" w:bidi="ar-SA"/>
      </w:rPr>
    </w:lvl>
    <w:lvl w:ilvl="6" w:tplc="DDEEABE6">
      <w:numFmt w:val="bullet"/>
      <w:lvlText w:val="•"/>
      <w:lvlJc w:val="left"/>
      <w:pPr>
        <w:ind w:left="811" w:hanging="171"/>
      </w:pPr>
      <w:rPr>
        <w:rFonts w:hint="default"/>
        <w:lang w:val="en-US" w:eastAsia="en-US" w:bidi="ar-SA"/>
      </w:rPr>
    </w:lvl>
    <w:lvl w:ilvl="7" w:tplc="1ABC13D4">
      <w:numFmt w:val="bullet"/>
      <w:lvlText w:val="•"/>
      <w:lvlJc w:val="left"/>
      <w:pPr>
        <w:ind w:left="507" w:hanging="171"/>
      </w:pPr>
      <w:rPr>
        <w:rFonts w:hint="default"/>
        <w:lang w:val="en-US" w:eastAsia="en-US" w:bidi="ar-SA"/>
      </w:rPr>
    </w:lvl>
    <w:lvl w:ilvl="8" w:tplc="22767378">
      <w:numFmt w:val="bullet"/>
      <w:lvlText w:val="•"/>
      <w:lvlJc w:val="left"/>
      <w:pPr>
        <w:ind w:left="203" w:hanging="171"/>
      </w:pPr>
      <w:rPr>
        <w:rFonts w:hint="default"/>
        <w:lang w:val="en-US" w:eastAsia="en-US" w:bidi="ar-SA"/>
      </w:rPr>
    </w:lvl>
  </w:abstractNum>
  <w:abstractNum w:abstractNumId="4" w15:restartNumberingAfterBreak="0">
    <w:nsid w:val="0A92269F"/>
    <w:multiLevelType w:val="hybridMultilevel"/>
    <w:tmpl w:val="CAACCF08"/>
    <w:lvl w:ilvl="0" w:tplc="0DC48BEC">
      <w:numFmt w:val="bullet"/>
      <w:lvlText w:val="•"/>
      <w:lvlJc w:val="left"/>
      <w:pPr>
        <w:ind w:left="396" w:hanging="171"/>
      </w:pPr>
      <w:rPr>
        <w:rFonts w:ascii="Trebuchet MS" w:eastAsia="Trebuchet MS" w:hAnsi="Trebuchet MS" w:cs="Trebuchet MS" w:hint="default"/>
        <w:b w:val="0"/>
        <w:bCs w:val="0"/>
        <w:i w:val="0"/>
        <w:iCs w:val="0"/>
        <w:color w:val="231F20"/>
        <w:w w:val="53"/>
        <w:sz w:val="19"/>
        <w:szCs w:val="19"/>
        <w:lang w:val="en-US" w:eastAsia="en-US" w:bidi="ar-SA"/>
      </w:rPr>
    </w:lvl>
    <w:lvl w:ilvl="1" w:tplc="4378A310">
      <w:numFmt w:val="bullet"/>
      <w:lvlText w:val="•"/>
      <w:lvlJc w:val="left"/>
      <w:pPr>
        <w:ind w:left="819" w:hanging="171"/>
      </w:pPr>
      <w:rPr>
        <w:rFonts w:hint="default"/>
        <w:lang w:val="en-US" w:eastAsia="en-US" w:bidi="ar-SA"/>
      </w:rPr>
    </w:lvl>
    <w:lvl w:ilvl="2" w:tplc="254A0CAA">
      <w:numFmt w:val="bullet"/>
      <w:lvlText w:val="•"/>
      <w:lvlJc w:val="left"/>
      <w:pPr>
        <w:ind w:left="1238" w:hanging="171"/>
      </w:pPr>
      <w:rPr>
        <w:rFonts w:hint="default"/>
        <w:lang w:val="en-US" w:eastAsia="en-US" w:bidi="ar-SA"/>
      </w:rPr>
    </w:lvl>
    <w:lvl w:ilvl="3" w:tplc="117C0A5E">
      <w:numFmt w:val="bullet"/>
      <w:lvlText w:val="•"/>
      <w:lvlJc w:val="left"/>
      <w:pPr>
        <w:ind w:left="1657" w:hanging="171"/>
      </w:pPr>
      <w:rPr>
        <w:rFonts w:hint="default"/>
        <w:lang w:val="en-US" w:eastAsia="en-US" w:bidi="ar-SA"/>
      </w:rPr>
    </w:lvl>
    <w:lvl w:ilvl="4" w:tplc="09F8EF76">
      <w:numFmt w:val="bullet"/>
      <w:lvlText w:val="•"/>
      <w:lvlJc w:val="left"/>
      <w:pPr>
        <w:ind w:left="2076" w:hanging="171"/>
      </w:pPr>
      <w:rPr>
        <w:rFonts w:hint="default"/>
        <w:lang w:val="en-US" w:eastAsia="en-US" w:bidi="ar-SA"/>
      </w:rPr>
    </w:lvl>
    <w:lvl w:ilvl="5" w:tplc="3D207BBA">
      <w:numFmt w:val="bullet"/>
      <w:lvlText w:val="•"/>
      <w:lvlJc w:val="left"/>
      <w:pPr>
        <w:ind w:left="2496" w:hanging="171"/>
      </w:pPr>
      <w:rPr>
        <w:rFonts w:hint="default"/>
        <w:lang w:val="en-US" w:eastAsia="en-US" w:bidi="ar-SA"/>
      </w:rPr>
    </w:lvl>
    <w:lvl w:ilvl="6" w:tplc="2884BF62">
      <w:numFmt w:val="bullet"/>
      <w:lvlText w:val="•"/>
      <w:lvlJc w:val="left"/>
      <w:pPr>
        <w:ind w:left="2915" w:hanging="171"/>
      </w:pPr>
      <w:rPr>
        <w:rFonts w:hint="default"/>
        <w:lang w:val="en-US" w:eastAsia="en-US" w:bidi="ar-SA"/>
      </w:rPr>
    </w:lvl>
    <w:lvl w:ilvl="7" w:tplc="A6E8B304">
      <w:numFmt w:val="bullet"/>
      <w:lvlText w:val="•"/>
      <w:lvlJc w:val="left"/>
      <w:pPr>
        <w:ind w:left="3334" w:hanging="171"/>
      </w:pPr>
      <w:rPr>
        <w:rFonts w:hint="default"/>
        <w:lang w:val="en-US" w:eastAsia="en-US" w:bidi="ar-SA"/>
      </w:rPr>
    </w:lvl>
    <w:lvl w:ilvl="8" w:tplc="2626EC8A">
      <w:numFmt w:val="bullet"/>
      <w:lvlText w:val="•"/>
      <w:lvlJc w:val="left"/>
      <w:pPr>
        <w:ind w:left="3753" w:hanging="171"/>
      </w:pPr>
      <w:rPr>
        <w:rFonts w:hint="default"/>
        <w:lang w:val="en-US" w:eastAsia="en-US" w:bidi="ar-SA"/>
      </w:rPr>
    </w:lvl>
  </w:abstractNum>
  <w:abstractNum w:abstractNumId="5" w15:restartNumberingAfterBreak="0">
    <w:nsid w:val="1C576180"/>
    <w:multiLevelType w:val="hybridMultilevel"/>
    <w:tmpl w:val="2F52A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DB7FC9"/>
    <w:multiLevelType w:val="hybridMultilevel"/>
    <w:tmpl w:val="3D625670"/>
    <w:lvl w:ilvl="0" w:tplc="59DA52B0">
      <w:numFmt w:val="bullet"/>
      <w:lvlText w:val="•"/>
      <w:lvlJc w:val="left"/>
      <w:pPr>
        <w:ind w:left="345" w:hanging="171"/>
      </w:pPr>
      <w:rPr>
        <w:rFonts w:ascii="Trebuchet MS" w:eastAsia="Trebuchet MS" w:hAnsi="Trebuchet MS" w:cs="Trebuchet MS" w:hint="default"/>
        <w:b w:val="0"/>
        <w:bCs w:val="0"/>
        <w:i w:val="0"/>
        <w:iCs w:val="0"/>
        <w:color w:val="231F20"/>
        <w:w w:val="53"/>
        <w:sz w:val="20"/>
        <w:szCs w:val="20"/>
        <w:lang w:val="en-US" w:eastAsia="en-US" w:bidi="ar-SA"/>
      </w:rPr>
    </w:lvl>
    <w:lvl w:ilvl="1" w:tplc="7E76F0E2">
      <w:numFmt w:val="bullet"/>
      <w:lvlText w:val="•"/>
      <w:lvlJc w:val="left"/>
      <w:pPr>
        <w:ind w:left="675" w:hanging="171"/>
      </w:pPr>
      <w:rPr>
        <w:rFonts w:hint="default"/>
        <w:lang w:val="en-US" w:eastAsia="en-US" w:bidi="ar-SA"/>
      </w:rPr>
    </w:lvl>
    <w:lvl w:ilvl="2" w:tplc="D5221C6C">
      <w:numFmt w:val="bullet"/>
      <w:lvlText w:val="•"/>
      <w:lvlJc w:val="left"/>
      <w:pPr>
        <w:ind w:left="1010" w:hanging="171"/>
      </w:pPr>
      <w:rPr>
        <w:rFonts w:hint="default"/>
        <w:lang w:val="en-US" w:eastAsia="en-US" w:bidi="ar-SA"/>
      </w:rPr>
    </w:lvl>
    <w:lvl w:ilvl="3" w:tplc="D262A03A">
      <w:numFmt w:val="bullet"/>
      <w:lvlText w:val="•"/>
      <w:lvlJc w:val="left"/>
      <w:pPr>
        <w:ind w:left="1345" w:hanging="171"/>
      </w:pPr>
      <w:rPr>
        <w:rFonts w:hint="default"/>
        <w:lang w:val="en-US" w:eastAsia="en-US" w:bidi="ar-SA"/>
      </w:rPr>
    </w:lvl>
    <w:lvl w:ilvl="4" w:tplc="7F94B83E">
      <w:numFmt w:val="bullet"/>
      <w:lvlText w:val="•"/>
      <w:lvlJc w:val="left"/>
      <w:pPr>
        <w:ind w:left="1680" w:hanging="171"/>
      </w:pPr>
      <w:rPr>
        <w:rFonts w:hint="default"/>
        <w:lang w:val="en-US" w:eastAsia="en-US" w:bidi="ar-SA"/>
      </w:rPr>
    </w:lvl>
    <w:lvl w:ilvl="5" w:tplc="BF36FE8E">
      <w:numFmt w:val="bullet"/>
      <w:lvlText w:val="•"/>
      <w:lvlJc w:val="left"/>
      <w:pPr>
        <w:ind w:left="2015" w:hanging="171"/>
      </w:pPr>
      <w:rPr>
        <w:rFonts w:hint="default"/>
        <w:lang w:val="en-US" w:eastAsia="en-US" w:bidi="ar-SA"/>
      </w:rPr>
    </w:lvl>
    <w:lvl w:ilvl="6" w:tplc="32567F5C">
      <w:numFmt w:val="bullet"/>
      <w:lvlText w:val="•"/>
      <w:lvlJc w:val="left"/>
      <w:pPr>
        <w:ind w:left="2350" w:hanging="171"/>
      </w:pPr>
      <w:rPr>
        <w:rFonts w:hint="default"/>
        <w:lang w:val="en-US" w:eastAsia="en-US" w:bidi="ar-SA"/>
      </w:rPr>
    </w:lvl>
    <w:lvl w:ilvl="7" w:tplc="8B523178">
      <w:numFmt w:val="bullet"/>
      <w:lvlText w:val="•"/>
      <w:lvlJc w:val="left"/>
      <w:pPr>
        <w:ind w:left="2685" w:hanging="171"/>
      </w:pPr>
      <w:rPr>
        <w:rFonts w:hint="default"/>
        <w:lang w:val="en-US" w:eastAsia="en-US" w:bidi="ar-SA"/>
      </w:rPr>
    </w:lvl>
    <w:lvl w:ilvl="8" w:tplc="52FE5356">
      <w:numFmt w:val="bullet"/>
      <w:lvlText w:val="•"/>
      <w:lvlJc w:val="left"/>
      <w:pPr>
        <w:ind w:left="3020" w:hanging="171"/>
      </w:pPr>
      <w:rPr>
        <w:rFonts w:hint="default"/>
        <w:lang w:val="en-US" w:eastAsia="en-US" w:bidi="ar-SA"/>
      </w:rPr>
    </w:lvl>
  </w:abstractNum>
  <w:abstractNum w:abstractNumId="7" w15:restartNumberingAfterBreak="0">
    <w:nsid w:val="226A77DC"/>
    <w:multiLevelType w:val="hybridMultilevel"/>
    <w:tmpl w:val="0A1407B4"/>
    <w:lvl w:ilvl="0" w:tplc="E4425C90">
      <w:numFmt w:val="bullet"/>
      <w:lvlText w:val="•"/>
      <w:lvlJc w:val="left"/>
      <w:pPr>
        <w:ind w:left="522" w:hanging="171"/>
      </w:pPr>
      <w:rPr>
        <w:rFonts w:ascii="Trebuchet MS" w:eastAsia="Trebuchet MS" w:hAnsi="Trebuchet MS" w:cs="Trebuchet MS" w:hint="default"/>
        <w:b w:val="0"/>
        <w:bCs w:val="0"/>
        <w:i w:val="0"/>
        <w:iCs w:val="0"/>
        <w:color w:val="231F20"/>
        <w:w w:val="53"/>
        <w:sz w:val="20"/>
        <w:szCs w:val="20"/>
        <w:lang w:val="en-US" w:eastAsia="en-US" w:bidi="ar-SA"/>
      </w:rPr>
    </w:lvl>
    <w:lvl w:ilvl="1" w:tplc="8960A878">
      <w:numFmt w:val="bullet"/>
      <w:lvlText w:val="•"/>
      <w:lvlJc w:val="left"/>
      <w:pPr>
        <w:ind w:left="1282" w:hanging="171"/>
      </w:pPr>
      <w:rPr>
        <w:rFonts w:ascii="Trebuchet MS" w:eastAsia="Trebuchet MS" w:hAnsi="Trebuchet MS" w:cs="Trebuchet MS" w:hint="default"/>
        <w:b w:val="0"/>
        <w:bCs w:val="0"/>
        <w:i w:val="0"/>
        <w:iCs w:val="0"/>
        <w:color w:val="231F20"/>
        <w:w w:val="53"/>
        <w:sz w:val="20"/>
        <w:szCs w:val="20"/>
        <w:lang w:val="en-US" w:eastAsia="en-US" w:bidi="ar-SA"/>
      </w:rPr>
    </w:lvl>
    <w:lvl w:ilvl="2" w:tplc="A0B4B39E">
      <w:numFmt w:val="bullet"/>
      <w:lvlText w:val="•"/>
      <w:lvlJc w:val="left"/>
      <w:pPr>
        <w:ind w:left="1092" w:hanging="171"/>
      </w:pPr>
      <w:rPr>
        <w:rFonts w:hint="default"/>
        <w:lang w:val="en-US" w:eastAsia="en-US" w:bidi="ar-SA"/>
      </w:rPr>
    </w:lvl>
    <w:lvl w:ilvl="3" w:tplc="662E56D0">
      <w:numFmt w:val="bullet"/>
      <w:lvlText w:val="•"/>
      <w:lvlJc w:val="left"/>
      <w:pPr>
        <w:ind w:left="905" w:hanging="171"/>
      </w:pPr>
      <w:rPr>
        <w:rFonts w:hint="default"/>
        <w:lang w:val="en-US" w:eastAsia="en-US" w:bidi="ar-SA"/>
      </w:rPr>
    </w:lvl>
    <w:lvl w:ilvl="4" w:tplc="CD64356C">
      <w:numFmt w:val="bullet"/>
      <w:lvlText w:val="•"/>
      <w:lvlJc w:val="left"/>
      <w:pPr>
        <w:ind w:left="718" w:hanging="171"/>
      </w:pPr>
      <w:rPr>
        <w:rFonts w:hint="default"/>
        <w:lang w:val="en-US" w:eastAsia="en-US" w:bidi="ar-SA"/>
      </w:rPr>
    </w:lvl>
    <w:lvl w:ilvl="5" w:tplc="BA2009AA">
      <w:numFmt w:val="bullet"/>
      <w:lvlText w:val="•"/>
      <w:lvlJc w:val="left"/>
      <w:pPr>
        <w:ind w:left="531" w:hanging="171"/>
      </w:pPr>
      <w:rPr>
        <w:rFonts w:hint="default"/>
        <w:lang w:val="en-US" w:eastAsia="en-US" w:bidi="ar-SA"/>
      </w:rPr>
    </w:lvl>
    <w:lvl w:ilvl="6" w:tplc="2F7061F0">
      <w:numFmt w:val="bullet"/>
      <w:lvlText w:val="•"/>
      <w:lvlJc w:val="left"/>
      <w:pPr>
        <w:ind w:left="344" w:hanging="171"/>
      </w:pPr>
      <w:rPr>
        <w:rFonts w:hint="default"/>
        <w:lang w:val="en-US" w:eastAsia="en-US" w:bidi="ar-SA"/>
      </w:rPr>
    </w:lvl>
    <w:lvl w:ilvl="7" w:tplc="A76C79F2">
      <w:numFmt w:val="bullet"/>
      <w:lvlText w:val="•"/>
      <w:lvlJc w:val="left"/>
      <w:pPr>
        <w:ind w:left="157" w:hanging="171"/>
      </w:pPr>
      <w:rPr>
        <w:rFonts w:hint="default"/>
        <w:lang w:val="en-US" w:eastAsia="en-US" w:bidi="ar-SA"/>
      </w:rPr>
    </w:lvl>
    <w:lvl w:ilvl="8" w:tplc="9B06DDD2">
      <w:numFmt w:val="bullet"/>
      <w:lvlText w:val="•"/>
      <w:lvlJc w:val="left"/>
      <w:pPr>
        <w:ind w:left="-31" w:hanging="171"/>
      </w:pPr>
      <w:rPr>
        <w:rFonts w:hint="default"/>
        <w:lang w:val="en-US" w:eastAsia="en-US" w:bidi="ar-SA"/>
      </w:rPr>
    </w:lvl>
  </w:abstractNum>
  <w:abstractNum w:abstractNumId="8" w15:restartNumberingAfterBreak="0">
    <w:nsid w:val="23F10DC4"/>
    <w:multiLevelType w:val="hybridMultilevel"/>
    <w:tmpl w:val="922C3794"/>
    <w:lvl w:ilvl="0" w:tplc="723011C8">
      <w:numFmt w:val="bullet"/>
      <w:lvlText w:val="•"/>
      <w:lvlJc w:val="left"/>
      <w:pPr>
        <w:ind w:left="370" w:hanging="171"/>
      </w:pPr>
      <w:rPr>
        <w:rFonts w:ascii="Trebuchet MS" w:eastAsia="Trebuchet MS" w:hAnsi="Trebuchet MS" w:cs="Trebuchet MS" w:hint="default"/>
        <w:b w:val="0"/>
        <w:bCs w:val="0"/>
        <w:i w:val="0"/>
        <w:iCs w:val="0"/>
        <w:color w:val="231F20"/>
        <w:w w:val="53"/>
        <w:sz w:val="20"/>
        <w:szCs w:val="20"/>
        <w:lang w:val="en-US" w:eastAsia="en-US" w:bidi="ar-SA"/>
      </w:rPr>
    </w:lvl>
    <w:lvl w:ilvl="1" w:tplc="A1469EF6">
      <w:numFmt w:val="bullet"/>
      <w:lvlText w:val="•"/>
      <w:lvlJc w:val="left"/>
      <w:pPr>
        <w:ind w:left="703" w:hanging="171"/>
      </w:pPr>
      <w:rPr>
        <w:rFonts w:hint="default"/>
        <w:lang w:val="en-US" w:eastAsia="en-US" w:bidi="ar-SA"/>
      </w:rPr>
    </w:lvl>
    <w:lvl w:ilvl="2" w:tplc="CDA4CAE2">
      <w:numFmt w:val="bullet"/>
      <w:lvlText w:val="•"/>
      <w:lvlJc w:val="left"/>
      <w:pPr>
        <w:ind w:left="1026" w:hanging="171"/>
      </w:pPr>
      <w:rPr>
        <w:rFonts w:hint="default"/>
        <w:lang w:val="en-US" w:eastAsia="en-US" w:bidi="ar-SA"/>
      </w:rPr>
    </w:lvl>
    <w:lvl w:ilvl="3" w:tplc="D9F4F164">
      <w:numFmt w:val="bullet"/>
      <w:lvlText w:val="•"/>
      <w:lvlJc w:val="left"/>
      <w:pPr>
        <w:ind w:left="1349" w:hanging="171"/>
      </w:pPr>
      <w:rPr>
        <w:rFonts w:hint="default"/>
        <w:lang w:val="en-US" w:eastAsia="en-US" w:bidi="ar-SA"/>
      </w:rPr>
    </w:lvl>
    <w:lvl w:ilvl="4" w:tplc="369082FE">
      <w:numFmt w:val="bullet"/>
      <w:lvlText w:val="•"/>
      <w:lvlJc w:val="left"/>
      <w:pPr>
        <w:ind w:left="1672" w:hanging="171"/>
      </w:pPr>
      <w:rPr>
        <w:rFonts w:hint="default"/>
        <w:lang w:val="en-US" w:eastAsia="en-US" w:bidi="ar-SA"/>
      </w:rPr>
    </w:lvl>
    <w:lvl w:ilvl="5" w:tplc="E512673E">
      <w:numFmt w:val="bullet"/>
      <w:lvlText w:val="•"/>
      <w:lvlJc w:val="left"/>
      <w:pPr>
        <w:ind w:left="1995" w:hanging="171"/>
      </w:pPr>
      <w:rPr>
        <w:rFonts w:hint="default"/>
        <w:lang w:val="en-US" w:eastAsia="en-US" w:bidi="ar-SA"/>
      </w:rPr>
    </w:lvl>
    <w:lvl w:ilvl="6" w:tplc="1C9CE544">
      <w:numFmt w:val="bullet"/>
      <w:lvlText w:val="•"/>
      <w:lvlJc w:val="left"/>
      <w:pPr>
        <w:ind w:left="2318" w:hanging="171"/>
      </w:pPr>
      <w:rPr>
        <w:rFonts w:hint="default"/>
        <w:lang w:val="en-US" w:eastAsia="en-US" w:bidi="ar-SA"/>
      </w:rPr>
    </w:lvl>
    <w:lvl w:ilvl="7" w:tplc="1242EE04">
      <w:numFmt w:val="bullet"/>
      <w:lvlText w:val="•"/>
      <w:lvlJc w:val="left"/>
      <w:pPr>
        <w:ind w:left="2641" w:hanging="171"/>
      </w:pPr>
      <w:rPr>
        <w:rFonts w:hint="default"/>
        <w:lang w:val="en-US" w:eastAsia="en-US" w:bidi="ar-SA"/>
      </w:rPr>
    </w:lvl>
    <w:lvl w:ilvl="8" w:tplc="A18E3232">
      <w:numFmt w:val="bullet"/>
      <w:lvlText w:val="•"/>
      <w:lvlJc w:val="left"/>
      <w:pPr>
        <w:ind w:left="2964" w:hanging="171"/>
      </w:pPr>
      <w:rPr>
        <w:rFonts w:hint="default"/>
        <w:lang w:val="en-US" w:eastAsia="en-US" w:bidi="ar-SA"/>
      </w:rPr>
    </w:lvl>
  </w:abstractNum>
  <w:abstractNum w:abstractNumId="9" w15:restartNumberingAfterBreak="0">
    <w:nsid w:val="25265394"/>
    <w:multiLevelType w:val="hybridMultilevel"/>
    <w:tmpl w:val="31D8A4F6"/>
    <w:lvl w:ilvl="0" w:tplc="F0326416">
      <w:numFmt w:val="bullet"/>
      <w:lvlText w:val="•"/>
      <w:lvlJc w:val="left"/>
      <w:pPr>
        <w:ind w:left="1254" w:hanging="171"/>
      </w:pPr>
      <w:rPr>
        <w:rFonts w:ascii="Trebuchet MS" w:eastAsia="Trebuchet MS" w:hAnsi="Trebuchet MS" w:cs="Trebuchet MS" w:hint="default"/>
        <w:b w:val="0"/>
        <w:bCs w:val="0"/>
        <w:i w:val="0"/>
        <w:iCs w:val="0"/>
        <w:color w:val="231F20"/>
        <w:w w:val="53"/>
        <w:sz w:val="20"/>
        <w:szCs w:val="20"/>
        <w:lang w:val="en-US" w:eastAsia="en-US" w:bidi="ar-SA"/>
      </w:rPr>
    </w:lvl>
    <w:lvl w:ilvl="1" w:tplc="0B922B46">
      <w:numFmt w:val="bullet"/>
      <w:lvlText w:val="•"/>
      <w:lvlJc w:val="left"/>
      <w:pPr>
        <w:ind w:left="1537" w:hanging="171"/>
      </w:pPr>
      <w:rPr>
        <w:rFonts w:hint="default"/>
        <w:lang w:val="en-US" w:eastAsia="en-US" w:bidi="ar-SA"/>
      </w:rPr>
    </w:lvl>
    <w:lvl w:ilvl="2" w:tplc="88302CA0">
      <w:numFmt w:val="bullet"/>
      <w:lvlText w:val="•"/>
      <w:lvlJc w:val="left"/>
      <w:pPr>
        <w:ind w:left="1815" w:hanging="171"/>
      </w:pPr>
      <w:rPr>
        <w:rFonts w:hint="default"/>
        <w:lang w:val="en-US" w:eastAsia="en-US" w:bidi="ar-SA"/>
      </w:rPr>
    </w:lvl>
    <w:lvl w:ilvl="3" w:tplc="83246F6E">
      <w:numFmt w:val="bullet"/>
      <w:lvlText w:val="•"/>
      <w:lvlJc w:val="left"/>
      <w:pPr>
        <w:ind w:left="2092" w:hanging="171"/>
      </w:pPr>
      <w:rPr>
        <w:rFonts w:hint="default"/>
        <w:lang w:val="en-US" w:eastAsia="en-US" w:bidi="ar-SA"/>
      </w:rPr>
    </w:lvl>
    <w:lvl w:ilvl="4" w:tplc="549EBF54">
      <w:numFmt w:val="bullet"/>
      <w:lvlText w:val="•"/>
      <w:lvlJc w:val="left"/>
      <w:pPr>
        <w:ind w:left="2370" w:hanging="171"/>
      </w:pPr>
      <w:rPr>
        <w:rFonts w:hint="default"/>
        <w:lang w:val="en-US" w:eastAsia="en-US" w:bidi="ar-SA"/>
      </w:rPr>
    </w:lvl>
    <w:lvl w:ilvl="5" w:tplc="8238206A">
      <w:numFmt w:val="bullet"/>
      <w:lvlText w:val="•"/>
      <w:lvlJc w:val="left"/>
      <w:pPr>
        <w:ind w:left="2648" w:hanging="171"/>
      </w:pPr>
      <w:rPr>
        <w:rFonts w:hint="default"/>
        <w:lang w:val="en-US" w:eastAsia="en-US" w:bidi="ar-SA"/>
      </w:rPr>
    </w:lvl>
    <w:lvl w:ilvl="6" w:tplc="01E85830">
      <w:numFmt w:val="bullet"/>
      <w:lvlText w:val="•"/>
      <w:lvlJc w:val="left"/>
      <w:pPr>
        <w:ind w:left="2925" w:hanging="171"/>
      </w:pPr>
      <w:rPr>
        <w:rFonts w:hint="default"/>
        <w:lang w:val="en-US" w:eastAsia="en-US" w:bidi="ar-SA"/>
      </w:rPr>
    </w:lvl>
    <w:lvl w:ilvl="7" w:tplc="B09857B8">
      <w:numFmt w:val="bullet"/>
      <w:lvlText w:val="•"/>
      <w:lvlJc w:val="left"/>
      <w:pPr>
        <w:ind w:left="3203" w:hanging="171"/>
      </w:pPr>
      <w:rPr>
        <w:rFonts w:hint="default"/>
        <w:lang w:val="en-US" w:eastAsia="en-US" w:bidi="ar-SA"/>
      </w:rPr>
    </w:lvl>
    <w:lvl w:ilvl="8" w:tplc="8F202E28">
      <w:numFmt w:val="bullet"/>
      <w:lvlText w:val="•"/>
      <w:lvlJc w:val="left"/>
      <w:pPr>
        <w:ind w:left="3481" w:hanging="171"/>
      </w:pPr>
      <w:rPr>
        <w:rFonts w:hint="default"/>
        <w:lang w:val="en-US" w:eastAsia="en-US" w:bidi="ar-SA"/>
      </w:rPr>
    </w:lvl>
  </w:abstractNum>
  <w:abstractNum w:abstractNumId="10" w15:restartNumberingAfterBreak="0">
    <w:nsid w:val="283C37E3"/>
    <w:multiLevelType w:val="hybridMultilevel"/>
    <w:tmpl w:val="8160AD98"/>
    <w:lvl w:ilvl="0" w:tplc="3ADA18F0">
      <w:numFmt w:val="bullet"/>
      <w:lvlText w:val="•"/>
      <w:lvlJc w:val="left"/>
      <w:pPr>
        <w:ind w:left="631" w:hanging="171"/>
      </w:pPr>
      <w:rPr>
        <w:rFonts w:ascii="Trebuchet MS" w:eastAsia="Trebuchet MS" w:hAnsi="Trebuchet MS" w:cs="Trebuchet MS" w:hint="default"/>
        <w:b w:val="0"/>
        <w:bCs w:val="0"/>
        <w:i w:val="0"/>
        <w:iCs w:val="0"/>
        <w:color w:val="231F20"/>
        <w:w w:val="53"/>
        <w:sz w:val="20"/>
        <w:szCs w:val="20"/>
        <w:lang w:val="en-US" w:eastAsia="en-US" w:bidi="ar-SA"/>
      </w:rPr>
    </w:lvl>
    <w:lvl w:ilvl="1" w:tplc="216215C2">
      <w:numFmt w:val="bullet"/>
      <w:lvlText w:val="–"/>
      <w:lvlJc w:val="left"/>
      <w:pPr>
        <w:ind w:left="801" w:hanging="171"/>
      </w:pPr>
      <w:rPr>
        <w:rFonts w:ascii="Gill Sans MT" w:eastAsia="Gill Sans MT" w:hAnsi="Gill Sans MT" w:cs="Gill Sans MT" w:hint="default"/>
        <w:b w:val="0"/>
        <w:bCs w:val="0"/>
        <w:i w:val="0"/>
        <w:iCs w:val="0"/>
        <w:color w:val="231F20"/>
        <w:w w:val="100"/>
        <w:sz w:val="20"/>
        <w:szCs w:val="20"/>
        <w:lang w:val="en-US" w:eastAsia="en-US" w:bidi="ar-SA"/>
      </w:rPr>
    </w:lvl>
    <w:lvl w:ilvl="2" w:tplc="350439B4">
      <w:numFmt w:val="bullet"/>
      <w:lvlText w:val="•"/>
      <w:lvlJc w:val="left"/>
      <w:pPr>
        <w:ind w:left="1128" w:hanging="171"/>
      </w:pPr>
      <w:rPr>
        <w:rFonts w:hint="default"/>
        <w:lang w:val="en-US" w:eastAsia="en-US" w:bidi="ar-SA"/>
      </w:rPr>
    </w:lvl>
    <w:lvl w:ilvl="3" w:tplc="38FC831C">
      <w:numFmt w:val="bullet"/>
      <w:lvlText w:val="•"/>
      <w:lvlJc w:val="left"/>
      <w:pPr>
        <w:ind w:left="1456" w:hanging="171"/>
      </w:pPr>
      <w:rPr>
        <w:rFonts w:hint="default"/>
        <w:lang w:val="en-US" w:eastAsia="en-US" w:bidi="ar-SA"/>
      </w:rPr>
    </w:lvl>
    <w:lvl w:ilvl="4" w:tplc="5E14915C">
      <w:numFmt w:val="bullet"/>
      <w:lvlText w:val="•"/>
      <w:lvlJc w:val="left"/>
      <w:pPr>
        <w:ind w:left="1785" w:hanging="171"/>
      </w:pPr>
      <w:rPr>
        <w:rFonts w:hint="default"/>
        <w:lang w:val="en-US" w:eastAsia="en-US" w:bidi="ar-SA"/>
      </w:rPr>
    </w:lvl>
    <w:lvl w:ilvl="5" w:tplc="D840BA60">
      <w:numFmt w:val="bullet"/>
      <w:lvlText w:val="•"/>
      <w:lvlJc w:val="left"/>
      <w:pPr>
        <w:ind w:left="2113" w:hanging="171"/>
      </w:pPr>
      <w:rPr>
        <w:rFonts w:hint="default"/>
        <w:lang w:val="en-US" w:eastAsia="en-US" w:bidi="ar-SA"/>
      </w:rPr>
    </w:lvl>
    <w:lvl w:ilvl="6" w:tplc="9AF08B80">
      <w:numFmt w:val="bullet"/>
      <w:lvlText w:val="•"/>
      <w:lvlJc w:val="left"/>
      <w:pPr>
        <w:ind w:left="2442" w:hanging="171"/>
      </w:pPr>
      <w:rPr>
        <w:rFonts w:hint="default"/>
        <w:lang w:val="en-US" w:eastAsia="en-US" w:bidi="ar-SA"/>
      </w:rPr>
    </w:lvl>
    <w:lvl w:ilvl="7" w:tplc="520CF236">
      <w:numFmt w:val="bullet"/>
      <w:lvlText w:val="•"/>
      <w:lvlJc w:val="left"/>
      <w:pPr>
        <w:ind w:left="2770" w:hanging="171"/>
      </w:pPr>
      <w:rPr>
        <w:rFonts w:hint="default"/>
        <w:lang w:val="en-US" w:eastAsia="en-US" w:bidi="ar-SA"/>
      </w:rPr>
    </w:lvl>
    <w:lvl w:ilvl="8" w:tplc="B3D236CA">
      <w:numFmt w:val="bullet"/>
      <w:lvlText w:val="•"/>
      <w:lvlJc w:val="left"/>
      <w:pPr>
        <w:ind w:left="3098" w:hanging="171"/>
      </w:pPr>
      <w:rPr>
        <w:rFonts w:hint="default"/>
        <w:lang w:val="en-US" w:eastAsia="en-US" w:bidi="ar-SA"/>
      </w:rPr>
    </w:lvl>
  </w:abstractNum>
  <w:abstractNum w:abstractNumId="11" w15:restartNumberingAfterBreak="0">
    <w:nsid w:val="2C6025B4"/>
    <w:multiLevelType w:val="hybridMultilevel"/>
    <w:tmpl w:val="53C4D898"/>
    <w:lvl w:ilvl="0" w:tplc="BB98655E">
      <w:numFmt w:val="bullet"/>
      <w:lvlText w:val="•"/>
      <w:lvlJc w:val="left"/>
      <w:pPr>
        <w:ind w:left="396" w:hanging="171"/>
      </w:pPr>
      <w:rPr>
        <w:rFonts w:ascii="Trebuchet MS" w:eastAsia="Trebuchet MS" w:hAnsi="Trebuchet MS" w:cs="Trebuchet MS" w:hint="default"/>
        <w:b w:val="0"/>
        <w:bCs w:val="0"/>
        <w:i w:val="0"/>
        <w:iCs w:val="0"/>
        <w:color w:val="231F20"/>
        <w:w w:val="53"/>
        <w:sz w:val="19"/>
        <w:szCs w:val="19"/>
        <w:lang w:val="en-US" w:eastAsia="en-US" w:bidi="ar-SA"/>
      </w:rPr>
    </w:lvl>
    <w:lvl w:ilvl="1" w:tplc="4EBC1518">
      <w:numFmt w:val="bullet"/>
      <w:lvlText w:val="•"/>
      <w:lvlJc w:val="left"/>
      <w:pPr>
        <w:ind w:left="819" w:hanging="171"/>
      </w:pPr>
      <w:rPr>
        <w:rFonts w:hint="default"/>
        <w:lang w:val="en-US" w:eastAsia="en-US" w:bidi="ar-SA"/>
      </w:rPr>
    </w:lvl>
    <w:lvl w:ilvl="2" w:tplc="BE2C53E0">
      <w:numFmt w:val="bullet"/>
      <w:lvlText w:val="•"/>
      <w:lvlJc w:val="left"/>
      <w:pPr>
        <w:ind w:left="1238" w:hanging="171"/>
      </w:pPr>
      <w:rPr>
        <w:rFonts w:hint="default"/>
        <w:lang w:val="en-US" w:eastAsia="en-US" w:bidi="ar-SA"/>
      </w:rPr>
    </w:lvl>
    <w:lvl w:ilvl="3" w:tplc="435477E6">
      <w:numFmt w:val="bullet"/>
      <w:lvlText w:val="•"/>
      <w:lvlJc w:val="left"/>
      <w:pPr>
        <w:ind w:left="1657" w:hanging="171"/>
      </w:pPr>
      <w:rPr>
        <w:rFonts w:hint="default"/>
        <w:lang w:val="en-US" w:eastAsia="en-US" w:bidi="ar-SA"/>
      </w:rPr>
    </w:lvl>
    <w:lvl w:ilvl="4" w:tplc="268C2030">
      <w:numFmt w:val="bullet"/>
      <w:lvlText w:val="•"/>
      <w:lvlJc w:val="left"/>
      <w:pPr>
        <w:ind w:left="2076" w:hanging="171"/>
      </w:pPr>
      <w:rPr>
        <w:rFonts w:hint="default"/>
        <w:lang w:val="en-US" w:eastAsia="en-US" w:bidi="ar-SA"/>
      </w:rPr>
    </w:lvl>
    <w:lvl w:ilvl="5" w:tplc="26A6F7F4">
      <w:numFmt w:val="bullet"/>
      <w:lvlText w:val="•"/>
      <w:lvlJc w:val="left"/>
      <w:pPr>
        <w:ind w:left="2496" w:hanging="171"/>
      </w:pPr>
      <w:rPr>
        <w:rFonts w:hint="default"/>
        <w:lang w:val="en-US" w:eastAsia="en-US" w:bidi="ar-SA"/>
      </w:rPr>
    </w:lvl>
    <w:lvl w:ilvl="6" w:tplc="12548A04">
      <w:numFmt w:val="bullet"/>
      <w:lvlText w:val="•"/>
      <w:lvlJc w:val="left"/>
      <w:pPr>
        <w:ind w:left="2915" w:hanging="171"/>
      </w:pPr>
      <w:rPr>
        <w:rFonts w:hint="default"/>
        <w:lang w:val="en-US" w:eastAsia="en-US" w:bidi="ar-SA"/>
      </w:rPr>
    </w:lvl>
    <w:lvl w:ilvl="7" w:tplc="31B663CA">
      <w:numFmt w:val="bullet"/>
      <w:lvlText w:val="•"/>
      <w:lvlJc w:val="left"/>
      <w:pPr>
        <w:ind w:left="3334" w:hanging="171"/>
      </w:pPr>
      <w:rPr>
        <w:rFonts w:hint="default"/>
        <w:lang w:val="en-US" w:eastAsia="en-US" w:bidi="ar-SA"/>
      </w:rPr>
    </w:lvl>
    <w:lvl w:ilvl="8" w:tplc="D3A4E8E6">
      <w:numFmt w:val="bullet"/>
      <w:lvlText w:val="•"/>
      <w:lvlJc w:val="left"/>
      <w:pPr>
        <w:ind w:left="3753" w:hanging="171"/>
      </w:pPr>
      <w:rPr>
        <w:rFonts w:hint="default"/>
        <w:lang w:val="en-US" w:eastAsia="en-US" w:bidi="ar-SA"/>
      </w:rPr>
    </w:lvl>
  </w:abstractNum>
  <w:abstractNum w:abstractNumId="12" w15:restartNumberingAfterBreak="0">
    <w:nsid w:val="34B825B3"/>
    <w:multiLevelType w:val="hybridMultilevel"/>
    <w:tmpl w:val="E954D8D2"/>
    <w:lvl w:ilvl="0" w:tplc="9E8837FE">
      <w:numFmt w:val="bullet"/>
      <w:lvlText w:val="•"/>
      <w:lvlJc w:val="left"/>
      <w:pPr>
        <w:ind w:left="370" w:hanging="171"/>
      </w:pPr>
      <w:rPr>
        <w:rFonts w:ascii="Trebuchet MS" w:eastAsia="Trebuchet MS" w:hAnsi="Trebuchet MS" w:cs="Trebuchet MS" w:hint="default"/>
        <w:b w:val="0"/>
        <w:bCs w:val="0"/>
        <w:i w:val="0"/>
        <w:iCs w:val="0"/>
        <w:color w:val="231F20"/>
        <w:w w:val="53"/>
        <w:sz w:val="20"/>
        <w:szCs w:val="20"/>
        <w:lang w:val="en-US" w:eastAsia="en-US" w:bidi="ar-SA"/>
      </w:rPr>
    </w:lvl>
    <w:lvl w:ilvl="1" w:tplc="766C85F6">
      <w:numFmt w:val="bullet"/>
      <w:lvlText w:val="•"/>
      <w:lvlJc w:val="left"/>
      <w:pPr>
        <w:ind w:left="741" w:hanging="171"/>
      </w:pPr>
      <w:rPr>
        <w:rFonts w:hint="default"/>
        <w:lang w:val="en-US" w:eastAsia="en-US" w:bidi="ar-SA"/>
      </w:rPr>
    </w:lvl>
    <w:lvl w:ilvl="2" w:tplc="D610E1A6">
      <w:numFmt w:val="bullet"/>
      <w:lvlText w:val="•"/>
      <w:lvlJc w:val="left"/>
      <w:pPr>
        <w:ind w:left="1102" w:hanging="171"/>
      </w:pPr>
      <w:rPr>
        <w:rFonts w:hint="default"/>
        <w:lang w:val="en-US" w:eastAsia="en-US" w:bidi="ar-SA"/>
      </w:rPr>
    </w:lvl>
    <w:lvl w:ilvl="3" w:tplc="306C14DC">
      <w:numFmt w:val="bullet"/>
      <w:lvlText w:val="•"/>
      <w:lvlJc w:val="left"/>
      <w:pPr>
        <w:ind w:left="1463" w:hanging="171"/>
      </w:pPr>
      <w:rPr>
        <w:rFonts w:hint="default"/>
        <w:lang w:val="en-US" w:eastAsia="en-US" w:bidi="ar-SA"/>
      </w:rPr>
    </w:lvl>
    <w:lvl w:ilvl="4" w:tplc="AA5290CA">
      <w:numFmt w:val="bullet"/>
      <w:lvlText w:val="•"/>
      <w:lvlJc w:val="left"/>
      <w:pPr>
        <w:ind w:left="1825" w:hanging="171"/>
      </w:pPr>
      <w:rPr>
        <w:rFonts w:hint="default"/>
        <w:lang w:val="en-US" w:eastAsia="en-US" w:bidi="ar-SA"/>
      </w:rPr>
    </w:lvl>
    <w:lvl w:ilvl="5" w:tplc="007A85A2">
      <w:numFmt w:val="bullet"/>
      <w:lvlText w:val="•"/>
      <w:lvlJc w:val="left"/>
      <w:pPr>
        <w:ind w:left="2186" w:hanging="171"/>
      </w:pPr>
      <w:rPr>
        <w:rFonts w:hint="default"/>
        <w:lang w:val="en-US" w:eastAsia="en-US" w:bidi="ar-SA"/>
      </w:rPr>
    </w:lvl>
    <w:lvl w:ilvl="6" w:tplc="26200C00">
      <w:numFmt w:val="bullet"/>
      <w:lvlText w:val="•"/>
      <w:lvlJc w:val="left"/>
      <w:pPr>
        <w:ind w:left="2547" w:hanging="171"/>
      </w:pPr>
      <w:rPr>
        <w:rFonts w:hint="default"/>
        <w:lang w:val="en-US" w:eastAsia="en-US" w:bidi="ar-SA"/>
      </w:rPr>
    </w:lvl>
    <w:lvl w:ilvl="7" w:tplc="C082E58C">
      <w:numFmt w:val="bullet"/>
      <w:lvlText w:val="•"/>
      <w:lvlJc w:val="left"/>
      <w:pPr>
        <w:ind w:left="2909" w:hanging="171"/>
      </w:pPr>
      <w:rPr>
        <w:rFonts w:hint="default"/>
        <w:lang w:val="en-US" w:eastAsia="en-US" w:bidi="ar-SA"/>
      </w:rPr>
    </w:lvl>
    <w:lvl w:ilvl="8" w:tplc="BEE0364C">
      <w:numFmt w:val="bullet"/>
      <w:lvlText w:val="•"/>
      <w:lvlJc w:val="left"/>
      <w:pPr>
        <w:ind w:left="3270" w:hanging="171"/>
      </w:pPr>
      <w:rPr>
        <w:rFonts w:hint="default"/>
        <w:lang w:val="en-US" w:eastAsia="en-US" w:bidi="ar-SA"/>
      </w:rPr>
    </w:lvl>
  </w:abstractNum>
  <w:abstractNum w:abstractNumId="13" w15:restartNumberingAfterBreak="0">
    <w:nsid w:val="36AA43A5"/>
    <w:multiLevelType w:val="hybridMultilevel"/>
    <w:tmpl w:val="8180AC28"/>
    <w:lvl w:ilvl="0" w:tplc="2F5898B2">
      <w:numFmt w:val="bullet"/>
      <w:lvlText w:val="•"/>
      <w:lvlJc w:val="left"/>
      <w:pPr>
        <w:ind w:left="397" w:hanging="171"/>
      </w:pPr>
      <w:rPr>
        <w:rFonts w:ascii="Trebuchet MS" w:eastAsia="Trebuchet MS" w:hAnsi="Trebuchet MS" w:cs="Trebuchet MS" w:hint="default"/>
        <w:b w:val="0"/>
        <w:bCs w:val="0"/>
        <w:i w:val="0"/>
        <w:iCs w:val="0"/>
        <w:color w:val="231F20"/>
        <w:w w:val="53"/>
        <w:sz w:val="19"/>
        <w:szCs w:val="19"/>
        <w:lang w:val="en-US" w:eastAsia="en-US" w:bidi="ar-SA"/>
      </w:rPr>
    </w:lvl>
    <w:lvl w:ilvl="1" w:tplc="6FCA247E">
      <w:numFmt w:val="bullet"/>
      <w:lvlText w:val="•"/>
      <w:lvlJc w:val="left"/>
      <w:pPr>
        <w:ind w:left="819" w:hanging="171"/>
      </w:pPr>
      <w:rPr>
        <w:rFonts w:hint="default"/>
        <w:lang w:val="en-US" w:eastAsia="en-US" w:bidi="ar-SA"/>
      </w:rPr>
    </w:lvl>
    <w:lvl w:ilvl="2" w:tplc="55C284BA">
      <w:numFmt w:val="bullet"/>
      <w:lvlText w:val="•"/>
      <w:lvlJc w:val="left"/>
      <w:pPr>
        <w:ind w:left="1238" w:hanging="171"/>
      </w:pPr>
      <w:rPr>
        <w:rFonts w:hint="default"/>
        <w:lang w:val="en-US" w:eastAsia="en-US" w:bidi="ar-SA"/>
      </w:rPr>
    </w:lvl>
    <w:lvl w:ilvl="3" w:tplc="6016C090">
      <w:numFmt w:val="bullet"/>
      <w:lvlText w:val="•"/>
      <w:lvlJc w:val="left"/>
      <w:pPr>
        <w:ind w:left="1657" w:hanging="171"/>
      </w:pPr>
      <w:rPr>
        <w:rFonts w:hint="default"/>
        <w:lang w:val="en-US" w:eastAsia="en-US" w:bidi="ar-SA"/>
      </w:rPr>
    </w:lvl>
    <w:lvl w:ilvl="4" w:tplc="07581C94">
      <w:numFmt w:val="bullet"/>
      <w:lvlText w:val="•"/>
      <w:lvlJc w:val="left"/>
      <w:pPr>
        <w:ind w:left="2076" w:hanging="171"/>
      </w:pPr>
      <w:rPr>
        <w:rFonts w:hint="default"/>
        <w:lang w:val="en-US" w:eastAsia="en-US" w:bidi="ar-SA"/>
      </w:rPr>
    </w:lvl>
    <w:lvl w:ilvl="5" w:tplc="AC18A3CC">
      <w:numFmt w:val="bullet"/>
      <w:lvlText w:val="•"/>
      <w:lvlJc w:val="left"/>
      <w:pPr>
        <w:ind w:left="2496" w:hanging="171"/>
      </w:pPr>
      <w:rPr>
        <w:rFonts w:hint="default"/>
        <w:lang w:val="en-US" w:eastAsia="en-US" w:bidi="ar-SA"/>
      </w:rPr>
    </w:lvl>
    <w:lvl w:ilvl="6" w:tplc="6F9C214A">
      <w:numFmt w:val="bullet"/>
      <w:lvlText w:val="•"/>
      <w:lvlJc w:val="left"/>
      <w:pPr>
        <w:ind w:left="2915" w:hanging="171"/>
      </w:pPr>
      <w:rPr>
        <w:rFonts w:hint="default"/>
        <w:lang w:val="en-US" w:eastAsia="en-US" w:bidi="ar-SA"/>
      </w:rPr>
    </w:lvl>
    <w:lvl w:ilvl="7" w:tplc="9DEE609A">
      <w:numFmt w:val="bullet"/>
      <w:lvlText w:val="•"/>
      <w:lvlJc w:val="left"/>
      <w:pPr>
        <w:ind w:left="3334" w:hanging="171"/>
      </w:pPr>
      <w:rPr>
        <w:rFonts w:hint="default"/>
        <w:lang w:val="en-US" w:eastAsia="en-US" w:bidi="ar-SA"/>
      </w:rPr>
    </w:lvl>
    <w:lvl w:ilvl="8" w:tplc="4FA87808">
      <w:numFmt w:val="bullet"/>
      <w:lvlText w:val="•"/>
      <w:lvlJc w:val="left"/>
      <w:pPr>
        <w:ind w:left="3753" w:hanging="171"/>
      </w:pPr>
      <w:rPr>
        <w:rFonts w:hint="default"/>
        <w:lang w:val="en-US" w:eastAsia="en-US" w:bidi="ar-SA"/>
      </w:rPr>
    </w:lvl>
  </w:abstractNum>
  <w:abstractNum w:abstractNumId="14" w15:restartNumberingAfterBreak="0">
    <w:nsid w:val="38AE20E5"/>
    <w:multiLevelType w:val="hybridMultilevel"/>
    <w:tmpl w:val="512ED4D0"/>
    <w:lvl w:ilvl="0" w:tplc="FFFFFFFF">
      <w:start w:val="1"/>
      <w:numFmt w:val="decimal"/>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5" w15:restartNumberingAfterBreak="0">
    <w:nsid w:val="3A4B0688"/>
    <w:multiLevelType w:val="hybridMultilevel"/>
    <w:tmpl w:val="86FE4A14"/>
    <w:lvl w:ilvl="0" w:tplc="2EC23B6A">
      <w:numFmt w:val="bullet"/>
      <w:lvlText w:val="•"/>
      <w:lvlJc w:val="left"/>
      <w:pPr>
        <w:ind w:left="387" w:hanging="171"/>
      </w:pPr>
      <w:rPr>
        <w:rFonts w:ascii="Trebuchet MS" w:eastAsia="Trebuchet MS" w:hAnsi="Trebuchet MS" w:cs="Trebuchet MS" w:hint="default"/>
        <w:b w:val="0"/>
        <w:bCs w:val="0"/>
        <w:i w:val="0"/>
        <w:iCs w:val="0"/>
        <w:color w:val="231F20"/>
        <w:w w:val="53"/>
        <w:sz w:val="20"/>
        <w:szCs w:val="20"/>
        <w:lang w:val="en-US" w:eastAsia="en-US" w:bidi="ar-SA"/>
      </w:rPr>
    </w:lvl>
    <w:lvl w:ilvl="1" w:tplc="B6BCC1C4">
      <w:numFmt w:val="bullet"/>
      <w:lvlText w:val="•"/>
      <w:lvlJc w:val="left"/>
      <w:pPr>
        <w:ind w:left="749" w:hanging="171"/>
      </w:pPr>
      <w:rPr>
        <w:rFonts w:hint="default"/>
        <w:lang w:val="en-US" w:eastAsia="en-US" w:bidi="ar-SA"/>
      </w:rPr>
    </w:lvl>
    <w:lvl w:ilvl="2" w:tplc="33D84F0A">
      <w:numFmt w:val="bullet"/>
      <w:lvlText w:val="•"/>
      <w:lvlJc w:val="left"/>
      <w:pPr>
        <w:ind w:left="1118" w:hanging="171"/>
      </w:pPr>
      <w:rPr>
        <w:rFonts w:hint="default"/>
        <w:lang w:val="en-US" w:eastAsia="en-US" w:bidi="ar-SA"/>
      </w:rPr>
    </w:lvl>
    <w:lvl w:ilvl="3" w:tplc="C6D47070">
      <w:numFmt w:val="bullet"/>
      <w:lvlText w:val="•"/>
      <w:lvlJc w:val="left"/>
      <w:pPr>
        <w:ind w:left="1487" w:hanging="171"/>
      </w:pPr>
      <w:rPr>
        <w:rFonts w:hint="default"/>
        <w:lang w:val="en-US" w:eastAsia="en-US" w:bidi="ar-SA"/>
      </w:rPr>
    </w:lvl>
    <w:lvl w:ilvl="4" w:tplc="F6363EBA">
      <w:numFmt w:val="bullet"/>
      <w:lvlText w:val="•"/>
      <w:lvlJc w:val="left"/>
      <w:pPr>
        <w:ind w:left="1857" w:hanging="171"/>
      </w:pPr>
      <w:rPr>
        <w:rFonts w:hint="default"/>
        <w:lang w:val="en-US" w:eastAsia="en-US" w:bidi="ar-SA"/>
      </w:rPr>
    </w:lvl>
    <w:lvl w:ilvl="5" w:tplc="AF5CCB6A">
      <w:numFmt w:val="bullet"/>
      <w:lvlText w:val="•"/>
      <w:lvlJc w:val="left"/>
      <w:pPr>
        <w:ind w:left="2226" w:hanging="171"/>
      </w:pPr>
      <w:rPr>
        <w:rFonts w:hint="default"/>
        <w:lang w:val="en-US" w:eastAsia="en-US" w:bidi="ar-SA"/>
      </w:rPr>
    </w:lvl>
    <w:lvl w:ilvl="6" w:tplc="3D3EE370">
      <w:numFmt w:val="bullet"/>
      <w:lvlText w:val="•"/>
      <w:lvlJc w:val="left"/>
      <w:pPr>
        <w:ind w:left="2595" w:hanging="171"/>
      </w:pPr>
      <w:rPr>
        <w:rFonts w:hint="default"/>
        <w:lang w:val="en-US" w:eastAsia="en-US" w:bidi="ar-SA"/>
      </w:rPr>
    </w:lvl>
    <w:lvl w:ilvl="7" w:tplc="C958CA6A">
      <w:numFmt w:val="bullet"/>
      <w:lvlText w:val="•"/>
      <w:lvlJc w:val="left"/>
      <w:pPr>
        <w:ind w:left="2965" w:hanging="171"/>
      </w:pPr>
      <w:rPr>
        <w:rFonts w:hint="default"/>
        <w:lang w:val="en-US" w:eastAsia="en-US" w:bidi="ar-SA"/>
      </w:rPr>
    </w:lvl>
    <w:lvl w:ilvl="8" w:tplc="C35C442E">
      <w:numFmt w:val="bullet"/>
      <w:lvlText w:val="•"/>
      <w:lvlJc w:val="left"/>
      <w:pPr>
        <w:ind w:left="3334" w:hanging="171"/>
      </w:pPr>
      <w:rPr>
        <w:rFonts w:hint="default"/>
        <w:lang w:val="en-US" w:eastAsia="en-US" w:bidi="ar-SA"/>
      </w:rPr>
    </w:lvl>
  </w:abstractNum>
  <w:abstractNum w:abstractNumId="16" w15:restartNumberingAfterBreak="0">
    <w:nsid w:val="3A6867A7"/>
    <w:multiLevelType w:val="hybridMultilevel"/>
    <w:tmpl w:val="972E6CE6"/>
    <w:lvl w:ilvl="0" w:tplc="1C9E523A">
      <w:numFmt w:val="bullet"/>
      <w:lvlText w:val="•"/>
      <w:lvlJc w:val="left"/>
      <w:pPr>
        <w:ind w:left="1197" w:hanging="171"/>
      </w:pPr>
      <w:rPr>
        <w:rFonts w:ascii="Trebuchet MS" w:eastAsia="Trebuchet MS" w:hAnsi="Trebuchet MS" w:cs="Trebuchet MS" w:hint="default"/>
        <w:b w:val="0"/>
        <w:bCs w:val="0"/>
        <w:i w:val="0"/>
        <w:iCs w:val="0"/>
        <w:color w:val="231F20"/>
        <w:w w:val="53"/>
        <w:sz w:val="20"/>
        <w:szCs w:val="20"/>
        <w:lang w:val="en-US" w:eastAsia="en-US" w:bidi="ar-SA"/>
      </w:rPr>
    </w:lvl>
    <w:lvl w:ilvl="1" w:tplc="F00696EA">
      <w:numFmt w:val="bullet"/>
      <w:lvlText w:val="•"/>
      <w:lvlJc w:val="left"/>
      <w:pPr>
        <w:ind w:left="1455" w:hanging="171"/>
      </w:pPr>
      <w:rPr>
        <w:rFonts w:hint="default"/>
        <w:lang w:val="en-US" w:eastAsia="en-US" w:bidi="ar-SA"/>
      </w:rPr>
    </w:lvl>
    <w:lvl w:ilvl="2" w:tplc="328CA538">
      <w:numFmt w:val="bullet"/>
      <w:lvlText w:val="•"/>
      <w:lvlJc w:val="left"/>
      <w:pPr>
        <w:ind w:left="1710" w:hanging="171"/>
      </w:pPr>
      <w:rPr>
        <w:rFonts w:hint="default"/>
        <w:lang w:val="en-US" w:eastAsia="en-US" w:bidi="ar-SA"/>
      </w:rPr>
    </w:lvl>
    <w:lvl w:ilvl="3" w:tplc="D450BE6A">
      <w:numFmt w:val="bullet"/>
      <w:lvlText w:val="•"/>
      <w:lvlJc w:val="left"/>
      <w:pPr>
        <w:ind w:left="1966" w:hanging="171"/>
      </w:pPr>
      <w:rPr>
        <w:rFonts w:hint="default"/>
        <w:lang w:val="en-US" w:eastAsia="en-US" w:bidi="ar-SA"/>
      </w:rPr>
    </w:lvl>
    <w:lvl w:ilvl="4" w:tplc="A1F0120E">
      <w:numFmt w:val="bullet"/>
      <w:lvlText w:val="•"/>
      <w:lvlJc w:val="left"/>
      <w:pPr>
        <w:ind w:left="2221" w:hanging="171"/>
      </w:pPr>
      <w:rPr>
        <w:rFonts w:hint="default"/>
        <w:lang w:val="en-US" w:eastAsia="en-US" w:bidi="ar-SA"/>
      </w:rPr>
    </w:lvl>
    <w:lvl w:ilvl="5" w:tplc="032C281A">
      <w:numFmt w:val="bullet"/>
      <w:lvlText w:val="•"/>
      <w:lvlJc w:val="left"/>
      <w:pPr>
        <w:ind w:left="2477" w:hanging="171"/>
      </w:pPr>
      <w:rPr>
        <w:rFonts w:hint="default"/>
        <w:lang w:val="en-US" w:eastAsia="en-US" w:bidi="ar-SA"/>
      </w:rPr>
    </w:lvl>
    <w:lvl w:ilvl="6" w:tplc="D21060EE">
      <w:numFmt w:val="bullet"/>
      <w:lvlText w:val="•"/>
      <w:lvlJc w:val="left"/>
      <w:pPr>
        <w:ind w:left="2732" w:hanging="171"/>
      </w:pPr>
      <w:rPr>
        <w:rFonts w:hint="default"/>
        <w:lang w:val="en-US" w:eastAsia="en-US" w:bidi="ar-SA"/>
      </w:rPr>
    </w:lvl>
    <w:lvl w:ilvl="7" w:tplc="12361FEC">
      <w:numFmt w:val="bullet"/>
      <w:lvlText w:val="•"/>
      <w:lvlJc w:val="left"/>
      <w:pPr>
        <w:ind w:left="2988" w:hanging="171"/>
      </w:pPr>
      <w:rPr>
        <w:rFonts w:hint="default"/>
        <w:lang w:val="en-US" w:eastAsia="en-US" w:bidi="ar-SA"/>
      </w:rPr>
    </w:lvl>
    <w:lvl w:ilvl="8" w:tplc="0F56D4B0">
      <w:numFmt w:val="bullet"/>
      <w:lvlText w:val="•"/>
      <w:lvlJc w:val="left"/>
      <w:pPr>
        <w:ind w:left="3243" w:hanging="171"/>
      </w:pPr>
      <w:rPr>
        <w:rFonts w:hint="default"/>
        <w:lang w:val="en-US" w:eastAsia="en-US" w:bidi="ar-SA"/>
      </w:rPr>
    </w:lvl>
  </w:abstractNum>
  <w:abstractNum w:abstractNumId="17" w15:restartNumberingAfterBreak="0">
    <w:nsid w:val="3CED0B66"/>
    <w:multiLevelType w:val="hybridMultilevel"/>
    <w:tmpl w:val="E0C69456"/>
    <w:lvl w:ilvl="0" w:tplc="47002788">
      <w:numFmt w:val="bullet"/>
      <w:lvlText w:val="•"/>
      <w:lvlJc w:val="left"/>
      <w:pPr>
        <w:ind w:left="370" w:hanging="171"/>
      </w:pPr>
      <w:rPr>
        <w:rFonts w:ascii="Trebuchet MS" w:eastAsia="Trebuchet MS" w:hAnsi="Trebuchet MS" w:cs="Trebuchet MS" w:hint="default"/>
        <w:b w:val="0"/>
        <w:bCs w:val="0"/>
        <w:i w:val="0"/>
        <w:iCs w:val="0"/>
        <w:color w:val="231F20"/>
        <w:w w:val="53"/>
        <w:sz w:val="20"/>
        <w:szCs w:val="20"/>
        <w:lang w:val="en-US" w:eastAsia="en-US" w:bidi="ar-SA"/>
      </w:rPr>
    </w:lvl>
    <w:lvl w:ilvl="1" w:tplc="069CC772">
      <w:numFmt w:val="bullet"/>
      <w:lvlText w:val="•"/>
      <w:lvlJc w:val="left"/>
      <w:pPr>
        <w:ind w:left="758" w:hanging="171"/>
      </w:pPr>
      <w:rPr>
        <w:rFonts w:hint="default"/>
        <w:lang w:val="en-US" w:eastAsia="en-US" w:bidi="ar-SA"/>
      </w:rPr>
    </w:lvl>
    <w:lvl w:ilvl="2" w:tplc="FA5A1A82">
      <w:numFmt w:val="bullet"/>
      <w:lvlText w:val="•"/>
      <w:lvlJc w:val="left"/>
      <w:pPr>
        <w:ind w:left="1136" w:hanging="171"/>
      </w:pPr>
      <w:rPr>
        <w:rFonts w:hint="default"/>
        <w:lang w:val="en-US" w:eastAsia="en-US" w:bidi="ar-SA"/>
      </w:rPr>
    </w:lvl>
    <w:lvl w:ilvl="3" w:tplc="63D2FEB0">
      <w:numFmt w:val="bullet"/>
      <w:lvlText w:val="•"/>
      <w:lvlJc w:val="left"/>
      <w:pPr>
        <w:ind w:left="1514" w:hanging="171"/>
      </w:pPr>
      <w:rPr>
        <w:rFonts w:hint="default"/>
        <w:lang w:val="en-US" w:eastAsia="en-US" w:bidi="ar-SA"/>
      </w:rPr>
    </w:lvl>
    <w:lvl w:ilvl="4" w:tplc="3CE8FAB8">
      <w:numFmt w:val="bullet"/>
      <w:lvlText w:val="•"/>
      <w:lvlJc w:val="left"/>
      <w:pPr>
        <w:ind w:left="1892" w:hanging="171"/>
      </w:pPr>
      <w:rPr>
        <w:rFonts w:hint="default"/>
        <w:lang w:val="en-US" w:eastAsia="en-US" w:bidi="ar-SA"/>
      </w:rPr>
    </w:lvl>
    <w:lvl w:ilvl="5" w:tplc="0032F8BA">
      <w:numFmt w:val="bullet"/>
      <w:lvlText w:val="•"/>
      <w:lvlJc w:val="left"/>
      <w:pPr>
        <w:ind w:left="2270" w:hanging="171"/>
      </w:pPr>
      <w:rPr>
        <w:rFonts w:hint="default"/>
        <w:lang w:val="en-US" w:eastAsia="en-US" w:bidi="ar-SA"/>
      </w:rPr>
    </w:lvl>
    <w:lvl w:ilvl="6" w:tplc="B7AE1992">
      <w:numFmt w:val="bullet"/>
      <w:lvlText w:val="•"/>
      <w:lvlJc w:val="left"/>
      <w:pPr>
        <w:ind w:left="2648" w:hanging="171"/>
      </w:pPr>
      <w:rPr>
        <w:rFonts w:hint="default"/>
        <w:lang w:val="en-US" w:eastAsia="en-US" w:bidi="ar-SA"/>
      </w:rPr>
    </w:lvl>
    <w:lvl w:ilvl="7" w:tplc="38EADB9A">
      <w:numFmt w:val="bullet"/>
      <w:lvlText w:val="•"/>
      <w:lvlJc w:val="left"/>
      <w:pPr>
        <w:ind w:left="3026" w:hanging="171"/>
      </w:pPr>
      <w:rPr>
        <w:rFonts w:hint="default"/>
        <w:lang w:val="en-US" w:eastAsia="en-US" w:bidi="ar-SA"/>
      </w:rPr>
    </w:lvl>
    <w:lvl w:ilvl="8" w:tplc="2F54F5DE">
      <w:numFmt w:val="bullet"/>
      <w:lvlText w:val="•"/>
      <w:lvlJc w:val="left"/>
      <w:pPr>
        <w:ind w:left="3404" w:hanging="171"/>
      </w:pPr>
      <w:rPr>
        <w:rFonts w:hint="default"/>
        <w:lang w:val="en-US" w:eastAsia="en-US" w:bidi="ar-SA"/>
      </w:rPr>
    </w:lvl>
  </w:abstractNum>
  <w:abstractNum w:abstractNumId="18" w15:restartNumberingAfterBreak="0">
    <w:nsid w:val="3F7B17F3"/>
    <w:multiLevelType w:val="hybridMultilevel"/>
    <w:tmpl w:val="06344AC6"/>
    <w:lvl w:ilvl="0" w:tplc="019AC102">
      <w:numFmt w:val="bullet"/>
      <w:lvlText w:val="•"/>
      <w:lvlJc w:val="left"/>
      <w:pPr>
        <w:ind w:left="343" w:hanging="171"/>
      </w:pPr>
      <w:rPr>
        <w:rFonts w:ascii="Trebuchet MS" w:eastAsia="Trebuchet MS" w:hAnsi="Trebuchet MS" w:cs="Trebuchet MS" w:hint="default"/>
        <w:b w:val="0"/>
        <w:bCs w:val="0"/>
        <w:i w:val="0"/>
        <w:iCs w:val="0"/>
        <w:color w:val="231F20"/>
        <w:w w:val="53"/>
        <w:sz w:val="20"/>
        <w:szCs w:val="20"/>
        <w:lang w:val="en-US" w:eastAsia="en-US" w:bidi="ar-SA"/>
      </w:rPr>
    </w:lvl>
    <w:lvl w:ilvl="1" w:tplc="E6C00932">
      <w:numFmt w:val="bullet"/>
      <w:lvlText w:val="•"/>
      <w:lvlJc w:val="left"/>
      <w:pPr>
        <w:ind w:left="686" w:hanging="171"/>
      </w:pPr>
      <w:rPr>
        <w:rFonts w:hint="default"/>
        <w:lang w:val="en-US" w:eastAsia="en-US" w:bidi="ar-SA"/>
      </w:rPr>
    </w:lvl>
    <w:lvl w:ilvl="2" w:tplc="1C5C6CBA">
      <w:numFmt w:val="bullet"/>
      <w:lvlText w:val="•"/>
      <w:lvlJc w:val="left"/>
      <w:pPr>
        <w:ind w:left="1032" w:hanging="171"/>
      </w:pPr>
      <w:rPr>
        <w:rFonts w:hint="default"/>
        <w:lang w:val="en-US" w:eastAsia="en-US" w:bidi="ar-SA"/>
      </w:rPr>
    </w:lvl>
    <w:lvl w:ilvl="3" w:tplc="AFA606C2">
      <w:numFmt w:val="bullet"/>
      <w:lvlText w:val="•"/>
      <w:lvlJc w:val="left"/>
      <w:pPr>
        <w:ind w:left="1378" w:hanging="171"/>
      </w:pPr>
      <w:rPr>
        <w:rFonts w:hint="default"/>
        <w:lang w:val="en-US" w:eastAsia="en-US" w:bidi="ar-SA"/>
      </w:rPr>
    </w:lvl>
    <w:lvl w:ilvl="4" w:tplc="9E18A296">
      <w:numFmt w:val="bullet"/>
      <w:lvlText w:val="•"/>
      <w:lvlJc w:val="left"/>
      <w:pPr>
        <w:ind w:left="1724" w:hanging="171"/>
      </w:pPr>
      <w:rPr>
        <w:rFonts w:hint="default"/>
        <w:lang w:val="en-US" w:eastAsia="en-US" w:bidi="ar-SA"/>
      </w:rPr>
    </w:lvl>
    <w:lvl w:ilvl="5" w:tplc="C8AC0CB2">
      <w:numFmt w:val="bullet"/>
      <w:lvlText w:val="•"/>
      <w:lvlJc w:val="left"/>
      <w:pPr>
        <w:ind w:left="2071" w:hanging="171"/>
      </w:pPr>
      <w:rPr>
        <w:rFonts w:hint="default"/>
        <w:lang w:val="en-US" w:eastAsia="en-US" w:bidi="ar-SA"/>
      </w:rPr>
    </w:lvl>
    <w:lvl w:ilvl="6" w:tplc="8C66C4DA">
      <w:numFmt w:val="bullet"/>
      <w:lvlText w:val="•"/>
      <w:lvlJc w:val="left"/>
      <w:pPr>
        <w:ind w:left="2417" w:hanging="171"/>
      </w:pPr>
      <w:rPr>
        <w:rFonts w:hint="default"/>
        <w:lang w:val="en-US" w:eastAsia="en-US" w:bidi="ar-SA"/>
      </w:rPr>
    </w:lvl>
    <w:lvl w:ilvl="7" w:tplc="76B224F8">
      <w:numFmt w:val="bullet"/>
      <w:lvlText w:val="•"/>
      <w:lvlJc w:val="left"/>
      <w:pPr>
        <w:ind w:left="2763" w:hanging="171"/>
      </w:pPr>
      <w:rPr>
        <w:rFonts w:hint="default"/>
        <w:lang w:val="en-US" w:eastAsia="en-US" w:bidi="ar-SA"/>
      </w:rPr>
    </w:lvl>
    <w:lvl w:ilvl="8" w:tplc="90F8FAF4">
      <w:numFmt w:val="bullet"/>
      <w:lvlText w:val="•"/>
      <w:lvlJc w:val="left"/>
      <w:pPr>
        <w:ind w:left="3109" w:hanging="171"/>
      </w:pPr>
      <w:rPr>
        <w:rFonts w:hint="default"/>
        <w:lang w:val="en-US" w:eastAsia="en-US" w:bidi="ar-SA"/>
      </w:rPr>
    </w:lvl>
  </w:abstractNum>
  <w:abstractNum w:abstractNumId="19" w15:restartNumberingAfterBreak="0">
    <w:nsid w:val="46A603B3"/>
    <w:multiLevelType w:val="hybridMultilevel"/>
    <w:tmpl w:val="C4D2595E"/>
    <w:lvl w:ilvl="0" w:tplc="2F30BA24">
      <w:start w:val="2"/>
      <w:numFmt w:val="bullet"/>
      <w:lvlText w:val="-"/>
      <w:lvlJc w:val="left"/>
      <w:pPr>
        <w:ind w:left="720" w:hanging="360"/>
      </w:pPr>
      <w:rPr>
        <w:rFonts w:ascii="Calibri" w:eastAsiaTheme="minorHAnsi" w:hAnsi="Calibri" w:cs="Calibri" w:hint="default"/>
      </w:rPr>
    </w:lvl>
    <w:lvl w:ilvl="1" w:tplc="31389080">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C2057"/>
    <w:multiLevelType w:val="hybridMultilevel"/>
    <w:tmpl w:val="C9822848"/>
    <w:lvl w:ilvl="0" w:tplc="CEE6DC56">
      <w:numFmt w:val="bullet"/>
      <w:lvlText w:val="•"/>
      <w:lvlJc w:val="left"/>
      <w:pPr>
        <w:ind w:left="283" w:hanging="171"/>
      </w:pPr>
      <w:rPr>
        <w:rFonts w:ascii="Trebuchet MS" w:eastAsia="Trebuchet MS" w:hAnsi="Trebuchet MS" w:cs="Trebuchet MS" w:hint="default"/>
        <w:b w:val="0"/>
        <w:bCs w:val="0"/>
        <w:i w:val="0"/>
        <w:iCs w:val="0"/>
        <w:color w:val="231F20"/>
        <w:w w:val="53"/>
        <w:sz w:val="20"/>
        <w:szCs w:val="20"/>
        <w:lang w:val="en-US" w:eastAsia="en-US" w:bidi="ar-SA"/>
      </w:rPr>
    </w:lvl>
    <w:lvl w:ilvl="1" w:tplc="688E8786">
      <w:numFmt w:val="bullet"/>
      <w:lvlText w:val="•"/>
      <w:lvlJc w:val="left"/>
      <w:pPr>
        <w:ind w:left="650" w:hanging="171"/>
      </w:pPr>
      <w:rPr>
        <w:rFonts w:hint="default"/>
        <w:lang w:val="en-US" w:eastAsia="en-US" w:bidi="ar-SA"/>
      </w:rPr>
    </w:lvl>
    <w:lvl w:ilvl="2" w:tplc="833861A2">
      <w:numFmt w:val="bullet"/>
      <w:lvlText w:val="•"/>
      <w:lvlJc w:val="left"/>
      <w:pPr>
        <w:ind w:left="1021" w:hanging="171"/>
      </w:pPr>
      <w:rPr>
        <w:rFonts w:hint="default"/>
        <w:lang w:val="en-US" w:eastAsia="en-US" w:bidi="ar-SA"/>
      </w:rPr>
    </w:lvl>
    <w:lvl w:ilvl="3" w:tplc="F4A4C254">
      <w:numFmt w:val="bullet"/>
      <w:lvlText w:val="•"/>
      <w:lvlJc w:val="left"/>
      <w:pPr>
        <w:ind w:left="1392" w:hanging="171"/>
      </w:pPr>
      <w:rPr>
        <w:rFonts w:hint="default"/>
        <w:lang w:val="en-US" w:eastAsia="en-US" w:bidi="ar-SA"/>
      </w:rPr>
    </w:lvl>
    <w:lvl w:ilvl="4" w:tplc="B288B698">
      <w:numFmt w:val="bullet"/>
      <w:lvlText w:val="•"/>
      <w:lvlJc w:val="left"/>
      <w:pPr>
        <w:ind w:left="1762" w:hanging="171"/>
      </w:pPr>
      <w:rPr>
        <w:rFonts w:hint="default"/>
        <w:lang w:val="en-US" w:eastAsia="en-US" w:bidi="ar-SA"/>
      </w:rPr>
    </w:lvl>
    <w:lvl w:ilvl="5" w:tplc="59207202">
      <w:numFmt w:val="bullet"/>
      <w:lvlText w:val="•"/>
      <w:lvlJc w:val="left"/>
      <w:pPr>
        <w:ind w:left="2133" w:hanging="171"/>
      </w:pPr>
      <w:rPr>
        <w:rFonts w:hint="default"/>
        <w:lang w:val="en-US" w:eastAsia="en-US" w:bidi="ar-SA"/>
      </w:rPr>
    </w:lvl>
    <w:lvl w:ilvl="6" w:tplc="583E96FE">
      <w:numFmt w:val="bullet"/>
      <w:lvlText w:val="•"/>
      <w:lvlJc w:val="left"/>
      <w:pPr>
        <w:ind w:left="2504" w:hanging="171"/>
      </w:pPr>
      <w:rPr>
        <w:rFonts w:hint="default"/>
        <w:lang w:val="en-US" w:eastAsia="en-US" w:bidi="ar-SA"/>
      </w:rPr>
    </w:lvl>
    <w:lvl w:ilvl="7" w:tplc="FB9C3CCC">
      <w:numFmt w:val="bullet"/>
      <w:lvlText w:val="•"/>
      <w:lvlJc w:val="left"/>
      <w:pPr>
        <w:ind w:left="2875" w:hanging="171"/>
      </w:pPr>
      <w:rPr>
        <w:rFonts w:hint="default"/>
        <w:lang w:val="en-US" w:eastAsia="en-US" w:bidi="ar-SA"/>
      </w:rPr>
    </w:lvl>
    <w:lvl w:ilvl="8" w:tplc="B2C6ECD0">
      <w:numFmt w:val="bullet"/>
      <w:lvlText w:val="•"/>
      <w:lvlJc w:val="left"/>
      <w:pPr>
        <w:ind w:left="3245" w:hanging="171"/>
      </w:pPr>
      <w:rPr>
        <w:rFonts w:hint="default"/>
        <w:lang w:val="en-US" w:eastAsia="en-US" w:bidi="ar-SA"/>
      </w:rPr>
    </w:lvl>
  </w:abstractNum>
  <w:abstractNum w:abstractNumId="21" w15:restartNumberingAfterBreak="0">
    <w:nsid w:val="4AA971DE"/>
    <w:multiLevelType w:val="hybridMultilevel"/>
    <w:tmpl w:val="1E5647EC"/>
    <w:lvl w:ilvl="0" w:tplc="A5A42F8E">
      <w:numFmt w:val="bullet"/>
      <w:lvlText w:val="•"/>
      <w:lvlJc w:val="left"/>
      <w:pPr>
        <w:ind w:left="347" w:hanging="171"/>
      </w:pPr>
      <w:rPr>
        <w:rFonts w:ascii="Trebuchet MS" w:eastAsia="Trebuchet MS" w:hAnsi="Trebuchet MS" w:cs="Trebuchet MS" w:hint="default"/>
        <w:b w:val="0"/>
        <w:bCs w:val="0"/>
        <w:i w:val="0"/>
        <w:iCs w:val="0"/>
        <w:color w:val="231F20"/>
        <w:w w:val="53"/>
        <w:sz w:val="20"/>
        <w:szCs w:val="20"/>
        <w:lang w:val="en-US" w:eastAsia="en-US" w:bidi="ar-SA"/>
      </w:rPr>
    </w:lvl>
    <w:lvl w:ilvl="1" w:tplc="D6BC6538">
      <w:numFmt w:val="bullet"/>
      <w:lvlText w:val="•"/>
      <w:lvlJc w:val="left"/>
      <w:pPr>
        <w:ind w:left="658" w:hanging="171"/>
      </w:pPr>
      <w:rPr>
        <w:rFonts w:hint="default"/>
        <w:lang w:val="en-US" w:eastAsia="en-US" w:bidi="ar-SA"/>
      </w:rPr>
    </w:lvl>
    <w:lvl w:ilvl="2" w:tplc="A4DE4CCC">
      <w:numFmt w:val="bullet"/>
      <w:lvlText w:val="•"/>
      <w:lvlJc w:val="left"/>
      <w:pPr>
        <w:ind w:left="976" w:hanging="171"/>
      </w:pPr>
      <w:rPr>
        <w:rFonts w:hint="default"/>
        <w:lang w:val="en-US" w:eastAsia="en-US" w:bidi="ar-SA"/>
      </w:rPr>
    </w:lvl>
    <w:lvl w:ilvl="3" w:tplc="88A0C37A">
      <w:numFmt w:val="bullet"/>
      <w:lvlText w:val="•"/>
      <w:lvlJc w:val="left"/>
      <w:pPr>
        <w:ind w:left="1294" w:hanging="171"/>
      </w:pPr>
      <w:rPr>
        <w:rFonts w:hint="default"/>
        <w:lang w:val="en-US" w:eastAsia="en-US" w:bidi="ar-SA"/>
      </w:rPr>
    </w:lvl>
    <w:lvl w:ilvl="4" w:tplc="CA76A678">
      <w:numFmt w:val="bullet"/>
      <w:lvlText w:val="•"/>
      <w:lvlJc w:val="left"/>
      <w:pPr>
        <w:ind w:left="1612" w:hanging="171"/>
      </w:pPr>
      <w:rPr>
        <w:rFonts w:hint="default"/>
        <w:lang w:val="en-US" w:eastAsia="en-US" w:bidi="ar-SA"/>
      </w:rPr>
    </w:lvl>
    <w:lvl w:ilvl="5" w:tplc="BF4202A8">
      <w:numFmt w:val="bullet"/>
      <w:lvlText w:val="•"/>
      <w:lvlJc w:val="left"/>
      <w:pPr>
        <w:ind w:left="1931" w:hanging="171"/>
      </w:pPr>
      <w:rPr>
        <w:rFonts w:hint="default"/>
        <w:lang w:val="en-US" w:eastAsia="en-US" w:bidi="ar-SA"/>
      </w:rPr>
    </w:lvl>
    <w:lvl w:ilvl="6" w:tplc="296808A2">
      <w:numFmt w:val="bullet"/>
      <w:lvlText w:val="•"/>
      <w:lvlJc w:val="left"/>
      <w:pPr>
        <w:ind w:left="2249" w:hanging="171"/>
      </w:pPr>
      <w:rPr>
        <w:rFonts w:hint="default"/>
        <w:lang w:val="en-US" w:eastAsia="en-US" w:bidi="ar-SA"/>
      </w:rPr>
    </w:lvl>
    <w:lvl w:ilvl="7" w:tplc="6CA43DB6">
      <w:numFmt w:val="bullet"/>
      <w:lvlText w:val="•"/>
      <w:lvlJc w:val="left"/>
      <w:pPr>
        <w:ind w:left="2567" w:hanging="171"/>
      </w:pPr>
      <w:rPr>
        <w:rFonts w:hint="default"/>
        <w:lang w:val="en-US" w:eastAsia="en-US" w:bidi="ar-SA"/>
      </w:rPr>
    </w:lvl>
    <w:lvl w:ilvl="8" w:tplc="F4A627B8">
      <w:numFmt w:val="bullet"/>
      <w:lvlText w:val="•"/>
      <w:lvlJc w:val="left"/>
      <w:pPr>
        <w:ind w:left="2885" w:hanging="171"/>
      </w:pPr>
      <w:rPr>
        <w:rFonts w:hint="default"/>
        <w:lang w:val="en-US" w:eastAsia="en-US" w:bidi="ar-SA"/>
      </w:rPr>
    </w:lvl>
  </w:abstractNum>
  <w:abstractNum w:abstractNumId="22" w15:restartNumberingAfterBreak="0">
    <w:nsid w:val="4F194A9B"/>
    <w:multiLevelType w:val="hybridMultilevel"/>
    <w:tmpl w:val="E7F41CF0"/>
    <w:lvl w:ilvl="0" w:tplc="72B045DA">
      <w:numFmt w:val="bullet"/>
      <w:lvlText w:val="•"/>
      <w:lvlJc w:val="left"/>
      <w:pPr>
        <w:ind w:left="396" w:hanging="171"/>
      </w:pPr>
      <w:rPr>
        <w:rFonts w:ascii="Trebuchet MS" w:eastAsia="Trebuchet MS" w:hAnsi="Trebuchet MS" w:cs="Trebuchet MS" w:hint="default"/>
        <w:b w:val="0"/>
        <w:bCs w:val="0"/>
        <w:i w:val="0"/>
        <w:iCs w:val="0"/>
        <w:color w:val="231F20"/>
        <w:w w:val="53"/>
        <w:sz w:val="19"/>
        <w:szCs w:val="19"/>
        <w:lang w:val="en-US" w:eastAsia="en-US" w:bidi="ar-SA"/>
      </w:rPr>
    </w:lvl>
    <w:lvl w:ilvl="1" w:tplc="1EEA52B2">
      <w:numFmt w:val="bullet"/>
      <w:lvlText w:val="•"/>
      <w:lvlJc w:val="left"/>
      <w:pPr>
        <w:ind w:left="819" w:hanging="171"/>
      </w:pPr>
      <w:rPr>
        <w:rFonts w:hint="default"/>
        <w:lang w:val="en-US" w:eastAsia="en-US" w:bidi="ar-SA"/>
      </w:rPr>
    </w:lvl>
    <w:lvl w:ilvl="2" w:tplc="01C643CA">
      <w:numFmt w:val="bullet"/>
      <w:lvlText w:val="•"/>
      <w:lvlJc w:val="left"/>
      <w:pPr>
        <w:ind w:left="1238" w:hanging="171"/>
      </w:pPr>
      <w:rPr>
        <w:rFonts w:hint="default"/>
        <w:lang w:val="en-US" w:eastAsia="en-US" w:bidi="ar-SA"/>
      </w:rPr>
    </w:lvl>
    <w:lvl w:ilvl="3" w:tplc="2E9A15DE">
      <w:numFmt w:val="bullet"/>
      <w:lvlText w:val="•"/>
      <w:lvlJc w:val="left"/>
      <w:pPr>
        <w:ind w:left="1657" w:hanging="171"/>
      </w:pPr>
      <w:rPr>
        <w:rFonts w:hint="default"/>
        <w:lang w:val="en-US" w:eastAsia="en-US" w:bidi="ar-SA"/>
      </w:rPr>
    </w:lvl>
    <w:lvl w:ilvl="4" w:tplc="6518DB86">
      <w:numFmt w:val="bullet"/>
      <w:lvlText w:val="•"/>
      <w:lvlJc w:val="left"/>
      <w:pPr>
        <w:ind w:left="2076" w:hanging="171"/>
      </w:pPr>
      <w:rPr>
        <w:rFonts w:hint="default"/>
        <w:lang w:val="en-US" w:eastAsia="en-US" w:bidi="ar-SA"/>
      </w:rPr>
    </w:lvl>
    <w:lvl w:ilvl="5" w:tplc="5D9A6794">
      <w:numFmt w:val="bullet"/>
      <w:lvlText w:val="•"/>
      <w:lvlJc w:val="left"/>
      <w:pPr>
        <w:ind w:left="2496" w:hanging="171"/>
      </w:pPr>
      <w:rPr>
        <w:rFonts w:hint="default"/>
        <w:lang w:val="en-US" w:eastAsia="en-US" w:bidi="ar-SA"/>
      </w:rPr>
    </w:lvl>
    <w:lvl w:ilvl="6" w:tplc="1FD2064A">
      <w:numFmt w:val="bullet"/>
      <w:lvlText w:val="•"/>
      <w:lvlJc w:val="left"/>
      <w:pPr>
        <w:ind w:left="2915" w:hanging="171"/>
      </w:pPr>
      <w:rPr>
        <w:rFonts w:hint="default"/>
        <w:lang w:val="en-US" w:eastAsia="en-US" w:bidi="ar-SA"/>
      </w:rPr>
    </w:lvl>
    <w:lvl w:ilvl="7" w:tplc="B4D833EE">
      <w:numFmt w:val="bullet"/>
      <w:lvlText w:val="•"/>
      <w:lvlJc w:val="left"/>
      <w:pPr>
        <w:ind w:left="3334" w:hanging="171"/>
      </w:pPr>
      <w:rPr>
        <w:rFonts w:hint="default"/>
        <w:lang w:val="en-US" w:eastAsia="en-US" w:bidi="ar-SA"/>
      </w:rPr>
    </w:lvl>
    <w:lvl w:ilvl="8" w:tplc="9BD23062">
      <w:numFmt w:val="bullet"/>
      <w:lvlText w:val="•"/>
      <w:lvlJc w:val="left"/>
      <w:pPr>
        <w:ind w:left="3753" w:hanging="171"/>
      </w:pPr>
      <w:rPr>
        <w:rFonts w:hint="default"/>
        <w:lang w:val="en-US" w:eastAsia="en-US" w:bidi="ar-SA"/>
      </w:rPr>
    </w:lvl>
  </w:abstractNum>
  <w:abstractNum w:abstractNumId="23" w15:restartNumberingAfterBreak="0">
    <w:nsid w:val="524D2AD4"/>
    <w:multiLevelType w:val="hybridMultilevel"/>
    <w:tmpl w:val="8160AF44"/>
    <w:lvl w:ilvl="0" w:tplc="630AE7F2">
      <w:numFmt w:val="bullet"/>
      <w:lvlText w:val="•"/>
      <w:lvlJc w:val="left"/>
      <w:pPr>
        <w:ind w:left="341" w:hanging="171"/>
      </w:pPr>
      <w:rPr>
        <w:rFonts w:ascii="Trebuchet MS" w:eastAsia="Trebuchet MS" w:hAnsi="Trebuchet MS" w:cs="Trebuchet MS" w:hint="default"/>
        <w:b w:val="0"/>
        <w:bCs w:val="0"/>
        <w:i w:val="0"/>
        <w:iCs w:val="0"/>
        <w:color w:val="231F20"/>
        <w:w w:val="53"/>
        <w:sz w:val="20"/>
        <w:szCs w:val="20"/>
        <w:lang w:val="en-US" w:eastAsia="en-US" w:bidi="ar-SA"/>
      </w:rPr>
    </w:lvl>
    <w:lvl w:ilvl="1" w:tplc="B1A48F2A">
      <w:numFmt w:val="bullet"/>
      <w:lvlText w:val="•"/>
      <w:lvlJc w:val="left"/>
      <w:pPr>
        <w:ind w:left="674" w:hanging="171"/>
      </w:pPr>
      <w:rPr>
        <w:rFonts w:hint="default"/>
        <w:lang w:val="en-US" w:eastAsia="en-US" w:bidi="ar-SA"/>
      </w:rPr>
    </w:lvl>
    <w:lvl w:ilvl="2" w:tplc="BE7642E4">
      <w:numFmt w:val="bullet"/>
      <w:lvlText w:val="•"/>
      <w:lvlJc w:val="left"/>
      <w:pPr>
        <w:ind w:left="1009" w:hanging="171"/>
      </w:pPr>
      <w:rPr>
        <w:rFonts w:hint="default"/>
        <w:lang w:val="en-US" w:eastAsia="en-US" w:bidi="ar-SA"/>
      </w:rPr>
    </w:lvl>
    <w:lvl w:ilvl="3" w:tplc="90326902">
      <w:numFmt w:val="bullet"/>
      <w:lvlText w:val="•"/>
      <w:lvlJc w:val="left"/>
      <w:pPr>
        <w:ind w:left="1343" w:hanging="171"/>
      </w:pPr>
      <w:rPr>
        <w:rFonts w:hint="default"/>
        <w:lang w:val="en-US" w:eastAsia="en-US" w:bidi="ar-SA"/>
      </w:rPr>
    </w:lvl>
    <w:lvl w:ilvl="4" w:tplc="121E664A">
      <w:numFmt w:val="bullet"/>
      <w:lvlText w:val="•"/>
      <w:lvlJc w:val="left"/>
      <w:pPr>
        <w:ind w:left="1678" w:hanging="171"/>
      </w:pPr>
      <w:rPr>
        <w:rFonts w:hint="default"/>
        <w:lang w:val="en-US" w:eastAsia="en-US" w:bidi="ar-SA"/>
      </w:rPr>
    </w:lvl>
    <w:lvl w:ilvl="5" w:tplc="B6184F3A">
      <w:numFmt w:val="bullet"/>
      <w:lvlText w:val="•"/>
      <w:lvlJc w:val="left"/>
      <w:pPr>
        <w:ind w:left="2013" w:hanging="171"/>
      </w:pPr>
      <w:rPr>
        <w:rFonts w:hint="default"/>
        <w:lang w:val="en-US" w:eastAsia="en-US" w:bidi="ar-SA"/>
      </w:rPr>
    </w:lvl>
    <w:lvl w:ilvl="6" w:tplc="F782D5E6">
      <w:numFmt w:val="bullet"/>
      <w:lvlText w:val="•"/>
      <w:lvlJc w:val="left"/>
      <w:pPr>
        <w:ind w:left="2347" w:hanging="171"/>
      </w:pPr>
      <w:rPr>
        <w:rFonts w:hint="default"/>
        <w:lang w:val="en-US" w:eastAsia="en-US" w:bidi="ar-SA"/>
      </w:rPr>
    </w:lvl>
    <w:lvl w:ilvl="7" w:tplc="53765420">
      <w:numFmt w:val="bullet"/>
      <w:lvlText w:val="•"/>
      <w:lvlJc w:val="left"/>
      <w:pPr>
        <w:ind w:left="2682" w:hanging="171"/>
      </w:pPr>
      <w:rPr>
        <w:rFonts w:hint="default"/>
        <w:lang w:val="en-US" w:eastAsia="en-US" w:bidi="ar-SA"/>
      </w:rPr>
    </w:lvl>
    <w:lvl w:ilvl="8" w:tplc="CAB4DF9E">
      <w:numFmt w:val="bullet"/>
      <w:lvlText w:val="•"/>
      <w:lvlJc w:val="left"/>
      <w:pPr>
        <w:ind w:left="3016" w:hanging="171"/>
      </w:pPr>
      <w:rPr>
        <w:rFonts w:hint="default"/>
        <w:lang w:val="en-US" w:eastAsia="en-US" w:bidi="ar-SA"/>
      </w:rPr>
    </w:lvl>
  </w:abstractNum>
  <w:abstractNum w:abstractNumId="24" w15:restartNumberingAfterBreak="0">
    <w:nsid w:val="537909A8"/>
    <w:multiLevelType w:val="hybridMultilevel"/>
    <w:tmpl w:val="5B401656"/>
    <w:lvl w:ilvl="0" w:tplc="374A9910">
      <w:numFmt w:val="bullet"/>
      <w:lvlText w:val="•"/>
      <w:lvlJc w:val="left"/>
      <w:pPr>
        <w:ind w:left="397" w:hanging="171"/>
      </w:pPr>
      <w:rPr>
        <w:rFonts w:ascii="Trebuchet MS" w:eastAsia="Trebuchet MS" w:hAnsi="Trebuchet MS" w:cs="Trebuchet MS" w:hint="default"/>
        <w:b w:val="0"/>
        <w:bCs w:val="0"/>
        <w:i w:val="0"/>
        <w:iCs w:val="0"/>
        <w:color w:val="231F20"/>
        <w:w w:val="53"/>
        <w:sz w:val="19"/>
        <w:szCs w:val="19"/>
        <w:lang w:val="en-US" w:eastAsia="en-US" w:bidi="ar-SA"/>
      </w:rPr>
    </w:lvl>
    <w:lvl w:ilvl="1" w:tplc="961AF626">
      <w:numFmt w:val="bullet"/>
      <w:lvlText w:val="•"/>
      <w:lvlJc w:val="left"/>
      <w:pPr>
        <w:ind w:left="819" w:hanging="171"/>
      </w:pPr>
      <w:rPr>
        <w:rFonts w:hint="default"/>
        <w:lang w:val="en-US" w:eastAsia="en-US" w:bidi="ar-SA"/>
      </w:rPr>
    </w:lvl>
    <w:lvl w:ilvl="2" w:tplc="AAA87B5A">
      <w:numFmt w:val="bullet"/>
      <w:lvlText w:val="•"/>
      <w:lvlJc w:val="left"/>
      <w:pPr>
        <w:ind w:left="1238" w:hanging="171"/>
      </w:pPr>
      <w:rPr>
        <w:rFonts w:hint="default"/>
        <w:lang w:val="en-US" w:eastAsia="en-US" w:bidi="ar-SA"/>
      </w:rPr>
    </w:lvl>
    <w:lvl w:ilvl="3" w:tplc="A404D99A">
      <w:numFmt w:val="bullet"/>
      <w:lvlText w:val="•"/>
      <w:lvlJc w:val="left"/>
      <w:pPr>
        <w:ind w:left="1657" w:hanging="171"/>
      </w:pPr>
      <w:rPr>
        <w:rFonts w:hint="default"/>
        <w:lang w:val="en-US" w:eastAsia="en-US" w:bidi="ar-SA"/>
      </w:rPr>
    </w:lvl>
    <w:lvl w:ilvl="4" w:tplc="95A45686">
      <w:numFmt w:val="bullet"/>
      <w:lvlText w:val="•"/>
      <w:lvlJc w:val="left"/>
      <w:pPr>
        <w:ind w:left="2076" w:hanging="171"/>
      </w:pPr>
      <w:rPr>
        <w:rFonts w:hint="default"/>
        <w:lang w:val="en-US" w:eastAsia="en-US" w:bidi="ar-SA"/>
      </w:rPr>
    </w:lvl>
    <w:lvl w:ilvl="5" w:tplc="AB86C536">
      <w:numFmt w:val="bullet"/>
      <w:lvlText w:val="•"/>
      <w:lvlJc w:val="left"/>
      <w:pPr>
        <w:ind w:left="2496" w:hanging="171"/>
      </w:pPr>
      <w:rPr>
        <w:rFonts w:hint="default"/>
        <w:lang w:val="en-US" w:eastAsia="en-US" w:bidi="ar-SA"/>
      </w:rPr>
    </w:lvl>
    <w:lvl w:ilvl="6" w:tplc="5F968B1A">
      <w:numFmt w:val="bullet"/>
      <w:lvlText w:val="•"/>
      <w:lvlJc w:val="left"/>
      <w:pPr>
        <w:ind w:left="2915" w:hanging="171"/>
      </w:pPr>
      <w:rPr>
        <w:rFonts w:hint="default"/>
        <w:lang w:val="en-US" w:eastAsia="en-US" w:bidi="ar-SA"/>
      </w:rPr>
    </w:lvl>
    <w:lvl w:ilvl="7" w:tplc="D24895DC">
      <w:numFmt w:val="bullet"/>
      <w:lvlText w:val="•"/>
      <w:lvlJc w:val="left"/>
      <w:pPr>
        <w:ind w:left="3334" w:hanging="171"/>
      </w:pPr>
      <w:rPr>
        <w:rFonts w:hint="default"/>
        <w:lang w:val="en-US" w:eastAsia="en-US" w:bidi="ar-SA"/>
      </w:rPr>
    </w:lvl>
    <w:lvl w:ilvl="8" w:tplc="8B5CCEFC">
      <w:numFmt w:val="bullet"/>
      <w:lvlText w:val="•"/>
      <w:lvlJc w:val="left"/>
      <w:pPr>
        <w:ind w:left="3753" w:hanging="171"/>
      </w:pPr>
      <w:rPr>
        <w:rFonts w:hint="default"/>
        <w:lang w:val="en-US" w:eastAsia="en-US" w:bidi="ar-SA"/>
      </w:rPr>
    </w:lvl>
  </w:abstractNum>
  <w:abstractNum w:abstractNumId="25" w15:restartNumberingAfterBreak="0">
    <w:nsid w:val="57483967"/>
    <w:multiLevelType w:val="hybridMultilevel"/>
    <w:tmpl w:val="AA24D942"/>
    <w:lvl w:ilvl="0" w:tplc="70EA51FA">
      <w:numFmt w:val="bullet"/>
      <w:lvlText w:val="•"/>
      <w:lvlJc w:val="left"/>
      <w:pPr>
        <w:ind w:left="370" w:hanging="171"/>
      </w:pPr>
      <w:rPr>
        <w:rFonts w:ascii="Trebuchet MS" w:eastAsia="Trebuchet MS" w:hAnsi="Trebuchet MS" w:cs="Trebuchet MS" w:hint="default"/>
        <w:b w:val="0"/>
        <w:bCs w:val="0"/>
        <w:i w:val="0"/>
        <w:iCs w:val="0"/>
        <w:color w:val="231F20"/>
        <w:w w:val="53"/>
        <w:sz w:val="20"/>
        <w:szCs w:val="20"/>
        <w:lang w:val="en-US" w:eastAsia="en-US" w:bidi="ar-SA"/>
      </w:rPr>
    </w:lvl>
    <w:lvl w:ilvl="1" w:tplc="4A10C8F6">
      <w:numFmt w:val="bullet"/>
      <w:lvlText w:val="•"/>
      <w:lvlJc w:val="left"/>
      <w:pPr>
        <w:ind w:left="741" w:hanging="171"/>
      </w:pPr>
      <w:rPr>
        <w:rFonts w:hint="default"/>
        <w:lang w:val="en-US" w:eastAsia="en-US" w:bidi="ar-SA"/>
      </w:rPr>
    </w:lvl>
    <w:lvl w:ilvl="2" w:tplc="2BF81F80">
      <w:numFmt w:val="bullet"/>
      <w:lvlText w:val="•"/>
      <w:lvlJc w:val="left"/>
      <w:pPr>
        <w:ind w:left="1103" w:hanging="171"/>
      </w:pPr>
      <w:rPr>
        <w:rFonts w:hint="default"/>
        <w:lang w:val="en-US" w:eastAsia="en-US" w:bidi="ar-SA"/>
      </w:rPr>
    </w:lvl>
    <w:lvl w:ilvl="3" w:tplc="C87A6A22">
      <w:numFmt w:val="bullet"/>
      <w:lvlText w:val="•"/>
      <w:lvlJc w:val="left"/>
      <w:pPr>
        <w:ind w:left="1465" w:hanging="171"/>
      </w:pPr>
      <w:rPr>
        <w:rFonts w:hint="default"/>
        <w:lang w:val="en-US" w:eastAsia="en-US" w:bidi="ar-SA"/>
      </w:rPr>
    </w:lvl>
    <w:lvl w:ilvl="4" w:tplc="082CFBBC">
      <w:numFmt w:val="bullet"/>
      <w:lvlText w:val="•"/>
      <w:lvlJc w:val="left"/>
      <w:pPr>
        <w:ind w:left="1826" w:hanging="171"/>
      </w:pPr>
      <w:rPr>
        <w:rFonts w:hint="default"/>
        <w:lang w:val="en-US" w:eastAsia="en-US" w:bidi="ar-SA"/>
      </w:rPr>
    </w:lvl>
    <w:lvl w:ilvl="5" w:tplc="0DDE38B4">
      <w:numFmt w:val="bullet"/>
      <w:lvlText w:val="•"/>
      <w:lvlJc w:val="left"/>
      <w:pPr>
        <w:ind w:left="2188" w:hanging="171"/>
      </w:pPr>
      <w:rPr>
        <w:rFonts w:hint="default"/>
        <w:lang w:val="en-US" w:eastAsia="en-US" w:bidi="ar-SA"/>
      </w:rPr>
    </w:lvl>
    <w:lvl w:ilvl="6" w:tplc="D98A2B3E">
      <w:numFmt w:val="bullet"/>
      <w:lvlText w:val="•"/>
      <w:lvlJc w:val="left"/>
      <w:pPr>
        <w:ind w:left="2550" w:hanging="171"/>
      </w:pPr>
      <w:rPr>
        <w:rFonts w:hint="default"/>
        <w:lang w:val="en-US" w:eastAsia="en-US" w:bidi="ar-SA"/>
      </w:rPr>
    </w:lvl>
    <w:lvl w:ilvl="7" w:tplc="345E5288">
      <w:numFmt w:val="bullet"/>
      <w:lvlText w:val="•"/>
      <w:lvlJc w:val="left"/>
      <w:pPr>
        <w:ind w:left="2911" w:hanging="171"/>
      </w:pPr>
      <w:rPr>
        <w:rFonts w:hint="default"/>
        <w:lang w:val="en-US" w:eastAsia="en-US" w:bidi="ar-SA"/>
      </w:rPr>
    </w:lvl>
    <w:lvl w:ilvl="8" w:tplc="8D8CA99C">
      <w:numFmt w:val="bullet"/>
      <w:lvlText w:val="•"/>
      <w:lvlJc w:val="left"/>
      <w:pPr>
        <w:ind w:left="3273" w:hanging="171"/>
      </w:pPr>
      <w:rPr>
        <w:rFonts w:hint="default"/>
        <w:lang w:val="en-US" w:eastAsia="en-US" w:bidi="ar-SA"/>
      </w:rPr>
    </w:lvl>
  </w:abstractNum>
  <w:abstractNum w:abstractNumId="26" w15:restartNumberingAfterBreak="0">
    <w:nsid w:val="575761F4"/>
    <w:multiLevelType w:val="hybridMultilevel"/>
    <w:tmpl w:val="5218BD86"/>
    <w:lvl w:ilvl="0" w:tplc="718A2F36">
      <w:start w:val="1"/>
      <w:numFmt w:val="decimal"/>
      <w:lvlText w:val="%1."/>
      <w:lvlJc w:val="left"/>
      <w:pPr>
        <w:ind w:left="1197" w:hanging="284"/>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73AADFA0">
      <w:numFmt w:val="bullet"/>
      <w:lvlText w:val="•"/>
      <w:lvlJc w:val="left"/>
      <w:pPr>
        <w:ind w:left="1625" w:hanging="284"/>
      </w:pPr>
      <w:rPr>
        <w:rFonts w:hint="default"/>
        <w:lang w:val="en-US" w:eastAsia="en-US" w:bidi="ar-SA"/>
      </w:rPr>
    </w:lvl>
    <w:lvl w:ilvl="2" w:tplc="C090DDBC">
      <w:numFmt w:val="bullet"/>
      <w:lvlText w:val="•"/>
      <w:lvlJc w:val="left"/>
      <w:pPr>
        <w:ind w:left="2050" w:hanging="284"/>
      </w:pPr>
      <w:rPr>
        <w:rFonts w:hint="default"/>
        <w:lang w:val="en-US" w:eastAsia="en-US" w:bidi="ar-SA"/>
      </w:rPr>
    </w:lvl>
    <w:lvl w:ilvl="3" w:tplc="289C6FCA">
      <w:numFmt w:val="bullet"/>
      <w:lvlText w:val="•"/>
      <w:lvlJc w:val="left"/>
      <w:pPr>
        <w:ind w:left="2475" w:hanging="284"/>
      </w:pPr>
      <w:rPr>
        <w:rFonts w:hint="default"/>
        <w:lang w:val="en-US" w:eastAsia="en-US" w:bidi="ar-SA"/>
      </w:rPr>
    </w:lvl>
    <w:lvl w:ilvl="4" w:tplc="12AE2096">
      <w:numFmt w:val="bullet"/>
      <w:lvlText w:val="•"/>
      <w:lvlJc w:val="left"/>
      <w:pPr>
        <w:ind w:left="2901" w:hanging="284"/>
      </w:pPr>
      <w:rPr>
        <w:rFonts w:hint="default"/>
        <w:lang w:val="en-US" w:eastAsia="en-US" w:bidi="ar-SA"/>
      </w:rPr>
    </w:lvl>
    <w:lvl w:ilvl="5" w:tplc="8CECA476">
      <w:numFmt w:val="bullet"/>
      <w:lvlText w:val="•"/>
      <w:lvlJc w:val="left"/>
      <w:pPr>
        <w:ind w:left="3326" w:hanging="284"/>
      </w:pPr>
      <w:rPr>
        <w:rFonts w:hint="default"/>
        <w:lang w:val="en-US" w:eastAsia="en-US" w:bidi="ar-SA"/>
      </w:rPr>
    </w:lvl>
    <w:lvl w:ilvl="6" w:tplc="D2941106">
      <w:numFmt w:val="bullet"/>
      <w:lvlText w:val="•"/>
      <w:lvlJc w:val="left"/>
      <w:pPr>
        <w:ind w:left="3751" w:hanging="284"/>
      </w:pPr>
      <w:rPr>
        <w:rFonts w:hint="default"/>
        <w:lang w:val="en-US" w:eastAsia="en-US" w:bidi="ar-SA"/>
      </w:rPr>
    </w:lvl>
    <w:lvl w:ilvl="7" w:tplc="89CCB99E">
      <w:numFmt w:val="bullet"/>
      <w:lvlText w:val="•"/>
      <w:lvlJc w:val="left"/>
      <w:pPr>
        <w:ind w:left="4177" w:hanging="284"/>
      </w:pPr>
      <w:rPr>
        <w:rFonts w:hint="default"/>
        <w:lang w:val="en-US" w:eastAsia="en-US" w:bidi="ar-SA"/>
      </w:rPr>
    </w:lvl>
    <w:lvl w:ilvl="8" w:tplc="9C68F1B6">
      <w:numFmt w:val="bullet"/>
      <w:lvlText w:val="•"/>
      <w:lvlJc w:val="left"/>
      <w:pPr>
        <w:ind w:left="4602" w:hanging="284"/>
      </w:pPr>
      <w:rPr>
        <w:rFonts w:hint="default"/>
        <w:lang w:val="en-US" w:eastAsia="en-US" w:bidi="ar-SA"/>
      </w:rPr>
    </w:lvl>
  </w:abstractNum>
  <w:abstractNum w:abstractNumId="27" w15:restartNumberingAfterBreak="0">
    <w:nsid w:val="57C321DF"/>
    <w:multiLevelType w:val="hybridMultilevel"/>
    <w:tmpl w:val="655E5D8E"/>
    <w:lvl w:ilvl="0" w:tplc="A3B49A5C">
      <w:numFmt w:val="bullet"/>
      <w:lvlText w:val="•"/>
      <w:lvlJc w:val="left"/>
      <w:pPr>
        <w:ind w:left="370" w:hanging="171"/>
      </w:pPr>
      <w:rPr>
        <w:rFonts w:ascii="Trebuchet MS" w:eastAsia="Trebuchet MS" w:hAnsi="Trebuchet MS" w:cs="Trebuchet MS" w:hint="default"/>
        <w:b w:val="0"/>
        <w:bCs w:val="0"/>
        <w:i w:val="0"/>
        <w:iCs w:val="0"/>
        <w:color w:val="231F20"/>
        <w:w w:val="53"/>
        <w:sz w:val="20"/>
        <w:szCs w:val="20"/>
        <w:lang w:val="en-US" w:eastAsia="en-US" w:bidi="ar-SA"/>
      </w:rPr>
    </w:lvl>
    <w:lvl w:ilvl="1" w:tplc="3454D536">
      <w:numFmt w:val="bullet"/>
      <w:lvlText w:val="•"/>
      <w:lvlJc w:val="left"/>
      <w:pPr>
        <w:ind w:left="730" w:hanging="171"/>
      </w:pPr>
      <w:rPr>
        <w:rFonts w:hint="default"/>
        <w:lang w:val="en-US" w:eastAsia="en-US" w:bidi="ar-SA"/>
      </w:rPr>
    </w:lvl>
    <w:lvl w:ilvl="2" w:tplc="2F7E8366">
      <w:numFmt w:val="bullet"/>
      <w:lvlText w:val="•"/>
      <w:lvlJc w:val="left"/>
      <w:pPr>
        <w:ind w:left="1080" w:hanging="171"/>
      </w:pPr>
      <w:rPr>
        <w:rFonts w:hint="default"/>
        <w:lang w:val="en-US" w:eastAsia="en-US" w:bidi="ar-SA"/>
      </w:rPr>
    </w:lvl>
    <w:lvl w:ilvl="3" w:tplc="4938692E">
      <w:numFmt w:val="bullet"/>
      <w:lvlText w:val="•"/>
      <w:lvlJc w:val="left"/>
      <w:pPr>
        <w:ind w:left="1430" w:hanging="171"/>
      </w:pPr>
      <w:rPr>
        <w:rFonts w:hint="default"/>
        <w:lang w:val="en-US" w:eastAsia="en-US" w:bidi="ar-SA"/>
      </w:rPr>
    </w:lvl>
    <w:lvl w:ilvl="4" w:tplc="9DB0F024">
      <w:numFmt w:val="bullet"/>
      <w:lvlText w:val="•"/>
      <w:lvlJc w:val="left"/>
      <w:pPr>
        <w:ind w:left="1780" w:hanging="171"/>
      </w:pPr>
      <w:rPr>
        <w:rFonts w:hint="default"/>
        <w:lang w:val="en-US" w:eastAsia="en-US" w:bidi="ar-SA"/>
      </w:rPr>
    </w:lvl>
    <w:lvl w:ilvl="5" w:tplc="3306EDA4">
      <w:numFmt w:val="bullet"/>
      <w:lvlText w:val="•"/>
      <w:lvlJc w:val="left"/>
      <w:pPr>
        <w:ind w:left="2131" w:hanging="171"/>
      </w:pPr>
      <w:rPr>
        <w:rFonts w:hint="default"/>
        <w:lang w:val="en-US" w:eastAsia="en-US" w:bidi="ar-SA"/>
      </w:rPr>
    </w:lvl>
    <w:lvl w:ilvl="6" w:tplc="734E13EE">
      <w:numFmt w:val="bullet"/>
      <w:lvlText w:val="•"/>
      <w:lvlJc w:val="left"/>
      <w:pPr>
        <w:ind w:left="2481" w:hanging="171"/>
      </w:pPr>
      <w:rPr>
        <w:rFonts w:hint="default"/>
        <w:lang w:val="en-US" w:eastAsia="en-US" w:bidi="ar-SA"/>
      </w:rPr>
    </w:lvl>
    <w:lvl w:ilvl="7" w:tplc="DF264AC6">
      <w:numFmt w:val="bullet"/>
      <w:lvlText w:val="•"/>
      <w:lvlJc w:val="left"/>
      <w:pPr>
        <w:ind w:left="2831" w:hanging="171"/>
      </w:pPr>
      <w:rPr>
        <w:rFonts w:hint="default"/>
        <w:lang w:val="en-US" w:eastAsia="en-US" w:bidi="ar-SA"/>
      </w:rPr>
    </w:lvl>
    <w:lvl w:ilvl="8" w:tplc="01824B0E">
      <w:numFmt w:val="bullet"/>
      <w:lvlText w:val="•"/>
      <w:lvlJc w:val="left"/>
      <w:pPr>
        <w:ind w:left="3181" w:hanging="171"/>
      </w:pPr>
      <w:rPr>
        <w:rFonts w:hint="default"/>
        <w:lang w:val="en-US" w:eastAsia="en-US" w:bidi="ar-SA"/>
      </w:rPr>
    </w:lvl>
  </w:abstractNum>
  <w:abstractNum w:abstractNumId="28" w15:restartNumberingAfterBreak="0">
    <w:nsid w:val="5952713C"/>
    <w:multiLevelType w:val="hybridMultilevel"/>
    <w:tmpl w:val="4C2CC574"/>
    <w:lvl w:ilvl="0" w:tplc="3D5A223A">
      <w:start w:val="1"/>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5B252E"/>
    <w:multiLevelType w:val="hybridMultilevel"/>
    <w:tmpl w:val="14DEC54E"/>
    <w:lvl w:ilvl="0" w:tplc="B8947844">
      <w:numFmt w:val="bullet"/>
      <w:lvlText w:val="•"/>
      <w:lvlJc w:val="left"/>
      <w:pPr>
        <w:ind w:left="341" w:hanging="171"/>
      </w:pPr>
      <w:rPr>
        <w:rFonts w:ascii="Trebuchet MS" w:eastAsia="Trebuchet MS" w:hAnsi="Trebuchet MS" w:cs="Trebuchet MS" w:hint="default"/>
        <w:b w:val="0"/>
        <w:bCs w:val="0"/>
        <w:i w:val="0"/>
        <w:iCs w:val="0"/>
        <w:color w:val="231F20"/>
        <w:w w:val="53"/>
        <w:sz w:val="20"/>
        <w:szCs w:val="20"/>
        <w:lang w:val="en-US" w:eastAsia="en-US" w:bidi="ar-SA"/>
      </w:rPr>
    </w:lvl>
    <w:lvl w:ilvl="1" w:tplc="61021E7C">
      <w:numFmt w:val="bullet"/>
      <w:lvlText w:val="•"/>
      <w:lvlJc w:val="left"/>
      <w:pPr>
        <w:ind w:left="674" w:hanging="171"/>
      </w:pPr>
      <w:rPr>
        <w:rFonts w:hint="default"/>
        <w:lang w:val="en-US" w:eastAsia="en-US" w:bidi="ar-SA"/>
      </w:rPr>
    </w:lvl>
    <w:lvl w:ilvl="2" w:tplc="F2263122">
      <w:numFmt w:val="bullet"/>
      <w:lvlText w:val="•"/>
      <w:lvlJc w:val="left"/>
      <w:pPr>
        <w:ind w:left="1009" w:hanging="171"/>
      </w:pPr>
      <w:rPr>
        <w:rFonts w:hint="default"/>
        <w:lang w:val="en-US" w:eastAsia="en-US" w:bidi="ar-SA"/>
      </w:rPr>
    </w:lvl>
    <w:lvl w:ilvl="3" w:tplc="6D20CA34">
      <w:numFmt w:val="bullet"/>
      <w:lvlText w:val="•"/>
      <w:lvlJc w:val="left"/>
      <w:pPr>
        <w:ind w:left="1343" w:hanging="171"/>
      </w:pPr>
      <w:rPr>
        <w:rFonts w:hint="default"/>
        <w:lang w:val="en-US" w:eastAsia="en-US" w:bidi="ar-SA"/>
      </w:rPr>
    </w:lvl>
    <w:lvl w:ilvl="4" w:tplc="D54677C2">
      <w:numFmt w:val="bullet"/>
      <w:lvlText w:val="•"/>
      <w:lvlJc w:val="left"/>
      <w:pPr>
        <w:ind w:left="1678" w:hanging="171"/>
      </w:pPr>
      <w:rPr>
        <w:rFonts w:hint="default"/>
        <w:lang w:val="en-US" w:eastAsia="en-US" w:bidi="ar-SA"/>
      </w:rPr>
    </w:lvl>
    <w:lvl w:ilvl="5" w:tplc="BEBCCB66">
      <w:numFmt w:val="bullet"/>
      <w:lvlText w:val="•"/>
      <w:lvlJc w:val="left"/>
      <w:pPr>
        <w:ind w:left="2013" w:hanging="171"/>
      </w:pPr>
      <w:rPr>
        <w:rFonts w:hint="default"/>
        <w:lang w:val="en-US" w:eastAsia="en-US" w:bidi="ar-SA"/>
      </w:rPr>
    </w:lvl>
    <w:lvl w:ilvl="6" w:tplc="96501FCA">
      <w:numFmt w:val="bullet"/>
      <w:lvlText w:val="•"/>
      <w:lvlJc w:val="left"/>
      <w:pPr>
        <w:ind w:left="2347" w:hanging="171"/>
      </w:pPr>
      <w:rPr>
        <w:rFonts w:hint="default"/>
        <w:lang w:val="en-US" w:eastAsia="en-US" w:bidi="ar-SA"/>
      </w:rPr>
    </w:lvl>
    <w:lvl w:ilvl="7" w:tplc="F77C01CE">
      <w:numFmt w:val="bullet"/>
      <w:lvlText w:val="•"/>
      <w:lvlJc w:val="left"/>
      <w:pPr>
        <w:ind w:left="2682" w:hanging="171"/>
      </w:pPr>
      <w:rPr>
        <w:rFonts w:hint="default"/>
        <w:lang w:val="en-US" w:eastAsia="en-US" w:bidi="ar-SA"/>
      </w:rPr>
    </w:lvl>
    <w:lvl w:ilvl="8" w:tplc="95F09164">
      <w:numFmt w:val="bullet"/>
      <w:lvlText w:val="•"/>
      <w:lvlJc w:val="left"/>
      <w:pPr>
        <w:ind w:left="3016" w:hanging="171"/>
      </w:pPr>
      <w:rPr>
        <w:rFonts w:hint="default"/>
        <w:lang w:val="en-US" w:eastAsia="en-US" w:bidi="ar-SA"/>
      </w:rPr>
    </w:lvl>
  </w:abstractNum>
  <w:abstractNum w:abstractNumId="30" w15:restartNumberingAfterBreak="0">
    <w:nsid w:val="66EE7806"/>
    <w:multiLevelType w:val="hybridMultilevel"/>
    <w:tmpl w:val="8752F0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4A2A78"/>
    <w:multiLevelType w:val="hybridMultilevel"/>
    <w:tmpl w:val="D5B06E1C"/>
    <w:lvl w:ilvl="0" w:tplc="C972B4D2">
      <w:start w:val="1"/>
      <w:numFmt w:val="decimal"/>
      <w:lvlText w:val="%1."/>
      <w:lvlJc w:val="left"/>
      <w:pPr>
        <w:ind w:left="1197" w:hanging="284"/>
        <w:jc w:val="right"/>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912CBAE8">
      <w:numFmt w:val="bullet"/>
      <w:lvlText w:val="•"/>
      <w:lvlJc w:val="left"/>
      <w:pPr>
        <w:ind w:left="1625" w:hanging="284"/>
      </w:pPr>
      <w:rPr>
        <w:rFonts w:hint="default"/>
        <w:lang w:val="en-US" w:eastAsia="en-US" w:bidi="ar-SA"/>
      </w:rPr>
    </w:lvl>
    <w:lvl w:ilvl="2" w:tplc="D730DAB4">
      <w:numFmt w:val="bullet"/>
      <w:lvlText w:val="•"/>
      <w:lvlJc w:val="left"/>
      <w:pPr>
        <w:ind w:left="2050" w:hanging="284"/>
      </w:pPr>
      <w:rPr>
        <w:rFonts w:hint="default"/>
        <w:lang w:val="en-US" w:eastAsia="en-US" w:bidi="ar-SA"/>
      </w:rPr>
    </w:lvl>
    <w:lvl w:ilvl="3" w:tplc="BF6ADCEA">
      <w:numFmt w:val="bullet"/>
      <w:lvlText w:val="•"/>
      <w:lvlJc w:val="left"/>
      <w:pPr>
        <w:ind w:left="2475" w:hanging="284"/>
      </w:pPr>
      <w:rPr>
        <w:rFonts w:hint="default"/>
        <w:lang w:val="en-US" w:eastAsia="en-US" w:bidi="ar-SA"/>
      </w:rPr>
    </w:lvl>
    <w:lvl w:ilvl="4" w:tplc="807A2C82">
      <w:numFmt w:val="bullet"/>
      <w:lvlText w:val="•"/>
      <w:lvlJc w:val="left"/>
      <w:pPr>
        <w:ind w:left="2901" w:hanging="284"/>
      </w:pPr>
      <w:rPr>
        <w:rFonts w:hint="default"/>
        <w:lang w:val="en-US" w:eastAsia="en-US" w:bidi="ar-SA"/>
      </w:rPr>
    </w:lvl>
    <w:lvl w:ilvl="5" w:tplc="E0BADA2E">
      <w:numFmt w:val="bullet"/>
      <w:lvlText w:val="•"/>
      <w:lvlJc w:val="left"/>
      <w:pPr>
        <w:ind w:left="3326" w:hanging="284"/>
      </w:pPr>
      <w:rPr>
        <w:rFonts w:hint="default"/>
        <w:lang w:val="en-US" w:eastAsia="en-US" w:bidi="ar-SA"/>
      </w:rPr>
    </w:lvl>
    <w:lvl w:ilvl="6" w:tplc="A5506C78">
      <w:numFmt w:val="bullet"/>
      <w:lvlText w:val="•"/>
      <w:lvlJc w:val="left"/>
      <w:pPr>
        <w:ind w:left="3751" w:hanging="284"/>
      </w:pPr>
      <w:rPr>
        <w:rFonts w:hint="default"/>
        <w:lang w:val="en-US" w:eastAsia="en-US" w:bidi="ar-SA"/>
      </w:rPr>
    </w:lvl>
    <w:lvl w:ilvl="7" w:tplc="A074E8E6">
      <w:numFmt w:val="bullet"/>
      <w:lvlText w:val="•"/>
      <w:lvlJc w:val="left"/>
      <w:pPr>
        <w:ind w:left="4177" w:hanging="284"/>
      </w:pPr>
      <w:rPr>
        <w:rFonts w:hint="default"/>
        <w:lang w:val="en-US" w:eastAsia="en-US" w:bidi="ar-SA"/>
      </w:rPr>
    </w:lvl>
    <w:lvl w:ilvl="8" w:tplc="70866258">
      <w:numFmt w:val="bullet"/>
      <w:lvlText w:val="•"/>
      <w:lvlJc w:val="left"/>
      <w:pPr>
        <w:ind w:left="4602" w:hanging="284"/>
      </w:pPr>
      <w:rPr>
        <w:rFonts w:hint="default"/>
        <w:lang w:val="en-US" w:eastAsia="en-US" w:bidi="ar-SA"/>
      </w:rPr>
    </w:lvl>
  </w:abstractNum>
  <w:abstractNum w:abstractNumId="32" w15:restartNumberingAfterBreak="0">
    <w:nsid w:val="6A1F6918"/>
    <w:multiLevelType w:val="hybridMultilevel"/>
    <w:tmpl w:val="8752F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D483892"/>
    <w:multiLevelType w:val="hybridMultilevel"/>
    <w:tmpl w:val="2F52A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595121"/>
    <w:multiLevelType w:val="hybridMultilevel"/>
    <w:tmpl w:val="39D2AE1A"/>
    <w:lvl w:ilvl="0" w:tplc="C276D262">
      <w:numFmt w:val="bullet"/>
      <w:lvlText w:val="•"/>
      <w:lvlJc w:val="left"/>
      <w:pPr>
        <w:ind w:left="646" w:hanging="171"/>
      </w:pPr>
      <w:rPr>
        <w:rFonts w:ascii="Trebuchet MS" w:eastAsia="Trebuchet MS" w:hAnsi="Trebuchet MS" w:cs="Trebuchet MS" w:hint="default"/>
        <w:b w:val="0"/>
        <w:bCs w:val="0"/>
        <w:i w:val="0"/>
        <w:iCs w:val="0"/>
        <w:color w:val="231F20"/>
        <w:w w:val="53"/>
        <w:sz w:val="20"/>
        <w:szCs w:val="20"/>
        <w:lang w:val="en-US" w:eastAsia="en-US" w:bidi="ar-SA"/>
      </w:rPr>
    </w:lvl>
    <w:lvl w:ilvl="1" w:tplc="9F6A1C84">
      <w:numFmt w:val="bullet"/>
      <w:lvlText w:val="•"/>
      <w:lvlJc w:val="left"/>
      <w:pPr>
        <w:ind w:left="913" w:hanging="171"/>
      </w:pPr>
      <w:rPr>
        <w:rFonts w:hint="default"/>
        <w:lang w:val="en-US" w:eastAsia="en-US" w:bidi="ar-SA"/>
      </w:rPr>
    </w:lvl>
    <w:lvl w:ilvl="2" w:tplc="353C94E8">
      <w:numFmt w:val="bullet"/>
      <w:lvlText w:val="•"/>
      <w:lvlJc w:val="left"/>
      <w:pPr>
        <w:ind w:left="1187" w:hanging="171"/>
      </w:pPr>
      <w:rPr>
        <w:rFonts w:hint="default"/>
        <w:lang w:val="en-US" w:eastAsia="en-US" w:bidi="ar-SA"/>
      </w:rPr>
    </w:lvl>
    <w:lvl w:ilvl="3" w:tplc="F76A377E">
      <w:numFmt w:val="bullet"/>
      <w:lvlText w:val="•"/>
      <w:lvlJc w:val="left"/>
      <w:pPr>
        <w:ind w:left="1460" w:hanging="171"/>
      </w:pPr>
      <w:rPr>
        <w:rFonts w:hint="default"/>
        <w:lang w:val="en-US" w:eastAsia="en-US" w:bidi="ar-SA"/>
      </w:rPr>
    </w:lvl>
    <w:lvl w:ilvl="4" w:tplc="67441DBE">
      <w:numFmt w:val="bullet"/>
      <w:lvlText w:val="•"/>
      <w:lvlJc w:val="left"/>
      <w:pPr>
        <w:ind w:left="1734" w:hanging="171"/>
      </w:pPr>
      <w:rPr>
        <w:rFonts w:hint="default"/>
        <w:lang w:val="en-US" w:eastAsia="en-US" w:bidi="ar-SA"/>
      </w:rPr>
    </w:lvl>
    <w:lvl w:ilvl="5" w:tplc="6E10F978">
      <w:numFmt w:val="bullet"/>
      <w:lvlText w:val="•"/>
      <w:lvlJc w:val="left"/>
      <w:pPr>
        <w:ind w:left="2007" w:hanging="171"/>
      </w:pPr>
      <w:rPr>
        <w:rFonts w:hint="default"/>
        <w:lang w:val="en-US" w:eastAsia="en-US" w:bidi="ar-SA"/>
      </w:rPr>
    </w:lvl>
    <w:lvl w:ilvl="6" w:tplc="2DD6E456">
      <w:numFmt w:val="bullet"/>
      <w:lvlText w:val="•"/>
      <w:lvlJc w:val="left"/>
      <w:pPr>
        <w:ind w:left="2281" w:hanging="171"/>
      </w:pPr>
      <w:rPr>
        <w:rFonts w:hint="default"/>
        <w:lang w:val="en-US" w:eastAsia="en-US" w:bidi="ar-SA"/>
      </w:rPr>
    </w:lvl>
    <w:lvl w:ilvl="7" w:tplc="53369710">
      <w:numFmt w:val="bullet"/>
      <w:lvlText w:val="•"/>
      <w:lvlJc w:val="left"/>
      <w:pPr>
        <w:ind w:left="2555" w:hanging="171"/>
      </w:pPr>
      <w:rPr>
        <w:rFonts w:hint="default"/>
        <w:lang w:val="en-US" w:eastAsia="en-US" w:bidi="ar-SA"/>
      </w:rPr>
    </w:lvl>
    <w:lvl w:ilvl="8" w:tplc="D3F4E438">
      <w:numFmt w:val="bullet"/>
      <w:lvlText w:val="•"/>
      <w:lvlJc w:val="left"/>
      <w:pPr>
        <w:ind w:left="2828" w:hanging="171"/>
      </w:pPr>
      <w:rPr>
        <w:rFonts w:hint="default"/>
        <w:lang w:val="en-US" w:eastAsia="en-US" w:bidi="ar-SA"/>
      </w:rPr>
    </w:lvl>
  </w:abstractNum>
  <w:abstractNum w:abstractNumId="35" w15:restartNumberingAfterBreak="0">
    <w:nsid w:val="7C5F1EC8"/>
    <w:multiLevelType w:val="hybridMultilevel"/>
    <w:tmpl w:val="1C7E71E8"/>
    <w:lvl w:ilvl="0" w:tplc="444A3E9C">
      <w:numFmt w:val="bullet"/>
      <w:lvlText w:val="•"/>
      <w:lvlJc w:val="left"/>
      <w:pPr>
        <w:ind w:left="464" w:hanging="171"/>
      </w:pPr>
      <w:rPr>
        <w:rFonts w:ascii="Trebuchet MS" w:eastAsia="Trebuchet MS" w:hAnsi="Trebuchet MS" w:cs="Trebuchet MS" w:hint="default"/>
        <w:b w:val="0"/>
        <w:bCs w:val="0"/>
        <w:i w:val="0"/>
        <w:iCs w:val="0"/>
        <w:color w:val="231F20"/>
        <w:w w:val="53"/>
        <w:sz w:val="20"/>
        <w:szCs w:val="20"/>
        <w:lang w:val="en-US" w:eastAsia="en-US" w:bidi="ar-SA"/>
      </w:rPr>
    </w:lvl>
    <w:lvl w:ilvl="1" w:tplc="4C1C3F7E">
      <w:numFmt w:val="bullet"/>
      <w:lvlText w:val="•"/>
      <w:lvlJc w:val="left"/>
      <w:pPr>
        <w:ind w:left="1254" w:hanging="171"/>
      </w:pPr>
      <w:rPr>
        <w:rFonts w:ascii="Trebuchet MS" w:eastAsia="Trebuchet MS" w:hAnsi="Trebuchet MS" w:cs="Trebuchet MS" w:hint="default"/>
        <w:b w:val="0"/>
        <w:bCs w:val="0"/>
        <w:i w:val="0"/>
        <w:iCs w:val="0"/>
        <w:color w:val="231F20"/>
        <w:w w:val="52"/>
        <w:sz w:val="20"/>
        <w:szCs w:val="20"/>
        <w:lang w:val="en-US" w:eastAsia="en-US" w:bidi="ar-SA"/>
      </w:rPr>
    </w:lvl>
    <w:lvl w:ilvl="2" w:tplc="1F52DF8A">
      <w:numFmt w:val="bullet"/>
      <w:lvlText w:val="–"/>
      <w:lvlJc w:val="left"/>
      <w:pPr>
        <w:ind w:left="1424" w:hanging="171"/>
      </w:pPr>
      <w:rPr>
        <w:rFonts w:ascii="Gill Sans MT" w:eastAsia="Gill Sans MT" w:hAnsi="Gill Sans MT" w:cs="Gill Sans MT" w:hint="default"/>
        <w:b w:val="0"/>
        <w:bCs w:val="0"/>
        <w:i w:val="0"/>
        <w:iCs w:val="0"/>
        <w:color w:val="231F20"/>
        <w:w w:val="98"/>
        <w:sz w:val="20"/>
        <w:szCs w:val="20"/>
        <w:lang w:val="en-US" w:eastAsia="en-US" w:bidi="ar-SA"/>
      </w:rPr>
    </w:lvl>
    <w:lvl w:ilvl="3" w:tplc="3020C7E4">
      <w:numFmt w:val="bullet"/>
      <w:lvlText w:val="•"/>
      <w:lvlJc w:val="left"/>
      <w:pPr>
        <w:ind w:left="814" w:hanging="171"/>
      </w:pPr>
      <w:rPr>
        <w:rFonts w:hint="default"/>
        <w:lang w:val="en-US" w:eastAsia="en-US" w:bidi="ar-SA"/>
      </w:rPr>
    </w:lvl>
    <w:lvl w:ilvl="4" w:tplc="29A0514A">
      <w:numFmt w:val="bullet"/>
      <w:lvlText w:val="•"/>
      <w:lvlJc w:val="left"/>
      <w:pPr>
        <w:ind w:left="208" w:hanging="171"/>
      </w:pPr>
      <w:rPr>
        <w:rFonts w:hint="default"/>
        <w:lang w:val="en-US" w:eastAsia="en-US" w:bidi="ar-SA"/>
      </w:rPr>
    </w:lvl>
    <w:lvl w:ilvl="5" w:tplc="D4AEB1D4">
      <w:numFmt w:val="bullet"/>
      <w:lvlText w:val="•"/>
      <w:lvlJc w:val="left"/>
      <w:pPr>
        <w:ind w:left="-397" w:hanging="171"/>
      </w:pPr>
      <w:rPr>
        <w:rFonts w:hint="default"/>
        <w:lang w:val="en-US" w:eastAsia="en-US" w:bidi="ar-SA"/>
      </w:rPr>
    </w:lvl>
    <w:lvl w:ilvl="6" w:tplc="94E21038">
      <w:numFmt w:val="bullet"/>
      <w:lvlText w:val="•"/>
      <w:lvlJc w:val="left"/>
      <w:pPr>
        <w:ind w:left="-1003" w:hanging="171"/>
      </w:pPr>
      <w:rPr>
        <w:rFonts w:hint="default"/>
        <w:lang w:val="en-US" w:eastAsia="en-US" w:bidi="ar-SA"/>
      </w:rPr>
    </w:lvl>
    <w:lvl w:ilvl="7" w:tplc="AB7AEB2A">
      <w:numFmt w:val="bullet"/>
      <w:lvlText w:val="•"/>
      <w:lvlJc w:val="left"/>
      <w:pPr>
        <w:ind w:left="-1609" w:hanging="171"/>
      </w:pPr>
      <w:rPr>
        <w:rFonts w:hint="default"/>
        <w:lang w:val="en-US" w:eastAsia="en-US" w:bidi="ar-SA"/>
      </w:rPr>
    </w:lvl>
    <w:lvl w:ilvl="8" w:tplc="5792DC76">
      <w:numFmt w:val="bullet"/>
      <w:lvlText w:val="•"/>
      <w:lvlJc w:val="left"/>
      <w:pPr>
        <w:ind w:left="-2214" w:hanging="171"/>
      </w:pPr>
      <w:rPr>
        <w:rFonts w:hint="default"/>
        <w:lang w:val="en-US" w:eastAsia="en-US" w:bidi="ar-SA"/>
      </w:rPr>
    </w:lvl>
  </w:abstractNum>
  <w:abstractNum w:abstractNumId="36" w15:restartNumberingAfterBreak="0">
    <w:nsid w:val="7F5379CE"/>
    <w:multiLevelType w:val="hybridMultilevel"/>
    <w:tmpl w:val="52260E8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1468890176">
    <w:abstractNumId w:val="7"/>
  </w:num>
  <w:num w:numId="2" w16cid:durableId="367724474">
    <w:abstractNumId w:val="16"/>
  </w:num>
  <w:num w:numId="3" w16cid:durableId="893587242">
    <w:abstractNumId w:val="2"/>
  </w:num>
  <w:num w:numId="4" w16cid:durableId="1532455926">
    <w:abstractNumId w:val="34"/>
  </w:num>
  <w:num w:numId="5" w16cid:durableId="1735349045">
    <w:abstractNumId w:val="6"/>
  </w:num>
  <w:num w:numId="6" w16cid:durableId="1073166516">
    <w:abstractNumId w:val="12"/>
  </w:num>
  <w:num w:numId="7" w16cid:durableId="1643264428">
    <w:abstractNumId w:val="29"/>
  </w:num>
  <w:num w:numId="8" w16cid:durableId="139928279">
    <w:abstractNumId w:val="23"/>
  </w:num>
  <w:num w:numId="9" w16cid:durableId="1494641081">
    <w:abstractNumId w:val="25"/>
  </w:num>
  <w:num w:numId="10" w16cid:durableId="440681974">
    <w:abstractNumId w:val="15"/>
  </w:num>
  <w:num w:numId="11" w16cid:durableId="207110145">
    <w:abstractNumId w:val="8"/>
  </w:num>
  <w:num w:numId="12" w16cid:durableId="478347810">
    <w:abstractNumId w:val="35"/>
  </w:num>
  <w:num w:numId="13" w16cid:durableId="2134008927">
    <w:abstractNumId w:val="10"/>
  </w:num>
  <w:num w:numId="14" w16cid:durableId="1753889738">
    <w:abstractNumId w:val="18"/>
  </w:num>
  <w:num w:numId="15" w16cid:durableId="1483935010">
    <w:abstractNumId w:val="27"/>
  </w:num>
  <w:num w:numId="16" w16cid:durableId="1504124618">
    <w:abstractNumId w:val="9"/>
  </w:num>
  <w:num w:numId="17" w16cid:durableId="1045521125">
    <w:abstractNumId w:val="21"/>
  </w:num>
  <w:num w:numId="18" w16cid:durableId="1302273963">
    <w:abstractNumId w:val="17"/>
  </w:num>
  <w:num w:numId="19" w16cid:durableId="1624919153">
    <w:abstractNumId w:val="13"/>
  </w:num>
  <w:num w:numId="20" w16cid:durableId="1043946914">
    <w:abstractNumId w:val="24"/>
  </w:num>
  <w:num w:numId="21" w16cid:durableId="1625649300">
    <w:abstractNumId w:val="22"/>
  </w:num>
  <w:num w:numId="22" w16cid:durableId="1744402074">
    <w:abstractNumId w:val="11"/>
  </w:num>
  <w:num w:numId="23" w16cid:durableId="2047485256">
    <w:abstractNumId w:val="4"/>
  </w:num>
  <w:num w:numId="24" w16cid:durableId="1862233590">
    <w:abstractNumId w:val="31"/>
  </w:num>
  <w:num w:numId="25" w16cid:durableId="828130350">
    <w:abstractNumId w:val="26"/>
  </w:num>
  <w:num w:numId="26" w16cid:durableId="45496430">
    <w:abstractNumId w:val="20"/>
  </w:num>
  <w:num w:numId="27" w16cid:durableId="1823082816">
    <w:abstractNumId w:val="36"/>
  </w:num>
  <w:num w:numId="28" w16cid:durableId="167015924">
    <w:abstractNumId w:val="30"/>
  </w:num>
  <w:num w:numId="29" w16cid:durableId="756366920">
    <w:abstractNumId w:val="0"/>
  </w:num>
  <w:num w:numId="30" w16cid:durableId="845708330">
    <w:abstractNumId w:val="28"/>
  </w:num>
  <w:num w:numId="31" w16cid:durableId="755830559">
    <w:abstractNumId w:val="33"/>
  </w:num>
  <w:num w:numId="32" w16cid:durableId="136652897">
    <w:abstractNumId w:val="32"/>
  </w:num>
  <w:num w:numId="33" w16cid:durableId="239406830">
    <w:abstractNumId w:val="1"/>
  </w:num>
  <w:num w:numId="34" w16cid:durableId="489365465">
    <w:abstractNumId w:val="14"/>
  </w:num>
  <w:num w:numId="35" w16cid:durableId="136341368">
    <w:abstractNumId w:val="5"/>
  </w:num>
  <w:num w:numId="36" w16cid:durableId="1723601967">
    <w:abstractNumId w:val="19"/>
  </w:num>
  <w:num w:numId="37" w16cid:durableId="1863123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ytDQ0MDU3MzcyMbFQ0lEKTi0uzszPAykwqgUAPxwI5CwAAAA="/>
  </w:docVars>
  <w:rsids>
    <w:rsidRoot w:val="00357E31"/>
    <w:rsid w:val="000028DA"/>
    <w:rsid w:val="00044F00"/>
    <w:rsid w:val="00066202"/>
    <w:rsid w:val="00080DCA"/>
    <w:rsid w:val="00091092"/>
    <w:rsid w:val="00094CA7"/>
    <w:rsid w:val="000D2EC6"/>
    <w:rsid w:val="000D6C36"/>
    <w:rsid w:val="000F6EB3"/>
    <w:rsid w:val="0012279A"/>
    <w:rsid w:val="00131298"/>
    <w:rsid w:val="00143A48"/>
    <w:rsid w:val="00151C31"/>
    <w:rsid w:val="00161BB5"/>
    <w:rsid w:val="00166D88"/>
    <w:rsid w:val="00187246"/>
    <w:rsid w:val="001900A6"/>
    <w:rsid w:val="001902D2"/>
    <w:rsid w:val="001A045E"/>
    <w:rsid w:val="001B1BCB"/>
    <w:rsid w:val="001D07FB"/>
    <w:rsid w:val="001D1C8D"/>
    <w:rsid w:val="001D742B"/>
    <w:rsid w:val="001F02CC"/>
    <w:rsid w:val="00205F68"/>
    <w:rsid w:val="002068DE"/>
    <w:rsid w:val="0021457B"/>
    <w:rsid w:val="0021693F"/>
    <w:rsid w:val="002433A8"/>
    <w:rsid w:val="00253515"/>
    <w:rsid w:val="0028248E"/>
    <w:rsid w:val="002C3FD4"/>
    <w:rsid w:val="002C75AA"/>
    <w:rsid w:val="002D4C83"/>
    <w:rsid w:val="002E3B2A"/>
    <w:rsid w:val="003034CC"/>
    <w:rsid w:val="00311ABB"/>
    <w:rsid w:val="00315C3B"/>
    <w:rsid w:val="003265F3"/>
    <w:rsid w:val="00326E48"/>
    <w:rsid w:val="003310AF"/>
    <w:rsid w:val="00341537"/>
    <w:rsid w:val="00345DEE"/>
    <w:rsid w:val="00357E31"/>
    <w:rsid w:val="0037001B"/>
    <w:rsid w:val="003A53D6"/>
    <w:rsid w:val="003E5ED2"/>
    <w:rsid w:val="003E6B07"/>
    <w:rsid w:val="00400541"/>
    <w:rsid w:val="0042541F"/>
    <w:rsid w:val="00435144"/>
    <w:rsid w:val="00442C8A"/>
    <w:rsid w:val="00443BD0"/>
    <w:rsid w:val="00461955"/>
    <w:rsid w:val="0046218E"/>
    <w:rsid w:val="004730A6"/>
    <w:rsid w:val="0047784A"/>
    <w:rsid w:val="004B4BDD"/>
    <w:rsid w:val="004F2EFA"/>
    <w:rsid w:val="00502673"/>
    <w:rsid w:val="00523763"/>
    <w:rsid w:val="00544753"/>
    <w:rsid w:val="00550719"/>
    <w:rsid w:val="00551661"/>
    <w:rsid w:val="0055612D"/>
    <w:rsid w:val="00570C35"/>
    <w:rsid w:val="0059517D"/>
    <w:rsid w:val="005A292F"/>
    <w:rsid w:val="005C3F22"/>
    <w:rsid w:val="005C487E"/>
    <w:rsid w:val="005E4BC6"/>
    <w:rsid w:val="006152B4"/>
    <w:rsid w:val="00622E4A"/>
    <w:rsid w:val="006358AB"/>
    <w:rsid w:val="00652331"/>
    <w:rsid w:val="00654020"/>
    <w:rsid w:val="00654C22"/>
    <w:rsid w:val="00656BA4"/>
    <w:rsid w:val="00664D1D"/>
    <w:rsid w:val="00674D11"/>
    <w:rsid w:val="00683435"/>
    <w:rsid w:val="00693F66"/>
    <w:rsid w:val="00694BFA"/>
    <w:rsid w:val="006A14CB"/>
    <w:rsid w:val="006B3F1A"/>
    <w:rsid w:val="006B525D"/>
    <w:rsid w:val="006B7D2B"/>
    <w:rsid w:val="006C40FB"/>
    <w:rsid w:val="006F3A96"/>
    <w:rsid w:val="006F5E47"/>
    <w:rsid w:val="006F6736"/>
    <w:rsid w:val="00740EC9"/>
    <w:rsid w:val="00743684"/>
    <w:rsid w:val="007552BD"/>
    <w:rsid w:val="007642EE"/>
    <w:rsid w:val="0076778C"/>
    <w:rsid w:val="00785250"/>
    <w:rsid w:val="00790AEE"/>
    <w:rsid w:val="00791373"/>
    <w:rsid w:val="00791CC4"/>
    <w:rsid w:val="007C0327"/>
    <w:rsid w:val="007D70BA"/>
    <w:rsid w:val="007F5201"/>
    <w:rsid w:val="007F776F"/>
    <w:rsid w:val="00812E0E"/>
    <w:rsid w:val="00824769"/>
    <w:rsid w:val="0084333A"/>
    <w:rsid w:val="00844187"/>
    <w:rsid w:val="00847A64"/>
    <w:rsid w:val="00853B41"/>
    <w:rsid w:val="00860784"/>
    <w:rsid w:val="00875A7C"/>
    <w:rsid w:val="00875F7D"/>
    <w:rsid w:val="00876D79"/>
    <w:rsid w:val="0088144B"/>
    <w:rsid w:val="00884EEA"/>
    <w:rsid w:val="008933A1"/>
    <w:rsid w:val="008A1F50"/>
    <w:rsid w:val="008D7772"/>
    <w:rsid w:val="008E1811"/>
    <w:rsid w:val="00907AE3"/>
    <w:rsid w:val="009262A6"/>
    <w:rsid w:val="00941AA8"/>
    <w:rsid w:val="00945CBC"/>
    <w:rsid w:val="0095179D"/>
    <w:rsid w:val="009632F2"/>
    <w:rsid w:val="009804D8"/>
    <w:rsid w:val="009866F7"/>
    <w:rsid w:val="009A0749"/>
    <w:rsid w:val="009A08A2"/>
    <w:rsid w:val="009C0FBC"/>
    <w:rsid w:val="009D2709"/>
    <w:rsid w:val="009D6429"/>
    <w:rsid w:val="009D7928"/>
    <w:rsid w:val="009E3B77"/>
    <w:rsid w:val="00A04167"/>
    <w:rsid w:val="00A54522"/>
    <w:rsid w:val="00A625AC"/>
    <w:rsid w:val="00A77882"/>
    <w:rsid w:val="00A83C0C"/>
    <w:rsid w:val="00A84F65"/>
    <w:rsid w:val="00A96EEE"/>
    <w:rsid w:val="00AA4F91"/>
    <w:rsid w:val="00AA5937"/>
    <w:rsid w:val="00AD6AA8"/>
    <w:rsid w:val="00AE52E4"/>
    <w:rsid w:val="00AF5807"/>
    <w:rsid w:val="00B33D98"/>
    <w:rsid w:val="00B43E32"/>
    <w:rsid w:val="00B82CDE"/>
    <w:rsid w:val="00B87624"/>
    <w:rsid w:val="00B935FD"/>
    <w:rsid w:val="00B943B7"/>
    <w:rsid w:val="00B948E1"/>
    <w:rsid w:val="00BF2F8F"/>
    <w:rsid w:val="00BF7A55"/>
    <w:rsid w:val="00C24DD1"/>
    <w:rsid w:val="00C251A4"/>
    <w:rsid w:val="00C434A6"/>
    <w:rsid w:val="00C472C0"/>
    <w:rsid w:val="00C47436"/>
    <w:rsid w:val="00C5477D"/>
    <w:rsid w:val="00C632A0"/>
    <w:rsid w:val="00C655F9"/>
    <w:rsid w:val="00C773D6"/>
    <w:rsid w:val="00C931AB"/>
    <w:rsid w:val="00CA00CC"/>
    <w:rsid w:val="00CA661C"/>
    <w:rsid w:val="00CB04D1"/>
    <w:rsid w:val="00CD01C5"/>
    <w:rsid w:val="00CD14D3"/>
    <w:rsid w:val="00CD38F3"/>
    <w:rsid w:val="00CD6FBD"/>
    <w:rsid w:val="00CE147A"/>
    <w:rsid w:val="00CE65DE"/>
    <w:rsid w:val="00CF71FF"/>
    <w:rsid w:val="00D01C37"/>
    <w:rsid w:val="00D3323C"/>
    <w:rsid w:val="00D367F4"/>
    <w:rsid w:val="00D412B7"/>
    <w:rsid w:val="00D54C1E"/>
    <w:rsid w:val="00D54D10"/>
    <w:rsid w:val="00D73037"/>
    <w:rsid w:val="00D772F6"/>
    <w:rsid w:val="00D80829"/>
    <w:rsid w:val="00DA11D6"/>
    <w:rsid w:val="00DA23C2"/>
    <w:rsid w:val="00DA60A3"/>
    <w:rsid w:val="00DC068D"/>
    <w:rsid w:val="00DC5998"/>
    <w:rsid w:val="00DF3B2B"/>
    <w:rsid w:val="00E00F45"/>
    <w:rsid w:val="00E011A1"/>
    <w:rsid w:val="00E02F5A"/>
    <w:rsid w:val="00E10DC3"/>
    <w:rsid w:val="00E142C2"/>
    <w:rsid w:val="00E20694"/>
    <w:rsid w:val="00E43EE9"/>
    <w:rsid w:val="00E54C0B"/>
    <w:rsid w:val="00E61461"/>
    <w:rsid w:val="00E61B8D"/>
    <w:rsid w:val="00E6233C"/>
    <w:rsid w:val="00E64E0F"/>
    <w:rsid w:val="00E718B0"/>
    <w:rsid w:val="00E779FF"/>
    <w:rsid w:val="00E818C5"/>
    <w:rsid w:val="00E86CF5"/>
    <w:rsid w:val="00E9120C"/>
    <w:rsid w:val="00E93C9C"/>
    <w:rsid w:val="00E950C0"/>
    <w:rsid w:val="00E963B1"/>
    <w:rsid w:val="00EA3727"/>
    <w:rsid w:val="00EA5DD1"/>
    <w:rsid w:val="00EB1534"/>
    <w:rsid w:val="00EC1782"/>
    <w:rsid w:val="00ED1D41"/>
    <w:rsid w:val="00ED5D4F"/>
    <w:rsid w:val="00EF2B4C"/>
    <w:rsid w:val="00EF4CB2"/>
    <w:rsid w:val="00F03B3E"/>
    <w:rsid w:val="00F2296F"/>
    <w:rsid w:val="00F23110"/>
    <w:rsid w:val="00F41ECA"/>
    <w:rsid w:val="00F45183"/>
    <w:rsid w:val="00F642FC"/>
    <w:rsid w:val="00F7437D"/>
    <w:rsid w:val="00F77F5C"/>
    <w:rsid w:val="00F87B33"/>
    <w:rsid w:val="00F93120"/>
    <w:rsid w:val="00FB0D59"/>
    <w:rsid w:val="00FD0A79"/>
    <w:rsid w:val="00FD6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03269"/>
  <w15:docId w15:val="{BFBB7DB8-1820-43EC-8DD5-F09BE030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16"/>
      <w:ind w:left="913"/>
      <w:outlineLvl w:val="0"/>
    </w:pPr>
    <w:rPr>
      <w:rFonts w:ascii="Arial" w:eastAsia="Arial" w:hAnsi="Arial" w:cs="Arial"/>
      <w:sz w:val="60"/>
      <w:szCs w:val="60"/>
    </w:rPr>
  </w:style>
  <w:style w:type="paragraph" w:styleId="Heading2">
    <w:name w:val="heading 2"/>
    <w:basedOn w:val="Normal"/>
    <w:uiPriority w:val="9"/>
    <w:unhideWhenUsed/>
    <w:qFormat/>
    <w:pPr>
      <w:spacing w:before="110"/>
      <w:ind w:left="913"/>
      <w:outlineLvl w:val="1"/>
    </w:pPr>
    <w:rPr>
      <w:rFonts w:ascii="Arial" w:eastAsia="Arial" w:hAnsi="Arial" w:cs="Arial"/>
      <w:sz w:val="28"/>
      <w:szCs w:val="28"/>
    </w:rPr>
  </w:style>
  <w:style w:type="paragraph" w:styleId="Heading3">
    <w:name w:val="heading 3"/>
    <w:basedOn w:val="Normal"/>
    <w:uiPriority w:val="9"/>
    <w:unhideWhenUsed/>
    <w:qFormat/>
    <w:pPr>
      <w:spacing w:before="43"/>
      <w:ind w:left="913"/>
      <w:outlineLvl w:val="2"/>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
      <w:ind w:left="913"/>
    </w:pPr>
    <w:rPr>
      <w:rFonts w:ascii="Arial" w:eastAsia="Arial" w:hAnsi="Arial" w:cs="Arial"/>
      <w:sz w:val="72"/>
      <w:szCs w:val="72"/>
    </w:rPr>
  </w:style>
  <w:style w:type="paragraph" w:styleId="ListParagraph">
    <w:name w:val="List Paragraph"/>
    <w:basedOn w:val="Normal"/>
    <w:link w:val="ListParagraphChar"/>
    <w:uiPriority w:val="1"/>
    <w:qFormat/>
    <w:pPr>
      <w:spacing w:before="115"/>
      <w:ind w:left="1254" w:hanging="171"/>
    </w:pPr>
  </w:style>
  <w:style w:type="paragraph" w:customStyle="1" w:styleId="TableParagraph">
    <w:name w:val="Table Paragraph"/>
    <w:basedOn w:val="Normal"/>
    <w:uiPriority w:val="1"/>
    <w:qFormat/>
    <w:pPr>
      <w:spacing w:before="2"/>
      <w:ind w:left="370"/>
    </w:pPr>
  </w:style>
  <w:style w:type="paragraph" w:styleId="Header">
    <w:name w:val="header"/>
    <w:basedOn w:val="Normal"/>
    <w:link w:val="HeaderChar"/>
    <w:uiPriority w:val="99"/>
    <w:unhideWhenUsed/>
    <w:rsid w:val="00E61461"/>
    <w:pPr>
      <w:tabs>
        <w:tab w:val="center" w:pos="4513"/>
        <w:tab w:val="right" w:pos="9026"/>
      </w:tabs>
    </w:pPr>
  </w:style>
  <w:style w:type="character" w:customStyle="1" w:styleId="HeaderChar">
    <w:name w:val="Header Char"/>
    <w:basedOn w:val="DefaultParagraphFont"/>
    <w:link w:val="Header"/>
    <w:uiPriority w:val="99"/>
    <w:rsid w:val="00E61461"/>
    <w:rPr>
      <w:rFonts w:ascii="Trebuchet MS" w:eastAsia="Trebuchet MS" w:hAnsi="Trebuchet MS" w:cs="Trebuchet MS"/>
    </w:rPr>
  </w:style>
  <w:style w:type="paragraph" w:styleId="Footer">
    <w:name w:val="footer"/>
    <w:basedOn w:val="Normal"/>
    <w:link w:val="FooterChar"/>
    <w:uiPriority w:val="99"/>
    <w:unhideWhenUsed/>
    <w:rsid w:val="00E61461"/>
    <w:pPr>
      <w:tabs>
        <w:tab w:val="center" w:pos="4513"/>
        <w:tab w:val="right" w:pos="9026"/>
      </w:tabs>
    </w:pPr>
  </w:style>
  <w:style w:type="character" w:customStyle="1" w:styleId="FooterChar">
    <w:name w:val="Footer Char"/>
    <w:basedOn w:val="DefaultParagraphFont"/>
    <w:link w:val="Footer"/>
    <w:uiPriority w:val="99"/>
    <w:rsid w:val="00E61461"/>
    <w:rPr>
      <w:rFonts w:ascii="Trebuchet MS" w:eastAsia="Trebuchet MS" w:hAnsi="Trebuchet MS" w:cs="Trebuchet MS"/>
    </w:rPr>
  </w:style>
  <w:style w:type="table" w:styleId="TableGrid">
    <w:name w:val="Table Grid"/>
    <w:basedOn w:val="TableNormal"/>
    <w:uiPriority w:val="39"/>
    <w:rsid w:val="0092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A292F"/>
    <w:rPr>
      <w:rFonts w:ascii="Trebuchet MS" w:eastAsia="Trebuchet MS" w:hAnsi="Trebuchet MS" w:cs="Trebuchet MS"/>
    </w:rPr>
  </w:style>
  <w:style w:type="table" w:styleId="GridTable2-Accent4">
    <w:name w:val="Grid Table 2 Accent 4"/>
    <w:basedOn w:val="TableNormal"/>
    <w:uiPriority w:val="47"/>
    <w:rsid w:val="005A292F"/>
    <w:pPr>
      <w:widowControl/>
      <w:autoSpaceDE/>
      <w:autoSpaceDN/>
    </w:pPr>
    <w:rPr>
      <w:lang w:val="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1">
    <w:name w:val="Grid Table 6 Colorful Accent 1"/>
    <w:basedOn w:val="TableNormal"/>
    <w:uiPriority w:val="51"/>
    <w:rsid w:val="005A292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3034CC"/>
    <w:pPr>
      <w:widowControl/>
      <w:autoSpaceDE/>
      <w:autoSpaceDN/>
    </w:pPr>
    <w:rPr>
      <w:rFonts w:ascii="Trebuchet MS" w:eastAsia="Trebuchet MS" w:hAnsi="Trebuchet MS" w:cs="Trebuchet MS"/>
    </w:rPr>
  </w:style>
  <w:style w:type="character" w:customStyle="1" w:styleId="cf01">
    <w:name w:val="cf01"/>
    <w:basedOn w:val="DefaultParagraphFont"/>
    <w:rsid w:val="001902D2"/>
    <w:rPr>
      <w:rFonts w:ascii="Segoe UI" w:hAnsi="Segoe UI" w:cs="Segoe UI" w:hint="default"/>
      <w:sz w:val="18"/>
      <w:szCs w:val="18"/>
    </w:rPr>
  </w:style>
  <w:style w:type="paragraph" w:customStyle="1" w:styleId="paragraph">
    <w:name w:val="paragraph"/>
    <w:basedOn w:val="Normal"/>
    <w:rsid w:val="00442C8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dss.gov.au/" TargetMode="External"/><Relationship Id="rId18" Type="http://schemas.openxmlformats.org/officeDocument/2006/relationships/hyperlink" Target="https://www.disabilitygateway.gov.au/sites/default/files/documents/2021-11/1786-australias-disability.pdf" TargetMode="Externa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disability.royalcommission.gov.au/" TargetMode="External"/><Relationship Id="rId34" Type="http://schemas.openxmlformats.org/officeDocument/2006/relationships/footer" Target="footer2.xml"/><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ola.org/" TargetMode="External"/><Relationship Id="rId29" Type="http://schemas.openxmlformats.org/officeDocument/2006/relationships/image" Target="media/image11.png"/><Relationship Id="rId11" Type="http://schemas.openxmlformats.org/officeDocument/2006/relationships/hyperlink" Target="http://www.acola.org/"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www.acola.org/" TargetMode="External"/><Relationship Id="rId58" Type="http://schemas.openxmlformats.org/officeDocument/2006/relationships/image" Target="media/image32.jpeg"/><Relationship Id="rId5" Type="http://schemas.openxmlformats.org/officeDocument/2006/relationships/numbering" Target="numbering.xml"/><Relationship Id="rId19" Type="http://schemas.openxmlformats.org/officeDocument/2006/relationships/hyperlink" Target="https://disability.royalcommission.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3.xml"/><Relationship Id="rId43" Type="http://schemas.openxmlformats.org/officeDocument/2006/relationships/image" Target="media/image22.jpeg"/><Relationship Id="rId48" Type="http://schemas.openxmlformats.org/officeDocument/2006/relationships/image" Target="media/image23.jpe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acola.org/" TargetMode="External"/><Relationship Id="rId25" Type="http://schemas.openxmlformats.org/officeDocument/2006/relationships/image" Target="media/image7.jpeg"/><Relationship Id="rId33" Type="http://schemas.openxmlformats.org/officeDocument/2006/relationships/footer" Target="footer1.xml"/><Relationship Id="rId38" Type="http://schemas.openxmlformats.org/officeDocument/2006/relationships/image" Target="media/image16.png"/><Relationship Id="rId46" Type="http://schemas.openxmlformats.org/officeDocument/2006/relationships/image" Target="media/image25.jpeg"/><Relationship Id="rId59" Type="http://schemas.openxmlformats.org/officeDocument/2006/relationships/fontTable" Target="fontTable.xml"/><Relationship Id="rId20" Type="http://schemas.openxmlformats.org/officeDocument/2006/relationships/hyperlink" Target="https://disability.royalcommission.gov.au/" TargetMode="External"/><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792b5-7edf-485a-8da5-75d9cdbcab31" xsi:nil="true"/>
    <lcf76f155ced4ddcb4097134ff3c332f xmlns="9c4e9efe-ce90-4ccc-afed-6e743efe06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B1107A8F942540B97ACF5D1F8B72E6" ma:contentTypeVersion="16" ma:contentTypeDescription="Create a new document." ma:contentTypeScope="" ma:versionID="272eb862ded1725a052049b5d37c1465">
  <xsd:schema xmlns:xsd="http://www.w3.org/2001/XMLSchema" xmlns:xs="http://www.w3.org/2001/XMLSchema" xmlns:p="http://schemas.microsoft.com/office/2006/metadata/properties" xmlns:ns2="9c4e9efe-ce90-4ccc-afed-6e743efe06f8" xmlns:ns3="8d9792b5-7edf-485a-8da5-75d9cdbcab31" targetNamespace="http://schemas.microsoft.com/office/2006/metadata/properties" ma:root="true" ma:fieldsID="5da482ff4d2e6cfa50336039a250f120" ns2:_="" ns3:_="">
    <xsd:import namespace="9c4e9efe-ce90-4ccc-afed-6e743efe06f8"/>
    <xsd:import namespace="8d9792b5-7edf-485a-8da5-75d9cdbcab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e9efe-ce90-4ccc-afed-6e743efe0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06268c-989d-4352-b90e-f3735605ae5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792b5-7edf-485a-8da5-75d9cdbcab3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a964c6-513f-424f-8c62-f18ac0aef7fa}" ma:internalName="TaxCatchAll" ma:showField="CatchAllData" ma:web="8d9792b5-7edf-485a-8da5-75d9cdbca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BD610-D13F-4EF5-88D8-4BFBE21522A5}">
  <ds:schemaRefs>
    <ds:schemaRef ds:uri="http://schemas.openxmlformats.org/officeDocument/2006/bibliography"/>
  </ds:schemaRefs>
</ds:datastoreItem>
</file>

<file path=customXml/itemProps2.xml><?xml version="1.0" encoding="utf-8"?>
<ds:datastoreItem xmlns:ds="http://schemas.openxmlformats.org/officeDocument/2006/customXml" ds:itemID="{5836B163-D631-4508-804F-CB8802EAFA41}">
  <ds:schemaRefs>
    <ds:schemaRef ds:uri="http://schemas.microsoft.com/office/2006/metadata/properties"/>
    <ds:schemaRef ds:uri="http://schemas.microsoft.com/office/infopath/2007/PartnerControls"/>
    <ds:schemaRef ds:uri="8d9792b5-7edf-485a-8da5-75d9cdbcab31"/>
    <ds:schemaRef ds:uri="9c4e9efe-ce90-4ccc-afed-6e743efe06f8"/>
  </ds:schemaRefs>
</ds:datastoreItem>
</file>

<file path=customXml/itemProps3.xml><?xml version="1.0" encoding="utf-8"?>
<ds:datastoreItem xmlns:ds="http://schemas.openxmlformats.org/officeDocument/2006/customXml" ds:itemID="{0FA62DAF-151D-489B-B39B-FD5C7BD55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e9efe-ce90-4ccc-afed-6e743efe06f8"/>
    <ds:schemaRef ds:uri="8d9792b5-7edf-485a-8da5-75d9cdbca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EAEF1-1B05-4E02-BEAF-87B66BE44F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7579</Words>
  <Characters>43201</Characters>
  <Application>Microsoft Office Word</Application>
  <DocSecurity>0</DocSecurity>
  <Lines>360</Lines>
  <Paragraphs>101</Paragraphs>
  <ScaleCrop>false</ScaleCrop>
  <Company/>
  <LinksUpToDate>false</LinksUpToDate>
  <CharactersWithSpaces>50679</CharactersWithSpaces>
  <SharedDoc>false</SharedDoc>
  <HLinks>
    <vt:vector size="60" baseType="variant">
      <vt:variant>
        <vt:i4>4980739</vt:i4>
      </vt:variant>
      <vt:variant>
        <vt:i4>27</vt:i4>
      </vt:variant>
      <vt:variant>
        <vt:i4>0</vt:i4>
      </vt:variant>
      <vt:variant>
        <vt:i4>5</vt:i4>
      </vt:variant>
      <vt:variant>
        <vt:lpwstr>http://www.acola.org/</vt:lpwstr>
      </vt:variant>
      <vt:variant>
        <vt:lpwstr/>
      </vt:variant>
      <vt:variant>
        <vt:i4>2228305</vt:i4>
      </vt:variant>
      <vt:variant>
        <vt:i4>24</vt:i4>
      </vt:variant>
      <vt:variant>
        <vt:i4>0</vt:i4>
      </vt:variant>
      <vt:variant>
        <vt:i4>5</vt:i4>
      </vt:variant>
      <vt:variant>
        <vt:lpwstr/>
      </vt:variant>
      <vt:variant>
        <vt:lpwstr>_bookmark0</vt:lpwstr>
      </vt:variant>
      <vt:variant>
        <vt:i4>3014764</vt:i4>
      </vt:variant>
      <vt:variant>
        <vt:i4>21</vt:i4>
      </vt:variant>
      <vt:variant>
        <vt:i4>0</vt:i4>
      </vt:variant>
      <vt:variant>
        <vt:i4>5</vt:i4>
      </vt:variant>
      <vt:variant>
        <vt:lpwstr>https://disability.royalcommission.gov.au/</vt:lpwstr>
      </vt:variant>
      <vt:variant>
        <vt:lpwstr/>
      </vt:variant>
      <vt:variant>
        <vt:i4>3014764</vt:i4>
      </vt:variant>
      <vt:variant>
        <vt:i4>18</vt:i4>
      </vt:variant>
      <vt:variant>
        <vt:i4>0</vt:i4>
      </vt:variant>
      <vt:variant>
        <vt:i4>5</vt:i4>
      </vt:variant>
      <vt:variant>
        <vt:lpwstr>https://disability.royalcommission.gov.au/</vt:lpwstr>
      </vt:variant>
      <vt:variant>
        <vt:lpwstr/>
      </vt:variant>
      <vt:variant>
        <vt:i4>3014764</vt:i4>
      </vt:variant>
      <vt:variant>
        <vt:i4>15</vt:i4>
      </vt:variant>
      <vt:variant>
        <vt:i4>0</vt:i4>
      </vt:variant>
      <vt:variant>
        <vt:i4>5</vt:i4>
      </vt:variant>
      <vt:variant>
        <vt:lpwstr>https://disability.royalcommission.gov.au/</vt:lpwstr>
      </vt:variant>
      <vt:variant>
        <vt:lpwstr/>
      </vt:variant>
      <vt:variant>
        <vt:i4>3276840</vt:i4>
      </vt:variant>
      <vt:variant>
        <vt:i4>12</vt:i4>
      </vt:variant>
      <vt:variant>
        <vt:i4>0</vt:i4>
      </vt:variant>
      <vt:variant>
        <vt:i4>5</vt:i4>
      </vt:variant>
      <vt:variant>
        <vt:lpwstr>https://www.disabilitygateway.gov.au/sites/default/files/documents/2021-11/1786-australias-disability.pdf</vt:lpwstr>
      </vt:variant>
      <vt:variant>
        <vt:lpwstr>%3A~%3Atext%3DAustralia%E2%80%99s%20Disability%20Strategy%202021%E2%80%932031%20calls%20on%20all%20Australians%2Celevate%20the%20ideals%20of%20respect%2C%20inclusivity%2C%20and%20equality</vt:lpwstr>
      </vt:variant>
      <vt:variant>
        <vt:i4>4980739</vt:i4>
      </vt:variant>
      <vt:variant>
        <vt:i4>9</vt:i4>
      </vt:variant>
      <vt:variant>
        <vt:i4>0</vt:i4>
      </vt:variant>
      <vt:variant>
        <vt:i4>5</vt:i4>
      </vt:variant>
      <vt:variant>
        <vt:lpwstr>http://www.acola.org/</vt:lpwstr>
      </vt:variant>
      <vt:variant>
        <vt:lpwstr/>
      </vt:variant>
      <vt:variant>
        <vt:i4>4980739</vt:i4>
      </vt:variant>
      <vt:variant>
        <vt:i4>6</vt:i4>
      </vt:variant>
      <vt:variant>
        <vt:i4>0</vt:i4>
      </vt:variant>
      <vt:variant>
        <vt:i4>5</vt:i4>
      </vt:variant>
      <vt:variant>
        <vt:lpwstr>http://www.acola.org/</vt:lpwstr>
      </vt:variant>
      <vt:variant>
        <vt:lpwstr/>
      </vt:variant>
      <vt:variant>
        <vt:i4>6488121</vt:i4>
      </vt:variant>
      <vt:variant>
        <vt:i4>3</vt:i4>
      </vt:variant>
      <vt:variant>
        <vt:i4>0</vt:i4>
      </vt:variant>
      <vt:variant>
        <vt:i4>5</vt:i4>
      </vt:variant>
      <vt:variant>
        <vt:lpwstr>http://www.dss.gov.au/</vt:lpwstr>
      </vt:variant>
      <vt:variant>
        <vt:lpwstr/>
      </vt:variant>
      <vt:variant>
        <vt:i4>4980739</vt:i4>
      </vt:variant>
      <vt:variant>
        <vt:i4>0</vt:i4>
      </vt:variant>
      <vt:variant>
        <vt:i4>0</vt:i4>
      </vt:variant>
      <vt:variant>
        <vt:i4>5</vt:i4>
      </vt:variant>
      <vt:variant>
        <vt:lpwstr>http://www.acola.org/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 Ensuring Occupations are Responsive to People with Disability</dc:title>
  <dc:subject/>
  <dc:creator>ACOLA</dc:creator>
  <cp:keywords/>
  <cp:lastModifiedBy>Lauren Palmer</cp:lastModifiedBy>
  <cp:revision>121</cp:revision>
  <dcterms:created xsi:type="dcterms:W3CDTF">2022-10-26T00:48:00Z</dcterms:created>
  <dcterms:modified xsi:type="dcterms:W3CDTF">2022-10-28T00:45:00Z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Adobe InDesign 14.0 (Macintosh)</vt:lpwstr>
  </property>
  <property fmtid="{D5CDD505-2E9C-101B-9397-08002B2CF9AE}" pid="4" name="LastSaved">
    <vt:filetime>2022-10-26T00:00:00Z</vt:filetime>
  </property>
  <property fmtid="{D5CDD505-2E9C-101B-9397-08002B2CF9AE}" pid="5" name="Producer">
    <vt:lpwstr>Adobe PDF Library 15.0</vt:lpwstr>
  </property>
  <property fmtid="{D5CDD505-2E9C-101B-9397-08002B2CF9AE}" pid="6" name="ContentTypeId">
    <vt:lpwstr>0x0101004BB1107A8F942540B97ACF5D1F8B72E6</vt:lpwstr>
  </property>
  <property fmtid="{D5CDD505-2E9C-101B-9397-08002B2CF9AE}" pid="7" name="MediaServiceImageTags">
    <vt:lpwstr/>
  </property>
</Properties>
</file>