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9B32" w14:textId="77777777" w:rsidR="00C14B27" w:rsidRPr="005C66A5" w:rsidRDefault="00C14B27" w:rsidP="005C66A5">
      <w:pPr>
        <w:pStyle w:val="Heading1"/>
      </w:pPr>
      <w:bookmarkStart w:id="0" w:name="_GoBack"/>
      <w:bookmarkEnd w:id="0"/>
      <w:r w:rsidRPr="005C66A5">
        <w:t>Australia’s Disability Strategy</w:t>
      </w:r>
    </w:p>
    <w:p w14:paraId="5A9B84D6" w14:textId="77777777" w:rsidR="00C14B27" w:rsidRPr="005C66A5" w:rsidRDefault="00C14B27" w:rsidP="005C66A5">
      <w:pPr>
        <w:pStyle w:val="Heading1"/>
      </w:pPr>
      <w:r w:rsidRPr="005C66A5">
        <w:t>Advisory Council</w:t>
      </w:r>
    </w:p>
    <w:p w14:paraId="1B43DE03" w14:textId="77777777" w:rsidR="008F19E7" w:rsidRPr="00927679" w:rsidRDefault="008F19E7" w:rsidP="00C14B27">
      <w:pPr>
        <w:pStyle w:val="Header"/>
        <w:jc w:val="right"/>
        <w:rPr>
          <w:sz w:val="20"/>
        </w:rPr>
      </w:pPr>
      <w:r w:rsidRPr="006163BC">
        <w:rPr>
          <w:rFonts w:asciiTheme="minorHAnsi" w:hAnsiTheme="minorHAnsi" w:cstheme="minorHAnsi"/>
          <w:b/>
          <w:color w:val="000000"/>
          <w:sz w:val="24"/>
          <w:szCs w:val="24"/>
        </w:rPr>
        <w:br/>
      </w:r>
      <w:sdt>
        <w:sdtPr>
          <w:rPr>
            <w:rFonts w:asciiTheme="minorHAnsi" w:hAnsiTheme="minorHAnsi" w:cstheme="minorHAnsi"/>
            <w:b/>
            <w:bCs/>
            <w:caps/>
            <w:color w:val="000000"/>
          </w:rPr>
          <w:id w:val="-2071032545"/>
          <w:placeholder>
            <w:docPart w:val="C212ADEA3AFB4896BDA43255F7497300"/>
          </w:placeholder>
          <w:date w:fullDate="2023-02-23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AB1BAD" w:rsidRPr="00C14B27">
            <w:rPr>
              <w:rFonts w:asciiTheme="minorHAnsi" w:hAnsiTheme="minorHAnsi" w:cstheme="minorHAnsi"/>
              <w:b/>
              <w:bCs/>
              <w:caps/>
              <w:color w:val="000000"/>
              <w:lang w:val="en-AU"/>
            </w:rPr>
            <w:t>23 February 2023</w:t>
          </w:r>
        </w:sdtContent>
      </w:sdt>
    </w:p>
    <w:p w14:paraId="15A8CB85" w14:textId="77777777" w:rsidR="00C14B27" w:rsidRDefault="00C14B27" w:rsidP="008F19E7">
      <w:pPr>
        <w:spacing w:after="200" w:line="256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3"/>
          <w:sz w:val="24"/>
          <w:szCs w:val="24"/>
        </w:rPr>
      </w:pPr>
    </w:p>
    <w:p w14:paraId="07946A29" w14:textId="77777777" w:rsidR="008F19E7" w:rsidRPr="005C66A5" w:rsidRDefault="008F19E7" w:rsidP="005C66A5">
      <w:pPr>
        <w:pStyle w:val="Heading2"/>
      </w:pPr>
      <w:r w:rsidRPr="005C66A5">
        <w:t>COMMUNIQUÉ</w:t>
      </w:r>
    </w:p>
    <w:p w14:paraId="63B96D40" w14:textId="7D0CF87A" w:rsidR="00A45360" w:rsidRPr="00A45360" w:rsidRDefault="00A45360" w:rsidP="005C66A5">
      <w:pPr>
        <w:pStyle w:val="Heading2"/>
      </w:pPr>
      <w:r w:rsidRPr="00A45360">
        <w:t xml:space="preserve">ADS Advisory Council </w:t>
      </w:r>
      <w:r w:rsidR="008635A5">
        <w:t>m</w:t>
      </w:r>
      <w:r w:rsidRPr="00A45360">
        <w:t>eeting</w:t>
      </w:r>
      <w:r w:rsidR="008635A5">
        <w:t xml:space="preserve"> summary</w:t>
      </w:r>
    </w:p>
    <w:p w14:paraId="5BA11F98" w14:textId="77777777" w:rsidR="00A45360" w:rsidRDefault="00A45360" w:rsidP="008F19E7">
      <w:pPr>
        <w:rPr>
          <w:rFonts w:asciiTheme="minorHAnsi" w:hAnsiTheme="minorHAnsi" w:cstheme="minorHAnsi"/>
          <w:sz w:val="24"/>
          <w:szCs w:val="24"/>
          <w:lang w:val="en-AU"/>
        </w:rPr>
      </w:pPr>
    </w:p>
    <w:p w14:paraId="4F45E0E9" w14:textId="77777777" w:rsidR="00854250" w:rsidRPr="00927111" w:rsidRDefault="00854250" w:rsidP="00854250">
      <w:pPr>
        <w:rPr>
          <w:rFonts w:asciiTheme="minorHAnsi" w:hAnsiTheme="minorHAnsi" w:cstheme="minorHAnsi"/>
          <w:lang w:val="en-AU"/>
        </w:rPr>
      </w:pPr>
      <w:r w:rsidRPr="00927111">
        <w:rPr>
          <w:rFonts w:asciiTheme="minorHAnsi" w:hAnsiTheme="minorHAnsi" w:cstheme="minorHAnsi"/>
          <w:lang w:val="en-AU"/>
        </w:rPr>
        <w:t xml:space="preserve">Australia’s Disability Strategy Advisory Council (the </w:t>
      </w:r>
      <w:r w:rsidR="003379D3" w:rsidRPr="00927111">
        <w:rPr>
          <w:rFonts w:asciiTheme="minorHAnsi" w:hAnsiTheme="minorHAnsi" w:cstheme="minorHAnsi"/>
          <w:lang w:val="en-AU"/>
        </w:rPr>
        <w:t xml:space="preserve">Advisory </w:t>
      </w:r>
      <w:r w:rsidRPr="00927111">
        <w:rPr>
          <w:rFonts w:asciiTheme="minorHAnsi" w:hAnsiTheme="minorHAnsi" w:cstheme="minorHAnsi"/>
          <w:lang w:val="en-AU"/>
        </w:rPr>
        <w:t>Council) met on 23 February 2023.</w:t>
      </w:r>
    </w:p>
    <w:p w14:paraId="46D22A8D" w14:textId="77777777" w:rsidR="00854250" w:rsidRPr="00927111" w:rsidRDefault="00854250" w:rsidP="00854250">
      <w:pPr>
        <w:rPr>
          <w:rFonts w:asciiTheme="minorHAnsi" w:hAnsiTheme="minorHAnsi" w:cstheme="minorHAnsi"/>
          <w:lang w:val="en-AU"/>
        </w:rPr>
      </w:pPr>
    </w:p>
    <w:p w14:paraId="46035274" w14:textId="1A1B2F40" w:rsidR="00AC4E22" w:rsidRPr="00AC4E22" w:rsidRDefault="00AC4E22" w:rsidP="00AC4E22">
      <w:pPr>
        <w:pStyle w:val="Heading3"/>
        <w:rPr>
          <w:sz w:val="22"/>
          <w:szCs w:val="22"/>
        </w:rPr>
      </w:pPr>
      <w:r w:rsidRPr="00AC4E22">
        <w:rPr>
          <w:sz w:val="22"/>
          <w:szCs w:val="22"/>
        </w:rPr>
        <w:t>Advisory Council Forward Work Plan</w:t>
      </w:r>
    </w:p>
    <w:p w14:paraId="1FF076C1" w14:textId="18465CE4" w:rsidR="00AC4E22" w:rsidRDefault="00AC4E22" w:rsidP="00854250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 xml:space="preserve">The Advisory Council noted that Disability </w:t>
      </w:r>
      <w:r w:rsidR="00F83C2E">
        <w:rPr>
          <w:rFonts w:asciiTheme="minorHAnsi" w:hAnsiTheme="minorHAnsi" w:cstheme="minorHAnsi"/>
          <w:lang w:val="en-AU"/>
        </w:rPr>
        <w:t>M</w:t>
      </w:r>
      <w:r>
        <w:rPr>
          <w:rFonts w:asciiTheme="minorHAnsi" w:hAnsiTheme="minorHAnsi" w:cstheme="minorHAnsi"/>
          <w:lang w:val="en-AU"/>
        </w:rPr>
        <w:t>inisters endorsed their 2023 Forward Work Plan at the Disability Reform Ministers Council on 10 February 2023.</w:t>
      </w:r>
    </w:p>
    <w:p w14:paraId="1E8E3F61" w14:textId="77777777" w:rsidR="00230AD4" w:rsidRPr="00927111" w:rsidRDefault="00230AD4" w:rsidP="00854250">
      <w:pPr>
        <w:rPr>
          <w:rFonts w:asciiTheme="minorHAnsi" w:hAnsiTheme="minorHAnsi" w:cstheme="minorHAnsi"/>
          <w:lang w:val="en-AU"/>
        </w:rPr>
      </w:pPr>
    </w:p>
    <w:p w14:paraId="52223272" w14:textId="75FA3290" w:rsidR="00783BED" w:rsidRPr="00927111" w:rsidRDefault="00783BED" w:rsidP="005C66A5">
      <w:pPr>
        <w:pStyle w:val="Heading3"/>
        <w:rPr>
          <w:sz w:val="22"/>
          <w:szCs w:val="22"/>
        </w:rPr>
      </w:pPr>
      <w:r w:rsidRPr="00927111">
        <w:rPr>
          <w:sz w:val="22"/>
          <w:szCs w:val="22"/>
        </w:rPr>
        <w:t xml:space="preserve">Disability Strategy National Forum main </w:t>
      </w:r>
      <w:r w:rsidR="006935DE" w:rsidRPr="00927111">
        <w:rPr>
          <w:sz w:val="22"/>
          <w:szCs w:val="22"/>
        </w:rPr>
        <w:t>t</w:t>
      </w:r>
      <w:r w:rsidR="006935DE">
        <w:rPr>
          <w:sz w:val="22"/>
          <w:szCs w:val="22"/>
        </w:rPr>
        <w:t>hemes</w:t>
      </w:r>
      <w:r w:rsidR="006935DE" w:rsidRPr="00927111">
        <w:rPr>
          <w:sz w:val="22"/>
          <w:szCs w:val="22"/>
        </w:rPr>
        <w:t xml:space="preserve"> </w:t>
      </w:r>
      <w:r w:rsidRPr="00927111">
        <w:rPr>
          <w:sz w:val="22"/>
          <w:szCs w:val="22"/>
        </w:rPr>
        <w:t>for future discussions</w:t>
      </w:r>
    </w:p>
    <w:p w14:paraId="5C2CC7F2" w14:textId="2FE3002E" w:rsidR="006935DE" w:rsidRPr="006935DE" w:rsidRDefault="003379D3" w:rsidP="006935DE">
      <w:pPr>
        <w:rPr>
          <w:rFonts w:asciiTheme="minorHAnsi" w:hAnsiTheme="minorHAnsi" w:cstheme="minorHAnsi"/>
          <w:lang w:val="en-AU"/>
        </w:rPr>
      </w:pPr>
      <w:r w:rsidRPr="00927111">
        <w:rPr>
          <w:rFonts w:asciiTheme="minorHAnsi" w:hAnsiTheme="minorHAnsi" w:cstheme="minorHAnsi"/>
          <w:lang w:val="en-AU"/>
        </w:rPr>
        <w:t>T</w:t>
      </w:r>
      <w:r w:rsidR="00D445C4" w:rsidRPr="00927111">
        <w:rPr>
          <w:rFonts w:asciiTheme="minorHAnsi" w:hAnsiTheme="minorHAnsi" w:cstheme="minorHAnsi"/>
          <w:lang w:val="en-AU"/>
        </w:rPr>
        <w:t>he Advisory Council discussed t</w:t>
      </w:r>
      <w:r w:rsidRPr="00927111">
        <w:rPr>
          <w:rFonts w:asciiTheme="minorHAnsi" w:hAnsiTheme="minorHAnsi" w:cstheme="minorHAnsi"/>
          <w:lang w:val="en-AU"/>
        </w:rPr>
        <w:t xml:space="preserve">he </w:t>
      </w:r>
      <w:r w:rsidR="003C572E" w:rsidRPr="00927111">
        <w:rPr>
          <w:rFonts w:asciiTheme="minorHAnsi" w:hAnsiTheme="minorHAnsi" w:cstheme="minorHAnsi"/>
          <w:lang w:val="en-AU"/>
        </w:rPr>
        <w:t xml:space="preserve">main themes </w:t>
      </w:r>
      <w:r w:rsidR="00927111">
        <w:rPr>
          <w:rFonts w:asciiTheme="minorHAnsi" w:hAnsiTheme="minorHAnsi" w:cstheme="minorHAnsi"/>
          <w:lang w:val="en-AU"/>
        </w:rPr>
        <w:t>from</w:t>
      </w:r>
      <w:r w:rsidR="00D445C4" w:rsidRPr="00927111">
        <w:rPr>
          <w:rFonts w:asciiTheme="minorHAnsi" w:hAnsiTheme="minorHAnsi" w:cstheme="minorHAnsi"/>
          <w:lang w:val="en-AU"/>
        </w:rPr>
        <w:t xml:space="preserve"> the </w:t>
      </w:r>
      <w:r w:rsidR="00927111">
        <w:rPr>
          <w:rFonts w:asciiTheme="minorHAnsi" w:hAnsiTheme="minorHAnsi" w:cstheme="minorHAnsi"/>
          <w:lang w:val="en-AU"/>
        </w:rPr>
        <w:t xml:space="preserve">Australia’s Disability Strategy </w:t>
      </w:r>
      <w:r w:rsidRPr="00927111">
        <w:rPr>
          <w:rFonts w:asciiTheme="minorHAnsi" w:hAnsiTheme="minorHAnsi" w:cstheme="minorHAnsi"/>
          <w:lang w:val="en-AU"/>
        </w:rPr>
        <w:t xml:space="preserve">National </w:t>
      </w:r>
      <w:r w:rsidR="00787763" w:rsidRPr="00927111">
        <w:rPr>
          <w:rFonts w:asciiTheme="minorHAnsi" w:hAnsiTheme="minorHAnsi" w:cstheme="minorHAnsi"/>
          <w:lang w:val="en-AU"/>
        </w:rPr>
        <w:t xml:space="preserve">Forum, </w:t>
      </w:r>
      <w:r w:rsidRPr="00927111">
        <w:rPr>
          <w:rFonts w:asciiTheme="minorHAnsi" w:hAnsiTheme="minorHAnsi" w:cstheme="minorHAnsi"/>
          <w:lang w:val="en-AU"/>
        </w:rPr>
        <w:t>held on 2-3 November 2023</w:t>
      </w:r>
      <w:r w:rsidR="00D445C4" w:rsidRPr="00927111">
        <w:rPr>
          <w:rFonts w:asciiTheme="minorHAnsi" w:hAnsiTheme="minorHAnsi" w:cstheme="minorHAnsi"/>
          <w:lang w:val="en-AU"/>
        </w:rPr>
        <w:t xml:space="preserve">. </w:t>
      </w:r>
      <w:r w:rsidR="006935DE">
        <w:rPr>
          <w:rFonts w:asciiTheme="minorHAnsi" w:hAnsiTheme="minorHAnsi" w:cstheme="minorHAnsi"/>
          <w:lang w:val="en-AU"/>
        </w:rPr>
        <w:t>The main themes included health and wellbeing; education and learning; and inclusive homes and communities.</w:t>
      </w:r>
    </w:p>
    <w:p w14:paraId="7155F738" w14:textId="77777777" w:rsidR="00A7030A" w:rsidRPr="00927111" w:rsidRDefault="00A7030A" w:rsidP="00AB4063">
      <w:pPr>
        <w:rPr>
          <w:rFonts w:asciiTheme="minorHAnsi" w:hAnsiTheme="minorHAnsi" w:cstheme="minorHAnsi"/>
          <w:lang w:val="en-AU"/>
        </w:rPr>
      </w:pPr>
    </w:p>
    <w:p w14:paraId="09FA24DF" w14:textId="63BEE07B" w:rsidR="00A7030A" w:rsidRPr="00927111" w:rsidRDefault="007D2E97" w:rsidP="00AB4063">
      <w:pPr>
        <w:rPr>
          <w:rFonts w:asciiTheme="minorHAnsi" w:hAnsiTheme="minorHAnsi" w:cstheme="minorHAnsi"/>
          <w:lang w:val="en-AU"/>
        </w:rPr>
      </w:pPr>
      <w:r w:rsidRPr="00927111">
        <w:rPr>
          <w:rFonts w:asciiTheme="minorHAnsi" w:hAnsiTheme="minorHAnsi" w:cstheme="minorHAnsi"/>
          <w:lang w:val="en-AU"/>
        </w:rPr>
        <w:t xml:space="preserve">The </w:t>
      </w:r>
      <w:r w:rsidR="003379D3" w:rsidRPr="00927111">
        <w:rPr>
          <w:rFonts w:asciiTheme="minorHAnsi" w:hAnsiTheme="minorHAnsi" w:cstheme="minorHAnsi"/>
          <w:lang w:val="en-AU"/>
        </w:rPr>
        <w:t xml:space="preserve">Advisory </w:t>
      </w:r>
      <w:r w:rsidRPr="00927111">
        <w:rPr>
          <w:rFonts w:asciiTheme="minorHAnsi" w:hAnsiTheme="minorHAnsi" w:cstheme="minorHAnsi"/>
          <w:lang w:val="en-AU"/>
        </w:rPr>
        <w:t>Council</w:t>
      </w:r>
      <w:r w:rsidR="00434610" w:rsidRPr="00927111">
        <w:rPr>
          <w:rFonts w:asciiTheme="minorHAnsi" w:hAnsiTheme="minorHAnsi" w:cstheme="minorHAnsi"/>
          <w:lang w:val="en-AU"/>
        </w:rPr>
        <w:t xml:space="preserve"> </w:t>
      </w:r>
      <w:r w:rsidR="00AC4E22">
        <w:rPr>
          <w:rFonts w:asciiTheme="minorHAnsi" w:hAnsiTheme="minorHAnsi" w:cstheme="minorHAnsi"/>
          <w:lang w:val="en-AU"/>
        </w:rPr>
        <w:t>agreed</w:t>
      </w:r>
      <w:r w:rsidR="003C572E" w:rsidRPr="00927111">
        <w:rPr>
          <w:rFonts w:asciiTheme="minorHAnsi" w:hAnsiTheme="minorHAnsi" w:cstheme="minorHAnsi"/>
          <w:lang w:val="en-AU"/>
        </w:rPr>
        <w:t xml:space="preserve"> to provide </w:t>
      </w:r>
      <w:r w:rsidR="00AC4E22">
        <w:rPr>
          <w:rFonts w:asciiTheme="minorHAnsi" w:hAnsiTheme="minorHAnsi" w:cstheme="minorHAnsi"/>
          <w:lang w:val="en-AU"/>
        </w:rPr>
        <w:t>fu</w:t>
      </w:r>
      <w:r w:rsidR="004928C7">
        <w:rPr>
          <w:rFonts w:asciiTheme="minorHAnsi" w:hAnsiTheme="minorHAnsi" w:cstheme="minorHAnsi"/>
          <w:lang w:val="en-AU"/>
        </w:rPr>
        <w:t>rther</w:t>
      </w:r>
      <w:r w:rsidR="00AC4E22" w:rsidRPr="00927111">
        <w:rPr>
          <w:rFonts w:asciiTheme="minorHAnsi" w:hAnsiTheme="minorHAnsi" w:cstheme="minorHAnsi"/>
          <w:lang w:val="en-AU"/>
        </w:rPr>
        <w:t xml:space="preserve"> </w:t>
      </w:r>
      <w:r w:rsidR="003C572E" w:rsidRPr="00927111">
        <w:rPr>
          <w:rFonts w:asciiTheme="minorHAnsi" w:hAnsiTheme="minorHAnsi" w:cstheme="minorHAnsi"/>
          <w:lang w:val="en-AU"/>
        </w:rPr>
        <w:t xml:space="preserve">advice to </w:t>
      </w:r>
      <w:r w:rsidR="00AC4E22">
        <w:rPr>
          <w:rFonts w:asciiTheme="minorHAnsi" w:hAnsiTheme="minorHAnsi" w:cstheme="minorHAnsi"/>
          <w:lang w:val="en-AU"/>
        </w:rPr>
        <w:t xml:space="preserve">Disability Reform Ministers on issues related to </w:t>
      </w:r>
      <w:r w:rsidR="004928C7">
        <w:rPr>
          <w:rFonts w:asciiTheme="minorHAnsi" w:hAnsiTheme="minorHAnsi" w:cstheme="minorHAnsi"/>
          <w:lang w:val="en-AU"/>
        </w:rPr>
        <w:t>these</w:t>
      </w:r>
      <w:r w:rsidR="00AC4E22" w:rsidRPr="00242523">
        <w:rPr>
          <w:rFonts w:asciiTheme="minorHAnsi" w:hAnsiTheme="minorHAnsi" w:cstheme="minorHAnsi"/>
          <w:lang w:val="en-AU"/>
        </w:rPr>
        <w:t xml:space="preserve"> themes during 2023, </w:t>
      </w:r>
      <w:r w:rsidR="004928C7">
        <w:rPr>
          <w:rFonts w:asciiTheme="minorHAnsi" w:hAnsiTheme="minorHAnsi" w:cstheme="minorHAnsi"/>
          <w:lang w:val="en-AU"/>
        </w:rPr>
        <w:t>taking account</w:t>
      </w:r>
      <w:r w:rsidR="00AC4E22">
        <w:rPr>
          <w:rFonts w:asciiTheme="minorHAnsi" w:hAnsiTheme="minorHAnsi" w:cstheme="minorHAnsi"/>
          <w:lang w:val="en-AU"/>
        </w:rPr>
        <w:t xml:space="preserve"> of views from the disability community and the work of the Royal Commission. </w:t>
      </w:r>
      <w:r w:rsidR="003C572E" w:rsidRPr="00927111">
        <w:rPr>
          <w:rFonts w:asciiTheme="minorHAnsi" w:hAnsiTheme="minorHAnsi" w:cstheme="minorHAnsi"/>
          <w:lang w:val="en-AU"/>
        </w:rPr>
        <w:t xml:space="preserve">  </w:t>
      </w:r>
    </w:p>
    <w:p w14:paraId="5C65267F" w14:textId="77777777" w:rsidR="00A7030A" w:rsidRPr="00927111" w:rsidRDefault="00A7030A" w:rsidP="00AB4063">
      <w:pPr>
        <w:rPr>
          <w:rFonts w:asciiTheme="minorHAnsi" w:hAnsiTheme="minorHAnsi" w:cstheme="minorHAnsi"/>
        </w:rPr>
      </w:pPr>
    </w:p>
    <w:p w14:paraId="2F82CBC7" w14:textId="77777777" w:rsidR="00783BED" w:rsidRPr="00927111" w:rsidRDefault="00783BED" w:rsidP="005C66A5">
      <w:pPr>
        <w:pStyle w:val="Heading3"/>
        <w:rPr>
          <w:sz w:val="22"/>
          <w:szCs w:val="22"/>
        </w:rPr>
      </w:pPr>
      <w:r w:rsidRPr="00927111">
        <w:rPr>
          <w:sz w:val="22"/>
          <w:szCs w:val="22"/>
        </w:rPr>
        <w:t>Targeted Action Plan report</w:t>
      </w:r>
    </w:p>
    <w:p w14:paraId="47D04B83" w14:textId="3077AC6B" w:rsidR="00252524" w:rsidRPr="00927111" w:rsidRDefault="007D2E97" w:rsidP="00252524">
      <w:pPr>
        <w:spacing w:after="120"/>
        <w:rPr>
          <w:rFonts w:asciiTheme="minorHAnsi" w:hAnsiTheme="minorHAnsi" w:cstheme="minorHAnsi"/>
        </w:rPr>
      </w:pPr>
      <w:r w:rsidRPr="00927111">
        <w:rPr>
          <w:rFonts w:asciiTheme="minorHAnsi" w:eastAsia="Times New Roman" w:hAnsiTheme="minorHAnsi" w:cstheme="minorHAnsi"/>
          <w:lang w:val="en-AU" w:eastAsia="en-AU"/>
        </w:rPr>
        <w:t xml:space="preserve">The </w:t>
      </w:r>
      <w:r w:rsidR="003379D3" w:rsidRPr="00927111">
        <w:rPr>
          <w:rFonts w:asciiTheme="minorHAnsi" w:eastAsia="Times New Roman" w:hAnsiTheme="minorHAnsi" w:cstheme="minorHAnsi"/>
          <w:lang w:val="en-AU" w:eastAsia="en-AU"/>
        </w:rPr>
        <w:t xml:space="preserve">Advisory </w:t>
      </w:r>
      <w:r w:rsidRPr="00927111">
        <w:rPr>
          <w:rFonts w:asciiTheme="minorHAnsi" w:eastAsia="Times New Roman" w:hAnsiTheme="minorHAnsi" w:cstheme="minorHAnsi"/>
          <w:lang w:val="en-AU" w:eastAsia="en-AU"/>
        </w:rPr>
        <w:t>Council</w:t>
      </w:r>
      <w:r w:rsidR="00252524" w:rsidRPr="00927111">
        <w:rPr>
          <w:rFonts w:asciiTheme="minorHAnsi" w:eastAsia="Times New Roman" w:hAnsiTheme="minorHAnsi" w:cstheme="minorHAnsi"/>
          <w:lang w:val="en-AU" w:eastAsia="en-AU"/>
        </w:rPr>
        <w:t xml:space="preserve"> </w:t>
      </w:r>
      <w:r w:rsidR="00AC4E22">
        <w:rPr>
          <w:rFonts w:asciiTheme="minorHAnsi" w:eastAsia="Times New Roman" w:hAnsiTheme="minorHAnsi" w:cstheme="minorHAnsi"/>
          <w:lang w:val="en-AU" w:eastAsia="en-AU"/>
        </w:rPr>
        <w:t xml:space="preserve">agreed it 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 xml:space="preserve">will </w:t>
      </w:r>
      <w:r w:rsidR="00E90049" w:rsidRPr="00927111">
        <w:rPr>
          <w:rFonts w:asciiTheme="minorHAnsi" w:eastAsia="Times New Roman" w:hAnsiTheme="minorHAnsi" w:cstheme="minorHAnsi"/>
          <w:lang w:val="en-AU" w:eastAsia="en-AU"/>
        </w:rPr>
        <w:t>provide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 xml:space="preserve"> advice to government on the Targeted Action Plan Report </w:t>
      </w:r>
      <w:r w:rsidR="00F83C2E">
        <w:rPr>
          <w:rFonts w:asciiTheme="minorHAnsi" w:eastAsia="Times New Roman" w:hAnsiTheme="minorHAnsi" w:cstheme="minorHAnsi"/>
          <w:lang w:val="en-AU" w:eastAsia="en-AU"/>
        </w:rPr>
        <w:t xml:space="preserve">(TAP Report) </w:t>
      </w:r>
      <w:r w:rsidR="00927111">
        <w:rPr>
          <w:rFonts w:asciiTheme="minorHAnsi" w:eastAsia="Times New Roman" w:hAnsiTheme="minorHAnsi" w:cstheme="minorHAnsi"/>
          <w:lang w:val="en-AU" w:eastAsia="en-AU"/>
        </w:rPr>
        <w:t>that covers the period 3 December to 30 June 2022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 xml:space="preserve">. </w:t>
      </w:r>
      <w:r w:rsidR="00AC4E22">
        <w:rPr>
          <w:rFonts w:asciiTheme="minorHAnsi" w:eastAsia="Times New Roman" w:hAnsiTheme="minorHAnsi" w:cstheme="minorHAnsi"/>
          <w:lang w:val="en-AU" w:eastAsia="en-AU"/>
        </w:rPr>
        <w:t>Engagement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 xml:space="preserve"> with </w:t>
      </w:r>
      <w:r w:rsidR="00D445C4" w:rsidRPr="00927111">
        <w:rPr>
          <w:rFonts w:asciiTheme="minorHAnsi" w:eastAsia="Times New Roman" w:hAnsiTheme="minorHAnsi" w:cstheme="minorHAnsi"/>
          <w:lang w:val="en-AU" w:eastAsia="en-AU"/>
        </w:rPr>
        <w:t xml:space="preserve">Disability Representative Organisations (DRO) </w:t>
      </w:r>
      <w:r w:rsidR="00BA5192">
        <w:rPr>
          <w:rFonts w:asciiTheme="minorHAnsi" w:eastAsia="Times New Roman" w:hAnsiTheme="minorHAnsi" w:cstheme="minorHAnsi"/>
          <w:lang w:val="en-AU" w:eastAsia="en-AU"/>
        </w:rPr>
        <w:t>and Disabled Pe</w:t>
      </w:r>
      <w:r w:rsidR="003D4333">
        <w:rPr>
          <w:rFonts w:asciiTheme="minorHAnsi" w:eastAsia="Times New Roman" w:hAnsiTheme="minorHAnsi" w:cstheme="minorHAnsi"/>
          <w:lang w:val="en-AU" w:eastAsia="en-AU"/>
        </w:rPr>
        <w:t>ople</w:t>
      </w:r>
      <w:r w:rsidR="00BA5192">
        <w:rPr>
          <w:rFonts w:asciiTheme="minorHAnsi" w:eastAsia="Times New Roman" w:hAnsiTheme="minorHAnsi" w:cstheme="minorHAnsi"/>
          <w:lang w:val="en-AU" w:eastAsia="en-AU"/>
        </w:rPr>
        <w:t xml:space="preserve">s Organisations </w:t>
      </w:r>
      <w:r w:rsidR="003D729D">
        <w:rPr>
          <w:rFonts w:asciiTheme="minorHAnsi" w:eastAsia="Times New Roman" w:hAnsiTheme="minorHAnsi" w:cstheme="minorHAnsi"/>
          <w:lang w:val="en-AU" w:eastAsia="en-AU"/>
        </w:rPr>
        <w:t>(</w:t>
      </w:r>
      <w:r w:rsidR="00BA5192">
        <w:rPr>
          <w:rFonts w:asciiTheme="minorHAnsi" w:eastAsia="Times New Roman" w:hAnsiTheme="minorHAnsi" w:cstheme="minorHAnsi"/>
          <w:lang w:val="en-AU" w:eastAsia="en-AU"/>
        </w:rPr>
        <w:t xml:space="preserve">DPO) 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>to gain f</w:t>
      </w:r>
      <w:r w:rsidR="00402C6D" w:rsidRPr="00927111">
        <w:rPr>
          <w:rFonts w:asciiTheme="minorHAnsi" w:eastAsia="Times New Roman" w:hAnsiTheme="minorHAnsi" w:cstheme="minorHAnsi"/>
          <w:lang w:val="en-AU" w:eastAsia="en-AU"/>
        </w:rPr>
        <w:t xml:space="preserve">urther </w:t>
      </w:r>
      <w:r w:rsidR="00927111">
        <w:rPr>
          <w:rFonts w:asciiTheme="minorHAnsi" w:eastAsia="Times New Roman" w:hAnsiTheme="minorHAnsi" w:cstheme="minorHAnsi"/>
          <w:lang w:val="en-AU" w:eastAsia="en-AU"/>
        </w:rPr>
        <w:t>insights</w:t>
      </w:r>
      <w:r w:rsidR="00927111" w:rsidRPr="00927111">
        <w:rPr>
          <w:rFonts w:asciiTheme="minorHAnsi" w:eastAsia="Times New Roman" w:hAnsiTheme="minorHAnsi" w:cstheme="minorHAnsi"/>
          <w:lang w:val="en-AU" w:eastAsia="en-AU"/>
        </w:rPr>
        <w:t xml:space="preserve"> </w:t>
      </w:r>
      <w:r w:rsidR="00402C6D" w:rsidRPr="00927111">
        <w:rPr>
          <w:rFonts w:asciiTheme="minorHAnsi" w:eastAsia="Times New Roman" w:hAnsiTheme="minorHAnsi" w:cstheme="minorHAnsi"/>
          <w:lang w:val="en-AU" w:eastAsia="en-AU"/>
        </w:rPr>
        <w:t xml:space="preserve">on the </w:t>
      </w:r>
      <w:r w:rsidR="00E90049" w:rsidRPr="00927111">
        <w:rPr>
          <w:rFonts w:asciiTheme="minorHAnsi" w:eastAsia="Times New Roman" w:hAnsiTheme="minorHAnsi" w:cstheme="minorHAnsi"/>
          <w:lang w:val="en-AU" w:eastAsia="en-AU"/>
        </w:rPr>
        <w:t>TAP R</w:t>
      </w:r>
      <w:r w:rsidR="00402C6D" w:rsidRPr="00927111">
        <w:rPr>
          <w:rFonts w:asciiTheme="minorHAnsi" w:eastAsia="Times New Roman" w:hAnsiTheme="minorHAnsi" w:cstheme="minorHAnsi"/>
          <w:lang w:val="en-AU" w:eastAsia="en-AU"/>
        </w:rPr>
        <w:t xml:space="preserve">eport </w:t>
      </w:r>
      <w:r w:rsidR="00AC4E22">
        <w:rPr>
          <w:rFonts w:asciiTheme="minorHAnsi" w:eastAsia="Times New Roman" w:hAnsiTheme="minorHAnsi" w:cstheme="minorHAnsi"/>
          <w:lang w:val="en-AU" w:eastAsia="en-AU"/>
        </w:rPr>
        <w:t xml:space="preserve">was commissioned by the Advisory Council </w:t>
      </w:r>
      <w:r w:rsidR="00927111">
        <w:rPr>
          <w:rFonts w:asciiTheme="minorHAnsi" w:eastAsia="Times New Roman" w:hAnsiTheme="minorHAnsi" w:cstheme="minorHAnsi"/>
          <w:lang w:val="en-AU" w:eastAsia="en-AU"/>
        </w:rPr>
        <w:t xml:space="preserve">to inform their 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>advice</w:t>
      </w:r>
      <w:r w:rsidR="00CB64F7" w:rsidRPr="00927111">
        <w:rPr>
          <w:rFonts w:asciiTheme="minorHAnsi" w:eastAsia="Times New Roman" w:hAnsiTheme="minorHAnsi" w:cstheme="minorHAnsi"/>
          <w:lang w:val="en-AU" w:eastAsia="en-AU"/>
        </w:rPr>
        <w:t>.</w:t>
      </w:r>
      <w:r w:rsidR="003C572E" w:rsidRPr="00927111">
        <w:rPr>
          <w:rFonts w:asciiTheme="minorHAnsi" w:eastAsia="Times New Roman" w:hAnsiTheme="minorHAnsi" w:cstheme="minorHAnsi"/>
          <w:lang w:val="en-AU" w:eastAsia="en-AU"/>
        </w:rPr>
        <w:t xml:space="preserve"> </w:t>
      </w:r>
      <w:r w:rsidR="00CB64F7" w:rsidRPr="00927111">
        <w:rPr>
          <w:rFonts w:asciiTheme="minorHAnsi" w:eastAsia="Times New Roman" w:hAnsiTheme="minorHAnsi" w:cstheme="minorHAnsi"/>
          <w:lang w:val="en-AU" w:eastAsia="en-AU"/>
        </w:rPr>
        <w:t xml:space="preserve">The Advisory Council will </w:t>
      </w:r>
      <w:r w:rsidR="008C6CC7">
        <w:rPr>
          <w:rFonts w:asciiTheme="minorHAnsi" w:eastAsia="Times New Roman" w:hAnsiTheme="minorHAnsi" w:cstheme="minorHAnsi"/>
          <w:lang w:val="en-AU" w:eastAsia="en-AU"/>
        </w:rPr>
        <w:t>further consider</w:t>
      </w:r>
      <w:r w:rsidR="00CB64F7" w:rsidRPr="00927111">
        <w:rPr>
          <w:rFonts w:asciiTheme="minorHAnsi" w:eastAsia="Times New Roman" w:hAnsiTheme="minorHAnsi" w:cstheme="minorHAnsi"/>
          <w:lang w:val="en-AU" w:eastAsia="en-AU"/>
        </w:rPr>
        <w:t xml:space="preserve"> advice </w:t>
      </w:r>
      <w:r w:rsidR="008C6CC7">
        <w:rPr>
          <w:rFonts w:asciiTheme="minorHAnsi" w:eastAsia="Times New Roman" w:hAnsiTheme="minorHAnsi" w:cstheme="minorHAnsi"/>
          <w:lang w:val="en-AU" w:eastAsia="en-AU"/>
        </w:rPr>
        <w:t xml:space="preserve">options </w:t>
      </w:r>
      <w:r w:rsidR="00CB64F7" w:rsidRPr="00927111">
        <w:rPr>
          <w:rFonts w:asciiTheme="minorHAnsi" w:eastAsia="Times New Roman" w:hAnsiTheme="minorHAnsi" w:cstheme="minorHAnsi"/>
          <w:lang w:val="en-AU" w:eastAsia="en-AU"/>
        </w:rPr>
        <w:t>at the</w:t>
      </w:r>
      <w:r w:rsidR="008C6CC7">
        <w:rPr>
          <w:rFonts w:asciiTheme="minorHAnsi" w:eastAsia="Times New Roman" w:hAnsiTheme="minorHAnsi" w:cstheme="minorHAnsi"/>
          <w:lang w:val="en-AU" w:eastAsia="en-AU"/>
        </w:rPr>
        <w:t>ir</w:t>
      </w:r>
      <w:r w:rsidR="00CB64F7" w:rsidRPr="00927111">
        <w:rPr>
          <w:rFonts w:asciiTheme="minorHAnsi" w:eastAsia="Times New Roman" w:hAnsiTheme="minorHAnsi" w:cstheme="minorHAnsi"/>
          <w:lang w:val="en-AU" w:eastAsia="en-AU"/>
        </w:rPr>
        <w:t xml:space="preserve"> June 2023 meeting. </w:t>
      </w:r>
      <w:r w:rsidR="006C17DA">
        <w:rPr>
          <w:rFonts w:asciiTheme="minorHAnsi" w:eastAsia="Times New Roman" w:hAnsiTheme="minorHAnsi" w:cstheme="minorHAnsi"/>
          <w:lang w:val="en-AU" w:eastAsia="en-AU"/>
        </w:rPr>
        <w:br/>
      </w:r>
    </w:p>
    <w:p w14:paraId="67DC36B5" w14:textId="77777777" w:rsidR="00252524" w:rsidRPr="00927111" w:rsidRDefault="00252524" w:rsidP="005C66A5">
      <w:pPr>
        <w:pStyle w:val="Heading3"/>
        <w:rPr>
          <w:sz w:val="22"/>
          <w:szCs w:val="22"/>
        </w:rPr>
      </w:pPr>
      <w:r w:rsidRPr="00927111">
        <w:rPr>
          <w:sz w:val="22"/>
          <w:szCs w:val="22"/>
        </w:rPr>
        <w:t>Criminal justice law reform</w:t>
      </w:r>
    </w:p>
    <w:p w14:paraId="062BADB3" w14:textId="7C9965BC" w:rsidR="00917204" w:rsidRPr="00927111" w:rsidRDefault="008C6CC7" w:rsidP="00CB64F7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The</w:t>
      </w:r>
      <w:r w:rsidR="00CB64F7" w:rsidRPr="00927111">
        <w:rPr>
          <w:rFonts w:asciiTheme="minorHAnsi" w:hAnsiTheme="minorHAnsi" w:cstheme="minorHAnsi"/>
          <w:lang w:val="en-AU"/>
        </w:rPr>
        <w:t xml:space="preserve"> </w:t>
      </w:r>
      <w:r w:rsidR="00927111">
        <w:rPr>
          <w:rFonts w:asciiTheme="minorHAnsi" w:hAnsiTheme="minorHAnsi" w:cstheme="minorHAnsi"/>
          <w:lang w:val="en-AU"/>
        </w:rPr>
        <w:t xml:space="preserve">Advisory </w:t>
      </w:r>
      <w:r w:rsidR="00CB64F7" w:rsidRPr="00927111">
        <w:rPr>
          <w:rFonts w:asciiTheme="minorHAnsi" w:hAnsiTheme="minorHAnsi" w:cstheme="minorHAnsi"/>
          <w:lang w:val="en-AU"/>
        </w:rPr>
        <w:t xml:space="preserve">Council </w:t>
      </w:r>
      <w:r>
        <w:rPr>
          <w:rFonts w:asciiTheme="minorHAnsi" w:hAnsiTheme="minorHAnsi" w:cstheme="minorHAnsi"/>
          <w:lang w:val="en-AU"/>
        </w:rPr>
        <w:t xml:space="preserve">discussed providing Disability Ministers with </w:t>
      </w:r>
      <w:r w:rsidR="00CB64F7" w:rsidRPr="00927111">
        <w:rPr>
          <w:rFonts w:asciiTheme="minorHAnsi" w:hAnsiTheme="minorHAnsi" w:cstheme="minorHAnsi"/>
          <w:lang w:val="en-AU"/>
        </w:rPr>
        <w:t xml:space="preserve">advice on elements of criminal justice, with links to </w:t>
      </w:r>
      <w:r w:rsidR="00A30CAE">
        <w:rPr>
          <w:rFonts w:asciiTheme="minorHAnsi" w:hAnsiTheme="minorHAnsi" w:cstheme="minorHAnsi"/>
          <w:lang w:val="en-AU"/>
        </w:rPr>
        <w:t xml:space="preserve">outcome area </w:t>
      </w:r>
      <w:r w:rsidR="00F83C2E">
        <w:rPr>
          <w:rFonts w:asciiTheme="minorHAnsi" w:hAnsiTheme="minorHAnsi" w:cstheme="minorHAnsi"/>
          <w:lang w:val="en-AU"/>
        </w:rPr>
        <w:t xml:space="preserve">of </w:t>
      </w:r>
      <w:r w:rsidR="00A30CAE">
        <w:rPr>
          <w:rFonts w:asciiTheme="minorHAnsi" w:hAnsiTheme="minorHAnsi" w:cstheme="minorHAnsi"/>
          <w:lang w:val="en-AU"/>
        </w:rPr>
        <w:t xml:space="preserve">Safety, </w:t>
      </w:r>
      <w:r w:rsidR="00F83C2E">
        <w:rPr>
          <w:rFonts w:asciiTheme="minorHAnsi" w:hAnsiTheme="minorHAnsi" w:cstheme="minorHAnsi"/>
          <w:lang w:val="en-AU"/>
        </w:rPr>
        <w:t>R</w:t>
      </w:r>
      <w:r w:rsidR="00A30CAE">
        <w:rPr>
          <w:rFonts w:asciiTheme="minorHAnsi" w:hAnsiTheme="minorHAnsi" w:cstheme="minorHAnsi"/>
          <w:lang w:val="en-AU"/>
        </w:rPr>
        <w:t xml:space="preserve">ights and </w:t>
      </w:r>
      <w:r w:rsidR="00F83C2E">
        <w:rPr>
          <w:rFonts w:asciiTheme="minorHAnsi" w:hAnsiTheme="minorHAnsi" w:cstheme="minorHAnsi"/>
          <w:lang w:val="en-AU"/>
        </w:rPr>
        <w:t>J</w:t>
      </w:r>
      <w:r w:rsidR="00A30CAE">
        <w:rPr>
          <w:rFonts w:asciiTheme="minorHAnsi" w:hAnsiTheme="minorHAnsi" w:cstheme="minorHAnsi"/>
          <w:lang w:val="en-AU"/>
        </w:rPr>
        <w:t xml:space="preserve">ustice in </w:t>
      </w:r>
      <w:r w:rsidR="00CB64F7" w:rsidRPr="00927111">
        <w:rPr>
          <w:rFonts w:asciiTheme="minorHAnsi" w:hAnsiTheme="minorHAnsi" w:cstheme="minorHAnsi"/>
          <w:lang w:val="en-AU"/>
        </w:rPr>
        <w:t xml:space="preserve">the Strategy. </w:t>
      </w:r>
      <w:r w:rsidR="00787763" w:rsidRPr="00927111">
        <w:rPr>
          <w:rFonts w:asciiTheme="minorHAnsi" w:hAnsiTheme="minorHAnsi" w:cstheme="minorHAnsi"/>
          <w:lang w:val="en-AU"/>
        </w:rPr>
        <w:t xml:space="preserve"> </w:t>
      </w:r>
    </w:p>
    <w:p w14:paraId="54B36DBD" w14:textId="77777777" w:rsidR="00917204" w:rsidRPr="00927111" w:rsidRDefault="00917204" w:rsidP="00CB64F7">
      <w:pPr>
        <w:rPr>
          <w:rFonts w:asciiTheme="minorHAnsi" w:hAnsiTheme="minorHAnsi" w:cstheme="minorHAnsi"/>
          <w:lang w:val="en-AU"/>
        </w:rPr>
      </w:pPr>
    </w:p>
    <w:p w14:paraId="0285D0F8" w14:textId="5405F1BB" w:rsidR="00917204" w:rsidRDefault="00CB64F7" w:rsidP="00CB64F7">
      <w:pPr>
        <w:rPr>
          <w:rFonts w:asciiTheme="minorHAnsi" w:hAnsiTheme="minorHAnsi" w:cstheme="minorHAnsi"/>
        </w:rPr>
      </w:pPr>
      <w:r w:rsidRPr="00927111">
        <w:rPr>
          <w:rFonts w:asciiTheme="minorHAnsi" w:hAnsiTheme="minorHAnsi" w:cstheme="minorHAnsi"/>
          <w:lang w:val="en-AU"/>
        </w:rPr>
        <w:t xml:space="preserve">The Advisory Council </w:t>
      </w:r>
      <w:r w:rsidR="008C6CC7">
        <w:rPr>
          <w:rFonts w:asciiTheme="minorHAnsi" w:hAnsiTheme="minorHAnsi" w:cstheme="minorHAnsi"/>
          <w:lang w:val="en-AU"/>
        </w:rPr>
        <w:t>agreed it would</w:t>
      </w:r>
      <w:r w:rsidR="008C6CC7" w:rsidRPr="00927111">
        <w:rPr>
          <w:rFonts w:asciiTheme="minorHAnsi" w:hAnsiTheme="minorHAnsi" w:cstheme="minorHAnsi"/>
          <w:lang w:val="en-AU"/>
        </w:rPr>
        <w:t xml:space="preserve"> </w:t>
      </w:r>
      <w:r w:rsidR="00A30CAE">
        <w:rPr>
          <w:rFonts w:asciiTheme="minorHAnsi" w:hAnsiTheme="minorHAnsi" w:cstheme="minorHAnsi"/>
          <w:lang w:val="en-AU"/>
        </w:rPr>
        <w:t>review</w:t>
      </w:r>
      <w:r w:rsidRPr="00927111">
        <w:rPr>
          <w:rFonts w:asciiTheme="minorHAnsi" w:hAnsiTheme="minorHAnsi" w:cstheme="minorHAnsi"/>
          <w:lang w:val="en-AU"/>
        </w:rPr>
        <w:t xml:space="preserve"> existing disability plans </w:t>
      </w:r>
      <w:r w:rsidR="002E243E">
        <w:rPr>
          <w:rFonts w:asciiTheme="minorHAnsi" w:hAnsiTheme="minorHAnsi" w:cstheme="minorHAnsi"/>
          <w:lang w:val="en-AU"/>
        </w:rPr>
        <w:t xml:space="preserve">and policies </w:t>
      </w:r>
      <w:r w:rsidRPr="00927111">
        <w:rPr>
          <w:rFonts w:asciiTheme="minorHAnsi" w:hAnsiTheme="minorHAnsi" w:cstheme="minorHAnsi"/>
          <w:lang w:val="en-AU"/>
        </w:rPr>
        <w:t xml:space="preserve">across the </w:t>
      </w:r>
      <w:r w:rsidR="006935DE">
        <w:rPr>
          <w:rFonts w:asciiTheme="minorHAnsi" w:hAnsiTheme="minorHAnsi" w:cstheme="minorHAnsi"/>
          <w:lang w:val="en-AU"/>
        </w:rPr>
        <w:t xml:space="preserve">states and territories </w:t>
      </w:r>
      <w:r w:rsidR="008C6CC7">
        <w:rPr>
          <w:rFonts w:asciiTheme="minorHAnsi" w:hAnsiTheme="minorHAnsi" w:cstheme="minorHAnsi"/>
          <w:lang w:val="en-AU"/>
        </w:rPr>
        <w:t xml:space="preserve">related to </w:t>
      </w:r>
      <w:r w:rsidR="00F83C2E">
        <w:rPr>
          <w:rFonts w:asciiTheme="minorHAnsi" w:hAnsiTheme="minorHAnsi" w:cstheme="minorHAnsi"/>
          <w:lang w:val="en-AU"/>
        </w:rPr>
        <w:t>j</w:t>
      </w:r>
      <w:r w:rsidR="008C6CC7">
        <w:rPr>
          <w:rFonts w:asciiTheme="minorHAnsi" w:hAnsiTheme="minorHAnsi" w:cstheme="minorHAnsi"/>
          <w:lang w:val="en-AU"/>
        </w:rPr>
        <w:t xml:space="preserve">ustice </w:t>
      </w:r>
      <w:r w:rsidR="00A30CAE">
        <w:rPr>
          <w:rFonts w:asciiTheme="minorHAnsi" w:hAnsiTheme="minorHAnsi" w:cstheme="minorHAnsi"/>
          <w:lang w:val="en-AU"/>
        </w:rPr>
        <w:t>to better un</w:t>
      </w:r>
      <w:r w:rsidR="00A44204">
        <w:rPr>
          <w:rFonts w:asciiTheme="minorHAnsi" w:hAnsiTheme="minorHAnsi" w:cstheme="minorHAnsi"/>
          <w:lang w:val="en-AU"/>
        </w:rPr>
        <w:t xml:space="preserve">derstand the issues being faced </w:t>
      </w:r>
      <w:r w:rsidR="00A30CAE">
        <w:rPr>
          <w:rFonts w:asciiTheme="minorHAnsi" w:hAnsiTheme="minorHAnsi" w:cstheme="minorHAnsi"/>
        </w:rPr>
        <w:t>by people with disability</w:t>
      </w:r>
      <w:r w:rsidR="00714CA9">
        <w:rPr>
          <w:rFonts w:asciiTheme="minorHAnsi" w:hAnsiTheme="minorHAnsi" w:cstheme="minorHAnsi"/>
        </w:rPr>
        <w:t xml:space="preserve">. This includes consideration of </w:t>
      </w:r>
      <w:r w:rsidR="00E90049" w:rsidRPr="00A44204">
        <w:rPr>
          <w:rFonts w:asciiTheme="minorHAnsi" w:hAnsiTheme="minorHAnsi" w:cstheme="minorHAnsi"/>
        </w:rPr>
        <w:t>young people in detention with a disability, particularly in regional and remote areas</w:t>
      </w:r>
      <w:r w:rsidR="008C6CC7">
        <w:rPr>
          <w:rFonts w:asciiTheme="minorHAnsi" w:hAnsiTheme="minorHAnsi" w:cstheme="minorHAnsi"/>
        </w:rPr>
        <w:t xml:space="preserve"> of Australia</w:t>
      </w:r>
      <w:r w:rsidR="00E90049" w:rsidRPr="00A44204">
        <w:rPr>
          <w:rFonts w:asciiTheme="minorHAnsi" w:hAnsiTheme="minorHAnsi" w:cstheme="minorHAnsi"/>
        </w:rPr>
        <w:t>.</w:t>
      </w:r>
    </w:p>
    <w:p w14:paraId="69542D6A" w14:textId="77777777" w:rsidR="00DA2E29" w:rsidRDefault="00DA2E29" w:rsidP="00CB64F7">
      <w:pPr>
        <w:rPr>
          <w:rFonts w:asciiTheme="minorHAnsi" w:hAnsiTheme="minorHAnsi" w:cstheme="minorHAnsi"/>
        </w:rPr>
      </w:pPr>
    </w:p>
    <w:p w14:paraId="68BD2361" w14:textId="35F834CD" w:rsidR="00DA2E29" w:rsidRPr="00832F1F" w:rsidRDefault="00051BFB" w:rsidP="00832F1F">
      <w:pPr>
        <w:pStyle w:val="Heading3"/>
        <w:rPr>
          <w:sz w:val="22"/>
          <w:szCs w:val="22"/>
        </w:rPr>
      </w:pPr>
      <w:r w:rsidRPr="00832F1F">
        <w:rPr>
          <w:sz w:val="22"/>
          <w:szCs w:val="22"/>
        </w:rPr>
        <w:t>Outreach</w:t>
      </w:r>
    </w:p>
    <w:p w14:paraId="39C85F47" w14:textId="55CB3582" w:rsidR="008C6CC7" w:rsidRDefault="008C6CC7" w:rsidP="00CB64F7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The Advisory Council agreed to establish processes to connect with disability advisory councils in states and territories.</w:t>
      </w:r>
    </w:p>
    <w:p w14:paraId="6FD0ABCB" w14:textId="335B7658" w:rsidR="008C6CC7" w:rsidRDefault="008C6CC7" w:rsidP="00CB64F7">
      <w:pPr>
        <w:rPr>
          <w:rFonts w:asciiTheme="minorHAnsi" w:hAnsiTheme="minorHAnsi" w:cstheme="minorHAnsi"/>
          <w:lang w:val="en-AU"/>
        </w:rPr>
      </w:pPr>
    </w:p>
    <w:p w14:paraId="56D7E183" w14:textId="7308184E" w:rsidR="008C6CC7" w:rsidRPr="008C6CC7" w:rsidRDefault="008C6CC7" w:rsidP="008C6CC7">
      <w:pPr>
        <w:pStyle w:val="Heading3"/>
        <w:rPr>
          <w:sz w:val="22"/>
          <w:szCs w:val="22"/>
        </w:rPr>
      </w:pPr>
      <w:r w:rsidRPr="008C6CC7">
        <w:rPr>
          <w:sz w:val="22"/>
          <w:szCs w:val="22"/>
        </w:rPr>
        <w:t>Issues raised by the disability community</w:t>
      </w:r>
    </w:p>
    <w:p w14:paraId="189954C3" w14:textId="395BF391" w:rsidR="008C6CC7" w:rsidRDefault="008C6CC7" w:rsidP="00CB64F7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The Advisory Council discussed issues that had been raised with members in the disability community, this included:</w:t>
      </w:r>
    </w:p>
    <w:p w14:paraId="11C7FB71" w14:textId="77777777" w:rsidR="008C6CC7" w:rsidRPr="00927111" w:rsidRDefault="008C6CC7" w:rsidP="00CB64F7">
      <w:pPr>
        <w:rPr>
          <w:rFonts w:asciiTheme="minorHAnsi" w:hAnsiTheme="minorHAnsi" w:cstheme="minorHAnsi"/>
          <w:lang w:val="en-AU"/>
        </w:rPr>
      </w:pPr>
    </w:p>
    <w:p w14:paraId="74282C4C" w14:textId="424F60A0" w:rsidR="009D03E9" w:rsidRPr="00E43B9F" w:rsidRDefault="00E43B9F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E43B9F">
        <w:rPr>
          <w:rFonts w:asciiTheme="minorHAnsi" w:hAnsiTheme="minorHAnsi" w:cstheme="minorHAnsi"/>
          <w:lang w:val="en-AU"/>
        </w:rPr>
        <w:t>Issues</w:t>
      </w:r>
      <w:r w:rsidR="009D03E9" w:rsidRPr="00E43B9F">
        <w:rPr>
          <w:rFonts w:asciiTheme="minorHAnsi" w:hAnsiTheme="minorHAnsi" w:cstheme="minorHAnsi"/>
          <w:lang w:val="en-AU"/>
        </w:rPr>
        <w:t xml:space="preserve"> with housing and the rental market, including the high rent and need for accessibility.   </w:t>
      </w:r>
    </w:p>
    <w:p w14:paraId="44384609" w14:textId="229C3CFD" w:rsidR="009D03E9" w:rsidRPr="00E43B9F" w:rsidRDefault="009D03E9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E43B9F">
        <w:rPr>
          <w:rFonts w:asciiTheme="minorHAnsi" w:hAnsiTheme="minorHAnsi" w:cstheme="minorHAnsi"/>
          <w:lang w:val="en-AU"/>
        </w:rPr>
        <w:t>COVID-19 and the likelihood of people with disability getting COVID</w:t>
      </w:r>
      <w:r w:rsidR="00F83C2E">
        <w:rPr>
          <w:rFonts w:asciiTheme="minorHAnsi" w:hAnsiTheme="minorHAnsi" w:cstheme="minorHAnsi"/>
          <w:lang w:val="en-AU"/>
        </w:rPr>
        <w:t>-19</w:t>
      </w:r>
      <w:r w:rsidRPr="00E43B9F">
        <w:rPr>
          <w:rFonts w:asciiTheme="minorHAnsi" w:hAnsiTheme="minorHAnsi" w:cstheme="minorHAnsi"/>
          <w:lang w:val="en-AU"/>
        </w:rPr>
        <w:t xml:space="preserve"> and remaining at home, and the consequences of long COVID-19</w:t>
      </w:r>
      <w:r w:rsidR="00903D83">
        <w:rPr>
          <w:rFonts w:asciiTheme="minorHAnsi" w:hAnsiTheme="minorHAnsi" w:cstheme="minorHAnsi"/>
          <w:lang w:val="en-AU"/>
        </w:rPr>
        <w:t>.</w:t>
      </w:r>
    </w:p>
    <w:p w14:paraId="3DE3ACCC" w14:textId="48362CF7" w:rsidR="009D03E9" w:rsidRPr="00E43B9F" w:rsidRDefault="00E43B9F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E43B9F">
        <w:rPr>
          <w:rFonts w:asciiTheme="minorHAnsi" w:hAnsiTheme="minorHAnsi" w:cstheme="minorHAnsi"/>
          <w:lang w:val="en-AU"/>
        </w:rPr>
        <w:t>Difficulties</w:t>
      </w:r>
      <w:r w:rsidR="009D03E9" w:rsidRPr="00E43B9F">
        <w:rPr>
          <w:rFonts w:asciiTheme="minorHAnsi" w:hAnsiTheme="minorHAnsi" w:cstheme="minorHAnsi"/>
          <w:lang w:val="en-AU"/>
        </w:rPr>
        <w:t xml:space="preserve"> with airline travel, </w:t>
      </w:r>
      <w:r w:rsidRPr="00E43B9F">
        <w:rPr>
          <w:rFonts w:asciiTheme="minorHAnsi" w:hAnsiTheme="minorHAnsi" w:cstheme="minorHAnsi"/>
          <w:lang w:val="en-AU"/>
        </w:rPr>
        <w:t>including</w:t>
      </w:r>
      <w:r w:rsidR="009D03E9" w:rsidRPr="00E43B9F">
        <w:rPr>
          <w:rFonts w:asciiTheme="minorHAnsi" w:hAnsiTheme="minorHAnsi" w:cstheme="minorHAnsi"/>
          <w:lang w:val="en-AU"/>
        </w:rPr>
        <w:t xml:space="preserve"> </w:t>
      </w:r>
      <w:r w:rsidRPr="00E43B9F">
        <w:rPr>
          <w:rFonts w:asciiTheme="minorHAnsi" w:hAnsiTheme="minorHAnsi" w:cstheme="minorHAnsi"/>
          <w:lang w:val="en-AU"/>
        </w:rPr>
        <w:t>online accessibility of website</w:t>
      </w:r>
      <w:r w:rsidR="009D03E9" w:rsidRPr="00E43B9F">
        <w:rPr>
          <w:rFonts w:asciiTheme="minorHAnsi" w:hAnsiTheme="minorHAnsi" w:cstheme="minorHAnsi"/>
          <w:lang w:val="en-AU"/>
        </w:rPr>
        <w:t xml:space="preserve"> documents, and a call for improvements to accessibility. </w:t>
      </w:r>
    </w:p>
    <w:p w14:paraId="18805820" w14:textId="318781AD" w:rsidR="009D03E9" w:rsidRPr="00E43B9F" w:rsidRDefault="00E43B9F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Acknowledgment of w</w:t>
      </w:r>
      <w:r w:rsidR="009D03E9" w:rsidRPr="00E43B9F">
        <w:rPr>
          <w:rFonts w:asciiTheme="minorHAnsi" w:hAnsiTheme="minorHAnsi" w:cstheme="minorHAnsi"/>
          <w:lang w:val="en-AU"/>
        </w:rPr>
        <w:t xml:space="preserve">ork by the </w:t>
      </w:r>
      <w:r w:rsidR="00F83C2E">
        <w:rPr>
          <w:rFonts w:asciiTheme="minorHAnsi" w:hAnsiTheme="minorHAnsi" w:cstheme="minorHAnsi"/>
          <w:lang w:val="en-AU"/>
        </w:rPr>
        <w:t xml:space="preserve">Disability Council </w:t>
      </w:r>
      <w:r w:rsidR="009D03E9" w:rsidRPr="00E43B9F">
        <w:rPr>
          <w:rFonts w:asciiTheme="minorHAnsi" w:hAnsiTheme="minorHAnsi" w:cstheme="minorHAnsi"/>
          <w:lang w:val="en-AU"/>
        </w:rPr>
        <w:t xml:space="preserve">NSW </w:t>
      </w:r>
    </w:p>
    <w:p w14:paraId="4FF3B7A0" w14:textId="051740D7" w:rsidR="008C6CC7" w:rsidRPr="00E43B9F" w:rsidRDefault="00E43B9F" w:rsidP="00E43B9F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lastRenderedPageBreak/>
        <w:t xml:space="preserve">Acknowledgement of the appointment of </w:t>
      </w:r>
      <w:r w:rsidR="009D03E9" w:rsidRPr="00E43B9F">
        <w:rPr>
          <w:rFonts w:asciiTheme="minorHAnsi" w:hAnsiTheme="minorHAnsi" w:cstheme="minorHAnsi"/>
          <w:lang w:val="en-AU"/>
        </w:rPr>
        <w:t>Ms Liz Reid to NDIA and First Nations reference</w:t>
      </w:r>
      <w:r w:rsidRPr="00E43B9F">
        <w:rPr>
          <w:rFonts w:asciiTheme="minorHAnsi" w:hAnsiTheme="minorHAnsi" w:cstheme="minorHAnsi"/>
          <w:lang w:val="en-AU"/>
        </w:rPr>
        <w:t xml:space="preserve"> group managed through the NDIA.</w:t>
      </w:r>
    </w:p>
    <w:p w14:paraId="110F46C3" w14:textId="77777777" w:rsidR="00E43B9F" w:rsidRPr="00E43B9F" w:rsidRDefault="00E43B9F" w:rsidP="00E43B9F">
      <w:pPr>
        <w:rPr>
          <w:rFonts w:asciiTheme="minorHAnsi" w:hAnsiTheme="minorHAnsi" w:cstheme="minorHAnsi"/>
          <w:lang w:val="en-AU"/>
        </w:rPr>
      </w:pPr>
    </w:p>
    <w:p w14:paraId="2EEF4DA9" w14:textId="04DAA7AB" w:rsidR="008C6CC7" w:rsidRPr="008C6CC7" w:rsidRDefault="008C6CC7" w:rsidP="008C6CC7">
      <w:pPr>
        <w:pStyle w:val="Heading3"/>
        <w:rPr>
          <w:sz w:val="22"/>
          <w:szCs w:val="22"/>
        </w:rPr>
      </w:pPr>
      <w:r w:rsidRPr="008C6CC7">
        <w:rPr>
          <w:sz w:val="22"/>
          <w:szCs w:val="22"/>
        </w:rPr>
        <w:t>Government updates</w:t>
      </w:r>
    </w:p>
    <w:p w14:paraId="132011C9" w14:textId="44F703F9" w:rsidR="00C91036" w:rsidRDefault="008C6CC7" w:rsidP="009D03E9">
      <w:pPr>
        <w:rPr>
          <w:rFonts w:asciiTheme="minorHAnsi" w:hAnsiTheme="minorHAnsi" w:cstheme="minorHAnsi"/>
          <w:lang w:val="en-AU"/>
        </w:rPr>
      </w:pPr>
      <w:r>
        <w:rPr>
          <w:rFonts w:asciiTheme="minorHAnsi" w:hAnsiTheme="minorHAnsi" w:cstheme="minorHAnsi"/>
          <w:lang w:val="en-AU"/>
        </w:rPr>
        <w:t>The Advisory Council also received updates from officials on</w:t>
      </w:r>
      <w:r w:rsidR="009D03E9">
        <w:rPr>
          <w:rFonts w:asciiTheme="minorHAnsi" w:hAnsiTheme="minorHAnsi" w:cstheme="minorHAnsi"/>
          <w:lang w:val="en-AU"/>
        </w:rPr>
        <w:t xml:space="preserve"> t</w:t>
      </w:r>
      <w:r w:rsidR="009D03E9" w:rsidRPr="009D03E9">
        <w:rPr>
          <w:rFonts w:asciiTheme="minorHAnsi" w:hAnsiTheme="minorHAnsi" w:cstheme="minorHAnsi"/>
          <w:lang w:val="en-AU"/>
        </w:rPr>
        <w:t xml:space="preserve">he DRO </w:t>
      </w:r>
      <w:r w:rsidR="002834DC">
        <w:rPr>
          <w:rFonts w:asciiTheme="minorHAnsi" w:hAnsiTheme="minorHAnsi" w:cstheme="minorHAnsi"/>
          <w:lang w:val="en-AU"/>
        </w:rPr>
        <w:t xml:space="preserve">and DPO </w:t>
      </w:r>
      <w:r w:rsidR="009D03E9" w:rsidRPr="009D03E9">
        <w:rPr>
          <w:rFonts w:asciiTheme="minorHAnsi" w:hAnsiTheme="minorHAnsi" w:cstheme="minorHAnsi"/>
          <w:lang w:val="en-AU"/>
        </w:rPr>
        <w:t>Forum meeting held in December 2022</w:t>
      </w:r>
      <w:r w:rsidR="00C91036">
        <w:rPr>
          <w:rFonts w:asciiTheme="minorHAnsi" w:hAnsiTheme="minorHAnsi" w:cstheme="minorHAnsi"/>
          <w:lang w:val="en-AU"/>
        </w:rPr>
        <w:t>, including:</w:t>
      </w:r>
    </w:p>
    <w:p w14:paraId="76E44ECA" w14:textId="5047EAF2" w:rsidR="00C91036" w:rsidRPr="00C91036" w:rsidRDefault="00C91036" w:rsidP="00C9103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>Information on budget updates to DROs</w:t>
      </w:r>
      <w:r w:rsidR="002834DC">
        <w:rPr>
          <w:rFonts w:asciiTheme="minorHAnsi" w:hAnsiTheme="minorHAnsi" w:cstheme="minorHAnsi"/>
          <w:lang w:val="en-AU"/>
        </w:rPr>
        <w:t xml:space="preserve"> and DPOs</w:t>
      </w:r>
      <w:r w:rsidRPr="00C91036">
        <w:rPr>
          <w:rFonts w:asciiTheme="minorHAnsi" w:hAnsiTheme="minorHAnsi" w:cstheme="minorHAnsi"/>
          <w:lang w:val="en-AU"/>
        </w:rPr>
        <w:t xml:space="preserve">, including; </w:t>
      </w:r>
    </w:p>
    <w:p w14:paraId="2FAF9D62" w14:textId="215E38B8" w:rsidR="00C91036" w:rsidRPr="00C91036" w:rsidRDefault="00C91036" w:rsidP="00C91036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>the extension of the Disability Employment Services program</w:t>
      </w:r>
    </w:p>
    <w:p w14:paraId="7F359822" w14:textId="77777777" w:rsidR="00C91036" w:rsidRPr="00C91036" w:rsidRDefault="00C91036" w:rsidP="00C91036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>the National Autism Strategy.</w:t>
      </w:r>
    </w:p>
    <w:p w14:paraId="461A40E5" w14:textId="5CD6753F" w:rsidR="00C91036" w:rsidRPr="00C91036" w:rsidRDefault="00C91036" w:rsidP="00C9103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>First Peoples Disability Network spoke to the Referendum on the Indigenous Voice to Parliament.</w:t>
      </w:r>
    </w:p>
    <w:p w14:paraId="7838646F" w14:textId="58D71FDB" w:rsidR="00C91036" w:rsidRPr="00C91036" w:rsidRDefault="00C91036" w:rsidP="00C9103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 xml:space="preserve">DROs </w:t>
      </w:r>
      <w:r w:rsidR="00C1530E">
        <w:rPr>
          <w:rFonts w:asciiTheme="minorHAnsi" w:hAnsiTheme="minorHAnsi" w:cstheme="minorHAnsi"/>
          <w:lang w:val="en-AU"/>
        </w:rPr>
        <w:t xml:space="preserve">and DPOs </w:t>
      </w:r>
      <w:r w:rsidRPr="00C91036">
        <w:rPr>
          <w:rFonts w:asciiTheme="minorHAnsi" w:hAnsiTheme="minorHAnsi" w:cstheme="minorHAnsi"/>
          <w:lang w:val="en-AU"/>
        </w:rPr>
        <w:t>were updated on progress in implementing the Australia’s Disability Strategy.</w:t>
      </w:r>
    </w:p>
    <w:p w14:paraId="65DE479A" w14:textId="45BD2F9F" w:rsidR="005E265F" w:rsidRPr="00C91036" w:rsidRDefault="00C91036" w:rsidP="00C91036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lang w:val="en-AU"/>
        </w:rPr>
      </w:pPr>
      <w:r w:rsidRPr="00C91036">
        <w:rPr>
          <w:rFonts w:asciiTheme="minorHAnsi" w:hAnsiTheme="minorHAnsi" w:cstheme="minorHAnsi"/>
          <w:lang w:val="en-AU"/>
        </w:rPr>
        <w:t xml:space="preserve">A number of DROs </w:t>
      </w:r>
      <w:r w:rsidR="00C1530E">
        <w:rPr>
          <w:rFonts w:asciiTheme="minorHAnsi" w:hAnsiTheme="minorHAnsi" w:cstheme="minorHAnsi"/>
          <w:lang w:val="en-AU"/>
        </w:rPr>
        <w:t>and DPO</w:t>
      </w:r>
      <w:r w:rsidR="00942B55">
        <w:rPr>
          <w:rFonts w:asciiTheme="minorHAnsi" w:hAnsiTheme="minorHAnsi" w:cstheme="minorHAnsi"/>
          <w:lang w:val="en-AU"/>
        </w:rPr>
        <w:t xml:space="preserve">s </w:t>
      </w:r>
      <w:r w:rsidRPr="00C91036">
        <w:rPr>
          <w:rFonts w:asciiTheme="minorHAnsi" w:hAnsiTheme="minorHAnsi" w:cstheme="minorHAnsi"/>
          <w:lang w:val="en-AU"/>
        </w:rPr>
        <w:t>presented summaries of their Annual Reports.</w:t>
      </w:r>
    </w:p>
    <w:p w14:paraId="38767E7F" w14:textId="77777777" w:rsidR="008C6CC7" w:rsidRDefault="008C6CC7" w:rsidP="009D03E9">
      <w:pPr>
        <w:rPr>
          <w:rFonts w:asciiTheme="minorHAnsi" w:hAnsiTheme="minorHAnsi" w:cstheme="minorHAnsi"/>
          <w:lang w:val="en-AU"/>
        </w:rPr>
      </w:pPr>
    </w:p>
    <w:p w14:paraId="564167A6" w14:textId="53D86032" w:rsidR="003B1127" w:rsidRPr="00927111" w:rsidRDefault="00402C6D" w:rsidP="009D03E9">
      <w:pPr>
        <w:rPr>
          <w:rFonts w:asciiTheme="minorHAnsi" w:hAnsiTheme="minorHAnsi" w:cstheme="minorHAnsi"/>
          <w:lang w:val="en-AU"/>
        </w:rPr>
      </w:pPr>
      <w:r w:rsidRPr="00927111">
        <w:rPr>
          <w:rFonts w:asciiTheme="minorHAnsi" w:hAnsiTheme="minorHAnsi" w:cstheme="minorHAnsi"/>
          <w:lang w:val="en-AU"/>
        </w:rPr>
        <w:t xml:space="preserve">The next Advisory </w:t>
      </w:r>
      <w:r w:rsidR="00401A62" w:rsidRPr="00927111">
        <w:rPr>
          <w:rFonts w:asciiTheme="minorHAnsi" w:hAnsiTheme="minorHAnsi" w:cstheme="minorHAnsi"/>
          <w:lang w:val="en-AU"/>
        </w:rPr>
        <w:t xml:space="preserve">Council </w:t>
      </w:r>
      <w:r w:rsidRPr="00927111">
        <w:rPr>
          <w:rFonts w:asciiTheme="minorHAnsi" w:hAnsiTheme="minorHAnsi" w:cstheme="minorHAnsi"/>
          <w:lang w:val="en-AU"/>
        </w:rPr>
        <w:t xml:space="preserve">meeting is scheduled to occur on </w:t>
      </w:r>
      <w:sdt>
        <w:sdtPr>
          <w:rPr>
            <w:rFonts w:asciiTheme="minorHAnsi" w:hAnsiTheme="minorHAnsi" w:cstheme="minorHAnsi"/>
            <w:lang w:val="en-AU"/>
          </w:rPr>
          <w:id w:val="1587112293"/>
          <w:placeholder>
            <w:docPart w:val="592EA652BE914157B3C79A4F1D151B25"/>
          </w:placeholder>
          <w:date w:fullDate="2023-04-27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="00AB1BAD" w:rsidRPr="00927111">
            <w:rPr>
              <w:rFonts w:asciiTheme="minorHAnsi" w:hAnsiTheme="minorHAnsi" w:cstheme="minorHAnsi"/>
              <w:lang w:val="en-AU"/>
            </w:rPr>
            <w:t>27 April 2023</w:t>
          </w:r>
        </w:sdtContent>
      </w:sdt>
      <w:r w:rsidR="008F19E7" w:rsidRPr="00927111">
        <w:rPr>
          <w:rFonts w:asciiTheme="minorHAnsi" w:hAnsiTheme="minorHAnsi" w:cstheme="minorHAnsi"/>
          <w:lang w:val="en-AU"/>
        </w:rPr>
        <w:t>.</w:t>
      </w:r>
    </w:p>
    <w:sectPr w:rsidR="003B1127" w:rsidRPr="00927111" w:rsidSect="001C20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142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F737C" w14:textId="77777777" w:rsidR="00E31800" w:rsidRDefault="00E31800" w:rsidP="00B04ED8">
      <w:r>
        <w:separator/>
      </w:r>
    </w:p>
  </w:endnote>
  <w:endnote w:type="continuationSeparator" w:id="0">
    <w:p w14:paraId="408B09A1" w14:textId="77777777" w:rsidR="00E31800" w:rsidRDefault="00E31800" w:rsidP="00B04ED8">
      <w:r>
        <w:continuationSeparator/>
      </w:r>
    </w:p>
  </w:endnote>
  <w:endnote w:type="continuationNotice" w:id="1">
    <w:p w14:paraId="0075D40B" w14:textId="77777777" w:rsidR="00E31800" w:rsidRDefault="00E31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3DD2" w14:textId="77777777" w:rsidR="000D48CD" w:rsidRDefault="000D48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D4929" w14:textId="77777777" w:rsidR="000D48CD" w:rsidRDefault="000D48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7B4E8" w14:textId="77777777" w:rsidR="000D48CD" w:rsidRDefault="000D4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650E" w14:textId="77777777" w:rsidR="00E31800" w:rsidRDefault="00E31800" w:rsidP="00B04ED8">
      <w:r>
        <w:separator/>
      </w:r>
    </w:p>
  </w:footnote>
  <w:footnote w:type="continuationSeparator" w:id="0">
    <w:p w14:paraId="5E95E921" w14:textId="77777777" w:rsidR="00E31800" w:rsidRDefault="00E31800" w:rsidP="00B04ED8">
      <w:r>
        <w:continuationSeparator/>
      </w:r>
    </w:p>
  </w:footnote>
  <w:footnote w:type="continuationNotice" w:id="1">
    <w:p w14:paraId="61217146" w14:textId="77777777" w:rsidR="00E31800" w:rsidRDefault="00E31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262E" w14:textId="77777777" w:rsidR="000D48CD" w:rsidRDefault="000D48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3A9C" w14:textId="5E0AAA33" w:rsidR="000D48CD" w:rsidRDefault="000D48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EE7F6" w14:textId="77777777" w:rsidR="000D48CD" w:rsidRDefault="000D48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5124"/>
    <w:multiLevelType w:val="hybridMultilevel"/>
    <w:tmpl w:val="1382D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68D4"/>
    <w:multiLevelType w:val="hybridMultilevel"/>
    <w:tmpl w:val="1A745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05699"/>
    <w:multiLevelType w:val="hybridMultilevel"/>
    <w:tmpl w:val="EBDAA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CAD"/>
    <w:multiLevelType w:val="hybridMultilevel"/>
    <w:tmpl w:val="F984F44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1A19DB"/>
    <w:multiLevelType w:val="hybridMultilevel"/>
    <w:tmpl w:val="5EEE3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B4F9C"/>
    <w:multiLevelType w:val="hybridMultilevel"/>
    <w:tmpl w:val="AD680DA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11998"/>
    <w:multiLevelType w:val="hybridMultilevel"/>
    <w:tmpl w:val="328C7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12750"/>
    <w:multiLevelType w:val="hybridMultilevel"/>
    <w:tmpl w:val="E50CAB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60261"/>
    <w:multiLevelType w:val="hybridMultilevel"/>
    <w:tmpl w:val="C158D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D0AEF"/>
    <w:multiLevelType w:val="hybridMultilevel"/>
    <w:tmpl w:val="5D10C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438F6"/>
    <w:multiLevelType w:val="hybridMultilevel"/>
    <w:tmpl w:val="F8880C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301EC"/>
    <w:multiLevelType w:val="hybridMultilevel"/>
    <w:tmpl w:val="6936CCF8"/>
    <w:lvl w:ilvl="0" w:tplc="4A0E5B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31D70"/>
    <w:multiLevelType w:val="hybridMultilevel"/>
    <w:tmpl w:val="27ECCE86"/>
    <w:lvl w:ilvl="0" w:tplc="80664E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A0736"/>
    <w:multiLevelType w:val="hybridMultilevel"/>
    <w:tmpl w:val="CE5AFF9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1A6A40"/>
    <w:multiLevelType w:val="hybridMultilevel"/>
    <w:tmpl w:val="C5CCD9C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70B9435E"/>
    <w:multiLevelType w:val="hybridMultilevel"/>
    <w:tmpl w:val="8334C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821BB"/>
    <w:multiLevelType w:val="hybridMultilevel"/>
    <w:tmpl w:val="7C7645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50A10"/>
    <w:multiLevelType w:val="multilevel"/>
    <w:tmpl w:val="E6306C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  <w:i w:val="0"/>
        <w:color w:val="auto"/>
        <w:sz w:val="21"/>
        <w:szCs w:val="21"/>
      </w:rPr>
    </w:lvl>
    <w:lvl w:ilvl="1">
      <w:start w:val="1"/>
      <w:numFmt w:val="decimal"/>
      <w:isLgl/>
      <w:lvlText w:val="%1.%2"/>
      <w:lvlJc w:val="left"/>
      <w:pPr>
        <w:tabs>
          <w:tab w:val="num" w:pos="852"/>
        </w:tabs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2"/>
        </w:tabs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2"/>
        </w:tabs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2"/>
        </w:tabs>
        <w:ind w:left="4752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3"/>
  </w:num>
  <w:num w:numId="5">
    <w:abstractNumId w:val="7"/>
  </w:num>
  <w:num w:numId="6">
    <w:abstractNumId w:val="13"/>
  </w:num>
  <w:num w:numId="7">
    <w:abstractNumId w:val="14"/>
  </w:num>
  <w:num w:numId="8">
    <w:abstractNumId w:val="17"/>
  </w:num>
  <w:num w:numId="9">
    <w:abstractNumId w:val="12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9"/>
  </w:num>
  <w:num w:numId="15">
    <w:abstractNumId w:val="6"/>
  </w:num>
  <w:num w:numId="16">
    <w:abstractNumId w:val="8"/>
  </w:num>
  <w:num w:numId="17">
    <w:abstractNumId w:val="1"/>
  </w:num>
  <w:num w:numId="18">
    <w:abstractNumId w:val="4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2E"/>
    <w:rsid w:val="00004AD1"/>
    <w:rsid w:val="00005633"/>
    <w:rsid w:val="00024A1B"/>
    <w:rsid w:val="00051BFB"/>
    <w:rsid w:val="00062812"/>
    <w:rsid w:val="00074B67"/>
    <w:rsid w:val="00092C0B"/>
    <w:rsid w:val="0009419D"/>
    <w:rsid w:val="000A1311"/>
    <w:rsid w:val="000D48CD"/>
    <w:rsid w:val="000F6196"/>
    <w:rsid w:val="001338FB"/>
    <w:rsid w:val="00151215"/>
    <w:rsid w:val="001514AA"/>
    <w:rsid w:val="00180305"/>
    <w:rsid w:val="0018103D"/>
    <w:rsid w:val="001B5A03"/>
    <w:rsid w:val="001C20C8"/>
    <w:rsid w:val="001E36D0"/>
    <w:rsid w:val="001E5F3B"/>
    <w:rsid w:val="001E630D"/>
    <w:rsid w:val="00200115"/>
    <w:rsid w:val="00216C6D"/>
    <w:rsid w:val="00223878"/>
    <w:rsid w:val="002259A8"/>
    <w:rsid w:val="00230AD4"/>
    <w:rsid w:val="00242523"/>
    <w:rsid w:val="00252524"/>
    <w:rsid w:val="00264584"/>
    <w:rsid w:val="0027415C"/>
    <w:rsid w:val="002834DC"/>
    <w:rsid w:val="00284DC9"/>
    <w:rsid w:val="002A0CF2"/>
    <w:rsid w:val="002A0D67"/>
    <w:rsid w:val="002B3F54"/>
    <w:rsid w:val="002B58CD"/>
    <w:rsid w:val="002D6C60"/>
    <w:rsid w:val="002E243E"/>
    <w:rsid w:val="00324F92"/>
    <w:rsid w:val="003259FF"/>
    <w:rsid w:val="003379D3"/>
    <w:rsid w:val="003574D1"/>
    <w:rsid w:val="00361E8B"/>
    <w:rsid w:val="00363D69"/>
    <w:rsid w:val="00376498"/>
    <w:rsid w:val="00381246"/>
    <w:rsid w:val="003929F2"/>
    <w:rsid w:val="003A5E7A"/>
    <w:rsid w:val="003B1127"/>
    <w:rsid w:val="003B2BB8"/>
    <w:rsid w:val="003C572E"/>
    <w:rsid w:val="003D34FF"/>
    <w:rsid w:val="003D4333"/>
    <w:rsid w:val="003D729D"/>
    <w:rsid w:val="003F4E16"/>
    <w:rsid w:val="00401A62"/>
    <w:rsid w:val="00402C6D"/>
    <w:rsid w:val="00403A15"/>
    <w:rsid w:val="00413CB1"/>
    <w:rsid w:val="00432600"/>
    <w:rsid w:val="00434610"/>
    <w:rsid w:val="00472FE5"/>
    <w:rsid w:val="004737BD"/>
    <w:rsid w:val="004928C7"/>
    <w:rsid w:val="004A7131"/>
    <w:rsid w:val="004B54CA"/>
    <w:rsid w:val="004B6FC7"/>
    <w:rsid w:val="004B7C44"/>
    <w:rsid w:val="004C1406"/>
    <w:rsid w:val="004D40C2"/>
    <w:rsid w:val="004D6DA1"/>
    <w:rsid w:val="004E5CBF"/>
    <w:rsid w:val="004F4E78"/>
    <w:rsid w:val="00515BE1"/>
    <w:rsid w:val="005520A0"/>
    <w:rsid w:val="0056322E"/>
    <w:rsid w:val="00563243"/>
    <w:rsid w:val="00563DF2"/>
    <w:rsid w:val="005943DB"/>
    <w:rsid w:val="005C3AA9"/>
    <w:rsid w:val="005C5B3C"/>
    <w:rsid w:val="005C66A5"/>
    <w:rsid w:val="005D0DEA"/>
    <w:rsid w:val="005E122F"/>
    <w:rsid w:val="005E265F"/>
    <w:rsid w:val="00612C43"/>
    <w:rsid w:val="00621FC5"/>
    <w:rsid w:val="00630EC2"/>
    <w:rsid w:val="00636324"/>
    <w:rsid w:val="006379F7"/>
    <w:rsid w:val="00637B02"/>
    <w:rsid w:val="00681C38"/>
    <w:rsid w:val="00683A84"/>
    <w:rsid w:val="006935DE"/>
    <w:rsid w:val="006A4CE7"/>
    <w:rsid w:val="006C17DA"/>
    <w:rsid w:val="006C5EEC"/>
    <w:rsid w:val="006D3982"/>
    <w:rsid w:val="00714CA9"/>
    <w:rsid w:val="0073126B"/>
    <w:rsid w:val="00783BED"/>
    <w:rsid w:val="00785261"/>
    <w:rsid w:val="00787763"/>
    <w:rsid w:val="007B0256"/>
    <w:rsid w:val="007C3423"/>
    <w:rsid w:val="007C3B54"/>
    <w:rsid w:val="007D20F3"/>
    <w:rsid w:val="007D2E97"/>
    <w:rsid w:val="007E2A27"/>
    <w:rsid w:val="0083177B"/>
    <w:rsid w:val="00832F1F"/>
    <w:rsid w:val="00854250"/>
    <w:rsid w:val="008635A5"/>
    <w:rsid w:val="00870D90"/>
    <w:rsid w:val="0089176C"/>
    <w:rsid w:val="008A64CC"/>
    <w:rsid w:val="008C566A"/>
    <w:rsid w:val="008C6CC7"/>
    <w:rsid w:val="008D25D6"/>
    <w:rsid w:val="008F19E7"/>
    <w:rsid w:val="008F6602"/>
    <w:rsid w:val="00903D83"/>
    <w:rsid w:val="00913503"/>
    <w:rsid w:val="00917204"/>
    <w:rsid w:val="009225F0"/>
    <w:rsid w:val="00927111"/>
    <w:rsid w:val="00927679"/>
    <w:rsid w:val="009306B0"/>
    <w:rsid w:val="0093462C"/>
    <w:rsid w:val="009402E3"/>
    <w:rsid w:val="00941D4F"/>
    <w:rsid w:val="00942B55"/>
    <w:rsid w:val="00953795"/>
    <w:rsid w:val="0097040C"/>
    <w:rsid w:val="00974189"/>
    <w:rsid w:val="00977B02"/>
    <w:rsid w:val="009A49A6"/>
    <w:rsid w:val="009A49DD"/>
    <w:rsid w:val="009B3194"/>
    <w:rsid w:val="009D03E9"/>
    <w:rsid w:val="009E3844"/>
    <w:rsid w:val="009E4FD6"/>
    <w:rsid w:val="009E5D36"/>
    <w:rsid w:val="009F285B"/>
    <w:rsid w:val="00A30CAE"/>
    <w:rsid w:val="00A44204"/>
    <w:rsid w:val="00A45360"/>
    <w:rsid w:val="00A7030A"/>
    <w:rsid w:val="00A947EF"/>
    <w:rsid w:val="00AB1BAD"/>
    <w:rsid w:val="00AB4063"/>
    <w:rsid w:val="00AB7B26"/>
    <w:rsid w:val="00AC4CDE"/>
    <w:rsid w:val="00AC4E22"/>
    <w:rsid w:val="00AD231F"/>
    <w:rsid w:val="00AD4CBD"/>
    <w:rsid w:val="00B04424"/>
    <w:rsid w:val="00B04ED8"/>
    <w:rsid w:val="00B14AB3"/>
    <w:rsid w:val="00B237C3"/>
    <w:rsid w:val="00B26B76"/>
    <w:rsid w:val="00B33786"/>
    <w:rsid w:val="00B91E3E"/>
    <w:rsid w:val="00BA2DB9"/>
    <w:rsid w:val="00BA30CB"/>
    <w:rsid w:val="00BA5192"/>
    <w:rsid w:val="00BE49F8"/>
    <w:rsid w:val="00BE7148"/>
    <w:rsid w:val="00BF50C0"/>
    <w:rsid w:val="00C14B27"/>
    <w:rsid w:val="00C1530E"/>
    <w:rsid w:val="00C1730A"/>
    <w:rsid w:val="00C17B83"/>
    <w:rsid w:val="00C84DD7"/>
    <w:rsid w:val="00C91036"/>
    <w:rsid w:val="00C91728"/>
    <w:rsid w:val="00CA2D79"/>
    <w:rsid w:val="00CA52CD"/>
    <w:rsid w:val="00CB5863"/>
    <w:rsid w:val="00CB64F7"/>
    <w:rsid w:val="00D07AB2"/>
    <w:rsid w:val="00D31564"/>
    <w:rsid w:val="00D32FA1"/>
    <w:rsid w:val="00D445C4"/>
    <w:rsid w:val="00D56DA2"/>
    <w:rsid w:val="00D66128"/>
    <w:rsid w:val="00DA243A"/>
    <w:rsid w:val="00DA2E29"/>
    <w:rsid w:val="00DB70AA"/>
    <w:rsid w:val="00DC1E9E"/>
    <w:rsid w:val="00DE1EEF"/>
    <w:rsid w:val="00E02FC9"/>
    <w:rsid w:val="00E17AE4"/>
    <w:rsid w:val="00E22BD6"/>
    <w:rsid w:val="00E273E4"/>
    <w:rsid w:val="00E31800"/>
    <w:rsid w:val="00E43B9F"/>
    <w:rsid w:val="00E56C79"/>
    <w:rsid w:val="00E608C4"/>
    <w:rsid w:val="00E878BA"/>
    <w:rsid w:val="00E90049"/>
    <w:rsid w:val="00EA4F22"/>
    <w:rsid w:val="00EC43EB"/>
    <w:rsid w:val="00EF305C"/>
    <w:rsid w:val="00F30AFE"/>
    <w:rsid w:val="00F83C2E"/>
    <w:rsid w:val="00F96CE9"/>
    <w:rsid w:val="00FC3185"/>
    <w:rsid w:val="00FE6A0A"/>
    <w:rsid w:val="00FF55F9"/>
    <w:rsid w:val="00FF5680"/>
    <w:rsid w:val="02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AE2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22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6A5"/>
    <w:pPr>
      <w:tabs>
        <w:tab w:val="center" w:pos="4513"/>
        <w:tab w:val="right" w:pos="9026"/>
      </w:tabs>
      <w:jc w:val="right"/>
      <w:outlineLvl w:val="0"/>
    </w:pPr>
    <w:rPr>
      <w:rFonts w:eastAsiaTheme="minorHAnsi"/>
      <w:color w:val="7A0441"/>
      <w:sz w:val="40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6A5"/>
    <w:pPr>
      <w:spacing w:after="200" w:line="256" w:lineRule="auto"/>
      <w:jc w:val="center"/>
      <w:textAlignment w:val="baseline"/>
      <w:outlineLvl w:val="1"/>
    </w:pPr>
    <w:rPr>
      <w:rFonts w:asciiTheme="minorHAnsi" w:hAnsiTheme="minorHAnsi" w:cstheme="minorHAnsi"/>
      <w:b/>
      <w:bCs/>
      <w:color w:val="000000"/>
      <w:spacing w:val="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6A5"/>
    <w:pPr>
      <w:outlineLvl w:val="2"/>
    </w:pPr>
    <w:rPr>
      <w:rFonts w:asciiTheme="minorHAnsi" w:hAnsiTheme="minorHAnsi" w:cstheme="minorHAnsi"/>
      <w:b/>
      <w:sz w:val="24"/>
      <w:szCs w:val="24"/>
      <w:u w:val="single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6A5"/>
    <w:rPr>
      <w:rFonts w:ascii="Times New Roman" w:hAnsi="Times New Roman" w:cs="Times New Roman"/>
      <w:color w:val="7A044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C66A5"/>
    <w:rPr>
      <w:rFonts w:eastAsia="PMingLiU" w:cstheme="minorHAnsi"/>
      <w:b/>
      <w:bCs/>
      <w:color w:val="000000"/>
      <w:spacing w:val="3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5C66A5"/>
    <w:rPr>
      <w:rFonts w:eastAsia="PMingLiU" w:cstheme="minorHAnsi"/>
      <w:b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56322E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56322E"/>
    <w:pPr>
      <w:spacing w:before="100" w:beforeAutospacing="1" w:after="100" w:afterAutospacing="1"/>
    </w:pPr>
    <w:rPr>
      <w:rFonts w:eastAsia="Times New Roman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1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19D"/>
    <w:rPr>
      <w:rFonts w:ascii="Segoe UI" w:eastAsia="PMingLiU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6F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F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FC7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4B67"/>
    <w:rPr>
      <w:color w:val="808080"/>
    </w:rPr>
  </w:style>
  <w:style w:type="character" w:customStyle="1" w:styleId="ui-provider">
    <w:name w:val="ui-provider"/>
    <w:basedOn w:val="DefaultParagraphFont"/>
    <w:rsid w:val="007D2E9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11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BE49F8"/>
    <w:pPr>
      <w:spacing w:after="0" w:line="240" w:lineRule="auto"/>
    </w:pPr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12ADEA3AFB4896BDA43255F7497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A7F5F-BDEC-4AB7-8164-300FEE8A702D}"/>
      </w:docPartPr>
      <w:docPartBody>
        <w:p w:rsidR="00865487" w:rsidRDefault="008024C3" w:rsidP="008024C3">
          <w:pPr>
            <w:pStyle w:val="C212ADEA3AFB4896BDA43255F7497300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  <w:docPart>
      <w:docPartPr>
        <w:name w:val="592EA652BE914157B3C79A4F1D15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699A-0AEA-42D3-A52D-DDB5F9F187C2}"/>
      </w:docPartPr>
      <w:docPartBody>
        <w:p w:rsidR="00865487" w:rsidRDefault="008024C3" w:rsidP="008024C3">
          <w:pPr>
            <w:pStyle w:val="592EA652BE914157B3C79A4F1D151B25"/>
          </w:pPr>
          <w:r w:rsidRPr="00224755">
            <w:rPr>
              <w:rStyle w:val="SubtleReference"/>
              <w:color w:val="5B9BD5" w:themeColor="accent1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61"/>
    <w:rsid w:val="0003498D"/>
    <w:rsid w:val="00127CFD"/>
    <w:rsid w:val="002129BA"/>
    <w:rsid w:val="003631FD"/>
    <w:rsid w:val="00476C61"/>
    <w:rsid w:val="00531531"/>
    <w:rsid w:val="005E2E25"/>
    <w:rsid w:val="007A4155"/>
    <w:rsid w:val="008024C3"/>
    <w:rsid w:val="00865487"/>
    <w:rsid w:val="00954FDA"/>
    <w:rsid w:val="009F42B7"/>
    <w:rsid w:val="00EB48A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C61"/>
    <w:rPr>
      <w:color w:val="808080"/>
    </w:rPr>
  </w:style>
  <w:style w:type="character" w:styleId="SubtleReference">
    <w:name w:val="Subtle Reference"/>
    <w:aliases w:val="Paper Title"/>
    <w:uiPriority w:val="31"/>
    <w:qFormat/>
    <w:rsid w:val="008024C3"/>
    <w:rPr>
      <w:b/>
    </w:rPr>
  </w:style>
  <w:style w:type="paragraph" w:customStyle="1" w:styleId="C212ADEA3AFB4896BDA43255F7497300">
    <w:name w:val="C212ADEA3AFB4896BDA43255F7497300"/>
    <w:rsid w:val="008024C3"/>
  </w:style>
  <w:style w:type="paragraph" w:customStyle="1" w:styleId="592EA652BE914157B3C79A4F1D151B25">
    <w:name w:val="592EA652BE914157B3C79A4F1D151B25"/>
    <w:rsid w:val="00802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2C6BAA6517984082123B864E517E24" ma:contentTypeVersion="1" ma:contentTypeDescription="Create a new document." ma:contentTypeScope="" ma:versionID="e9be18ec2577003467cc996a781d3f6d">
  <xsd:schema xmlns:xsd="http://www.w3.org/2001/XMLSchema" xmlns:xs="http://www.w3.org/2001/XMLSchema" xmlns:p="http://schemas.microsoft.com/office/2006/metadata/properties" xmlns:ns2="d09ceb9d-31e5-4265-9bdc-028dd1a56927" targetNamespace="http://schemas.microsoft.com/office/2006/metadata/properties" ma:root="true" ma:fieldsID="73418f618cc1477323876ef37650cc09" ns2:_="">
    <xsd:import namespace="d09ceb9d-31e5-4265-9bdc-028dd1a569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ceb9d-31e5-4265-9bdc-028dd1a569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B46D-425A-4ABF-A988-E8E14A071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4AE4-68F1-470E-911F-DA7353D87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ceb9d-31e5-4265-9bdc-028dd1a56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069BDB-AB57-4F47-AF3E-C7FCBB4D537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BC50C7-A231-4B40-85D6-977A06081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D4A237A-6730-4A2D-AAB4-A85A9771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2927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2023-03-13T22:15:00Z</dcterms:created>
  <dcterms:modified xsi:type="dcterms:W3CDTF">2023-03-14T21:52:00Z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931B140145E84564AB670C1EAF38F53A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77FF372AFD3AE4CA4FA3249002E49E26D861FC51</vt:lpwstr>
  </property>
  <property fmtid="{D5CDD505-2E9C-101B-9397-08002B2CF9AE}" pid="11" name="PM_OriginationTimeStamp">
    <vt:lpwstr>2023-03-14T21:52:49Z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65DC544EA396316B7A86DE18E389DCF9</vt:lpwstr>
  </property>
  <property fmtid="{D5CDD505-2E9C-101B-9397-08002B2CF9AE}" pid="21" name="PM_Hash_Salt">
    <vt:lpwstr>4EA709DE9DA4EC41C872D8EFC1EC8B1B</vt:lpwstr>
  </property>
  <property fmtid="{D5CDD505-2E9C-101B-9397-08002B2CF9AE}" pid="22" name="PM_Hash_SHA1">
    <vt:lpwstr>1C1A00592F5CEF2623F767FE85A16EB376B120E7</vt:lpwstr>
  </property>
  <property fmtid="{D5CDD505-2E9C-101B-9397-08002B2CF9AE}" pid="23" name="PM_OriginatorUserAccountName_SHA256">
    <vt:lpwstr>C1B731265D51616B7772A8BB91FBFBB627E4135204C1425848DEB8D64AC46AA9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0x010100762C6BAA6517984082123B864E517E24</vt:lpwstr>
  </property>
</Properties>
</file>