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678EA" w14:textId="77777777" w:rsidR="004920B6" w:rsidRPr="00AA2AA1" w:rsidRDefault="004920B6" w:rsidP="004920B6">
      <w:pPr>
        <w:jc w:val="right"/>
        <w:rPr>
          <w:rFonts w:cs="Arial"/>
          <w:b/>
          <w:smallCaps/>
          <w:color w:val="7A0441"/>
          <w:sz w:val="40"/>
          <w:szCs w:val="36"/>
          <w:lang w:eastAsia="en-AU"/>
        </w:rPr>
      </w:pPr>
    </w:p>
    <w:p w14:paraId="6E3985FE" w14:textId="77777777" w:rsidR="00B32092" w:rsidRDefault="009B465D" w:rsidP="003F10FD">
      <w:pPr>
        <w:spacing w:after="120"/>
        <w:rPr>
          <w:rFonts w:cs="Arial"/>
          <w:sz w:val="28"/>
          <w:szCs w:val="24"/>
        </w:rPr>
      </w:pPr>
      <w:r w:rsidRPr="00AA2AA1">
        <w:rPr>
          <w:rFonts w:cs="Arial"/>
          <w:sz w:val="28"/>
          <w:szCs w:val="24"/>
        </w:rPr>
        <w:t>Australia’s Disability Strategy Advisory Council (</w:t>
      </w:r>
      <w:r w:rsidR="00F15EAC" w:rsidRPr="00AA2AA1">
        <w:rPr>
          <w:rFonts w:cs="Arial"/>
          <w:sz w:val="28"/>
          <w:szCs w:val="24"/>
        </w:rPr>
        <w:t xml:space="preserve">the Advisory </w:t>
      </w:r>
      <w:r w:rsidRPr="00AA2AA1">
        <w:rPr>
          <w:rFonts w:cs="Arial"/>
          <w:sz w:val="28"/>
          <w:szCs w:val="24"/>
        </w:rPr>
        <w:t>Council) met on 2 August 2023</w:t>
      </w:r>
      <w:r w:rsidR="00292D2E" w:rsidRPr="00AA2AA1">
        <w:rPr>
          <w:rFonts w:cs="Arial"/>
          <w:sz w:val="28"/>
          <w:szCs w:val="24"/>
        </w:rPr>
        <w:t xml:space="preserve"> for the first meeting with Ms Jane Spring as Chair.</w:t>
      </w:r>
      <w:r w:rsidR="00292D2E" w:rsidRPr="00AA2AA1" w:rsidDel="00292D2E">
        <w:rPr>
          <w:rFonts w:cs="Arial"/>
          <w:sz w:val="28"/>
          <w:szCs w:val="24"/>
        </w:rPr>
        <w:t xml:space="preserve"> </w:t>
      </w:r>
    </w:p>
    <w:p w14:paraId="2FD64B13" w14:textId="77777777" w:rsidR="00292D2E" w:rsidRPr="00AA2AA1" w:rsidRDefault="00292D2E" w:rsidP="003F10FD">
      <w:pPr>
        <w:spacing w:after="120"/>
        <w:rPr>
          <w:rFonts w:cs="Arial"/>
          <w:sz w:val="28"/>
          <w:szCs w:val="24"/>
          <w:lang w:eastAsia="en-AU"/>
        </w:rPr>
      </w:pPr>
      <w:r w:rsidRPr="00AA2AA1">
        <w:rPr>
          <w:rFonts w:cs="Arial"/>
          <w:sz w:val="28"/>
          <w:szCs w:val="24"/>
          <w:lang w:eastAsia="en-AU"/>
        </w:rPr>
        <w:t>The Advisory Council welcomed:</w:t>
      </w:r>
    </w:p>
    <w:p w14:paraId="4B0ADDA9" w14:textId="77777777" w:rsidR="009004CB" w:rsidRPr="00AA2AA1" w:rsidRDefault="009004CB" w:rsidP="00C753E7">
      <w:pPr>
        <w:pStyle w:val="ListParagraph"/>
        <w:numPr>
          <w:ilvl w:val="0"/>
          <w:numId w:val="9"/>
        </w:numPr>
        <w:spacing w:after="120"/>
        <w:rPr>
          <w:rFonts w:cs="Arial"/>
          <w:sz w:val="28"/>
          <w:szCs w:val="24"/>
          <w:lang w:eastAsia="en-AU"/>
        </w:rPr>
      </w:pPr>
      <w:r w:rsidRPr="00AA2AA1">
        <w:rPr>
          <w:rFonts w:cs="Arial"/>
          <w:sz w:val="28"/>
          <w:szCs w:val="24"/>
          <w:lang w:eastAsia="en-AU"/>
        </w:rPr>
        <w:t xml:space="preserve">the Minister for Social Services, the Hon Amanda Rishworth </w:t>
      </w:r>
    </w:p>
    <w:p w14:paraId="7AE67A5A" w14:textId="5EB7829A" w:rsidR="00292D2E" w:rsidRPr="00AA2AA1" w:rsidRDefault="00292D2E" w:rsidP="00C753E7">
      <w:pPr>
        <w:pStyle w:val="ListParagraph"/>
        <w:numPr>
          <w:ilvl w:val="0"/>
          <w:numId w:val="9"/>
        </w:numPr>
        <w:spacing w:after="120"/>
        <w:rPr>
          <w:rFonts w:cs="Arial"/>
          <w:sz w:val="28"/>
          <w:szCs w:val="24"/>
          <w:lang w:eastAsia="en-AU"/>
        </w:rPr>
      </w:pPr>
      <w:r w:rsidRPr="00AA2AA1">
        <w:rPr>
          <w:rFonts w:cs="Arial"/>
          <w:sz w:val="28"/>
          <w:szCs w:val="24"/>
          <w:lang w:eastAsia="en-AU"/>
        </w:rPr>
        <w:t xml:space="preserve">five new members, including four </w:t>
      </w:r>
      <w:r w:rsidR="00094BFE">
        <w:rPr>
          <w:rFonts w:cs="Arial"/>
          <w:sz w:val="28"/>
          <w:szCs w:val="24"/>
          <w:lang w:eastAsia="en-AU"/>
        </w:rPr>
        <w:t>s</w:t>
      </w:r>
      <w:r w:rsidRPr="00AA2AA1">
        <w:rPr>
          <w:rFonts w:cs="Arial"/>
          <w:sz w:val="28"/>
          <w:szCs w:val="24"/>
          <w:lang w:eastAsia="en-AU"/>
        </w:rPr>
        <w:t xml:space="preserve">tate and </w:t>
      </w:r>
      <w:r w:rsidR="00094BFE">
        <w:rPr>
          <w:rFonts w:cs="Arial"/>
          <w:sz w:val="28"/>
          <w:szCs w:val="24"/>
          <w:lang w:eastAsia="en-AU"/>
        </w:rPr>
        <w:t>t</w:t>
      </w:r>
      <w:r w:rsidRPr="00AA2AA1">
        <w:rPr>
          <w:rFonts w:cs="Arial"/>
          <w:sz w:val="28"/>
          <w:szCs w:val="24"/>
          <w:lang w:eastAsia="en-AU"/>
        </w:rPr>
        <w:t xml:space="preserve">erritory </w:t>
      </w:r>
      <w:r w:rsidR="00094BFE">
        <w:rPr>
          <w:rFonts w:cs="Arial"/>
          <w:sz w:val="28"/>
          <w:szCs w:val="24"/>
          <w:lang w:eastAsia="en-AU"/>
        </w:rPr>
        <w:t>D</w:t>
      </w:r>
      <w:r w:rsidR="009004CB" w:rsidRPr="00AA2AA1">
        <w:rPr>
          <w:rFonts w:cs="Arial"/>
          <w:sz w:val="28"/>
          <w:szCs w:val="24"/>
          <w:lang w:eastAsia="en-AU"/>
        </w:rPr>
        <w:t xml:space="preserve">isability </w:t>
      </w:r>
      <w:r w:rsidR="00094BFE">
        <w:rPr>
          <w:rFonts w:cs="Arial"/>
          <w:sz w:val="28"/>
          <w:szCs w:val="24"/>
          <w:lang w:eastAsia="en-AU"/>
        </w:rPr>
        <w:t>C</w:t>
      </w:r>
      <w:r w:rsidR="009004CB" w:rsidRPr="00AA2AA1">
        <w:rPr>
          <w:rFonts w:cs="Arial"/>
          <w:sz w:val="28"/>
          <w:szCs w:val="24"/>
          <w:lang w:eastAsia="en-AU"/>
        </w:rPr>
        <w:t>ouncil representatives</w:t>
      </w:r>
    </w:p>
    <w:p w14:paraId="76F0C65A" w14:textId="4E60C817" w:rsidR="00796B98" w:rsidRPr="00AA2AA1" w:rsidRDefault="00094BFE" w:rsidP="003F10FD">
      <w:pPr>
        <w:spacing w:after="120"/>
        <w:rPr>
          <w:rFonts w:cs="Arial"/>
          <w:sz w:val="28"/>
          <w:szCs w:val="24"/>
          <w:lang w:eastAsia="en-AU"/>
        </w:rPr>
      </w:pPr>
      <w:r>
        <w:rPr>
          <w:rFonts w:cs="Arial"/>
          <w:sz w:val="28"/>
          <w:szCs w:val="24"/>
          <w:lang w:eastAsia="en-AU"/>
        </w:rPr>
        <w:t>Minister Rishwo</w:t>
      </w:r>
      <w:r w:rsidR="00135675">
        <w:rPr>
          <w:rFonts w:cs="Arial"/>
          <w:sz w:val="28"/>
          <w:szCs w:val="24"/>
          <w:lang w:eastAsia="en-AU"/>
        </w:rPr>
        <w:t>r</w:t>
      </w:r>
      <w:r>
        <w:rPr>
          <w:rFonts w:cs="Arial"/>
          <w:sz w:val="28"/>
          <w:szCs w:val="24"/>
          <w:lang w:eastAsia="en-AU"/>
        </w:rPr>
        <w:t>th</w:t>
      </w:r>
      <w:r w:rsidR="00292D2E" w:rsidRPr="00AA2AA1">
        <w:rPr>
          <w:rFonts w:cs="Arial"/>
          <w:sz w:val="28"/>
          <w:szCs w:val="24"/>
          <w:lang w:eastAsia="en-AU"/>
        </w:rPr>
        <w:t xml:space="preserve"> spoke to her role across government and the</w:t>
      </w:r>
      <w:r w:rsidR="009004CB" w:rsidRPr="00AA2AA1">
        <w:rPr>
          <w:rFonts w:cs="Arial"/>
          <w:sz w:val="28"/>
          <w:szCs w:val="24"/>
          <w:lang w:eastAsia="en-AU"/>
        </w:rPr>
        <w:t xml:space="preserve"> important</w:t>
      </w:r>
      <w:r w:rsidR="00292D2E" w:rsidRPr="00AA2AA1">
        <w:rPr>
          <w:rFonts w:cs="Arial"/>
          <w:sz w:val="28"/>
          <w:szCs w:val="24"/>
          <w:lang w:eastAsia="en-AU"/>
        </w:rPr>
        <w:t xml:space="preserve"> role of the Advisory Council a</w:t>
      </w:r>
      <w:r w:rsidR="00B32092">
        <w:rPr>
          <w:rFonts w:cs="Arial"/>
          <w:sz w:val="28"/>
          <w:szCs w:val="24"/>
          <w:lang w:eastAsia="en-AU"/>
        </w:rPr>
        <w:t>s voices of lived experience.</w:t>
      </w:r>
    </w:p>
    <w:p w14:paraId="5BF9A529" w14:textId="77777777" w:rsidR="005A17D3" w:rsidRDefault="005A17D3" w:rsidP="005A17D3">
      <w:pPr>
        <w:spacing w:after="120"/>
        <w:rPr>
          <w:rFonts w:cs="Arial"/>
          <w:sz w:val="28"/>
          <w:szCs w:val="24"/>
          <w:lang w:eastAsia="en-AU"/>
        </w:rPr>
      </w:pPr>
      <w:r>
        <w:rPr>
          <w:rFonts w:cs="Arial"/>
          <w:sz w:val="28"/>
          <w:szCs w:val="24"/>
          <w:lang w:eastAsia="en-AU"/>
        </w:rPr>
        <w:t>Issues discussed i</w:t>
      </w:r>
      <w:bookmarkStart w:id="0" w:name="_GoBack"/>
      <w:bookmarkEnd w:id="0"/>
      <w:r>
        <w:rPr>
          <w:rFonts w:cs="Arial"/>
          <w:sz w:val="28"/>
          <w:szCs w:val="24"/>
          <w:lang w:eastAsia="en-AU"/>
        </w:rPr>
        <w:t>ncluded:</w:t>
      </w:r>
    </w:p>
    <w:p w14:paraId="134201F2" w14:textId="70B5616C" w:rsidR="005A17D3" w:rsidRDefault="005A17D3" w:rsidP="005A17D3">
      <w:pPr>
        <w:pStyle w:val="ListParagraph"/>
        <w:numPr>
          <w:ilvl w:val="0"/>
          <w:numId w:val="11"/>
        </w:numPr>
        <w:spacing w:after="120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 xml:space="preserve">advice to the Disability Reform Ministerial Council (DRMC) on the design and impact of Targeted Action Plans and the First Annual Report for the </w:t>
      </w:r>
      <w:r w:rsidRPr="00DD3D17">
        <w:rPr>
          <w:rFonts w:cs="Arial"/>
          <w:i/>
          <w:sz w:val="28"/>
          <w:szCs w:val="24"/>
        </w:rPr>
        <w:t xml:space="preserve">Australia’s Disability Strategy </w:t>
      </w:r>
      <w:r w:rsidR="00094BFE" w:rsidRPr="00DD3D17">
        <w:rPr>
          <w:rFonts w:cs="Arial"/>
          <w:i/>
          <w:sz w:val="28"/>
          <w:szCs w:val="24"/>
        </w:rPr>
        <w:t xml:space="preserve">2021-2031 </w:t>
      </w:r>
      <w:r>
        <w:rPr>
          <w:rFonts w:cs="Arial"/>
          <w:sz w:val="28"/>
          <w:szCs w:val="24"/>
        </w:rPr>
        <w:t>(ADS) Outcomes Framework</w:t>
      </w:r>
    </w:p>
    <w:p w14:paraId="6651518A" w14:textId="77777777" w:rsidR="005A17D3" w:rsidRDefault="005A17D3" w:rsidP="005A17D3">
      <w:pPr>
        <w:pStyle w:val="ListParagraph"/>
        <w:numPr>
          <w:ilvl w:val="0"/>
          <w:numId w:val="11"/>
        </w:numPr>
        <w:spacing w:after="120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overview of the approach to the two yearly ADS Implementation Report</w:t>
      </w:r>
    </w:p>
    <w:p w14:paraId="58B216EA" w14:textId="77777777" w:rsidR="005A17D3" w:rsidRDefault="005A17D3" w:rsidP="005A17D3">
      <w:pPr>
        <w:pStyle w:val="ListParagraph"/>
        <w:numPr>
          <w:ilvl w:val="0"/>
          <w:numId w:val="11"/>
        </w:numPr>
        <w:spacing w:after="120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housing, with a focus on identifying aspects of this issue to champion and take forward</w:t>
      </w:r>
    </w:p>
    <w:p w14:paraId="4325EB8B" w14:textId="77777777" w:rsidR="005A17D3" w:rsidRDefault="005A17D3" w:rsidP="005A17D3">
      <w:pPr>
        <w:pStyle w:val="ListParagraph"/>
        <w:numPr>
          <w:ilvl w:val="0"/>
          <w:numId w:val="11"/>
        </w:numPr>
        <w:spacing w:after="120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other issues arising in the disability community, ensuring members were aware of all avenues to raise concerns for timely addressing</w:t>
      </w:r>
    </w:p>
    <w:p w14:paraId="20CA19DA" w14:textId="77777777" w:rsidR="005A17D3" w:rsidRDefault="005A17D3" w:rsidP="005A17D3">
      <w:pPr>
        <w:spacing w:after="120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 xml:space="preserve">Advisory Council members provided feedback on these issues in order for work to be progressed ahead of the next Advisory Council meeting. </w:t>
      </w:r>
    </w:p>
    <w:p w14:paraId="044E7852" w14:textId="77777777" w:rsidR="005A17D3" w:rsidRDefault="005A17D3" w:rsidP="005A17D3">
      <w:pPr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The next meeting is scheduled for 9 November 2023.</w:t>
      </w:r>
    </w:p>
    <w:p w14:paraId="0B0FE1D8" w14:textId="30E1A813" w:rsidR="004920B6" w:rsidRPr="00AA2AA1" w:rsidRDefault="004920B6" w:rsidP="005A17D3">
      <w:pPr>
        <w:spacing w:after="120"/>
        <w:rPr>
          <w:rFonts w:cs="Arial"/>
          <w:sz w:val="28"/>
          <w:szCs w:val="24"/>
        </w:rPr>
      </w:pPr>
    </w:p>
    <w:sectPr w:rsidR="004920B6" w:rsidRPr="00AA2AA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F75AE" w14:textId="77777777" w:rsidR="00407393" w:rsidRDefault="00407393" w:rsidP="00B04ED8">
      <w:pPr>
        <w:spacing w:after="0" w:line="240" w:lineRule="auto"/>
      </w:pPr>
      <w:r>
        <w:separator/>
      </w:r>
    </w:p>
  </w:endnote>
  <w:endnote w:type="continuationSeparator" w:id="0">
    <w:p w14:paraId="3D527803" w14:textId="77777777" w:rsidR="00407393" w:rsidRDefault="00407393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12891" w14:textId="77777777" w:rsidR="00407393" w:rsidRDefault="00407393" w:rsidP="00B04ED8">
      <w:pPr>
        <w:spacing w:after="0" w:line="240" w:lineRule="auto"/>
      </w:pPr>
      <w:r>
        <w:separator/>
      </w:r>
    </w:p>
  </w:footnote>
  <w:footnote w:type="continuationSeparator" w:id="0">
    <w:p w14:paraId="134F1E9B" w14:textId="77777777" w:rsidR="00407393" w:rsidRDefault="00407393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AD6EF" w14:textId="0CF5809A" w:rsidR="00E25892" w:rsidRDefault="00E25892" w:rsidP="002B0FC1">
    <w:pPr>
      <w:pStyle w:val="Header"/>
      <w:jc w:val="right"/>
      <w:rPr>
        <w:rFonts w:cs="Arial"/>
        <w:b/>
        <w:smallCaps/>
        <w:color w:val="7A0441"/>
        <w:sz w:val="40"/>
        <w:szCs w:val="36"/>
        <w:lang w:eastAsia="en-AU"/>
      </w:rPr>
    </w:pPr>
    <w:r>
      <w:ptab w:relativeTo="margin" w:alignment="center" w:leader="none"/>
    </w:r>
    <w:r w:rsidR="002B0FC1">
      <w:rPr>
        <w:rFonts w:cs="Arial"/>
        <w:b/>
        <w:smallCaps/>
        <w:color w:val="7A0441"/>
        <w:sz w:val="40"/>
        <w:szCs w:val="36"/>
        <w:lang w:eastAsia="en-AU"/>
      </w:rPr>
      <w:t xml:space="preserve">Australia’s </w:t>
    </w:r>
    <w:r w:rsidR="00B32092">
      <w:rPr>
        <w:rFonts w:cs="Arial"/>
        <w:b/>
        <w:smallCaps/>
        <w:color w:val="7A0441"/>
        <w:sz w:val="40"/>
        <w:szCs w:val="36"/>
        <w:lang w:eastAsia="en-AU"/>
      </w:rPr>
      <w:t>D</w:t>
    </w:r>
    <w:r w:rsidR="002B0FC1">
      <w:rPr>
        <w:rFonts w:cs="Arial"/>
        <w:b/>
        <w:smallCaps/>
        <w:color w:val="7A0441"/>
        <w:sz w:val="40"/>
        <w:szCs w:val="36"/>
        <w:lang w:eastAsia="en-AU"/>
      </w:rPr>
      <w:t xml:space="preserve">isability </w:t>
    </w:r>
    <w:r w:rsidRPr="00AA2AA1">
      <w:rPr>
        <w:rFonts w:cs="Arial"/>
        <w:b/>
        <w:smallCaps/>
        <w:color w:val="7A0441"/>
        <w:sz w:val="40"/>
        <w:szCs w:val="36"/>
        <w:lang w:eastAsia="en-AU"/>
      </w:rPr>
      <w:t>Strategy</w:t>
    </w:r>
    <w:r w:rsidR="00094BFE">
      <w:rPr>
        <w:rFonts w:cs="Arial"/>
        <w:b/>
        <w:smallCaps/>
        <w:color w:val="7A0441"/>
        <w:sz w:val="40"/>
        <w:szCs w:val="36"/>
        <w:lang w:eastAsia="en-AU"/>
      </w:rPr>
      <w:t xml:space="preserve"> 2021-2031</w:t>
    </w:r>
    <w:r w:rsidRPr="00AA2AA1">
      <w:rPr>
        <w:rFonts w:cs="Arial"/>
        <w:b/>
        <w:smallCaps/>
        <w:color w:val="7A0441"/>
        <w:sz w:val="40"/>
        <w:szCs w:val="36"/>
        <w:lang w:eastAsia="en-AU"/>
      </w:rPr>
      <w:t xml:space="preserve"> </w:t>
    </w:r>
  </w:p>
  <w:p w14:paraId="34245F60" w14:textId="77777777" w:rsidR="00E25892" w:rsidRDefault="00E25892" w:rsidP="002B0FC1">
    <w:pPr>
      <w:pStyle w:val="Header"/>
      <w:jc w:val="right"/>
      <w:rPr>
        <w:rFonts w:cs="Arial"/>
        <w:b/>
        <w:smallCaps/>
        <w:color w:val="7A0441"/>
        <w:sz w:val="40"/>
        <w:szCs w:val="36"/>
        <w:lang w:eastAsia="en-AU"/>
      </w:rPr>
    </w:pPr>
    <w:r w:rsidRPr="00AA2AA1">
      <w:rPr>
        <w:rFonts w:cs="Arial"/>
        <w:b/>
        <w:smallCaps/>
        <w:color w:val="7A0441"/>
        <w:sz w:val="40"/>
        <w:szCs w:val="36"/>
        <w:lang w:eastAsia="en-AU"/>
      </w:rPr>
      <w:t>Advisory Council</w:t>
    </w:r>
  </w:p>
  <w:p w14:paraId="726BA377" w14:textId="77777777" w:rsidR="00B04ED8" w:rsidRDefault="00E25892" w:rsidP="002B0FC1">
    <w:pPr>
      <w:pStyle w:val="Header"/>
      <w:jc w:val="right"/>
    </w:pPr>
    <w:r w:rsidRPr="00AA2AA1">
      <w:rPr>
        <w:rFonts w:cs="Arial"/>
        <w:b/>
        <w:smallCaps/>
        <w:color w:val="7A0441"/>
        <w:sz w:val="40"/>
        <w:szCs w:val="36"/>
        <w:lang w:eastAsia="en-AU"/>
      </w:rPr>
      <w:t>communiqué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0683"/>
    <w:multiLevelType w:val="hybridMultilevel"/>
    <w:tmpl w:val="067E5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B48E4"/>
    <w:multiLevelType w:val="hybridMultilevel"/>
    <w:tmpl w:val="617E8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7029D"/>
    <w:multiLevelType w:val="hybridMultilevel"/>
    <w:tmpl w:val="4FD65F16"/>
    <w:lvl w:ilvl="0" w:tplc="1212B070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36CFC"/>
    <w:multiLevelType w:val="hybridMultilevel"/>
    <w:tmpl w:val="AC9C8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B5C9F"/>
    <w:multiLevelType w:val="hybridMultilevel"/>
    <w:tmpl w:val="FBEE7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C7546"/>
    <w:multiLevelType w:val="hybridMultilevel"/>
    <w:tmpl w:val="E4A8AE6A"/>
    <w:lvl w:ilvl="0" w:tplc="E110C3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80AD2"/>
    <w:multiLevelType w:val="hybridMultilevel"/>
    <w:tmpl w:val="9084B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92847"/>
    <w:multiLevelType w:val="hybridMultilevel"/>
    <w:tmpl w:val="596E3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5428E"/>
    <w:multiLevelType w:val="hybridMultilevel"/>
    <w:tmpl w:val="F88816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316A9"/>
    <w:multiLevelType w:val="hybridMultilevel"/>
    <w:tmpl w:val="C1A45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B6"/>
    <w:rsid w:val="00005633"/>
    <w:rsid w:val="000576B7"/>
    <w:rsid w:val="00074726"/>
    <w:rsid w:val="00094BFE"/>
    <w:rsid w:val="00135675"/>
    <w:rsid w:val="00196AB0"/>
    <w:rsid w:val="00197F87"/>
    <w:rsid w:val="001E630D"/>
    <w:rsid w:val="002464CD"/>
    <w:rsid w:val="00284DC9"/>
    <w:rsid w:val="00292D2E"/>
    <w:rsid w:val="002B0FC1"/>
    <w:rsid w:val="003B2BB8"/>
    <w:rsid w:val="003D34FF"/>
    <w:rsid w:val="003F10FD"/>
    <w:rsid w:val="00407393"/>
    <w:rsid w:val="0043259B"/>
    <w:rsid w:val="004763FC"/>
    <w:rsid w:val="004920B6"/>
    <w:rsid w:val="004B54CA"/>
    <w:rsid w:val="004E5CBF"/>
    <w:rsid w:val="005218FF"/>
    <w:rsid w:val="005A17D3"/>
    <w:rsid w:val="005C3AA9"/>
    <w:rsid w:val="005C5D3B"/>
    <w:rsid w:val="005D703E"/>
    <w:rsid w:val="00621FC5"/>
    <w:rsid w:val="006274A4"/>
    <w:rsid w:val="00637B02"/>
    <w:rsid w:val="0065254B"/>
    <w:rsid w:val="00683A84"/>
    <w:rsid w:val="006A4CE7"/>
    <w:rsid w:val="006A5369"/>
    <w:rsid w:val="006F3064"/>
    <w:rsid w:val="0070346B"/>
    <w:rsid w:val="00742DCF"/>
    <w:rsid w:val="00785261"/>
    <w:rsid w:val="00796B98"/>
    <w:rsid w:val="007B0256"/>
    <w:rsid w:val="0083177B"/>
    <w:rsid w:val="00870E46"/>
    <w:rsid w:val="009004CB"/>
    <w:rsid w:val="009225F0"/>
    <w:rsid w:val="009328CE"/>
    <w:rsid w:val="0093462C"/>
    <w:rsid w:val="00953795"/>
    <w:rsid w:val="00974189"/>
    <w:rsid w:val="009B465D"/>
    <w:rsid w:val="009C3919"/>
    <w:rsid w:val="00A20CA2"/>
    <w:rsid w:val="00A37C77"/>
    <w:rsid w:val="00AA2AA1"/>
    <w:rsid w:val="00AC5D9B"/>
    <w:rsid w:val="00B04ED8"/>
    <w:rsid w:val="00B20BC0"/>
    <w:rsid w:val="00B32092"/>
    <w:rsid w:val="00B77E3E"/>
    <w:rsid w:val="00B91E3E"/>
    <w:rsid w:val="00BA2DB9"/>
    <w:rsid w:val="00BE7148"/>
    <w:rsid w:val="00C031B4"/>
    <w:rsid w:val="00C753E7"/>
    <w:rsid w:val="00C84DD7"/>
    <w:rsid w:val="00CB5863"/>
    <w:rsid w:val="00D22835"/>
    <w:rsid w:val="00DA243A"/>
    <w:rsid w:val="00DD3D17"/>
    <w:rsid w:val="00E25892"/>
    <w:rsid w:val="00E273E4"/>
    <w:rsid w:val="00E41B90"/>
    <w:rsid w:val="00F15EAC"/>
    <w:rsid w:val="00F30AFE"/>
    <w:rsid w:val="00F378A3"/>
    <w:rsid w:val="00F4351D"/>
    <w:rsid w:val="00F85508"/>
    <w:rsid w:val="00FB72F7"/>
    <w:rsid w:val="00FD7093"/>
    <w:rsid w:val="00FF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37B3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0B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List Paragraph11,Recommendation,List Paragraph1,L,Bullet point,List Paragraph111,F5 List Paragraph,Dot pt,CV text,Table text,Medium Grid 1 - Accent 21,Numbered Paragraph,List Paragraph2,NFP GP Bulleted List,FooterText,numbered,列出段,0Bullet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customStyle="1" w:styleId="ListParagraphChar">
    <w:name w:val="List Paragraph Char"/>
    <w:aliases w:val="List Paragraph11 Char,Recommendation Char,List Paragraph1 Char,L Char,Bullet point Char,List Paragraph111 Char,F5 List Paragraph Char,Dot pt Char,CV text Char,Table text Char,Medium Grid 1 - Accent 21 Char,Numbered Paragraph Char"/>
    <w:link w:val="ListParagraph"/>
    <w:uiPriority w:val="34"/>
    <w:qFormat/>
    <w:locked/>
    <w:rsid w:val="000576B7"/>
    <w:rPr>
      <w:rFonts w:ascii="Arial" w:hAnsi="Arial"/>
    </w:rPr>
  </w:style>
  <w:style w:type="paragraph" w:styleId="NormalWeb">
    <w:name w:val="Normal (Web)"/>
    <w:basedOn w:val="Normal"/>
    <w:uiPriority w:val="99"/>
    <w:rsid w:val="003F10F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styleId="Hyperlink">
    <w:name w:val="Hyperlink"/>
    <w:rsid w:val="003F10FD"/>
    <w:rPr>
      <w:color w:val="0000FF"/>
      <w:u w:val="single"/>
    </w:rPr>
  </w:style>
  <w:style w:type="character" w:styleId="CommentReference">
    <w:name w:val="annotation reference"/>
    <w:uiPriority w:val="99"/>
    <w:rsid w:val="000747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7472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4726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72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B90"/>
    <w:pPr>
      <w:spacing w:after="200"/>
    </w:pPr>
    <w:rPr>
      <w:rFonts w:ascii="Arial" w:eastAsiaTheme="minorHAnsi" w:hAnsi="Arial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B90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7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B5F2-A764-474B-B8F7-133A219B2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1001</Characters>
  <Application>Microsoft Office Word</Application>
  <DocSecurity>0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2023-09-26T03:34:00Z</dcterms:created>
  <dcterms:modified xsi:type="dcterms:W3CDTF">2023-09-26T03:37:00Z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27FE71C3340447D3939AD18C099C8F61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48413F454F54790BF4B30E90A2274A0B3C884F4B</vt:lpwstr>
  </property>
  <property fmtid="{D5CDD505-2E9C-101B-9397-08002B2CF9AE}" pid="11" name="PM_OriginationTimeStamp">
    <vt:lpwstr>2023-09-26T03:34:09Z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4D1A41B1C73DA0FE30067FF0D7E92A6C</vt:lpwstr>
  </property>
  <property fmtid="{D5CDD505-2E9C-101B-9397-08002B2CF9AE}" pid="21" name="PM_Hash_Salt">
    <vt:lpwstr>37B00261BFE5BAF4BCA41BBED5E43263</vt:lpwstr>
  </property>
  <property fmtid="{D5CDD505-2E9C-101B-9397-08002B2CF9AE}" pid="22" name="PM_Hash_SHA1">
    <vt:lpwstr>5742754E33CDAE57AF2FD5D3A01177CF7034F260</vt:lpwstr>
  </property>
  <property fmtid="{D5CDD505-2E9C-101B-9397-08002B2CF9AE}" pid="23" name="PM_OriginatorUserAccountName_SHA256">
    <vt:lpwstr>829F0A28B5DC6E76400300819DE3E89236CAD85B63B98DF8C992A19138493383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