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82C08" w14:textId="42176E56" w:rsidR="00531979" w:rsidRPr="00471587" w:rsidRDefault="008B64BC" w:rsidP="00531979">
      <w:pPr>
        <w:spacing w:before="6000" w:line="180" w:lineRule="auto"/>
        <w:ind w:left="119"/>
        <w:rPr>
          <w:rFonts w:ascii="Arial" w:hAnsi="Arial" w:cs="Arial"/>
          <w:color w:val="FFFFFF"/>
          <w:w w:val="85"/>
          <w:sz w:val="120"/>
          <w:szCs w:val="120"/>
          <w:lang w:eastAsia="zh-TW"/>
        </w:rPr>
      </w:pPr>
      <w:bookmarkStart w:id="0" w:name="_Toc144206609"/>
      <w:bookmarkStart w:id="1" w:name="_Toc144133388"/>
      <w:bookmarkStart w:id="2" w:name="_Toc144392645"/>
      <w:bookmarkStart w:id="3" w:name="_Toc144470943"/>
      <w:bookmarkStart w:id="4" w:name="_Toc144729566"/>
      <w:bookmarkStart w:id="5" w:name="_Toc146023051"/>
      <w:bookmarkStart w:id="6" w:name="_Toc146031458"/>
      <w:r w:rsidRPr="00471587">
        <w:rPr>
          <w:noProof/>
          <w:color w:val="FFFFFF"/>
          <w:sz w:val="120"/>
          <w:szCs w:val="120"/>
        </w:rPr>
        <w:drawing>
          <wp:anchor distT="0" distB="0" distL="0" distR="0" simplePos="0" relativeHeight="251657216" behindDoc="1" locked="0" layoutInCell="1" allowOverlap="1" wp14:anchorId="4D76036B" wp14:editId="17F0A958">
            <wp:simplePos x="0" y="0"/>
            <wp:positionH relativeFrom="page">
              <wp:align>left</wp:align>
            </wp:positionH>
            <wp:positionV relativeFrom="page">
              <wp:posOffset>3219450</wp:posOffset>
            </wp:positionV>
            <wp:extent cx="7559675" cy="7559675"/>
            <wp:effectExtent l="0" t="0" r="0" b="0"/>
            <wp:wrapNone/>
            <wp:docPr id="3"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7559675" cy="7559675"/>
                    </a:xfrm>
                    <a:prstGeom prst="rect">
                      <a:avLst/>
                    </a:prstGeom>
                  </pic:spPr>
                </pic:pic>
              </a:graphicData>
            </a:graphic>
            <wp14:sizeRelH relativeFrom="page">
              <wp14:pctWidth>0</wp14:pctWidth>
            </wp14:sizeRelH>
            <wp14:sizeRelV relativeFrom="page">
              <wp14:pctHeight>0</wp14:pctHeight>
            </wp14:sizeRelV>
          </wp:anchor>
        </w:drawing>
      </w:r>
      <w:r w:rsidR="00EA7AA3" w:rsidRPr="00471587">
        <w:rPr>
          <w:rFonts w:eastAsia="PMingLiU" w:cs="Calibri" w:hint="eastAsia"/>
          <w:color w:val="FFFFFF"/>
          <w:sz w:val="120"/>
          <w:szCs w:val="120"/>
          <w:lang w:eastAsia="zh-TW"/>
        </w:rPr>
        <w:t>實施報告</w:t>
      </w:r>
    </w:p>
    <w:p w14:paraId="4F2E281A" w14:textId="77777777" w:rsidR="00531979" w:rsidRPr="00471587" w:rsidRDefault="00EA7AA3" w:rsidP="00531979">
      <w:pPr>
        <w:spacing w:before="360" w:line="180" w:lineRule="auto"/>
        <w:ind w:left="119"/>
        <w:rPr>
          <w:rFonts w:ascii="Arial" w:hAnsi="Arial" w:cs="Arial"/>
          <w:b/>
          <w:color w:val="FFFFFF"/>
          <w:w w:val="85"/>
          <w:sz w:val="40"/>
          <w:szCs w:val="40"/>
          <w:lang w:eastAsia="zh-TW"/>
        </w:rPr>
      </w:pPr>
      <w:r w:rsidRPr="00471587">
        <w:rPr>
          <w:rFonts w:ascii="Arial" w:eastAsia="PMingLiU" w:hAnsi="Arial" w:cs="Arial"/>
          <w:color w:val="FFFFFF"/>
          <w:sz w:val="40"/>
          <w:szCs w:val="40"/>
          <w:lang w:eastAsia="zh-TW"/>
        </w:rPr>
        <w:t>2021</w:t>
      </w:r>
      <w:r w:rsidRPr="00471587">
        <w:rPr>
          <w:rFonts w:eastAsia="PMingLiU" w:cs="Calibri" w:hint="eastAsia"/>
          <w:color w:val="FFFFFF"/>
          <w:sz w:val="40"/>
          <w:szCs w:val="40"/>
          <w:lang w:eastAsia="zh-TW"/>
        </w:rPr>
        <w:t>年</w:t>
      </w:r>
      <w:r w:rsidRPr="00471587">
        <w:rPr>
          <w:rFonts w:ascii="Arial" w:eastAsia="PMingLiU" w:hAnsi="Arial" w:cs="Arial"/>
          <w:color w:val="FFFFFF"/>
          <w:sz w:val="40"/>
          <w:szCs w:val="40"/>
          <w:lang w:eastAsia="zh-TW"/>
        </w:rPr>
        <w:t>12</w:t>
      </w:r>
      <w:r w:rsidRPr="00471587">
        <w:rPr>
          <w:rFonts w:eastAsia="PMingLiU" w:cs="Calibri" w:hint="eastAsia"/>
          <w:color w:val="FFFFFF"/>
          <w:sz w:val="40"/>
          <w:szCs w:val="40"/>
          <w:lang w:eastAsia="zh-TW"/>
        </w:rPr>
        <w:t>月</w:t>
      </w:r>
      <w:r w:rsidRPr="00471587">
        <w:rPr>
          <w:rFonts w:ascii="Arial" w:eastAsia="PMingLiU" w:hAnsi="Arial" w:cs="Arial"/>
          <w:color w:val="FFFFFF"/>
          <w:sz w:val="40"/>
          <w:szCs w:val="40"/>
          <w:lang w:eastAsia="zh-TW"/>
        </w:rPr>
        <w:t>3</w:t>
      </w:r>
      <w:r w:rsidRPr="00471587">
        <w:rPr>
          <w:rFonts w:eastAsia="PMingLiU" w:cs="Calibri" w:hint="eastAsia"/>
          <w:color w:val="FFFFFF"/>
          <w:sz w:val="40"/>
          <w:szCs w:val="40"/>
          <w:lang w:eastAsia="zh-TW"/>
        </w:rPr>
        <w:t>日</w:t>
      </w:r>
      <w:r w:rsidRPr="00471587">
        <w:rPr>
          <w:rFonts w:ascii="PMingLiU" w:eastAsia="PMingLiU" w:hAnsi="PMingLiU" w:cs="Calibri"/>
          <w:color w:val="FFFFFF"/>
          <w:sz w:val="40"/>
          <w:szCs w:val="40"/>
          <w:lang w:eastAsia="zh-TW"/>
        </w:rPr>
        <w:t xml:space="preserve"> –</w:t>
      </w:r>
      <w:r w:rsidRPr="00471587">
        <w:rPr>
          <w:rFonts w:cs="Calibri"/>
          <w:color w:val="FFFFFF"/>
          <w:sz w:val="40"/>
          <w:szCs w:val="40"/>
          <w:lang w:eastAsia="zh-TW"/>
        </w:rPr>
        <w:t xml:space="preserve"> </w:t>
      </w:r>
      <w:r w:rsidRPr="00471587">
        <w:rPr>
          <w:rFonts w:ascii="Arial" w:eastAsia="PMingLiU" w:hAnsi="Arial" w:cs="Arial"/>
          <w:color w:val="FFFFFF"/>
          <w:sz w:val="40"/>
          <w:szCs w:val="40"/>
          <w:lang w:eastAsia="zh-TW"/>
        </w:rPr>
        <w:t>2023</w:t>
      </w:r>
      <w:r w:rsidRPr="00471587">
        <w:rPr>
          <w:rFonts w:eastAsia="PMingLiU" w:cs="Calibri" w:hint="eastAsia"/>
          <w:color w:val="FFFFFF"/>
          <w:sz w:val="40"/>
          <w:szCs w:val="40"/>
          <w:lang w:eastAsia="zh-TW"/>
        </w:rPr>
        <w:t>年</w:t>
      </w:r>
      <w:r w:rsidRPr="00471587">
        <w:rPr>
          <w:rFonts w:ascii="Arial" w:eastAsia="PMingLiU" w:hAnsi="Arial" w:cs="Arial"/>
          <w:color w:val="FFFFFF"/>
          <w:sz w:val="40"/>
          <w:szCs w:val="40"/>
          <w:lang w:eastAsia="zh-TW"/>
        </w:rPr>
        <w:t>6</w:t>
      </w:r>
      <w:r w:rsidRPr="00471587">
        <w:rPr>
          <w:rFonts w:eastAsia="PMingLiU" w:cs="Calibri" w:hint="eastAsia"/>
          <w:color w:val="FFFFFF"/>
          <w:sz w:val="40"/>
          <w:szCs w:val="40"/>
          <w:lang w:eastAsia="zh-TW"/>
        </w:rPr>
        <w:t>月</w:t>
      </w:r>
      <w:r w:rsidRPr="00471587">
        <w:rPr>
          <w:rFonts w:ascii="Arial" w:eastAsia="PMingLiU" w:hAnsi="Arial" w:cs="Arial"/>
          <w:color w:val="FFFFFF"/>
          <w:sz w:val="40"/>
          <w:szCs w:val="40"/>
          <w:lang w:eastAsia="zh-TW"/>
        </w:rPr>
        <w:t>30</w:t>
      </w:r>
      <w:r w:rsidRPr="00471587">
        <w:rPr>
          <w:rFonts w:eastAsia="PMingLiU" w:cs="Calibri" w:hint="eastAsia"/>
          <w:color w:val="FFFFFF"/>
          <w:sz w:val="40"/>
          <w:szCs w:val="40"/>
          <w:lang w:eastAsia="zh-TW"/>
        </w:rPr>
        <w:t>日</w:t>
      </w:r>
    </w:p>
    <w:p w14:paraId="38C552F9" w14:textId="77777777" w:rsidR="00531979" w:rsidRPr="00471587" w:rsidRDefault="00EA7AA3" w:rsidP="00531979">
      <w:pPr>
        <w:spacing w:before="360" w:line="180" w:lineRule="auto"/>
        <w:ind w:left="119"/>
        <w:rPr>
          <w:rFonts w:ascii="Arial" w:hAnsi="Arial" w:cs="Arial"/>
          <w:b/>
          <w:color w:val="FFFFFF"/>
          <w:w w:val="85"/>
          <w:sz w:val="40"/>
          <w:szCs w:val="40"/>
          <w:lang w:eastAsia="zh-TW"/>
        </w:rPr>
      </w:pPr>
      <w:r w:rsidRPr="00471587">
        <w:rPr>
          <w:rFonts w:eastAsia="PMingLiU" w:cs="Calibri" w:hint="eastAsia"/>
          <w:b/>
          <w:color w:val="FFFFFF"/>
          <w:sz w:val="40"/>
          <w:szCs w:val="40"/>
          <w:lang w:eastAsia="zh-TW"/>
        </w:rPr>
        <w:t>摘要</w:t>
      </w:r>
    </w:p>
    <w:p w14:paraId="050CF905" w14:textId="77777777" w:rsidR="00531979" w:rsidRPr="00471587" w:rsidRDefault="00EA7AA3" w:rsidP="00531979">
      <w:pPr>
        <w:spacing w:before="1080" w:line="180" w:lineRule="auto"/>
        <w:ind w:left="119"/>
        <w:rPr>
          <w:rFonts w:ascii="Arial" w:hAnsi="Arial" w:cs="Arial"/>
          <w:i/>
          <w:color w:val="FFFFFF"/>
          <w:sz w:val="40"/>
          <w:szCs w:val="72"/>
          <w:lang w:eastAsia="zh-TW"/>
        </w:rPr>
        <w:sectPr w:rsidR="00531979" w:rsidRPr="00471587" w:rsidSect="0005648C">
          <w:headerReference w:type="default" r:id="rId13"/>
          <w:footerReference w:type="default" r:id="rId14"/>
          <w:pgSz w:w="11910" w:h="16840"/>
          <w:pgMar w:top="3540" w:right="1680" w:bottom="0" w:left="980" w:header="1763" w:footer="720" w:gutter="0"/>
          <w:cols w:space="720"/>
        </w:sectPr>
      </w:pPr>
      <w:r w:rsidRPr="00471587">
        <w:rPr>
          <w:rFonts w:ascii="Arial" w:eastAsia="PMingLiU" w:hAnsi="Arial" w:cs="Arial"/>
          <w:i/>
          <w:color w:val="FFFFFF"/>
          <w:sz w:val="40"/>
          <w:szCs w:val="40"/>
          <w:lang w:eastAsia="zh-TW"/>
        </w:rPr>
        <w:t>2021 – 2031</w:t>
      </w:r>
      <w:r w:rsidRPr="00471587">
        <w:rPr>
          <w:rFonts w:eastAsia="PMingLiU" w:cs="Calibri" w:hint="eastAsia"/>
          <w:i/>
          <w:color w:val="FFFFFF"/>
          <w:sz w:val="40"/>
          <w:szCs w:val="40"/>
          <w:lang w:eastAsia="zh-TW"/>
        </w:rPr>
        <w:t>年澳洲殘疾人士事業策略</w:t>
      </w:r>
    </w:p>
    <w:p w14:paraId="5DB9F122" w14:textId="77777777" w:rsidR="009506F4" w:rsidRPr="00CB18BE" w:rsidRDefault="00A60661" w:rsidP="009506F4">
      <w:pPr>
        <w:pStyle w:val="Heading1"/>
        <w:spacing w:before="120"/>
        <w:rPr>
          <w:sz w:val="36"/>
        </w:rPr>
      </w:pPr>
      <w:bookmarkStart w:id="7" w:name="_Toc150293027"/>
      <w:r w:rsidRPr="001C2B9C">
        <w:rPr>
          <w:rFonts w:ascii="Calibri" w:eastAsia="PMingLiU" w:hAnsi="Calibri" w:cs="Calibri"/>
          <w:sz w:val="36"/>
          <w:lang w:eastAsia="zh-TW"/>
        </w:rPr>
        <w:lastRenderedPageBreak/>
        <w:t>版權聲明</w:t>
      </w:r>
      <w:bookmarkEnd w:id="7"/>
    </w:p>
    <w:p w14:paraId="416487A8" w14:textId="6DE1161E" w:rsidR="009506F4" w:rsidRDefault="008B64BC" w:rsidP="009506F4">
      <w:pPr>
        <w:pStyle w:val="NormalWeb"/>
        <w:rPr>
          <w:rFonts w:ascii="Arial" w:hAnsi="Arial" w:cs="Arial"/>
        </w:rPr>
      </w:pPr>
      <w:r w:rsidRPr="00A35449">
        <w:rPr>
          <w:rFonts w:ascii="Arial" w:hAnsi="Arial" w:cs="Arial"/>
          <w:noProof/>
          <w:lang w:val="en-US" w:eastAsia="en-US"/>
        </w:rPr>
        <w:drawing>
          <wp:inline distT="0" distB="0" distL="0" distR="0" wp14:anchorId="436E1103" wp14:editId="1AEC14A7">
            <wp:extent cx="1225550" cy="431800"/>
            <wp:effectExtent l="0" t="0" r="0" b="0"/>
            <wp:docPr id="1" name="Picture 3" descr="Description: Creative Commons B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reative Commons BY graphi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5550" cy="431800"/>
                    </a:xfrm>
                    <a:prstGeom prst="rect">
                      <a:avLst/>
                    </a:prstGeom>
                    <a:noFill/>
                    <a:ln>
                      <a:noFill/>
                    </a:ln>
                  </pic:spPr>
                </pic:pic>
              </a:graphicData>
            </a:graphic>
          </wp:inline>
        </w:drawing>
      </w:r>
    </w:p>
    <w:p w14:paraId="48B51DDC" w14:textId="77777777" w:rsidR="00A60661" w:rsidRPr="00036D63" w:rsidRDefault="00A60661" w:rsidP="009506F4">
      <w:pPr>
        <w:spacing w:before="0" w:after="0" w:line="240" w:lineRule="auto"/>
        <w:rPr>
          <w:sz w:val="20"/>
          <w:szCs w:val="20"/>
        </w:rPr>
      </w:pPr>
      <w:r w:rsidRPr="00036D63">
        <w:rPr>
          <w:rFonts w:eastAsia="PMingLiU" w:cs="Calibri" w:hint="eastAsia"/>
          <w:sz w:val="20"/>
          <w:szCs w:val="20"/>
          <w:lang w:eastAsia="zh-TW"/>
        </w:rPr>
        <w:t>本文件</w:t>
      </w:r>
      <w:r w:rsidRPr="00036D63">
        <w:rPr>
          <w:rFonts w:ascii="Arial" w:eastAsia="PMingLiU" w:hAnsi="Arial" w:cs="Arial"/>
          <w:b/>
          <w:bCs/>
          <w:sz w:val="20"/>
          <w:szCs w:val="20"/>
          <w:lang w:eastAsia="zh-TW"/>
        </w:rPr>
        <w:t>2021</w:t>
      </w:r>
      <w:r w:rsidRPr="00036D63">
        <w:rPr>
          <w:rFonts w:eastAsia="PMingLiU" w:cs="Calibri" w:hint="eastAsia"/>
          <w:b/>
          <w:bCs/>
          <w:sz w:val="20"/>
          <w:szCs w:val="20"/>
          <w:lang w:eastAsia="zh-TW"/>
        </w:rPr>
        <w:t>年</w:t>
      </w:r>
      <w:r w:rsidRPr="00036D63">
        <w:rPr>
          <w:rFonts w:ascii="Arial" w:eastAsia="PMingLiU" w:hAnsi="Arial" w:cs="Arial"/>
          <w:b/>
          <w:bCs/>
          <w:sz w:val="20"/>
          <w:szCs w:val="20"/>
          <w:lang w:eastAsia="zh-TW"/>
        </w:rPr>
        <w:t>12</w:t>
      </w:r>
      <w:r w:rsidRPr="00036D63">
        <w:rPr>
          <w:rFonts w:eastAsia="PMingLiU" w:cs="Calibri" w:hint="eastAsia"/>
          <w:b/>
          <w:bCs/>
          <w:sz w:val="20"/>
          <w:szCs w:val="20"/>
          <w:lang w:eastAsia="zh-TW"/>
        </w:rPr>
        <w:t>月</w:t>
      </w:r>
      <w:r w:rsidRPr="00036D63">
        <w:rPr>
          <w:rFonts w:ascii="Arial" w:eastAsia="PMingLiU" w:hAnsi="Arial" w:cs="Arial"/>
          <w:b/>
          <w:bCs/>
          <w:sz w:val="20"/>
          <w:szCs w:val="20"/>
          <w:lang w:eastAsia="zh-TW"/>
        </w:rPr>
        <w:t>3</w:t>
      </w:r>
      <w:r w:rsidRPr="00036D63">
        <w:rPr>
          <w:rFonts w:eastAsia="PMingLiU" w:cs="Calibri" w:hint="eastAsia"/>
          <w:b/>
          <w:bCs/>
          <w:sz w:val="20"/>
          <w:szCs w:val="20"/>
          <w:lang w:eastAsia="zh-TW"/>
        </w:rPr>
        <w:t>日至</w:t>
      </w:r>
      <w:r w:rsidRPr="00036D63">
        <w:rPr>
          <w:rFonts w:ascii="Arial" w:eastAsia="PMingLiU" w:hAnsi="Arial" w:cs="Arial"/>
          <w:b/>
          <w:bCs/>
          <w:sz w:val="20"/>
          <w:szCs w:val="20"/>
          <w:lang w:eastAsia="zh-TW"/>
        </w:rPr>
        <w:t>2023</w:t>
      </w:r>
      <w:r w:rsidRPr="00036D63">
        <w:rPr>
          <w:rFonts w:eastAsia="PMingLiU" w:cs="Calibri" w:hint="eastAsia"/>
          <w:b/>
          <w:bCs/>
          <w:sz w:val="20"/>
          <w:szCs w:val="20"/>
          <w:lang w:eastAsia="zh-TW"/>
        </w:rPr>
        <w:t>年</w:t>
      </w:r>
      <w:r w:rsidRPr="00036D63">
        <w:rPr>
          <w:rFonts w:ascii="Arial" w:eastAsia="PMingLiU" w:hAnsi="Arial" w:cs="Arial"/>
          <w:b/>
          <w:bCs/>
          <w:sz w:val="20"/>
          <w:szCs w:val="20"/>
          <w:lang w:eastAsia="zh-TW"/>
        </w:rPr>
        <w:t>6</w:t>
      </w:r>
      <w:r w:rsidRPr="00036D63">
        <w:rPr>
          <w:rFonts w:eastAsia="PMingLiU" w:cs="Calibri" w:hint="eastAsia"/>
          <w:b/>
          <w:bCs/>
          <w:sz w:val="20"/>
          <w:szCs w:val="20"/>
          <w:lang w:eastAsia="zh-TW"/>
        </w:rPr>
        <w:t>月</w:t>
      </w:r>
      <w:r w:rsidRPr="00036D63">
        <w:rPr>
          <w:rFonts w:ascii="Arial" w:eastAsia="PMingLiU" w:hAnsi="Arial" w:cs="Arial"/>
          <w:b/>
          <w:bCs/>
          <w:sz w:val="20"/>
          <w:szCs w:val="20"/>
          <w:lang w:eastAsia="zh-TW"/>
        </w:rPr>
        <w:t>30</w:t>
      </w:r>
      <w:r w:rsidRPr="00036D63">
        <w:rPr>
          <w:rFonts w:eastAsia="PMingLiU" w:cs="Calibri" w:hint="eastAsia"/>
          <w:b/>
          <w:bCs/>
          <w:sz w:val="20"/>
          <w:szCs w:val="20"/>
          <w:lang w:eastAsia="zh-TW"/>
        </w:rPr>
        <w:t>日《</w:t>
      </w:r>
      <w:r w:rsidRPr="00036D63">
        <w:rPr>
          <w:rFonts w:ascii="Arial" w:eastAsia="PMingLiU" w:hAnsi="Arial" w:cs="Arial"/>
          <w:b/>
          <w:bCs/>
          <w:sz w:val="20"/>
          <w:szCs w:val="20"/>
          <w:lang w:eastAsia="zh-TW"/>
        </w:rPr>
        <w:t>2021-2023</w:t>
      </w:r>
      <w:r w:rsidRPr="00036D63">
        <w:rPr>
          <w:rFonts w:eastAsia="PMingLiU" w:cs="Calibri" w:hint="eastAsia"/>
          <w:b/>
          <w:bCs/>
          <w:sz w:val="20"/>
          <w:szCs w:val="20"/>
          <w:lang w:eastAsia="zh-TW"/>
        </w:rPr>
        <w:t>年澳洲殘疾人士事業策略實施報告》：摘要</w:t>
      </w:r>
      <w:r w:rsidRPr="00036D63">
        <w:rPr>
          <w:rFonts w:eastAsia="PMingLiU" w:cs="Calibri" w:hint="eastAsia"/>
          <w:sz w:val="20"/>
          <w:szCs w:val="20"/>
          <w:lang w:eastAsia="zh-TW"/>
        </w:rPr>
        <w:t>（</w:t>
      </w:r>
      <w:r w:rsidRPr="00036D63">
        <w:rPr>
          <w:rFonts w:ascii="Arial" w:eastAsia="PMingLiU" w:hAnsi="Arial" w:cs="Arial"/>
          <w:b/>
          <w:iCs/>
          <w:sz w:val="20"/>
          <w:szCs w:val="20"/>
          <w:lang w:eastAsia="zh-TW"/>
        </w:rPr>
        <w:t>Australia’s Disability Strategy 2021</w:t>
      </w:r>
      <w:r w:rsidRPr="00036D63">
        <w:rPr>
          <w:rFonts w:ascii="Arial" w:hAnsi="Arial" w:cs="Arial"/>
          <w:b/>
          <w:iCs/>
          <w:sz w:val="20"/>
          <w:szCs w:val="20"/>
          <w:lang w:eastAsia="zh-TW"/>
        </w:rPr>
        <w:noBreakHyphen/>
      </w:r>
      <w:r w:rsidRPr="00036D63">
        <w:rPr>
          <w:rFonts w:ascii="Arial" w:eastAsia="PMingLiU" w:hAnsi="Arial" w:cs="Arial"/>
          <w:b/>
          <w:iCs/>
          <w:sz w:val="20"/>
          <w:szCs w:val="20"/>
          <w:lang w:eastAsia="zh-TW"/>
        </w:rPr>
        <w:t>2031 Implementation Report 3 December 2021 – 30 June 2023: Summary</w:t>
      </w:r>
      <w:r w:rsidRPr="00036D63">
        <w:rPr>
          <w:rFonts w:eastAsia="PMingLiU" w:cs="Calibri" w:hint="eastAsia"/>
          <w:sz w:val="20"/>
          <w:szCs w:val="20"/>
          <w:lang w:eastAsia="zh-TW"/>
        </w:rPr>
        <w:t>）已根據</w:t>
      </w:r>
      <w:r w:rsidRPr="00036D63">
        <w:rPr>
          <w:sz w:val="20"/>
          <w:szCs w:val="20"/>
        </w:rPr>
        <w:fldChar w:fldCharType="begin"/>
      </w:r>
      <w:r w:rsidRPr="00036D63">
        <w:rPr>
          <w:sz w:val="20"/>
          <w:szCs w:val="20"/>
        </w:rPr>
        <w:instrText xml:space="preserve"> HYPERLINK "https://creativecommons.org/licenses/by/4.0/legalcode"</w:instrText>
      </w:r>
      <w:r w:rsidRPr="00036D63">
        <w:rPr>
          <w:sz w:val="20"/>
          <w:szCs w:val="20"/>
        </w:rPr>
      </w:r>
      <w:r w:rsidRPr="00036D63">
        <w:rPr>
          <w:sz w:val="20"/>
          <w:szCs w:val="20"/>
        </w:rPr>
        <w:fldChar w:fldCharType="separate"/>
      </w:r>
      <w:r w:rsidRPr="00036D63">
        <w:rPr>
          <w:rStyle w:val="Hyperlink"/>
          <w:rFonts w:eastAsia="PMingLiU" w:cs="Calibri" w:hint="eastAsia"/>
          <w:sz w:val="20"/>
          <w:szCs w:val="20"/>
          <w:lang w:eastAsia="zh-TW"/>
        </w:rPr>
        <w:t>知識共享署名</w:t>
      </w:r>
      <w:r w:rsidRPr="00036D63">
        <w:rPr>
          <w:rStyle w:val="Hyperlink"/>
          <w:rFonts w:cs="Calibri"/>
          <w:sz w:val="20"/>
          <w:szCs w:val="20"/>
          <w:lang w:eastAsia="zh-TW"/>
        </w:rPr>
        <w:t xml:space="preserve"> </w:t>
      </w:r>
      <w:r w:rsidRPr="00036D63">
        <w:rPr>
          <w:rStyle w:val="Hyperlink"/>
          <w:rFonts w:ascii="Arial" w:eastAsia="PMingLiU" w:hAnsi="Arial" w:cs="Arial"/>
          <w:sz w:val="20"/>
          <w:szCs w:val="20"/>
          <w:lang w:eastAsia="zh-TW"/>
        </w:rPr>
        <w:t>4.0</w:t>
      </w:r>
      <w:r w:rsidRPr="00036D63">
        <w:rPr>
          <w:rStyle w:val="Hyperlink"/>
          <w:rFonts w:eastAsia="PMingLiU" w:cs="Calibri"/>
          <w:sz w:val="20"/>
          <w:szCs w:val="20"/>
          <w:lang w:eastAsia="zh-TW"/>
        </w:rPr>
        <w:t xml:space="preserve"> </w:t>
      </w:r>
      <w:r w:rsidRPr="00036D63">
        <w:rPr>
          <w:rStyle w:val="Hyperlink"/>
          <w:rFonts w:eastAsia="PMingLiU" w:cs="Calibri" w:hint="eastAsia"/>
          <w:sz w:val="20"/>
          <w:szCs w:val="20"/>
          <w:lang w:eastAsia="zh-TW"/>
        </w:rPr>
        <w:t>國際許可協議</w:t>
      </w:r>
      <w:r w:rsidRPr="00036D63">
        <w:rPr>
          <w:sz w:val="20"/>
          <w:szCs w:val="20"/>
        </w:rPr>
        <w:fldChar w:fldCharType="end"/>
      </w:r>
      <w:r w:rsidRPr="00036D63">
        <w:rPr>
          <w:rStyle w:val="Hyperlink"/>
          <w:rFonts w:eastAsia="PMingLiU" w:cs="Calibri" w:hint="eastAsia"/>
          <w:sz w:val="20"/>
          <w:szCs w:val="20"/>
          <w:lang w:eastAsia="zh-TW"/>
        </w:rPr>
        <w:t>（</w:t>
      </w:r>
      <w:hyperlink r:id="rId16" w:history="1">
        <w:r w:rsidRPr="00036D63">
          <w:rPr>
            <w:rStyle w:val="Hyperlink"/>
            <w:rFonts w:ascii="Arial" w:eastAsia="PMingLiU" w:hAnsi="Arial" w:cs="Arial"/>
            <w:sz w:val="20"/>
            <w:szCs w:val="20"/>
            <w:lang w:eastAsia="zh-TW"/>
          </w:rPr>
          <w:t>Creative Commons Attribution 4.0 International Licence</w:t>
        </w:r>
      </w:hyperlink>
      <w:r w:rsidRPr="00036D63">
        <w:rPr>
          <w:rStyle w:val="Hyperlink"/>
          <w:rFonts w:eastAsia="PMingLiU" w:cs="Calibri" w:hint="eastAsia"/>
          <w:sz w:val="20"/>
          <w:szCs w:val="20"/>
          <w:lang w:eastAsia="zh-TW"/>
        </w:rPr>
        <w:t>）</w:t>
      </w:r>
      <w:r w:rsidRPr="00036D63">
        <w:rPr>
          <w:rFonts w:eastAsia="PMingLiU" w:cs="Calibri" w:hint="eastAsia"/>
          <w:sz w:val="20"/>
          <w:szCs w:val="20"/>
          <w:lang w:eastAsia="zh-TW"/>
        </w:rPr>
        <w:t>獲得許可，但以下內容除外</w:t>
      </w:r>
      <w:r w:rsidRPr="00036D63">
        <w:rPr>
          <w:rFonts w:eastAsia="PMingLiU" w:cs="Calibri"/>
          <w:sz w:val="20"/>
          <w:szCs w:val="20"/>
          <w:lang w:eastAsia="zh-TW"/>
        </w:rPr>
        <w:t>:</w:t>
      </w:r>
    </w:p>
    <w:p w14:paraId="674754FD" w14:textId="77777777" w:rsidR="00A60661" w:rsidRPr="00036D63" w:rsidRDefault="00A60661" w:rsidP="00471587">
      <w:pPr>
        <w:pStyle w:val="a1"/>
        <w:numPr>
          <w:ilvl w:val="0"/>
          <w:numId w:val="4"/>
        </w:numPr>
        <w:spacing w:before="0" w:after="0" w:line="240" w:lineRule="auto"/>
        <w:rPr>
          <w:lang w:eastAsia="zh-TW"/>
        </w:rPr>
      </w:pPr>
      <w:r w:rsidRPr="00036D63">
        <w:rPr>
          <w:rFonts w:ascii="Calibri" w:eastAsia="PMingLiU" w:hAnsi="Calibri" w:cs="Calibri"/>
          <w:i/>
          <w:iCs/>
          <w:lang w:eastAsia="zh-TW"/>
        </w:rPr>
        <w:t>《</w:t>
      </w:r>
      <w:r w:rsidRPr="00036D63">
        <w:rPr>
          <w:rFonts w:ascii="Arial" w:eastAsia="PMingLiU" w:hAnsi="Arial" w:cs="Arial"/>
          <w:i/>
          <w:iCs/>
          <w:lang w:eastAsia="zh-TW"/>
        </w:rPr>
        <w:t>2021-2023</w:t>
      </w:r>
      <w:r w:rsidRPr="00036D63">
        <w:rPr>
          <w:rFonts w:ascii="Calibri" w:eastAsia="PMingLiU" w:hAnsi="Calibri" w:cs="Calibri"/>
          <w:i/>
          <w:iCs/>
          <w:lang w:eastAsia="zh-TW"/>
        </w:rPr>
        <w:t>年澳洲殘疾人士事業策略》</w:t>
      </w:r>
      <w:r w:rsidRPr="00036D63">
        <w:rPr>
          <w:rFonts w:ascii="Calibri" w:eastAsia="PMingLiU" w:hAnsi="Calibri" w:cs="Calibri"/>
          <w:lang w:eastAsia="zh-TW"/>
        </w:rPr>
        <w:t>標識和品牌</w:t>
      </w:r>
    </w:p>
    <w:p w14:paraId="36946678" w14:textId="77777777" w:rsidR="00A60661" w:rsidRPr="00036D63" w:rsidRDefault="00A60661" w:rsidP="00471587">
      <w:pPr>
        <w:pStyle w:val="a1"/>
        <w:numPr>
          <w:ilvl w:val="0"/>
          <w:numId w:val="4"/>
        </w:numPr>
        <w:spacing w:before="0" w:after="0" w:line="240" w:lineRule="auto"/>
        <w:rPr>
          <w:rFonts w:ascii="PMingLiU" w:eastAsia="PMingLiU" w:hAnsi="PMingLiU"/>
        </w:rPr>
      </w:pPr>
      <w:r w:rsidRPr="00036D63">
        <w:rPr>
          <w:rFonts w:ascii="PMingLiU" w:eastAsia="PMingLiU" w:hAnsi="PMingLiU" w:cs="Calibri"/>
          <w:lang w:eastAsia="zh-TW"/>
        </w:rPr>
        <w:t>第三方的任何材料</w:t>
      </w:r>
    </w:p>
    <w:p w14:paraId="762BED65" w14:textId="77777777" w:rsidR="00A60661" w:rsidRPr="00036D63" w:rsidRDefault="00A60661" w:rsidP="00471587">
      <w:pPr>
        <w:pStyle w:val="a1"/>
        <w:numPr>
          <w:ilvl w:val="0"/>
          <w:numId w:val="4"/>
        </w:numPr>
        <w:spacing w:before="0" w:after="0" w:line="240" w:lineRule="auto"/>
        <w:rPr>
          <w:rFonts w:ascii="PMingLiU" w:eastAsia="PMingLiU" w:hAnsi="PMingLiU"/>
        </w:rPr>
      </w:pPr>
      <w:r w:rsidRPr="00036D63">
        <w:rPr>
          <w:rFonts w:ascii="PMingLiU" w:eastAsia="PMingLiU" w:hAnsi="PMingLiU" w:cs="Calibri"/>
          <w:lang w:eastAsia="zh-TW"/>
        </w:rPr>
        <w:t>所有圖像和/或照片</w:t>
      </w:r>
    </w:p>
    <w:p w14:paraId="0E3F39CD" w14:textId="77777777" w:rsidR="00A60661" w:rsidRPr="00036D63" w:rsidRDefault="00A60661" w:rsidP="00471587">
      <w:pPr>
        <w:pStyle w:val="ListParagraph"/>
        <w:numPr>
          <w:ilvl w:val="0"/>
          <w:numId w:val="4"/>
        </w:numPr>
        <w:spacing w:before="0" w:line="240" w:lineRule="auto"/>
        <w:contextualSpacing w:val="0"/>
        <w:rPr>
          <w:sz w:val="20"/>
          <w:szCs w:val="20"/>
        </w:rPr>
      </w:pPr>
      <w:r w:rsidRPr="00036D63">
        <w:rPr>
          <w:rFonts w:ascii="PMingLiU" w:eastAsia="PMingLiU" w:hAnsi="PMingLiU" w:cs="Calibri"/>
          <w:sz w:val="20"/>
          <w:szCs w:val="20"/>
          <w:lang w:eastAsia="zh-TW"/>
        </w:rPr>
        <w:t>澳洲聯邦徽章：使用澳洲聯邦徽章的具體條件刊發在總理和內閣部網站上，網址：</w:t>
      </w:r>
      <w:r w:rsidRPr="00036D63">
        <w:fldChar w:fldCharType="begin"/>
      </w:r>
      <w:r w:rsidRPr="00036D63">
        <w:rPr>
          <w:rFonts w:ascii="Arial" w:hAnsi="Arial" w:cs="Arial"/>
          <w:sz w:val="20"/>
          <w:szCs w:val="20"/>
        </w:rPr>
        <w:instrText xml:space="preserve"> HYPERLINK "https://www.pmc.gov.au/honours-and-symbols/commonwealth-coat-arms" </w:instrText>
      </w:r>
      <w:r w:rsidRPr="00036D63">
        <w:fldChar w:fldCharType="separate"/>
      </w:r>
      <w:r w:rsidRPr="00036D63">
        <w:rPr>
          <w:rStyle w:val="Hyperlink"/>
          <w:rFonts w:ascii="Arial" w:hAnsi="Arial" w:cs="Arial"/>
          <w:sz w:val="20"/>
          <w:szCs w:val="20"/>
        </w:rPr>
        <w:t>https://www.pmc.gov.au/honours</w:t>
      </w:r>
      <w:r w:rsidRPr="00036D63">
        <w:rPr>
          <w:rStyle w:val="Hyperlink"/>
          <w:rFonts w:ascii="Arial" w:hAnsi="Arial" w:cs="Arial"/>
          <w:sz w:val="20"/>
          <w:szCs w:val="20"/>
        </w:rPr>
        <w:noBreakHyphen/>
        <w:t>and</w:t>
      </w:r>
      <w:r w:rsidRPr="00036D63">
        <w:rPr>
          <w:rStyle w:val="Hyperlink"/>
          <w:rFonts w:ascii="Arial" w:hAnsi="Arial" w:cs="Arial"/>
          <w:sz w:val="20"/>
          <w:szCs w:val="20"/>
        </w:rPr>
        <w:noBreakHyphen/>
        <w:t>symbols/commonwealth</w:t>
      </w:r>
      <w:r w:rsidRPr="00036D63">
        <w:rPr>
          <w:rStyle w:val="Hyperlink"/>
          <w:rFonts w:ascii="Arial" w:hAnsi="Arial" w:cs="Arial"/>
          <w:sz w:val="20"/>
          <w:szCs w:val="20"/>
        </w:rPr>
        <w:noBreakHyphen/>
        <w:t>coat</w:t>
      </w:r>
      <w:r w:rsidRPr="00036D63">
        <w:rPr>
          <w:rStyle w:val="Hyperlink"/>
          <w:rFonts w:ascii="Arial" w:hAnsi="Arial" w:cs="Arial"/>
          <w:sz w:val="20"/>
          <w:szCs w:val="20"/>
        </w:rPr>
        <w:noBreakHyphen/>
        <w:t>arms</w:t>
      </w:r>
      <w:r w:rsidRPr="00036D63">
        <w:rPr>
          <w:rStyle w:val="Hyperlink"/>
          <w:rFonts w:ascii="Arial" w:hAnsi="Arial" w:cs="Arial"/>
          <w:sz w:val="20"/>
          <w:szCs w:val="20"/>
        </w:rPr>
        <w:fldChar w:fldCharType="end"/>
      </w:r>
      <w:r w:rsidRPr="00036D63">
        <w:rPr>
          <w:rFonts w:ascii="Calibri" w:eastAsia="PMingLiU" w:hAnsi="Calibri" w:cs="Calibri"/>
          <w:sz w:val="20"/>
          <w:szCs w:val="20"/>
          <w:lang w:eastAsia="zh-TW"/>
        </w:rPr>
        <w:t>。</w:t>
      </w:r>
    </w:p>
    <w:p w14:paraId="2A991590" w14:textId="77777777" w:rsidR="009506F4" w:rsidRPr="00036D63" w:rsidRDefault="00036D63" w:rsidP="009506F4">
      <w:pPr>
        <w:spacing w:line="240" w:lineRule="auto"/>
        <w:rPr>
          <w:rStyle w:val="Hyperlink"/>
          <w:rFonts w:eastAsia="DengXian Light"/>
          <w:sz w:val="20"/>
          <w:szCs w:val="20"/>
          <w:lang w:eastAsia="zh-TW"/>
        </w:rPr>
      </w:pPr>
      <w:r w:rsidRPr="00036D63">
        <w:rPr>
          <w:rFonts w:eastAsia="PMingLiU" w:cs="Calibri" w:hint="eastAsia"/>
          <w:sz w:val="20"/>
          <w:szCs w:val="20"/>
          <w:lang w:eastAsia="zh-TW"/>
        </w:rPr>
        <w:t>有關本</w:t>
      </w:r>
      <w:r w:rsidRPr="00036D63">
        <w:rPr>
          <w:rFonts w:cs="Calibri"/>
          <w:sz w:val="20"/>
          <w:szCs w:val="20"/>
          <w:lang w:eastAsia="zh-TW"/>
        </w:rPr>
        <w:t xml:space="preserve"> </w:t>
      </w:r>
      <w:r w:rsidRPr="00036D63">
        <w:rPr>
          <w:rFonts w:eastAsia="PMingLiU" w:cs="Calibri"/>
          <w:sz w:val="20"/>
          <w:szCs w:val="20"/>
          <w:lang w:eastAsia="zh-TW"/>
        </w:rPr>
        <w:t xml:space="preserve">CC By </w:t>
      </w:r>
      <w:r w:rsidRPr="00036D63">
        <w:rPr>
          <w:rFonts w:eastAsia="PMingLiU" w:cs="Calibri" w:hint="eastAsia"/>
          <w:sz w:val="20"/>
          <w:szCs w:val="20"/>
          <w:lang w:eastAsia="zh-TW"/>
        </w:rPr>
        <w:t>許可證的更多資訊，請訪問知識共享網站：</w:t>
      </w:r>
      <w:r w:rsidR="009506F4" w:rsidRPr="00036D63">
        <w:rPr>
          <w:sz w:val="20"/>
          <w:szCs w:val="20"/>
          <w:lang w:eastAsia="zh-TW"/>
        </w:rPr>
        <w:t xml:space="preserve"> </w:t>
      </w:r>
      <w:r w:rsidR="009506F4" w:rsidRPr="00036D63">
        <w:rPr>
          <w:sz w:val="20"/>
          <w:szCs w:val="20"/>
        </w:rPr>
        <w:fldChar w:fldCharType="begin"/>
      </w:r>
      <w:r w:rsidR="009506F4" w:rsidRPr="00036D63">
        <w:rPr>
          <w:sz w:val="20"/>
          <w:szCs w:val="20"/>
          <w:lang w:eastAsia="zh-TW"/>
        </w:rPr>
        <w:instrText xml:space="preserve"> HYPERLINK "https://creativecommons.org/licenses/by/4.0/legalcode" </w:instrText>
      </w:r>
      <w:r w:rsidR="009506F4" w:rsidRPr="00036D63">
        <w:rPr>
          <w:sz w:val="20"/>
          <w:szCs w:val="20"/>
        </w:rPr>
      </w:r>
      <w:r w:rsidR="009506F4" w:rsidRPr="00036D63">
        <w:rPr>
          <w:sz w:val="20"/>
          <w:szCs w:val="20"/>
        </w:rPr>
        <w:fldChar w:fldCharType="separate"/>
      </w:r>
      <w:r w:rsidR="009506F4" w:rsidRPr="00036D63">
        <w:rPr>
          <w:rStyle w:val="Hyperlink"/>
          <w:rFonts w:ascii="Arial" w:eastAsia="DengXian Light" w:hAnsi="Arial" w:cs="Arial"/>
          <w:sz w:val="20"/>
          <w:szCs w:val="20"/>
          <w:lang w:eastAsia="zh-TW"/>
        </w:rPr>
        <w:t>https://creativecommons.org/licenses/by/4.0/legalcode</w:t>
      </w:r>
    </w:p>
    <w:p w14:paraId="4DDCEF9B" w14:textId="77777777" w:rsidR="009506F4" w:rsidRPr="00036D63" w:rsidRDefault="009506F4" w:rsidP="009506F4">
      <w:pPr>
        <w:spacing w:line="240" w:lineRule="auto"/>
        <w:rPr>
          <w:sz w:val="20"/>
          <w:szCs w:val="20"/>
        </w:rPr>
      </w:pPr>
      <w:r w:rsidRPr="00036D63">
        <w:rPr>
          <w:sz w:val="20"/>
          <w:szCs w:val="20"/>
        </w:rPr>
        <w:fldChar w:fldCharType="end"/>
      </w:r>
      <w:r w:rsidR="00036D63" w:rsidRPr="00036D63">
        <w:rPr>
          <w:rFonts w:eastAsia="PMingLiU" w:cs="Calibri" w:hint="eastAsia"/>
          <w:b/>
          <w:bCs/>
          <w:sz w:val="20"/>
          <w:szCs w:val="20"/>
          <w:lang w:eastAsia="zh-TW"/>
        </w:rPr>
        <w:t>通知：</w:t>
      </w:r>
    </w:p>
    <w:p w14:paraId="2FE0F34A" w14:textId="77777777" w:rsidR="00036D63" w:rsidRPr="00036D63" w:rsidRDefault="00036D63" w:rsidP="00471587">
      <w:pPr>
        <w:pStyle w:val="ListBullet"/>
        <w:numPr>
          <w:ilvl w:val="0"/>
          <w:numId w:val="3"/>
        </w:numPr>
        <w:tabs>
          <w:tab w:val="clear" w:pos="170"/>
          <w:tab w:val="left" w:pos="426"/>
        </w:tabs>
        <w:spacing w:before="120" w:line="240" w:lineRule="auto"/>
        <w:rPr>
          <w:rFonts w:ascii="Segoe UI" w:hAnsi="Segoe UI" w:cs="Segoe UI"/>
          <w:sz w:val="20"/>
          <w:szCs w:val="20"/>
        </w:rPr>
      </w:pPr>
      <w:r w:rsidRPr="00036D63">
        <w:rPr>
          <w:rFonts w:ascii="Calibri" w:eastAsia="PMingLiU" w:hAnsi="Calibri" w:cs="Calibri" w:hint="eastAsia"/>
          <w:sz w:val="20"/>
          <w:szCs w:val="20"/>
          <w:lang w:eastAsia="zh-TW"/>
        </w:rPr>
        <w:t>如果你製作本文件的衍生文件，社會服務部要求你在衍生文件上添加以下說明：</w:t>
      </w:r>
      <w:r w:rsidRPr="00036D63">
        <w:rPr>
          <w:rFonts w:ascii="Calibri" w:eastAsia="Calibri" w:hAnsi="Calibri" w:cs="Calibri"/>
          <w:sz w:val="20"/>
          <w:szCs w:val="20"/>
          <w:lang w:eastAsia="zh-TW"/>
        </w:rPr>
        <w:t xml:space="preserve"> </w:t>
      </w:r>
      <w:r w:rsidRPr="00036D63">
        <w:rPr>
          <w:rFonts w:ascii="Calibri" w:eastAsia="PMingLiU" w:hAnsi="Calibri" w:cs="Calibri" w:hint="eastAsia"/>
          <w:sz w:val="20"/>
          <w:szCs w:val="20"/>
          <w:lang w:eastAsia="zh-TW"/>
        </w:rPr>
        <w:t>基於澳洲聯邦（</w:t>
      </w:r>
      <w:hyperlink r:id="rId17" w:history="1">
        <w:r w:rsidRPr="00036D63">
          <w:rPr>
            <w:rStyle w:val="Hyperlink"/>
            <w:rFonts w:cs="Arial"/>
            <w:sz w:val="20"/>
            <w:szCs w:val="20"/>
          </w:rPr>
          <w:t>Department of Social Services</w:t>
        </w:r>
      </w:hyperlink>
      <w:r w:rsidRPr="00036D63">
        <w:rPr>
          <w:rFonts w:ascii="Calibri" w:eastAsia="PMingLiU" w:hAnsi="Calibri" w:cs="Calibri" w:hint="eastAsia"/>
          <w:sz w:val="20"/>
          <w:szCs w:val="20"/>
          <w:lang w:eastAsia="zh-TW"/>
        </w:rPr>
        <w:t>）數據。</w:t>
      </w:r>
    </w:p>
    <w:p w14:paraId="63E21986" w14:textId="77777777" w:rsidR="00036D63" w:rsidRPr="00036D63" w:rsidRDefault="00036D63" w:rsidP="00471587">
      <w:pPr>
        <w:pStyle w:val="ListBullet"/>
        <w:numPr>
          <w:ilvl w:val="0"/>
          <w:numId w:val="3"/>
        </w:numPr>
        <w:tabs>
          <w:tab w:val="clear" w:pos="170"/>
          <w:tab w:val="left" w:pos="426"/>
        </w:tabs>
        <w:spacing w:before="120" w:line="240" w:lineRule="auto"/>
        <w:rPr>
          <w:rFonts w:ascii="Segoe UI" w:hAnsi="Segoe UI" w:cs="Segoe UI"/>
          <w:sz w:val="20"/>
          <w:szCs w:val="20"/>
        </w:rPr>
      </w:pPr>
      <w:r w:rsidRPr="00036D63">
        <w:rPr>
          <w:rFonts w:ascii="Calibri" w:eastAsia="PMingLiU" w:hAnsi="Calibri" w:cs="Calibri" w:hint="eastAsia"/>
          <w:sz w:val="20"/>
          <w:szCs w:val="20"/>
          <w:lang w:eastAsia="zh-TW"/>
        </w:rPr>
        <w:t>歡迎詢問有關本許可或本文件的任何其他使用。請聯繫：</w:t>
      </w:r>
      <w:r w:rsidRPr="00036D63">
        <w:rPr>
          <w:rFonts w:ascii="Calibri" w:eastAsia="Calibri" w:hAnsi="Calibri" w:cs="Calibri"/>
          <w:sz w:val="20"/>
          <w:szCs w:val="20"/>
        </w:rPr>
        <w:t xml:space="preserve"> </w:t>
      </w:r>
    </w:p>
    <w:p w14:paraId="73FA19FF" w14:textId="77777777" w:rsidR="00036D63" w:rsidRPr="00036D63" w:rsidRDefault="00036D63" w:rsidP="00036D63">
      <w:pPr>
        <w:pStyle w:val="a"/>
        <w:numPr>
          <w:ilvl w:val="0"/>
          <w:numId w:val="0"/>
        </w:numPr>
        <w:tabs>
          <w:tab w:val="clear" w:pos="170"/>
          <w:tab w:val="left" w:pos="426"/>
        </w:tabs>
        <w:spacing w:before="120" w:line="240" w:lineRule="auto"/>
        <w:ind w:left="360"/>
        <w:rPr>
          <w:sz w:val="20"/>
          <w:szCs w:val="20"/>
        </w:rPr>
      </w:pPr>
      <w:r w:rsidRPr="00036D63">
        <w:rPr>
          <w:rFonts w:ascii="Calibri" w:eastAsia="PMingLiU" w:hAnsi="Calibri" w:cs="Calibri" w:hint="eastAsia"/>
          <w:sz w:val="20"/>
          <w:szCs w:val="20"/>
          <w:lang w:eastAsia="zh-TW"/>
        </w:rPr>
        <w:t>社會服務部通信服務處處長（</w:t>
      </w:r>
      <w:r w:rsidRPr="00036D63">
        <w:rPr>
          <w:rFonts w:eastAsia="PMingLiU"/>
          <w:sz w:val="20"/>
          <w:szCs w:val="20"/>
          <w:lang w:eastAsia="zh-TW"/>
        </w:rPr>
        <w:t>Branch Manager, Communication Services Branch, Department of Social Services</w:t>
      </w:r>
      <w:r w:rsidRPr="00036D63">
        <w:rPr>
          <w:rFonts w:ascii="Calibri" w:eastAsia="PMingLiU" w:hAnsi="Calibri" w:cs="Calibri" w:hint="eastAsia"/>
          <w:sz w:val="20"/>
          <w:szCs w:val="20"/>
          <w:lang w:eastAsia="zh-TW"/>
        </w:rPr>
        <w:t>）</w:t>
      </w:r>
    </w:p>
    <w:p w14:paraId="5CC43030" w14:textId="77777777" w:rsidR="00036D63" w:rsidRPr="00036D63" w:rsidRDefault="00036D63" w:rsidP="00036D63">
      <w:pPr>
        <w:pStyle w:val="ListBullet"/>
        <w:numPr>
          <w:ilvl w:val="0"/>
          <w:numId w:val="0"/>
        </w:numPr>
        <w:tabs>
          <w:tab w:val="clear" w:pos="170"/>
          <w:tab w:val="left" w:pos="426"/>
        </w:tabs>
        <w:spacing w:before="120" w:line="240" w:lineRule="auto"/>
        <w:ind w:left="360"/>
        <w:rPr>
          <w:rFonts w:ascii="Segoe UI" w:hAnsi="Segoe UI" w:cs="Segoe UI"/>
          <w:sz w:val="20"/>
          <w:szCs w:val="20"/>
          <w:lang w:eastAsia="zh-TW"/>
        </w:rPr>
      </w:pPr>
      <w:r w:rsidRPr="00036D63">
        <w:rPr>
          <w:rFonts w:ascii="Calibri" w:eastAsia="PMingLiU" w:hAnsi="Calibri" w:cs="Calibri" w:hint="eastAsia"/>
          <w:sz w:val="20"/>
          <w:szCs w:val="20"/>
          <w:lang w:eastAsia="zh-TW"/>
        </w:rPr>
        <w:t>電話：</w:t>
      </w:r>
      <w:r w:rsidRPr="00036D63">
        <w:rPr>
          <w:rFonts w:eastAsia="PMingLiU" w:cs="Arial"/>
          <w:sz w:val="20"/>
          <w:szCs w:val="20"/>
          <w:lang w:eastAsia="zh-TW"/>
        </w:rPr>
        <w:t>1300 653 227</w:t>
      </w:r>
      <w:r w:rsidRPr="00036D63">
        <w:rPr>
          <w:rFonts w:ascii="Calibri" w:eastAsia="SimSun" w:hAnsi="Calibri" w:cs="Calibri"/>
          <w:sz w:val="20"/>
          <w:szCs w:val="20"/>
          <w:lang w:eastAsia="zh-TW"/>
        </w:rPr>
        <w:br/>
      </w:r>
      <w:r w:rsidRPr="00036D63">
        <w:rPr>
          <w:rFonts w:ascii="Calibri" w:eastAsia="PMingLiU" w:hAnsi="Calibri" w:cs="Calibri" w:hint="eastAsia"/>
          <w:sz w:val="20"/>
          <w:szCs w:val="20"/>
          <w:lang w:eastAsia="zh-TW"/>
        </w:rPr>
        <w:t>電郵：</w:t>
      </w:r>
      <w:r w:rsidRPr="00036D63">
        <w:fldChar w:fldCharType="begin"/>
      </w:r>
      <w:r w:rsidRPr="00036D63">
        <w:rPr>
          <w:rFonts w:cs="Arial"/>
          <w:sz w:val="20"/>
          <w:szCs w:val="20"/>
          <w:lang w:eastAsia="zh-TW"/>
        </w:rPr>
        <w:instrText xml:space="preserve"> HYPERLINK "mailto:communications@dss.gov.au" </w:instrText>
      </w:r>
      <w:r w:rsidRPr="00036D63">
        <w:fldChar w:fldCharType="separate"/>
      </w:r>
      <w:r w:rsidRPr="00036D63">
        <w:rPr>
          <w:rStyle w:val="Hyperlink"/>
          <w:rFonts w:eastAsia="DengXian Light" w:cs="Arial"/>
          <w:sz w:val="20"/>
          <w:szCs w:val="20"/>
          <w:lang w:eastAsia="zh-TW"/>
        </w:rPr>
        <w:t>communications@dss.gov.au</w:t>
      </w:r>
      <w:r w:rsidRPr="00036D63">
        <w:rPr>
          <w:rStyle w:val="Hyperlink"/>
          <w:rFonts w:eastAsia="DengXian Light" w:cs="Arial"/>
          <w:sz w:val="20"/>
          <w:szCs w:val="20"/>
        </w:rPr>
        <w:fldChar w:fldCharType="end"/>
      </w:r>
    </w:p>
    <w:p w14:paraId="6D7998A5" w14:textId="77777777" w:rsidR="009506F4" w:rsidRPr="00036D63" w:rsidRDefault="00036D63" w:rsidP="009506F4">
      <w:pPr>
        <w:spacing w:line="240" w:lineRule="auto"/>
        <w:rPr>
          <w:b/>
          <w:sz w:val="20"/>
          <w:szCs w:val="20"/>
          <w:lang w:eastAsia="zh-TW"/>
        </w:rPr>
      </w:pPr>
      <w:r w:rsidRPr="00036D63">
        <w:rPr>
          <w:rFonts w:eastAsia="PMingLiU" w:cs="Calibri" w:hint="eastAsia"/>
          <w:b/>
          <w:sz w:val="20"/>
          <w:szCs w:val="20"/>
          <w:lang w:eastAsia="zh-TW"/>
        </w:rPr>
        <w:t>無障礙使用：</w:t>
      </w:r>
    </w:p>
    <w:p w14:paraId="6CE1F1C4" w14:textId="77777777" w:rsidR="00036D63" w:rsidRPr="00036D63" w:rsidRDefault="00036D63" w:rsidP="00036D63">
      <w:pPr>
        <w:spacing w:line="240" w:lineRule="auto"/>
        <w:rPr>
          <w:sz w:val="20"/>
          <w:szCs w:val="20"/>
          <w:lang w:eastAsia="zh-TW"/>
        </w:rPr>
      </w:pPr>
      <w:r w:rsidRPr="00036D63">
        <w:rPr>
          <w:rFonts w:eastAsia="PMingLiU" w:cs="Calibri" w:hint="eastAsia"/>
          <w:sz w:val="20"/>
          <w:szCs w:val="20"/>
          <w:lang w:eastAsia="zh-TW"/>
        </w:rPr>
        <w:t>如果你失聰或有聽力或言語障礙，可以使用全國中繼服務（</w:t>
      </w:r>
      <w:r w:rsidRPr="00036D63">
        <w:rPr>
          <w:rFonts w:eastAsia="PMingLiU" w:cs="Calibri"/>
          <w:sz w:val="20"/>
          <w:szCs w:val="20"/>
          <w:lang w:eastAsia="zh-TW"/>
        </w:rPr>
        <w:t>National Relay Service</w:t>
      </w:r>
      <w:r w:rsidRPr="00036D63">
        <w:rPr>
          <w:rFonts w:eastAsia="PMingLiU" w:cs="Calibri" w:hint="eastAsia"/>
          <w:sz w:val="20"/>
          <w:szCs w:val="20"/>
          <w:lang w:eastAsia="zh-TW"/>
        </w:rPr>
        <w:t>）致電社會服務部列出的任何電話號碼。</w:t>
      </w:r>
    </w:p>
    <w:p w14:paraId="3304E7E9" w14:textId="77777777" w:rsidR="00036D63" w:rsidRPr="00036D63" w:rsidRDefault="00036D63" w:rsidP="00036D63">
      <w:pPr>
        <w:spacing w:line="240" w:lineRule="auto"/>
        <w:rPr>
          <w:sz w:val="20"/>
          <w:szCs w:val="20"/>
          <w:lang w:eastAsia="zh-TW"/>
        </w:rPr>
      </w:pPr>
      <w:r w:rsidRPr="00036D63">
        <w:rPr>
          <w:rFonts w:eastAsia="PMingLiU" w:cs="Calibri" w:hint="eastAsia"/>
          <w:sz w:val="20"/>
          <w:szCs w:val="20"/>
          <w:lang w:eastAsia="zh-TW"/>
        </w:rPr>
        <w:t>電傳打字機</w:t>
      </w:r>
      <w:r w:rsidRPr="00036D63">
        <w:rPr>
          <w:rFonts w:eastAsia="PMingLiU" w:cs="Calibri"/>
          <w:sz w:val="20"/>
          <w:szCs w:val="20"/>
          <w:lang w:eastAsia="zh-TW"/>
        </w:rPr>
        <w:t>TTY</w:t>
      </w:r>
      <w:r w:rsidRPr="00036D63">
        <w:rPr>
          <w:rFonts w:eastAsia="PMingLiU" w:cs="Calibri" w:hint="eastAsia"/>
          <w:sz w:val="20"/>
          <w:szCs w:val="20"/>
          <w:lang w:eastAsia="zh-TW"/>
        </w:rPr>
        <w:t>用戶</w:t>
      </w:r>
      <w:r w:rsidRPr="00036D63">
        <w:rPr>
          <w:rFonts w:cs="Calibri"/>
          <w:sz w:val="20"/>
          <w:szCs w:val="20"/>
          <w:lang w:eastAsia="zh-TW"/>
        </w:rPr>
        <w:t xml:space="preserve"> </w:t>
      </w:r>
      <w:r w:rsidRPr="00036D63">
        <w:rPr>
          <w:rFonts w:eastAsia="PMingLiU" w:cs="Calibri"/>
          <w:sz w:val="20"/>
          <w:szCs w:val="20"/>
          <w:lang w:eastAsia="zh-TW"/>
        </w:rPr>
        <w:t>–</w:t>
      </w:r>
      <w:r w:rsidRPr="00036D63">
        <w:rPr>
          <w:rFonts w:cs="Calibri"/>
          <w:sz w:val="20"/>
          <w:szCs w:val="20"/>
          <w:lang w:eastAsia="zh-TW"/>
        </w:rPr>
        <w:t xml:space="preserve"> </w:t>
      </w:r>
      <w:r w:rsidRPr="00036D63">
        <w:rPr>
          <w:rFonts w:eastAsia="PMingLiU" w:cs="Calibri" w:hint="eastAsia"/>
          <w:sz w:val="20"/>
          <w:szCs w:val="20"/>
          <w:lang w:eastAsia="zh-TW"/>
        </w:rPr>
        <w:t>致電</w:t>
      </w:r>
      <w:r w:rsidRPr="00036D63">
        <w:rPr>
          <w:rFonts w:eastAsia="PMingLiU" w:cs="Calibri"/>
          <w:sz w:val="20"/>
          <w:szCs w:val="20"/>
          <w:lang w:eastAsia="zh-TW"/>
        </w:rPr>
        <w:t>133 677</w:t>
      </w:r>
      <w:r w:rsidRPr="00036D63">
        <w:rPr>
          <w:rFonts w:eastAsia="PMingLiU" w:cs="Calibri" w:hint="eastAsia"/>
          <w:sz w:val="20"/>
          <w:szCs w:val="20"/>
          <w:lang w:eastAsia="zh-TW"/>
        </w:rPr>
        <w:t>，要求接通你想聯繫的電話號碼。</w:t>
      </w:r>
    </w:p>
    <w:p w14:paraId="5E41AB49" w14:textId="77777777" w:rsidR="00036D63" w:rsidRPr="00036D63" w:rsidRDefault="00036D63" w:rsidP="00036D63">
      <w:pPr>
        <w:spacing w:line="240" w:lineRule="auto"/>
        <w:rPr>
          <w:sz w:val="20"/>
          <w:szCs w:val="20"/>
          <w:lang w:eastAsia="zh-TW"/>
        </w:rPr>
      </w:pPr>
      <w:r w:rsidRPr="00036D63">
        <w:rPr>
          <w:rFonts w:eastAsia="PMingLiU" w:cs="Calibri"/>
          <w:sz w:val="20"/>
          <w:szCs w:val="20"/>
          <w:lang w:eastAsia="zh-TW"/>
        </w:rPr>
        <w:t>Speak and Listen</w:t>
      </w:r>
      <w:r w:rsidRPr="00036D63">
        <w:rPr>
          <w:rFonts w:eastAsia="PMingLiU" w:cs="Calibri" w:hint="eastAsia"/>
          <w:sz w:val="20"/>
          <w:szCs w:val="20"/>
          <w:lang w:eastAsia="zh-TW"/>
        </w:rPr>
        <w:t>用戶</w:t>
      </w:r>
      <w:r w:rsidRPr="00036D63">
        <w:rPr>
          <w:rFonts w:cs="Calibri"/>
          <w:sz w:val="20"/>
          <w:szCs w:val="20"/>
          <w:lang w:eastAsia="zh-TW"/>
        </w:rPr>
        <w:t xml:space="preserve"> </w:t>
      </w:r>
      <w:r w:rsidRPr="00036D63">
        <w:rPr>
          <w:rFonts w:eastAsia="PMingLiU" w:cs="Calibri"/>
          <w:sz w:val="20"/>
          <w:szCs w:val="20"/>
          <w:lang w:eastAsia="zh-TW"/>
        </w:rPr>
        <w:t>–</w:t>
      </w:r>
      <w:r w:rsidRPr="00036D63">
        <w:rPr>
          <w:rFonts w:cs="Calibri"/>
          <w:sz w:val="20"/>
          <w:szCs w:val="20"/>
          <w:lang w:eastAsia="zh-TW"/>
        </w:rPr>
        <w:t xml:space="preserve"> </w:t>
      </w:r>
      <w:r w:rsidRPr="00036D63">
        <w:rPr>
          <w:rFonts w:eastAsia="PMingLiU" w:cs="Calibri" w:hint="eastAsia"/>
          <w:sz w:val="20"/>
          <w:szCs w:val="20"/>
          <w:lang w:eastAsia="zh-TW"/>
        </w:rPr>
        <w:t>致電</w:t>
      </w:r>
      <w:r w:rsidRPr="00036D63">
        <w:rPr>
          <w:rFonts w:eastAsia="PMingLiU" w:cs="Calibri"/>
          <w:sz w:val="20"/>
          <w:szCs w:val="20"/>
          <w:lang w:eastAsia="zh-TW"/>
        </w:rPr>
        <w:t>1300 555 727</w:t>
      </w:r>
      <w:r w:rsidRPr="00036D63">
        <w:rPr>
          <w:rFonts w:eastAsia="PMingLiU" w:cs="Calibri" w:hint="eastAsia"/>
          <w:sz w:val="20"/>
          <w:szCs w:val="20"/>
          <w:lang w:eastAsia="zh-TW"/>
        </w:rPr>
        <w:t>，要求接通你想聯繫的電話號碼。</w:t>
      </w:r>
    </w:p>
    <w:p w14:paraId="185500F7" w14:textId="77777777" w:rsidR="00036D63" w:rsidRPr="00036D63" w:rsidRDefault="00036D63" w:rsidP="00036D63">
      <w:pPr>
        <w:spacing w:line="240" w:lineRule="auto"/>
        <w:rPr>
          <w:rFonts w:eastAsia="PMingLiU" w:cs="Calibri"/>
          <w:sz w:val="20"/>
          <w:szCs w:val="20"/>
          <w:lang w:eastAsia="zh-TW"/>
        </w:rPr>
      </w:pPr>
      <w:r w:rsidRPr="00036D63">
        <w:rPr>
          <w:rFonts w:eastAsia="PMingLiU" w:cs="Calibri" w:hint="eastAsia"/>
          <w:sz w:val="20"/>
          <w:szCs w:val="20"/>
          <w:lang w:eastAsia="zh-TW"/>
        </w:rPr>
        <w:t>互聯網中繼用戶</w:t>
      </w:r>
      <w:r w:rsidRPr="00036D63">
        <w:rPr>
          <w:rFonts w:cs="Calibri"/>
          <w:sz w:val="20"/>
          <w:szCs w:val="20"/>
          <w:lang w:eastAsia="zh-TW"/>
        </w:rPr>
        <w:t xml:space="preserve"> </w:t>
      </w:r>
      <w:r w:rsidRPr="00036D63">
        <w:rPr>
          <w:rFonts w:eastAsia="PMingLiU" w:cs="Calibri"/>
          <w:sz w:val="20"/>
          <w:szCs w:val="20"/>
          <w:lang w:eastAsia="zh-TW"/>
        </w:rPr>
        <w:t xml:space="preserve">- </w:t>
      </w:r>
      <w:r w:rsidRPr="00036D63">
        <w:rPr>
          <w:rFonts w:eastAsia="PMingLiU" w:cs="Calibri" w:hint="eastAsia"/>
          <w:sz w:val="20"/>
          <w:szCs w:val="20"/>
          <w:lang w:eastAsia="zh-TW"/>
        </w:rPr>
        <w:t>訪問全國中繼服務網站</w:t>
      </w:r>
      <w:r w:rsidRPr="00036D63">
        <w:rPr>
          <w:rFonts w:eastAsia="PMingLiU" w:cs="Calibri"/>
          <w:sz w:val="20"/>
          <w:szCs w:val="20"/>
          <w:lang w:val="en-US" w:eastAsia="zh-TW"/>
        </w:rPr>
        <w:t xml:space="preserve"> </w:t>
      </w:r>
      <w:hyperlink r:id="rId18" w:history="1">
        <w:r w:rsidRPr="00036D63">
          <w:rPr>
            <w:rStyle w:val="Hyperlink"/>
            <w:rFonts w:ascii="Arial" w:hAnsi="Arial" w:cs="Arial"/>
            <w:sz w:val="20"/>
            <w:szCs w:val="20"/>
            <w:lang w:eastAsia="zh-TW"/>
          </w:rPr>
          <w:t>http://relayservice.gov.au</w:t>
        </w:r>
      </w:hyperlink>
    </w:p>
    <w:p w14:paraId="1012B75C" w14:textId="77777777" w:rsidR="00036D63" w:rsidRPr="00036D63" w:rsidRDefault="00036D63" w:rsidP="00036D63">
      <w:pPr>
        <w:spacing w:line="240" w:lineRule="auto"/>
        <w:rPr>
          <w:rFonts w:eastAsia="PMingLiU" w:cs="Calibri"/>
          <w:sz w:val="20"/>
          <w:szCs w:val="20"/>
          <w:lang w:eastAsia="zh-TW"/>
        </w:rPr>
      </w:pPr>
      <w:r w:rsidRPr="00036D63">
        <w:rPr>
          <w:rFonts w:eastAsia="PMingLiU" w:cs="Calibri" w:hint="eastAsia"/>
          <w:sz w:val="20"/>
          <w:szCs w:val="20"/>
          <w:lang w:eastAsia="zh-TW"/>
        </w:rPr>
        <w:t>本《實施報告》以多種無障礙格式在線提供。瞭解更多資訊，請訪問</w:t>
      </w:r>
      <w:r w:rsidRPr="00036D63">
        <w:rPr>
          <w:rFonts w:eastAsia="PMingLiU" w:cs="Calibri"/>
          <w:sz w:val="20"/>
          <w:szCs w:val="20"/>
          <w:lang w:val="en-US" w:eastAsia="zh-TW"/>
        </w:rPr>
        <w:t xml:space="preserve"> </w:t>
      </w:r>
      <w:hyperlink r:id="rId19" w:history="1">
        <w:r w:rsidRPr="00036D63">
          <w:rPr>
            <w:rStyle w:val="Hyperlink"/>
            <w:rFonts w:ascii="Arial" w:hAnsi="Arial" w:cs="Arial"/>
            <w:sz w:val="20"/>
            <w:szCs w:val="20"/>
            <w:lang w:eastAsia="zh-TW"/>
          </w:rPr>
          <w:t>https://www.disabilitygateway.gov.au/ads</w:t>
        </w:r>
      </w:hyperlink>
    </w:p>
    <w:p w14:paraId="3910FDAB" w14:textId="77777777" w:rsidR="00036D63" w:rsidRPr="00036D63" w:rsidRDefault="00036D63" w:rsidP="00036D63">
      <w:pPr>
        <w:spacing w:line="240" w:lineRule="auto"/>
        <w:rPr>
          <w:sz w:val="20"/>
          <w:szCs w:val="20"/>
          <w:lang w:eastAsia="zh-TW"/>
        </w:rPr>
      </w:pPr>
      <w:r w:rsidRPr="00036D63">
        <w:rPr>
          <w:rFonts w:eastAsia="PMingLiU" w:cs="Calibri" w:hint="eastAsia"/>
          <w:sz w:val="20"/>
          <w:szCs w:val="20"/>
          <w:lang w:eastAsia="zh-TW"/>
        </w:rPr>
        <w:t>原住民和托雷斯海峽島民請注意，本出版物可能含有已故人員的圖像或姓名。</w:t>
      </w:r>
    </w:p>
    <w:p w14:paraId="5BE05A44" w14:textId="77777777" w:rsidR="009506F4" w:rsidRPr="00036D63" w:rsidRDefault="00036D63" w:rsidP="009506F4">
      <w:pPr>
        <w:spacing w:line="240" w:lineRule="auto"/>
        <w:rPr>
          <w:b/>
          <w:sz w:val="20"/>
          <w:szCs w:val="20"/>
        </w:rPr>
      </w:pPr>
      <w:r w:rsidRPr="00036D63">
        <w:rPr>
          <w:rFonts w:eastAsia="PMingLiU" w:cs="Calibri" w:hint="eastAsia"/>
          <w:b/>
          <w:sz w:val="20"/>
          <w:szCs w:val="20"/>
          <w:lang w:eastAsia="zh-TW"/>
        </w:rPr>
        <w:t>署名：</w:t>
      </w:r>
    </w:p>
    <w:p w14:paraId="48F3D80A" w14:textId="77777777" w:rsidR="009506F4" w:rsidRPr="00036D63" w:rsidRDefault="00036D63" w:rsidP="009506F4">
      <w:pPr>
        <w:spacing w:line="240" w:lineRule="auto"/>
        <w:rPr>
          <w:sz w:val="20"/>
          <w:szCs w:val="20"/>
        </w:rPr>
      </w:pPr>
      <w:r w:rsidRPr="00036D63">
        <w:rPr>
          <w:rFonts w:eastAsia="PMingLiU" w:cs="Calibri" w:hint="eastAsia"/>
          <w:sz w:val="20"/>
          <w:szCs w:val="20"/>
          <w:lang w:eastAsia="zh-TW"/>
        </w:rPr>
        <w:t>使用本文件的全部或部分內容時必須包含以下署名：</w:t>
      </w:r>
      <w:r w:rsidRPr="00036D63">
        <w:rPr>
          <w:rFonts w:ascii="Arial" w:eastAsia="PMingLiU" w:hAnsi="Arial" w:cs="Arial"/>
          <w:sz w:val="20"/>
          <w:szCs w:val="20"/>
          <w:lang w:eastAsia="zh-TW"/>
        </w:rPr>
        <w:t>© Commonwealth of Australia</w:t>
      </w:r>
      <w:r w:rsidRPr="00036D63">
        <w:rPr>
          <w:rFonts w:ascii="Calibri" w:eastAsia="PMingLiU" w:hAnsi="Calibri" w:cs="Calibri" w:hint="eastAsia"/>
          <w:sz w:val="20"/>
          <w:szCs w:val="20"/>
          <w:lang w:eastAsia="zh-TW"/>
        </w:rPr>
        <w:t>（</w:t>
      </w:r>
      <w:hyperlink r:id="rId20" w:history="1">
        <w:r w:rsidR="009506F4" w:rsidRPr="00036D63">
          <w:rPr>
            <w:rStyle w:val="Hyperlink"/>
            <w:rFonts w:ascii="Arial" w:eastAsia="DengXian Light" w:hAnsi="Arial" w:cs="Arial"/>
            <w:sz w:val="20"/>
            <w:szCs w:val="20"/>
          </w:rPr>
          <w:t>Department of Social Services</w:t>
        </w:r>
      </w:hyperlink>
      <w:r w:rsidRPr="00036D63">
        <w:rPr>
          <w:rFonts w:ascii="Calibri" w:eastAsia="PMingLiU" w:hAnsi="Calibri" w:cs="Calibri" w:hint="eastAsia"/>
          <w:sz w:val="20"/>
          <w:szCs w:val="20"/>
          <w:lang w:eastAsia="zh-TW"/>
        </w:rPr>
        <w:t>）</w:t>
      </w:r>
      <w:r w:rsidR="009506F4" w:rsidRPr="00036D63">
        <w:rPr>
          <w:rFonts w:ascii="Arial" w:hAnsi="Arial" w:cs="Arial"/>
          <w:sz w:val="20"/>
          <w:szCs w:val="20"/>
        </w:rPr>
        <w:t>2023</w:t>
      </w:r>
    </w:p>
    <w:p w14:paraId="4DB3E2B4" w14:textId="77777777" w:rsidR="009506F4" w:rsidRPr="00036D63" w:rsidRDefault="00036D63" w:rsidP="009506F4">
      <w:pPr>
        <w:pStyle w:val="ListBullet"/>
        <w:numPr>
          <w:ilvl w:val="0"/>
          <w:numId w:val="0"/>
        </w:numPr>
        <w:spacing w:before="480" w:after="0" w:line="252" w:lineRule="auto"/>
        <w:rPr>
          <w:color w:val="111111"/>
          <w:spacing w:val="-3"/>
          <w:sz w:val="20"/>
          <w:szCs w:val="20"/>
          <w:shd w:val="clear" w:color="auto" w:fill="FAFAFA"/>
        </w:rPr>
      </w:pPr>
      <w:r w:rsidRPr="00036D63">
        <w:rPr>
          <w:rFonts w:eastAsia="PMingLiU" w:cs="Calibri" w:hint="eastAsia"/>
          <w:sz w:val="20"/>
          <w:szCs w:val="20"/>
          <w:lang w:eastAsia="zh-TW"/>
        </w:rPr>
        <w:t>網站連結、電話號碼和標題以出版當時為准，出版後可能會有變化。</w:t>
      </w:r>
    </w:p>
    <w:p w14:paraId="090D02E3" w14:textId="77777777" w:rsidR="009506F4" w:rsidRPr="00036D63" w:rsidRDefault="00036D63" w:rsidP="00467804">
      <w:pPr>
        <w:pStyle w:val="ListBullet"/>
        <w:numPr>
          <w:ilvl w:val="0"/>
          <w:numId w:val="0"/>
        </w:numPr>
        <w:spacing w:before="480" w:after="0" w:line="252" w:lineRule="auto"/>
        <w:rPr>
          <w:rFonts w:eastAsia="Calibri" w:cs="Arial"/>
          <w:spacing w:val="0"/>
          <w:sz w:val="20"/>
          <w:szCs w:val="20"/>
          <w:lang w:eastAsia="en-US"/>
        </w:rPr>
      </w:pPr>
      <w:r w:rsidRPr="00036D63">
        <w:rPr>
          <w:rFonts w:cs="Arial"/>
          <w:sz w:val="20"/>
          <w:szCs w:val="20"/>
        </w:rPr>
        <w:t>DSS 3076.11.23</w:t>
      </w:r>
    </w:p>
    <w:p w14:paraId="53347CBB" w14:textId="77777777" w:rsidR="001A7911" w:rsidRPr="00D5597A" w:rsidRDefault="0046724F" w:rsidP="00D5597A">
      <w:pPr>
        <w:pStyle w:val="TOCHeading"/>
        <w:rPr>
          <w:rFonts w:ascii="PMingLiU" w:eastAsia="PMingLiU" w:hAnsi="PMingLiU"/>
          <w:b/>
          <w:noProof/>
        </w:rPr>
      </w:pPr>
      <w:proofErr w:type="spellStart"/>
      <w:r w:rsidRPr="0046724F">
        <w:rPr>
          <w:rFonts w:ascii="PMingLiU" w:eastAsia="PMingLiU" w:hAnsi="PMingLiU" w:hint="eastAsia"/>
          <w:b/>
        </w:rPr>
        <w:lastRenderedPageBreak/>
        <w:t>内容</w:t>
      </w:r>
      <w:proofErr w:type="spellEnd"/>
      <w:r w:rsidR="004367E9">
        <w:fldChar w:fldCharType="begin"/>
      </w:r>
      <w:r w:rsidR="004367E9">
        <w:instrText xml:space="preserve"> TOC \o "1-3" \h \z \u </w:instrText>
      </w:r>
      <w:r w:rsidR="004367E9">
        <w:fldChar w:fldCharType="separate"/>
      </w:r>
    </w:p>
    <w:p w14:paraId="1FA1E99A" w14:textId="77777777" w:rsidR="001A7911" w:rsidRPr="00471587" w:rsidRDefault="00000000">
      <w:pPr>
        <w:pStyle w:val="TOC1"/>
        <w:rPr>
          <w:rFonts w:ascii="Calibri" w:eastAsia="Times New Roman" w:hAnsi="Calibri" w:cs="Times New Roman"/>
          <w:noProof/>
          <w:lang w:val="en-US"/>
        </w:rPr>
      </w:pPr>
      <w:hyperlink w:anchor="_Toc150293028" w:history="1">
        <w:r w:rsidR="001A7911" w:rsidRPr="00037C66">
          <w:rPr>
            <w:rStyle w:val="Hyperlink"/>
            <w:rFonts w:ascii="Calibri" w:eastAsia="PMingLiU" w:hAnsi="Calibri" w:cs="Calibri" w:hint="eastAsia"/>
            <w:noProof/>
            <w:lang w:eastAsia="zh-TW"/>
          </w:rPr>
          <w:t>執行摘要</w:t>
        </w:r>
        <w:r w:rsidR="001A7911">
          <w:rPr>
            <w:noProof/>
            <w:webHidden/>
          </w:rPr>
          <w:tab/>
        </w:r>
        <w:r w:rsidR="001A7911">
          <w:rPr>
            <w:noProof/>
            <w:webHidden/>
          </w:rPr>
          <w:fldChar w:fldCharType="begin"/>
        </w:r>
        <w:r w:rsidR="001A7911">
          <w:rPr>
            <w:noProof/>
            <w:webHidden/>
          </w:rPr>
          <w:instrText xml:space="preserve"> PAGEREF _Toc150293028 \h </w:instrText>
        </w:r>
        <w:r w:rsidR="001A7911">
          <w:rPr>
            <w:noProof/>
            <w:webHidden/>
          </w:rPr>
        </w:r>
        <w:r w:rsidR="001A7911">
          <w:rPr>
            <w:noProof/>
            <w:webHidden/>
          </w:rPr>
          <w:fldChar w:fldCharType="separate"/>
        </w:r>
        <w:r w:rsidR="009C3EC5">
          <w:rPr>
            <w:noProof/>
            <w:webHidden/>
          </w:rPr>
          <w:t>3</w:t>
        </w:r>
        <w:r w:rsidR="001A7911">
          <w:rPr>
            <w:noProof/>
            <w:webHidden/>
          </w:rPr>
          <w:fldChar w:fldCharType="end"/>
        </w:r>
      </w:hyperlink>
    </w:p>
    <w:p w14:paraId="218B805B" w14:textId="77777777" w:rsidR="001A7911" w:rsidRPr="00471587" w:rsidRDefault="00000000">
      <w:pPr>
        <w:pStyle w:val="TOC1"/>
        <w:rPr>
          <w:rFonts w:ascii="Calibri" w:eastAsia="Times New Roman" w:hAnsi="Calibri" w:cs="Times New Roman"/>
          <w:noProof/>
          <w:lang w:val="en-US"/>
        </w:rPr>
      </w:pPr>
      <w:hyperlink w:anchor="_Toc150293029" w:history="1">
        <w:r w:rsidR="001A7911" w:rsidRPr="00037C66">
          <w:rPr>
            <w:rStyle w:val="Hyperlink"/>
            <w:rFonts w:ascii="Calibri" w:eastAsia="PMingLiU" w:hAnsi="Calibri" w:cs="Calibri" w:hint="eastAsia"/>
            <w:noProof/>
            <w:lang w:eastAsia="zh-TW"/>
          </w:rPr>
          <w:t>州和領地政府</w:t>
        </w:r>
        <w:r w:rsidR="001A7911">
          <w:rPr>
            <w:noProof/>
            <w:webHidden/>
          </w:rPr>
          <w:tab/>
        </w:r>
        <w:r w:rsidR="001A7911">
          <w:rPr>
            <w:noProof/>
            <w:webHidden/>
          </w:rPr>
          <w:fldChar w:fldCharType="begin"/>
        </w:r>
        <w:r w:rsidR="001A7911">
          <w:rPr>
            <w:noProof/>
            <w:webHidden/>
          </w:rPr>
          <w:instrText xml:space="preserve"> PAGEREF _Toc150293029 \h </w:instrText>
        </w:r>
        <w:r w:rsidR="001A7911">
          <w:rPr>
            <w:noProof/>
            <w:webHidden/>
          </w:rPr>
        </w:r>
        <w:r w:rsidR="001A7911">
          <w:rPr>
            <w:noProof/>
            <w:webHidden/>
          </w:rPr>
          <w:fldChar w:fldCharType="separate"/>
        </w:r>
        <w:r w:rsidR="009C3EC5">
          <w:rPr>
            <w:noProof/>
            <w:webHidden/>
          </w:rPr>
          <w:t>4</w:t>
        </w:r>
        <w:r w:rsidR="001A7911">
          <w:rPr>
            <w:noProof/>
            <w:webHidden/>
          </w:rPr>
          <w:fldChar w:fldCharType="end"/>
        </w:r>
      </w:hyperlink>
    </w:p>
    <w:p w14:paraId="7FC7DA81" w14:textId="77777777" w:rsidR="001A7911" w:rsidRPr="00471587" w:rsidRDefault="00000000">
      <w:pPr>
        <w:pStyle w:val="TOC1"/>
        <w:rPr>
          <w:rFonts w:ascii="Calibri" w:eastAsia="Times New Roman" w:hAnsi="Calibri" w:cs="Times New Roman"/>
          <w:noProof/>
          <w:lang w:val="en-US"/>
        </w:rPr>
      </w:pPr>
      <w:hyperlink w:anchor="_Toc150293030" w:history="1">
        <w:r w:rsidR="001A7911" w:rsidRPr="00037C66">
          <w:rPr>
            <w:rStyle w:val="Hyperlink"/>
            <w:rFonts w:ascii="Calibri" w:eastAsia="PMingLiU" w:hAnsi="Calibri" w:cs="Calibri" w:hint="eastAsia"/>
            <w:noProof/>
            <w:lang w:eastAsia="zh-TW"/>
          </w:rPr>
          <w:t>澳洲的殘疾人士事業策略路線圖</w:t>
        </w:r>
        <w:r w:rsidR="001A7911">
          <w:rPr>
            <w:noProof/>
            <w:webHidden/>
          </w:rPr>
          <w:tab/>
        </w:r>
        <w:r w:rsidR="001A7911">
          <w:rPr>
            <w:noProof/>
            <w:webHidden/>
          </w:rPr>
          <w:fldChar w:fldCharType="begin"/>
        </w:r>
        <w:r w:rsidR="001A7911">
          <w:rPr>
            <w:noProof/>
            <w:webHidden/>
          </w:rPr>
          <w:instrText xml:space="preserve"> PAGEREF _Toc150293030 \h </w:instrText>
        </w:r>
        <w:r w:rsidR="001A7911">
          <w:rPr>
            <w:noProof/>
            <w:webHidden/>
          </w:rPr>
        </w:r>
        <w:r w:rsidR="001A7911">
          <w:rPr>
            <w:noProof/>
            <w:webHidden/>
          </w:rPr>
          <w:fldChar w:fldCharType="separate"/>
        </w:r>
        <w:r w:rsidR="009C3EC5">
          <w:rPr>
            <w:noProof/>
            <w:webHidden/>
          </w:rPr>
          <w:t>4</w:t>
        </w:r>
        <w:r w:rsidR="001A7911">
          <w:rPr>
            <w:noProof/>
            <w:webHidden/>
          </w:rPr>
          <w:fldChar w:fldCharType="end"/>
        </w:r>
      </w:hyperlink>
    </w:p>
    <w:p w14:paraId="31167097" w14:textId="77777777" w:rsidR="001A7911" w:rsidRPr="00471587" w:rsidRDefault="00000000">
      <w:pPr>
        <w:pStyle w:val="TOC1"/>
        <w:rPr>
          <w:rFonts w:ascii="Calibri" w:eastAsia="Times New Roman" w:hAnsi="Calibri" w:cs="Times New Roman"/>
          <w:noProof/>
          <w:lang w:val="en-US"/>
        </w:rPr>
      </w:pPr>
      <w:hyperlink w:anchor="_Toc150293031" w:history="1">
        <w:r w:rsidR="001A7911" w:rsidRPr="00037C66">
          <w:rPr>
            <w:rStyle w:val="Hyperlink"/>
            <w:rFonts w:ascii="Calibri" w:eastAsia="PMingLiU" w:hAnsi="Calibri" w:cs="Calibri" w:hint="eastAsia"/>
            <w:noProof/>
            <w:lang w:eastAsia="zh-TW"/>
          </w:rPr>
          <w:t>策略成果領域</w:t>
        </w:r>
        <w:r w:rsidR="001A7911">
          <w:rPr>
            <w:noProof/>
            <w:webHidden/>
          </w:rPr>
          <w:tab/>
        </w:r>
        <w:r w:rsidR="001A7911">
          <w:rPr>
            <w:noProof/>
            <w:webHidden/>
          </w:rPr>
          <w:fldChar w:fldCharType="begin"/>
        </w:r>
        <w:r w:rsidR="001A7911">
          <w:rPr>
            <w:noProof/>
            <w:webHidden/>
          </w:rPr>
          <w:instrText xml:space="preserve"> PAGEREF _Toc150293031 \h </w:instrText>
        </w:r>
        <w:r w:rsidR="001A7911">
          <w:rPr>
            <w:noProof/>
            <w:webHidden/>
          </w:rPr>
        </w:r>
        <w:r w:rsidR="001A7911">
          <w:rPr>
            <w:noProof/>
            <w:webHidden/>
          </w:rPr>
          <w:fldChar w:fldCharType="separate"/>
        </w:r>
        <w:r w:rsidR="009C3EC5">
          <w:rPr>
            <w:noProof/>
            <w:webHidden/>
          </w:rPr>
          <w:t>5</w:t>
        </w:r>
        <w:r w:rsidR="001A7911">
          <w:rPr>
            <w:noProof/>
            <w:webHidden/>
          </w:rPr>
          <w:fldChar w:fldCharType="end"/>
        </w:r>
      </w:hyperlink>
    </w:p>
    <w:p w14:paraId="44EA0FB8" w14:textId="77777777" w:rsidR="001A7911" w:rsidRPr="00471587" w:rsidRDefault="00000000">
      <w:pPr>
        <w:pStyle w:val="TOC2"/>
        <w:rPr>
          <w:rFonts w:ascii="Calibri" w:eastAsia="Times New Roman" w:hAnsi="Calibri" w:cs="Times New Roman"/>
          <w:noProof/>
          <w:lang w:val="en-US"/>
        </w:rPr>
      </w:pPr>
      <w:hyperlink w:anchor="_Toc150293032" w:history="1">
        <w:r w:rsidR="001A7911" w:rsidRPr="00037C66">
          <w:rPr>
            <w:rStyle w:val="Hyperlink"/>
            <w:rFonts w:ascii="PMingLiU" w:eastAsia="PMingLiU" w:hAnsi="PMingLiU" w:cs="Calibri" w:hint="eastAsia"/>
            <w:noProof/>
            <w:lang w:val="en-US" w:eastAsia="zh-TW"/>
          </w:rPr>
          <w:t>成果領域</w:t>
        </w:r>
        <w:r w:rsidR="001A7911" w:rsidRPr="00037C66">
          <w:rPr>
            <w:rStyle w:val="Hyperlink"/>
            <w:rFonts w:ascii="PMingLiU" w:eastAsia="PMingLiU" w:hAnsi="PMingLiU" w:cs="Calibri"/>
            <w:noProof/>
            <w:lang w:val="en-US" w:eastAsia="zh-TW"/>
          </w:rPr>
          <w:t xml:space="preserve">: </w:t>
        </w:r>
        <w:r w:rsidR="001A7911" w:rsidRPr="00037C66">
          <w:rPr>
            <w:rStyle w:val="Hyperlink"/>
            <w:rFonts w:ascii="PMingLiU" w:eastAsia="PMingLiU" w:hAnsi="PMingLiU" w:cs="Calibri" w:hint="eastAsia"/>
            <w:noProof/>
            <w:lang w:val="en-US" w:eastAsia="zh-TW"/>
          </w:rPr>
          <w:t>就業和經濟保障</w:t>
        </w:r>
        <w:r w:rsidR="001A7911">
          <w:rPr>
            <w:noProof/>
            <w:webHidden/>
          </w:rPr>
          <w:tab/>
        </w:r>
        <w:r w:rsidR="001A7911">
          <w:rPr>
            <w:noProof/>
            <w:webHidden/>
          </w:rPr>
          <w:fldChar w:fldCharType="begin"/>
        </w:r>
        <w:r w:rsidR="001A7911">
          <w:rPr>
            <w:noProof/>
            <w:webHidden/>
          </w:rPr>
          <w:instrText xml:space="preserve"> PAGEREF _Toc150293032 \h </w:instrText>
        </w:r>
        <w:r w:rsidR="001A7911">
          <w:rPr>
            <w:noProof/>
            <w:webHidden/>
          </w:rPr>
        </w:r>
        <w:r w:rsidR="001A7911">
          <w:rPr>
            <w:noProof/>
            <w:webHidden/>
          </w:rPr>
          <w:fldChar w:fldCharType="separate"/>
        </w:r>
        <w:r w:rsidR="009C3EC5">
          <w:rPr>
            <w:noProof/>
            <w:webHidden/>
          </w:rPr>
          <w:t>5</w:t>
        </w:r>
        <w:r w:rsidR="001A7911">
          <w:rPr>
            <w:noProof/>
            <w:webHidden/>
          </w:rPr>
          <w:fldChar w:fldCharType="end"/>
        </w:r>
      </w:hyperlink>
    </w:p>
    <w:p w14:paraId="6269EEE4" w14:textId="77777777" w:rsidR="001A7911" w:rsidRPr="00471587" w:rsidRDefault="00000000">
      <w:pPr>
        <w:pStyle w:val="TOC2"/>
        <w:rPr>
          <w:rFonts w:ascii="Calibri" w:eastAsia="Times New Roman" w:hAnsi="Calibri" w:cs="Times New Roman"/>
          <w:noProof/>
          <w:lang w:val="en-US"/>
        </w:rPr>
      </w:pPr>
      <w:hyperlink w:anchor="_Toc150293033" w:history="1">
        <w:r w:rsidR="001A7911" w:rsidRPr="00037C66">
          <w:rPr>
            <w:rStyle w:val="Hyperlink"/>
            <w:rFonts w:ascii="Calibri" w:eastAsia="PMingLiU" w:hAnsi="Calibri" w:cs="Calibri" w:hint="eastAsia"/>
            <w:noProof/>
            <w:lang w:val="en-US" w:eastAsia="zh-TW"/>
          </w:rPr>
          <w:t>成果領域：共融家園和社區</w:t>
        </w:r>
        <w:r w:rsidR="001A7911">
          <w:rPr>
            <w:noProof/>
            <w:webHidden/>
          </w:rPr>
          <w:tab/>
        </w:r>
        <w:r w:rsidR="001A7911">
          <w:rPr>
            <w:noProof/>
            <w:webHidden/>
          </w:rPr>
          <w:fldChar w:fldCharType="begin"/>
        </w:r>
        <w:r w:rsidR="001A7911">
          <w:rPr>
            <w:noProof/>
            <w:webHidden/>
          </w:rPr>
          <w:instrText xml:space="preserve"> PAGEREF _Toc150293033 \h </w:instrText>
        </w:r>
        <w:r w:rsidR="001A7911">
          <w:rPr>
            <w:noProof/>
            <w:webHidden/>
          </w:rPr>
        </w:r>
        <w:r w:rsidR="001A7911">
          <w:rPr>
            <w:noProof/>
            <w:webHidden/>
          </w:rPr>
          <w:fldChar w:fldCharType="separate"/>
        </w:r>
        <w:r w:rsidR="009C3EC5">
          <w:rPr>
            <w:noProof/>
            <w:webHidden/>
          </w:rPr>
          <w:t>5</w:t>
        </w:r>
        <w:r w:rsidR="001A7911">
          <w:rPr>
            <w:noProof/>
            <w:webHidden/>
          </w:rPr>
          <w:fldChar w:fldCharType="end"/>
        </w:r>
      </w:hyperlink>
    </w:p>
    <w:p w14:paraId="14FE93FF" w14:textId="77777777" w:rsidR="001A7911" w:rsidRPr="00471587" w:rsidRDefault="00000000">
      <w:pPr>
        <w:pStyle w:val="TOC2"/>
        <w:rPr>
          <w:rFonts w:ascii="Calibri" w:eastAsia="Times New Roman" w:hAnsi="Calibri" w:cs="Times New Roman"/>
          <w:noProof/>
          <w:lang w:val="en-US"/>
        </w:rPr>
      </w:pPr>
      <w:hyperlink w:anchor="_Toc150293034" w:history="1">
        <w:r w:rsidR="001A7911" w:rsidRPr="00037C66">
          <w:rPr>
            <w:rStyle w:val="Hyperlink"/>
            <w:rFonts w:ascii="Calibri" w:eastAsia="PMingLiU" w:hAnsi="Calibri" w:cs="Calibri" w:hint="eastAsia"/>
            <w:noProof/>
            <w:lang w:val="en-US" w:eastAsia="zh-TW"/>
          </w:rPr>
          <w:t>成果領域</w:t>
        </w:r>
        <w:r w:rsidR="001A7911" w:rsidRPr="00037C66">
          <w:rPr>
            <w:rStyle w:val="Hyperlink"/>
            <w:rFonts w:ascii="Calibri" w:eastAsia="PMingLiU" w:hAnsi="Calibri" w:cs="Calibri"/>
            <w:noProof/>
            <w:lang w:val="en-US" w:eastAsia="zh-TW"/>
          </w:rPr>
          <w:t xml:space="preserve">: </w:t>
        </w:r>
        <w:r w:rsidR="001A7911" w:rsidRPr="00037C66">
          <w:rPr>
            <w:rStyle w:val="Hyperlink"/>
            <w:rFonts w:ascii="Calibri" w:eastAsia="PMingLiU" w:hAnsi="Calibri" w:cs="Calibri" w:hint="eastAsia"/>
            <w:noProof/>
            <w:lang w:val="en-US" w:eastAsia="zh-TW"/>
          </w:rPr>
          <w:t>安全、權利和公正</w:t>
        </w:r>
        <w:r w:rsidR="001A7911">
          <w:rPr>
            <w:noProof/>
            <w:webHidden/>
          </w:rPr>
          <w:tab/>
        </w:r>
        <w:r w:rsidR="001A7911">
          <w:rPr>
            <w:noProof/>
            <w:webHidden/>
          </w:rPr>
          <w:fldChar w:fldCharType="begin"/>
        </w:r>
        <w:r w:rsidR="001A7911">
          <w:rPr>
            <w:noProof/>
            <w:webHidden/>
          </w:rPr>
          <w:instrText xml:space="preserve"> PAGEREF _Toc150293034 \h </w:instrText>
        </w:r>
        <w:r w:rsidR="001A7911">
          <w:rPr>
            <w:noProof/>
            <w:webHidden/>
          </w:rPr>
        </w:r>
        <w:r w:rsidR="001A7911">
          <w:rPr>
            <w:noProof/>
            <w:webHidden/>
          </w:rPr>
          <w:fldChar w:fldCharType="separate"/>
        </w:r>
        <w:r w:rsidR="009C3EC5">
          <w:rPr>
            <w:noProof/>
            <w:webHidden/>
          </w:rPr>
          <w:t>6</w:t>
        </w:r>
        <w:r w:rsidR="001A7911">
          <w:rPr>
            <w:noProof/>
            <w:webHidden/>
          </w:rPr>
          <w:fldChar w:fldCharType="end"/>
        </w:r>
      </w:hyperlink>
    </w:p>
    <w:p w14:paraId="05805816" w14:textId="77777777" w:rsidR="001A7911" w:rsidRPr="00471587" w:rsidRDefault="00000000">
      <w:pPr>
        <w:pStyle w:val="TOC2"/>
        <w:rPr>
          <w:rFonts w:ascii="Calibri" w:eastAsia="Times New Roman" w:hAnsi="Calibri" w:cs="Times New Roman"/>
          <w:noProof/>
          <w:lang w:val="en-US"/>
        </w:rPr>
      </w:pPr>
      <w:hyperlink w:anchor="_Toc150293035" w:history="1">
        <w:r w:rsidR="001A7911" w:rsidRPr="00037C66">
          <w:rPr>
            <w:rStyle w:val="Hyperlink"/>
            <w:rFonts w:ascii="Calibri" w:eastAsia="PMingLiU" w:hAnsi="Calibri" w:cs="Calibri" w:hint="eastAsia"/>
            <w:noProof/>
            <w:lang w:val="en-US" w:eastAsia="zh-TW"/>
          </w:rPr>
          <w:t>成果領域：個人及社區支持</w:t>
        </w:r>
        <w:r w:rsidR="001A7911">
          <w:rPr>
            <w:noProof/>
            <w:webHidden/>
          </w:rPr>
          <w:tab/>
        </w:r>
        <w:r w:rsidR="001A7911">
          <w:rPr>
            <w:noProof/>
            <w:webHidden/>
          </w:rPr>
          <w:fldChar w:fldCharType="begin"/>
        </w:r>
        <w:r w:rsidR="001A7911">
          <w:rPr>
            <w:noProof/>
            <w:webHidden/>
          </w:rPr>
          <w:instrText xml:space="preserve"> PAGEREF _Toc150293035 \h </w:instrText>
        </w:r>
        <w:r w:rsidR="001A7911">
          <w:rPr>
            <w:noProof/>
            <w:webHidden/>
          </w:rPr>
        </w:r>
        <w:r w:rsidR="001A7911">
          <w:rPr>
            <w:noProof/>
            <w:webHidden/>
          </w:rPr>
          <w:fldChar w:fldCharType="separate"/>
        </w:r>
        <w:r w:rsidR="009C3EC5">
          <w:rPr>
            <w:noProof/>
            <w:webHidden/>
          </w:rPr>
          <w:t>6</w:t>
        </w:r>
        <w:r w:rsidR="001A7911">
          <w:rPr>
            <w:noProof/>
            <w:webHidden/>
          </w:rPr>
          <w:fldChar w:fldCharType="end"/>
        </w:r>
      </w:hyperlink>
    </w:p>
    <w:p w14:paraId="27BFEB2E" w14:textId="77777777" w:rsidR="001A7911" w:rsidRPr="00471587" w:rsidRDefault="00000000">
      <w:pPr>
        <w:pStyle w:val="TOC2"/>
        <w:rPr>
          <w:rFonts w:ascii="Calibri" w:eastAsia="Times New Roman" w:hAnsi="Calibri" w:cs="Times New Roman"/>
          <w:noProof/>
          <w:lang w:val="en-US"/>
        </w:rPr>
      </w:pPr>
      <w:hyperlink w:anchor="_Toc150293036" w:history="1">
        <w:r w:rsidR="001A7911" w:rsidRPr="00037C66">
          <w:rPr>
            <w:rStyle w:val="Hyperlink"/>
            <w:rFonts w:ascii="Calibri" w:eastAsia="PMingLiU" w:hAnsi="Calibri" w:cs="Calibri" w:hint="eastAsia"/>
            <w:noProof/>
            <w:lang w:val="en-US" w:eastAsia="zh-TW"/>
          </w:rPr>
          <w:t>成果領域：教育和學習</w:t>
        </w:r>
        <w:r w:rsidR="001A7911">
          <w:rPr>
            <w:noProof/>
            <w:webHidden/>
          </w:rPr>
          <w:tab/>
        </w:r>
        <w:r w:rsidR="001A7911">
          <w:rPr>
            <w:noProof/>
            <w:webHidden/>
          </w:rPr>
          <w:fldChar w:fldCharType="begin"/>
        </w:r>
        <w:r w:rsidR="001A7911">
          <w:rPr>
            <w:noProof/>
            <w:webHidden/>
          </w:rPr>
          <w:instrText xml:space="preserve"> PAGEREF _Toc150293036 \h </w:instrText>
        </w:r>
        <w:r w:rsidR="001A7911">
          <w:rPr>
            <w:noProof/>
            <w:webHidden/>
          </w:rPr>
        </w:r>
        <w:r w:rsidR="001A7911">
          <w:rPr>
            <w:noProof/>
            <w:webHidden/>
          </w:rPr>
          <w:fldChar w:fldCharType="separate"/>
        </w:r>
        <w:r w:rsidR="009C3EC5">
          <w:rPr>
            <w:noProof/>
            <w:webHidden/>
          </w:rPr>
          <w:t>7</w:t>
        </w:r>
        <w:r w:rsidR="001A7911">
          <w:rPr>
            <w:noProof/>
            <w:webHidden/>
          </w:rPr>
          <w:fldChar w:fldCharType="end"/>
        </w:r>
      </w:hyperlink>
    </w:p>
    <w:p w14:paraId="08AE1D7B" w14:textId="77777777" w:rsidR="001A7911" w:rsidRPr="00471587" w:rsidRDefault="00000000">
      <w:pPr>
        <w:pStyle w:val="TOC2"/>
        <w:rPr>
          <w:rFonts w:ascii="Calibri" w:eastAsia="Times New Roman" w:hAnsi="Calibri" w:cs="Times New Roman"/>
          <w:noProof/>
          <w:lang w:val="en-US"/>
        </w:rPr>
      </w:pPr>
      <w:hyperlink w:anchor="_Toc150293037" w:history="1">
        <w:r w:rsidR="001A7911" w:rsidRPr="00037C66">
          <w:rPr>
            <w:rStyle w:val="Hyperlink"/>
            <w:rFonts w:ascii="Calibri" w:eastAsia="PMingLiU" w:hAnsi="Calibri" w:cs="Calibri" w:hint="eastAsia"/>
            <w:noProof/>
            <w:lang w:val="en-US" w:eastAsia="zh-TW"/>
          </w:rPr>
          <w:t>成果領域：健康和福祉</w:t>
        </w:r>
        <w:r w:rsidR="001A7911">
          <w:rPr>
            <w:noProof/>
            <w:webHidden/>
          </w:rPr>
          <w:tab/>
        </w:r>
        <w:r w:rsidR="001A7911">
          <w:rPr>
            <w:noProof/>
            <w:webHidden/>
          </w:rPr>
          <w:fldChar w:fldCharType="begin"/>
        </w:r>
        <w:r w:rsidR="001A7911">
          <w:rPr>
            <w:noProof/>
            <w:webHidden/>
          </w:rPr>
          <w:instrText xml:space="preserve"> PAGEREF _Toc150293037 \h </w:instrText>
        </w:r>
        <w:r w:rsidR="001A7911">
          <w:rPr>
            <w:noProof/>
            <w:webHidden/>
          </w:rPr>
        </w:r>
        <w:r w:rsidR="001A7911">
          <w:rPr>
            <w:noProof/>
            <w:webHidden/>
          </w:rPr>
          <w:fldChar w:fldCharType="separate"/>
        </w:r>
        <w:r w:rsidR="009C3EC5">
          <w:rPr>
            <w:noProof/>
            <w:webHidden/>
          </w:rPr>
          <w:t>7</w:t>
        </w:r>
        <w:r w:rsidR="001A7911">
          <w:rPr>
            <w:noProof/>
            <w:webHidden/>
          </w:rPr>
          <w:fldChar w:fldCharType="end"/>
        </w:r>
      </w:hyperlink>
    </w:p>
    <w:p w14:paraId="1AAD9C07" w14:textId="77777777" w:rsidR="001A7911" w:rsidRPr="00471587" w:rsidRDefault="00000000">
      <w:pPr>
        <w:pStyle w:val="TOC2"/>
        <w:rPr>
          <w:rFonts w:ascii="Calibri" w:eastAsia="Times New Roman" w:hAnsi="Calibri" w:cs="Times New Roman"/>
          <w:noProof/>
          <w:lang w:val="en-US"/>
        </w:rPr>
      </w:pPr>
      <w:hyperlink w:anchor="_Toc150293038" w:history="1">
        <w:r w:rsidR="001A7911" w:rsidRPr="00037C66">
          <w:rPr>
            <w:rStyle w:val="Hyperlink"/>
            <w:rFonts w:ascii="Calibri" w:eastAsia="PMingLiU" w:hAnsi="Calibri" w:cs="Calibri" w:hint="eastAsia"/>
            <w:noProof/>
            <w:lang w:val="en-US" w:eastAsia="zh-TW"/>
          </w:rPr>
          <w:t>成果領域：社區態度</w:t>
        </w:r>
        <w:r w:rsidR="001A7911">
          <w:rPr>
            <w:noProof/>
            <w:webHidden/>
          </w:rPr>
          <w:tab/>
        </w:r>
        <w:r w:rsidR="001A7911">
          <w:rPr>
            <w:noProof/>
            <w:webHidden/>
          </w:rPr>
          <w:fldChar w:fldCharType="begin"/>
        </w:r>
        <w:r w:rsidR="001A7911">
          <w:rPr>
            <w:noProof/>
            <w:webHidden/>
          </w:rPr>
          <w:instrText xml:space="preserve"> PAGEREF _Toc150293038 \h </w:instrText>
        </w:r>
        <w:r w:rsidR="001A7911">
          <w:rPr>
            <w:noProof/>
            <w:webHidden/>
          </w:rPr>
        </w:r>
        <w:r w:rsidR="001A7911">
          <w:rPr>
            <w:noProof/>
            <w:webHidden/>
          </w:rPr>
          <w:fldChar w:fldCharType="separate"/>
        </w:r>
        <w:r w:rsidR="009C3EC5">
          <w:rPr>
            <w:noProof/>
            <w:webHidden/>
          </w:rPr>
          <w:t>8</w:t>
        </w:r>
        <w:r w:rsidR="001A7911">
          <w:rPr>
            <w:noProof/>
            <w:webHidden/>
          </w:rPr>
          <w:fldChar w:fldCharType="end"/>
        </w:r>
      </w:hyperlink>
    </w:p>
    <w:p w14:paraId="11476FB2" w14:textId="77777777" w:rsidR="001A7911" w:rsidRPr="00471587" w:rsidRDefault="00000000">
      <w:pPr>
        <w:pStyle w:val="TOC1"/>
        <w:rPr>
          <w:rFonts w:ascii="Calibri" w:eastAsia="Times New Roman" w:hAnsi="Calibri" w:cs="Times New Roman"/>
          <w:noProof/>
          <w:lang w:val="en-US"/>
        </w:rPr>
      </w:pPr>
      <w:hyperlink w:anchor="_Toc150293039" w:history="1">
        <w:r w:rsidR="001A7911" w:rsidRPr="00037C66">
          <w:rPr>
            <w:rStyle w:val="Hyperlink"/>
            <w:rFonts w:ascii="Calibri" w:eastAsia="PMingLiU" w:hAnsi="Calibri" w:cs="Calibri" w:hint="eastAsia"/>
            <w:noProof/>
            <w:lang w:eastAsia="zh-TW"/>
          </w:rPr>
          <w:t>實施澳洲的殘疾人士事業策略</w:t>
        </w:r>
        <w:r w:rsidR="001A7911">
          <w:rPr>
            <w:noProof/>
            <w:webHidden/>
          </w:rPr>
          <w:tab/>
        </w:r>
        <w:r w:rsidR="001A7911">
          <w:rPr>
            <w:noProof/>
            <w:webHidden/>
          </w:rPr>
          <w:fldChar w:fldCharType="begin"/>
        </w:r>
        <w:r w:rsidR="001A7911">
          <w:rPr>
            <w:noProof/>
            <w:webHidden/>
          </w:rPr>
          <w:instrText xml:space="preserve"> PAGEREF _Toc150293039 \h </w:instrText>
        </w:r>
        <w:r w:rsidR="001A7911">
          <w:rPr>
            <w:noProof/>
            <w:webHidden/>
          </w:rPr>
        </w:r>
        <w:r w:rsidR="001A7911">
          <w:rPr>
            <w:noProof/>
            <w:webHidden/>
          </w:rPr>
          <w:fldChar w:fldCharType="separate"/>
        </w:r>
        <w:r w:rsidR="009C3EC5">
          <w:rPr>
            <w:noProof/>
            <w:webHidden/>
          </w:rPr>
          <w:t>8</w:t>
        </w:r>
        <w:r w:rsidR="001A7911">
          <w:rPr>
            <w:noProof/>
            <w:webHidden/>
          </w:rPr>
          <w:fldChar w:fldCharType="end"/>
        </w:r>
      </w:hyperlink>
    </w:p>
    <w:p w14:paraId="7C94A726" w14:textId="77777777" w:rsidR="001A7911" w:rsidRPr="00471587" w:rsidRDefault="00000000">
      <w:pPr>
        <w:pStyle w:val="TOC2"/>
        <w:rPr>
          <w:rFonts w:ascii="Calibri" w:eastAsia="Times New Roman" w:hAnsi="Calibri" w:cs="Times New Roman"/>
          <w:noProof/>
          <w:lang w:val="en-US"/>
        </w:rPr>
      </w:pPr>
      <w:hyperlink w:anchor="_Toc150293040" w:history="1">
        <w:r w:rsidR="001A7911" w:rsidRPr="00037C66">
          <w:rPr>
            <w:rStyle w:val="Hyperlink"/>
            <w:rFonts w:ascii="Calibri" w:eastAsia="PMingLiU" w:hAnsi="Calibri" w:cs="Calibri" w:hint="eastAsia"/>
            <w:noProof/>
            <w:lang w:val="en-US" w:eastAsia="zh-TW"/>
          </w:rPr>
          <w:t>作用和職責</w:t>
        </w:r>
        <w:r w:rsidR="001A7911">
          <w:rPr>
            <w:noProof/>
            <w:webHidden/>
          </w:rPr>
          <w:tab/>
        </w:r>
        <w:r w:rsidR="001A7911">
          <w:rPr>
            <w:noProof/>
            <w:webHidden/>
          </w:rPr>
          <w:fldChar w:fldCharType="begin"/>
        </w:r>
        <w:r w:rsidR="001A7911">
          <w:rPr>
            <w:noProof/>
            <w:webHidden/>
          </w:rPr>
          <w:instrText xml:space="preserve"> PAGEREF _Toc150293040 \h </w:instrText>
        </w:r>
        <w:r w:rsidR="001A7911">
          <w:rPr>
            <w:noProof/>
            <w:webHidden/>
          </w:rPr>
        </w:r>
        <w:r w:rsidR="001A7911">
          <w:rPr>
            <w:noProof/>
            <w:webHidden/>
          </w:rPr>
          <w:fldChar w:fldCharType="separate"/>
        </w:r>
        <w:r w:rsidR="009C3EC5">
          <w:rPr>
            <w:noProof/>
            <w:webHidden/>
          </w:rPr>
          <w:t>9</w:t>
        </w:r>
        <w:r w:rsidR="001A7911">
          <w:rPr>
            <w:noProof/>
            <w:webHidden/>
          </w:rPr>
          <w:fldChar w:fldCharType="end"/>
        </w:r>
      </w:hyperlink>
    </w:p>
    <w:p w14:paraId="6DDD5271" w14:textId="77777777" w:rsidR="001A7911" w:rsidRPr="00471587" w:rsidRDefault="00000000">
      <w:pPr>
        <w:pStyle w:val="TOC2"/>
        <w:rPr>
          <w:rFonts w:ascii="Calibri" w:eastAsia="Times New Roman" w:hAnsi="Calibri" w:cs="Times New Roman"/>
          <w:noProof/>
          <w:lang w:val="en-US"/>
        </w:rPr>
      </w:pPr>
      <w:hyperlink w:anchor="_Toc150293041" w:history="1">
        <w:r w:rsidR="001A7911" w:rsidRPr="00037C66">
          <w:rPr>
            <w:rStyle w:val="Hyperlink"/>
            <w:rFonts w:ascii="Calibri" w:eastAsia="PMingLiU" w:hAnsi="Calibri" w:cs="Calibri" w:hint="eastAsia"/>
            <w:noProof/>
            <w:lang w:val="en-US" w:eastAsia="zh-TW"/>
          </w:rPr>
          <w:t>指導原則</w:t>
        </w:r>
        <w:r w:rsidR="001A7911">
          <w:rPr>
            <w:noProof/>
            <w:webHidden/>
          </w:rPr>
          <w:tab/>
        </w:r>
        <w:r w:rsidR="001A7911">
          <w:rPr>
            <w:noProof/>
            <w:webHidden/>
          </w:rPr>
          <w:fldChar w:fldCharType="begin"/>
        </w:r>
        <w:r w:rsidR="001A7911">
          <w:rPr>
            <w:noProof/>
            <w:webHidden/>
          </w:rPr>
          <w:instrText xml:space="preserve"> PAGEREF _Toc150293041 \h </w:instrText>
        </w:r>
        <w:r w:rsidR="001A7911">
          <w:rPr>
            <w:noProof/>
            <w:webHidden/>
          </w:rPr>
        </w:r>
        <w:r w:rsidR="001A7911">
          <w:rPr>
            <w:noProof/>
            <w:webHidden/>
          </w:rPr>
          <w:fldChar w:fldCharType="separate"/>
        </w:r>
        <w:r w:rsidR="009C3EC5">
          <w:rPr>
            <w:noProof/>
            <w:webHidden/>
          </w:rPr>
          <w:t>9</w:t>
        </w:r>
        <w:r w:rsidR="001A7911">
          <w:rPr>
            <w:noProof/>
            <w:webHidden/>
          </w:rPr>
          <w:fldChar w:fldCharType="end"/>
        </w:r>
      </w:hyperlink>
    </w:p>
    <w:p w14:paraId="5EB099C8" w14:textId="77777777" w:rsidR="001A7911" w:rsidRPr="00471587" w:rsidRDefault="00000000">
      <w:pPr>
        <w:pStyle w:val="TOC2"/>
        <w:rPr>
          <w:rFonts w:ascii="Calibri" w:eastAsia="Times New Roman" w:hAnsi="Calibri" w:cs="Times New Roman"/>
          <w:noProof/>
          <w:lang w:val="en-US"/>
        </w:rPr>
      </w:pPr>
      <w:hyperlink w:anchor="_Toc150293042" w:history="1">
        <w:r w:rsidR="001A7911" w:rsidRPr="00037C66">
          <w:rPr>
            <w:rStyle w:val="Hyperlink"/>
            <w:rFonts w:ascii="Calibri" w:eastAsia="PMingLiU" w:hAnsi="Calibri" w:cs="Calibri" w:hint="eastAsia"/>
            <w:noProof/>
            <w:lang w:val="en-US" w:eastAsia="zh-TW"/>
          </w:rPr>
          <w:t>與殘疾人士互動</w:t>
        </w:r>
        <w:r w:rsidR="001A7911">
          <w:rPr>
            <w:noProof/>
            <w:webHidden/>
          </w:rPr>
          <w:tab/>
        </w:r>
        <w:r w:rsidR="001A7911">
          <w:rPr>
            <w:noProof/>
            <w:webHidden/>
          </w:rPr>
          <w:fldChar w:fldCharType="begin"/>
        </w:r>
        <w:r w:rsidR="001A7911">
          <w:rPr>
            <w:noProof/>
            <w:webHidden/>
          </w:rPr>
          <w:instrText xml:space="preserve"> PAGEREF _Toc150293042 \h </w:instrText>
        </w:r>
        <w:r w:rsidR="001A7911">
          <w:rPr>
            <w:noProof/>
            <w:webHidden/>
          </w:rPr>
        </w:r>
        <w:r w:rsidR="001A7911">
          <w:rPr>
            <w:noProof/>
            <w:webHidden/>
          </w:rPr>
          <w:fldChar w:fldCharType="separate"/>
        </w:r>
        <w:r w:rsidR="009C3EC5">
          <w:rPr>
            <w:noProof/>
            <w:webHidden/>
          </w:rPr>
          <w:t>9</w:t>
        </w:r>
        <w:r w:rsidR="001A7911">
          <w:rPr>
            <w:noProof/>
            <w:webHidden/>
          </w:rPr>
          <w:fldChar w:fldCharType="end"/>
        </w:r>
      </w:hyperlink>
    </w:p>
    <w:p w14:paraId="38087AAD" w14:textId="77777777" w:rsidR="001A7911" w:rsidRPr="00471587" w:rsidRDefault="00000000">
      <w:pPr>
        <w:pStyle w:val="TOC2"/>
        <w:rPr>
          <w:rFonts w:ascii="Calibri" w:eastAsia="Times New Roman" w:hAnsi="Calibri" w:cs="Times New Roman"/>
          <w:noProof/>
          <w:lang w:val="en-US"/>
        </w:rPr>
      </w:pPr>
      <w:hyperlink w:anchor="_Toc150293043" w:history="1">
        <w:r w:rsidR="001A7911" w:rsidRPr="00037C66">
          <w:rPr>
            <w:rStyle w:val="Hyperlink"/>
            <w:rFonts w:ascii="Calibri" w:eastAsia="PMingLiU" w:hAnsi="Calibri" w:cs="Calibri" w:hint="eastAsia"/>
            <w:noProof/>
            <w:lang w:val="en-US" w:eastAsia="zh-TW"/>
          </w:rPr>
          <w:t>目標行動計劃</w:t>
        </w:r>
        <w:r w:rsidR="001A7911">
          <w:rPr>
            <w:noProof/>
            <w:webHidden/>
          </w:rPr>
          <w:tab/>
        </w:r>
        <w:r w:rsidR="001A7911">
          <w:rPr>
            <w:noProof/>
            <w:webHidden/>
          </w:rPr>
          <w:fldChar w:fldCharType="begin"/>
        </w:r>
        <w:r w:rsidR="001A7911">
          <w:rPr>
            <w:noProof/>
            <w:webHidden/>
          </w:rPr>
          <w:instrText xml:space="preserve"> PAGEREF _Toc150293043 \h </w:instrText>
        </w:r>
        <w:r w:rsidR="001A7911">
          <w:rPr>
            <w:noProof/>
            <w:webHidden/>
          </w:rPr>
        </w:r>
        <w:r w:rsidR="001A7911">
          <w:rPr>
            <w:noProof/>
            <w:webHidden/>
          </w:rPr>
          <w:fldChar w:fldCharType="separate"/>
        </w:r>
        <w:r w:rsidR="009C3EC5">
          <w:rPr>
            <w:noProof/>
            <w:webHidden/>
          </w:rPr>
          <w:t>10</w:t>
        </w:r>
        <w:r w:rsidR="001A7911">
          <w:rPr>
            <w:noProof/>
            <w:webHidden/>
          </w:rPr>
          <w:fldChar w:fldCharType="end"/>
        </w:r>
      </w:hyperlink>
    </w:p>
    <w:p w14:paraId="385723B4" w14:textId="77777777" w:rsidR="001A7911" w:rsidRPr="00471587" w:rsidRDefault="00000000">
      <w:pPr>
        <w:pStyle w:val="TOC2"/>
        <w:rPr>
          <w:rFonts w:ascii="Calibri" w:eastAsia="Times New Roman" w:hAnsi="Calibri" w:cs="Times New Roman"/>
          <w:noProof/>
          <w:lang w:val="en-US"/>
        </w:rPr>
      </w:pPr>
      <w:hyperlink w:anchor="_Toc150293044" w:history="1">
        <w:r w:rsidR="001A7911" w:rsidRPr="00037C66">
          <w:rPr>
            <w:rStyle w:val="Hyperlink"/>
            <w:rFonts w:ascii="Calibri" w:eastAsia="PMingLiU" w:hAnsi="Calibri" w:cs="Calibri" w:hint="eastAsia"/>
            <w:noProof/>
            <w:lang w:val="en-US" w:eastAsia="zh-TW"/>
          </w:rPr>
          <w:t>相關計劃</w:t>
        </w:r>
        <w:r w:rsidR="001A7911">
          <w:rPr>
            <w:noProof/>
            <w:webHidden/>
          </w:rPr>
          <w:tab/>
        </w:r>
        <w:r w:rsidR="001A7911">
          <w:rPr>
            <w:noProof/>
            <w:webHidden/>
          </w:rPr>
          <w:fldChar w:fldCharType="begin"/>
        </w:r>
        <w:r w:rsidR="001A7911">
          <w:rPr>
            <w:noProof/>
            <w:webHidden/>
          </w:rPr>
          <w:instrText xml:space="preserve"> PAGEREF _Toc150293044 \h </w:instrText>
        </w:r>
        <w:r w:rsidR="001A7911">
          <w:rPr>
            <w:noProof/>
            <w:webHidden/>
          </w:rPr>
        </w:r>
        <w:r w:rsidR="001A7911">
          <w:rPr>
            <w:noProof/>
            <w:webHidden/>
          </w:rPr>
          <w:fldChar w:fldCharType="separate"/>
        </w:r>
        <w:r w:rsidR="009C3EC5">
          <w:rPr>
            <w:noProof/>
            <w:webHidden/>
          </w:rPr>
          <w:t>10</w:t>
        </w:r>
        <w:r w:rsidR="001A7911">
          <w:rPr>
            <w:noProof/>
            <w:webHidden/>
          </w:rPr>
          <w:fldChar w:fldCharType="end"/>
        </w:r>
      </w:hyperlink>
    </w:p>
    <w:p w14:paraId="0201769A" w14:textId="77777777" w:rsidR="001A7911" w:rsidRPr="00471587" w:rsidRDefault="00000000">
      <w:pPr>
        <w:pStyle w:val="TOC2"/>
        <w:rPr>
          <w:rFonts w:ascii="Calibri" w:eastAsia="Times New Roman" w:hAnsi="Calibri" w:cs="Times New Roman"/>
          <w:noProof/>
          <w:lang w:val="en-US"/>
        </w:rPr>
      </w:pPr>
      <w:hyperlink w:anchor="_Toc150293045" w:history="1">
        <w:r w:rsidR="001A7911" w:rsidRPr="00037C66">
          <w:rPr>
            <w:rStyle w:val="Hyperlink"/>
            <w:rFonts w:ascii="Calibri" w:eastAsia="PMingLiU" w:hAnsi="Calibri" w:cs="Calibri" w:hint="eastAsia"/>
            <w:noProof/>
            <w:lang w:val="en-US" w:eastAsia="zh-TW"/>
          </w:rPr>
          <w:t>成果框架</w:t>
        </w:r>
        <w:r w:rsidR="001A7911">
          <w:rPr>
            <w:noProof/>
            <w:webHidden/>
          </w:rPr>
          <w:tab/>
        </w:r>
        <w:r w:rsidR="001A7911">
          <w:rPr>
            <w:noProof/>
            <w:webHidden/>
          </w:rPr>
          <w:fldChar w:fldCharType="begin"/>
        </w:r>
        <w:r w:rsidR="001A7911">
          <w:rPr>
            <w:noProof/>
            <w:webHidden/>
          </w:rPr>
          <w:instrText xml:space="preserve"> PAGEREF _Toc150293045 \h </w:instrText>
        </w:r>
        <w:r w:rsidR="001A7911">
          <w:rPr>
            <w:noProof/>
            <w:webHidden/>
          </w:rPr>
        </w:r>
        <w:r w:rsidR="001A7911">
          <w:rPr>
            <w:noProof/>
            <w:webHidden/>
          </w:rPr>
          <w:fldChar w:fldCharType="separate"/>
        </w:r>
        <w:r w:rsidR="009C3EC5">
          <w:rPr>
            <w:noProof/>
            <w:webHidden/>
          </w:rPr>
          <w:t>11</w:t>
        </w:r>
        <w:r w:rsidR="001A7911">
          <w:rPr>
            <w:noProof/>
            <w:webHidden/>
          </w:rPr>
          <w:fldChar w:fldCharType="end"/>
        </w:r>
      </w:hyperlink>
    </w:p>
    <w:p w14:paraId="0D2FACFE" w14:textId="77777777" w:rsidR="001A7911" w:rsidRPr="00471587" w:rsidRDefault="00000000">
      <w:pPr>
        <w:pStyle w:val="TOC2"/>
        <w:rPr>
          <w:rFonts w:ascii="Calibri" w:eastAsia="Times New Roman" w:hAnsi="Calibri" w:cs="Times New Roman"/>
          <w:noProof/>
          <w:lang w:val="en-US"/>
        </w:rPr>
      </w:pPr>
      <w:hyperlink w:anchor="_Toc150293046" w:history="1">
        <w:r w:rsidR="001A7911" w:rsidRPr="00037C66">
          <w:rPr>
            <w:rStyle w:val="Hyperlink"/>
            <w:rFonts w:ascii="Calibri" w:eastAsia="PMingLiU" w:hAnsi="Calibri" w:cs="Calibri" w:hint="eastAsia"/>
            <w:noProof/>
            <w:lang w:val="en-US" w:eastAsia="zh-TW"/>
          </w:rPr>
          <w:t>完善數據</w:t>
        </w:r>
        <w:r w:rsidR="001A7911">
          <w:rPr>
            <w:noProof/>
            <w:webHidden/>
          </w:rPr>
          <w:tab/>
        </w:r>
        <w:r w:rsidR="001A7911">
          <w:rPr>
            <w:noProof/>
            <w:webHidden/>
          </w:rPr>
          <w:fldChar w:fldCharType="begin"/>
        </w:r>
        <w:r w:rsidR="001A7911">
          <w:rPr>
            <w:noProof/>
            <w:webHidden/>
          </w:rPr>
          <w:instrText xml:space="preserve"> PAGEREF _Toc150293046 \h </w:instrText>
        </w:r>
        <w:r w:rsidR="001A7911">
          <w:rPr>
            <w:noProof/>
            <w:webHidden/>
          </w:rPr>
        </w:r>
        <w:r w:rsidR="001A7911">
          <w:rPr>
            <w:noProof/>
            <w:webHidden/>
          </w:rPr>
          <w:fldChar w:fldCharType="separate"/>
        </w:r>
        <w:r w:rsidR="009C3EC5">
          <w:rPr>
            <w:noProof/>
            <w:webHidden/>
          </w:rPr>
          <w:t>11</w:t>
        </w:r>
        <w:r w:rsidR="001A7911">
          <w:rPr>
            <w:noProof/>
            <w:webHidden/>
          </w:rPr>
          <w:fldChar w:fldCharType="end"/>
        </w:r>
      </w:hyperlink>
    </w:p>
    <w:p w14:paraId="790C44D8" w14:textId="77777777" w:rsidR="001A7911" w:rsidRPr="00471587" w:rsidRDefault="00000000">
      <w:pPr>
        <w:pStyle w:val="TOC2"/>
        <w:rPr>
          <w:rFonts w:ascii="Calibri" w:eastAsia="Times New Roman" w:hAnsi="Calibri" w:cs="Times New Roman"/>
          <w:noProof/>
          <w:lang w:val="en-US"/>
        </w:rPr>
      </w:pPr>
      <w:hyperlink w:anchor="_Toc150293047" w:history="1">
        <w:r w:rsidR="001A7911" w:rsidRPr="00037C66">
          <w:rPr>
            <w:rStyle w:val="Hyperlink"/>
            <w:rFonts w:ascii="Calibri" w:eastAsia="PMingLiU" w:hAnsi="Calibri" w:cs="Calibri" w:hint="eastAsia"/>
            <w:noProof/>
            <w:lang w:val="en-US" w:eastAsia="zh-TW"/>
          </w:rPr>
          <w:t>建立證據庫和評估方式</w:t>
        </w:r>
        <w:r w:rsidR="001A7911">
          <w:rPr>
            <w:noProof/>
            <w:webHidden/>
          </w:rPr>
          <w:tab/>
        </w:r>
        <w:r w:rsidR="001A7911">
          <w:rPr>
            <w:noProof/>
            <w:webHidden/>
          </w:rPr>
          <w:fldChar w:fldCharType="begin"/>
        </w:r>
        <w:r w:rsidR="001A7911">
          <w:rPr>
            <w:noProof/>
            <w:webHidden/>
          </w:rPr>
          <w:instrText xml:space="preserve"> PAGEREF _Toc150293047 \h </w:instrText>
        </w:r>
        <w:r w:rsidR="001A7911">
          <w:rPr>
            <w:noProof/>
            <w:webHidden/>
          </w:rPr>
        </w:r>
        <w:r w:rsidR="001A7911">
          <w:rPr>
            <w:noProof/>
            <w:webHidden/>
          </w:rPr>
          <w:fldChar w:fldCharType="separate"/>
        </w:r>
        <w:r w:rsidR="009C3EC5">
          <w:rPr>
            <w:noProof/>
            <w:webHidden/>
          </w:rPr>
          <w:t>12</w:t>
        </w:r>
        <w:r w:rsidR="001A7911">
          <w:rPr>
            <w:noProof/>
            <w:webHidden/>
          </w:rPr>
          <w:fldChar w:fldCharType="end"/>
        </w:r>
      </w:hyperlink>
    </w:p>
    <w:p w14:paraId="66BA089F" w14:textId="77777777" w:rsidR="001A7911" w:rsidRPr="00471587" w:rsidRDefault="00000000">
      <w:pPr>
        <w:pStyle w:val="TOC2"/>
        <w:rPr>
          <w:rFonts w:ascii="Calibri" w:eastAsia="Times New Roman" w:hAnsi="Calibri" w:cs="Times New Roman"/>
          <w:noProof/>
          <w:lang w:val="en-US"/>
        </w:rPr>
      </w:pPr>
      <w:hyperlink w:anchor="_Toc150293048" w:history="1">
        <w:r w:rsidR="001A7911" w:rsidRPr="00037C66">
          <w:rPr>
            <w:rStyle w:val="Hyperlink"/>
            <w:rFonts w:ascii="Calibri" w:eastAsia="PMingLiU" w:hAnsi="Calibri" w:cs="Calibri" w:hint="eastAsia"/>
            <w:noProof/>
            <w:lang w:val="en-US" w:eastAsia="zh-TW"/>
          </w:rPr>
          <w:t>治理</w:t>
        </w:r>
        <w:r w:rsidR="001A7911">
          <w:rPr>
            <w:noProof/>
            <w:webHidden/>
          </w:rPr>
          <w:tab/>
        </w:r>
        <w:r w:rsidR="001A7911">
          <w:rPr>
            <w:noProof/>
            <w:webHidden/>
          </w:rPr>
          <w:fldChar w:fldCharType="begin"/>
        </w:r>
        <w:r w:rsidR="001A7911">
          <w:rPr>
            <w:noProof/>
            <w:webHidden/>
          </w:rPr>
          <w:instrText xml:space="preserve"> PAGEREF _Toc150293048 \h </w:instrText>
        </w:r>
        <w:r w:rsidR="001A7911">
          <w:rPr>
            <w:noProof/>
            <w:webHidden/>
          </w:rPr>
        </w:r>
        <w:r w:rsidR="001A7911">
          <w:rPr>
            <w:noProof/>
            <w:webHidden/>
          </w:rPr>
          <w:fldChar w:fldCharType="separate"/>
        </w:r>
        <w:r w:rsidR="009C3EC5">
          <w:rPr>
            <w:noProof/>
            <w:webHidden/>
          </w:rPr>
          <w:t>12</w:t>
        </w:r>
        <w:r w:rsidR="001A7911">
          <w:rPr>
            <w:noProof/>
            <w:webHidden/>
          </w:rPr>
          <w:fldChar w:fldCharType="end"/>
        </w:r>
      </w:hyperlink>
    </w:p>
    <w:p w14:paraId="09E9978D" w14:textId="77777777" w:rsidR="001A7911" w:rsidRPr="00471587" w:rsidRDefault="00000000">
      <w:pPr>
        <w:pStyle w:val="TOC2"/>
        <w:rPr>
          <w:rFonts w:ascii="Calibri" w:eastAsia="Times New Roman" w:hAnsi="Calibri" w:cs="Times New Roman"/>
          <w:noProof/>
          <w:lang w:val="en-US"/>
        </w:rPr>
      </w:pPr>
      <w:hyperlink w:anchor="_Toc150293049" w:history="1">
        <w:r w:rsidR="001A7911" w:rsidRPr="00037C66">
          <w:rPr>
            <w:rStyle w:val="Hyperlink"/>
            <w:rFonts w:ascii="Calibri" w:eastAsia="PMingLiU" w:hAnsi="Calibri" w:cs="Calibri" w:hint="eastAsia"/>
            <w:noProof/>
            <w:lang w:val="en-US" w:eastAsia="zh-TW"/>
          </w:rPr>
          <w:t>《策略》在線</w:t>
        </w:r>
        <w:r w:rsidR="001A7911">
          <w:rPr>
            <w:noProof/>
            <w:webHidden/>
          </w:rPr>
          <w:tab/>
        </w:r>
        <w:r w:rsidR="001A7911">
          <w:rPr>
            <w:noProof/>
            <w:webHidden/>
          </w:rPr>
          <w:fldChar w:fldCharType="begin"/>
        </w:r>
        <w:r w:rsidR="001A7911">
          <w:rPr>
            <w:noProof/>
            <w:webHidden/>
          </w:rPr>
          <w:instrText xml:space="preserve"> PAGEREF _Toc150293049 \h </w:instrText>
        </w:r>
        <w:r w:rsidR="001A7911">
          <w:rPr>
            <w:noProof/>
            <w:webHidden/>
          </w:rPr>
        </w:r>
        <w:r w:rsidR="001A7911">
          <w:rPr>
            <w:noProof/>
            <w:webHidden/>
          </w:rPr>
          <w:fldChar w:fldCharType="separate"/>
        </w:r>
        <w:r w:rsidR="009C3EC5">
          <w:rPr>
            <w:noProof/>
            <w:webHidden/>
          </w:rPr>
          <w:t>12</w:t>
        </w:r>
        <w:r w:rsidR="001A7911">
          <w:rPr>
            <w:noProof/>
            <w:webHidden/>
          </w:rPr>
          <w:fldChar w:fldCharType="end"/>
        </w:r>
      </w:hyperlink>
    </w:p>
    <w:p w14:paraId="6167C341" w14:textId="77777777" w:rsidR="004367E9" w:rsidRDefault="004367E9">
      <w:r>
        <w:rPr>
          <w:b/>
          <w:bCs/>
          <w:noProof/>
        </w:rPr>
        <w:fldChar w:fldCharType="end"/>
      </w:r>
    </w:p>
    <w:p w14:paraId="64BA75F1" w14:textId="77777777" w:rsidR="004367E9" w:rsidRPr="00A35449" w:rsidRDefault="004367E9" w:rsidP="00340807">
      <w:pPr>
        <w:spacing w:before="0" w:after="0" w:line="240" w:lineRule="auto"/>
        <w:rPr>
          <w:sz w:val="20"/>
        </w:rPr>
      </w:pPr>
      <w:r>
        <w:rPr>
          <w:sz w:val="20"/>
        </w:rPr>
        <w:br w:type="page"/>
      </w:r>
    </w:p>
    <w:p w14:paraId="604B9CE1" w14:textId="77777777" w:rsidR="001965FF" w:rsidRPr="009506F4" w:rsidRDefault="00392062" w:rsidP="009506F4">
      <w:pPr>
        <w:pStyle w:val="Heading1"/>
      </w:pPr>
      <w:bookmarkStart w:id="8" w:name="_Toc150293028"/>
      <w:bookmarkEnd w:id="0"/>
      <w:bookmarkEnd w:id="1"/>
      <w:bookmarkEnd w:id="2"/>
      <w:bookmarkEnd w:id="3"/>
      <w:bookmarkEnd w:id="4"/>
      <w:bookmarkEnd w:id="5"/>
      <w:bookmarkEnd w:id="6"/>
      <w:r w:rsidRPr="001C2B9C">
        <w:rPr>
          <w:rFonts w:ascii="Calibri" w:eastAsia="PMingLiU" w:hAnsi="Calibri" w:cs="Calibri" w:hint="eastAsia"/>
          <w:lang w:eastAsia="zh-TW"/>
        </w:rPr>
        <w:lastRenderedPageBreak/>
        <w:t>執行摘要</w:t>
      </w:r>
      <w:bookmarkEnd w:id="8"/>
    </w:p>
    <w:p w14:paraId="4FCE4705" w14:textId="77777777" w:rsidR="00392062" w:rsidRPr="001C2B9C" w:rsidRDefault="00392062" w:rsidP="00392062">
      <w:r w:rsidRPr="001C2B9C">
        <w:rPr>
          <w:rFonts w:eastAsia="PMingLiU" w:cs="Calibri" w:hint="eastAsia"/>
          <w:lang w:eastAsia="zh-TW"/>
        </w:rPr>
        <w:t>本文件是涵蓋</w:t>
      </w:r>
      <w:r w:rsidRPr="00392062">
        <w:rPr>
          <w:rFonts w:ascii="Arial" w:eastAsia="PMingLiU" w:hAnsi="Arial" w:cs="Arial"/>
          <w:lang w:eastAsia="zh-TW"/>
        </w:rPr>
        <w:t>2021</w:t>
      </w:r>
      <w:r w:rsidRPr="001C2B9C">
        <w:rPr>
          <w:rFonts w:eastAsia="PMingLiU" w:cs="Calibri" w:hint="eastAsia"/>
          <w:lang w:eastAsia="zh-TW"/>
        </w:rPr>
        <w:t>年</w:t>
      </w:r>
      <w:r w:rsidRPr="00392062">
        <w:rPr>
          <w:rFonts w:ascii="Arial" w:eastAsia="PMingLiU" w:hAnsi="Arial" w:cs="Arial"/>
          <w:lang w:eastAsia="zh-TW"/>
        </w:rPr>
        <w:t>12</w:t>
      </w:r>
      <w:r w:rsidRPr="001C2B9C">
        <w:rPr>
          <w:rFonts w:eastAsia="PMingLiU" w:cs="Calibri" w:hint="eastAsia"/>
          <w:lang w:eastAsia="zh-TW"/>
        </w:rPr>
        <w:t>月</w:t>
      </w:r>
      <w:r w:rsidRPr="00392062">
        <w:rPr>
          <w:rFonts w:ascii="Arial" w:eastAsia="PMingLiU" w:hAnsi="Arial" w:cs="Arial"/>
          <w:lang w:eastAsia="zh-TW"/>
        </w:rPr>
        <w:t>3</w:t>
      </w:r>
      <w:r w:rsidRPr="001C2B9C">
        <w:rPr>
          <w:rFonts w:eastAsia="PMingLiU" w:cs="Calibri" w:hint="eastAsia"/>
          <w:lang w:eastAsia="zh-TW"/>
        </w:rPr>
        <w:t>日至</w:t>
      </w:r>
      <w:r w:rsidRPr="00392062">
        <w:rPr>
          <w:rFonts w:ascii="Arial" w:eastAsia="PMingLiU" w:hAnsi="Arial" w:cs="Arial"/>
          <w:lang w:eastAsia="zh-TW"/>
        </w:rPr>
        <w:t>2023</w:t>
      </w:r>
      <w:r w:rsidRPr="001C2B9C">
        <w:rPr>
          <w:rFonts w:eastAsia="PMingLiU" w:cs="Calibri" w:hint="eastAsia"/>
          <w:lang w:eastAsia="zh-TW"/>
        </w:rPr>
        <w:t>年</w:t>
      </w:r>
      <w:r w:rsidRPr="00392062">
        <w:rPr>
          <w:rFonts w:ascii="Arial" w:eastAsia="PMingLiU" w:hAnsi="Arial" w:cs="Arial"/>
          <w:lang w:eastAsia="zh-TW"/>
        </w:rPr>
        <w:t>6</w:t>
      </w:r>
      <w:r w:rsidRPr="001C2B9C">
        <w:rPr>
          <w:rFonts w:eastAsia="PMingLiU" w:cs="Calibri" w:hint="eastAsia"/>
          <w:lang w:eastAsia="zh-TW"/>
        </w:rPr>
        <w:t>月</w:t>
      </w:r>
      <w:r w:rsidRPr="00392062">
        <w:rPr>
          <w:rFonts w:ascii="Arial" w:eastAsia="PMingLiU" w:hAnsi="Arial" w:cs="Arial"/>
          <w:lang w:eastAsia="zh-TW"/>
        </w:rPr>
        <w:t>30</w:t>
      </w:r>
      <w:r w:rsidRPr="001C2B9C">
        <w:rPr>
          <w:rFonts w:eastAsia="PMingLiU" w:cs="Calibri" w:hint="eastAsia"/>
          <w:lang w:eastAsia="zh-TW"/>
        </w:rPr>
        <w:t>日</w:t>
      </w:r>
      <w:r w:rsidRPr="001C2B9C">
        <w:rPr>
          <w:rFonts w:eastAsia="PMingLiU" w:cs="Calibri" w:hint="eastAsia"/>
          <w:iCs/>
          <w:lang w:eastAsia="zh-TW"/>
        </w:rPr>
        <w:t>的</w:t>
      </w:r>
      <w:r w:rsidRPr="001C2B9C">
        <w:rPr>
          <w:rFonts w:eastAsia="PMingLiU" w:cs="Calibri" w:hint="eastAsia"/>
          <w:lang w:eastAsia="zh-TW"/>
        </w:rPr>
        <w:t>《</w:t>
      </w:r>
      <w:r w:rsidRPr="00392062">
        <w:rPr>
          <w:rFonts w:ascii="Arial" w:eastAsia="PMingLiU" w:hAnsi="Arial" w:cs="Arial"/>
          <w:lang w:eastAsia="zh-TW"/>
        </w:rPr>
        <w:t>2021-2023</w:t>
      </w:r>
      <w:r w:rsidRPr="001C2B9C">
        <w:rPr>
          <w:rFonts w:eastAsia="PMingLiU" w:cs="Calibri" w:hint="eastAsia"/>
          <w:lang w:eastAsia="zh-TW"/>
        </w:rPr>
        <w:t>年澳洲殘疾人士事業策略實施報告》（</w:t>
      </w:r>
      <w:r w:rsidRPr="00392062">
        <w:rPr>
          <w:rFonts w:ascii="Arial" w:eastAsia="PMingLiU" w:hAnsi="Arial" w:cs="Arial"/>
          <w:i/>
          <w:lang w:eastAsia="zh-TW"/>
        </w:rPr>
        <w:t>Australia’s Disability Strategy 2021</w:t>
      </w:r>
      <w:r w:rsidRPr="00392062">
        <w:rPr>
          <w:rFonts w:ascii="Arial" w:hAnsi="Arial" w:cs="Arial"/>
          <w:i/>
          <w:lang w:eastAsia="zh-TW"/>
        </w:rPr>
        <w:noBreakHyphen/>
      </w:r>
      <w:r w:rsidRPr="00392062">
        <w:rPr>
          <w:rFonts w:ascii="Arial" w:eastAsia="PMingLiU" w:hAnsi="Arial" w:cs="Arial"/>
          <w:i/>
          <w:lang w:eastAsia="zh-TW"/>
        </w:rPr>
        <w:t>2031 Implementation Report</w:t>
      </w:r>
      <w:r w:rsidRPr="001C2B9C">
        <w:rPr>
          <w:rFonts w:eastAsia="PMingLiU" w:cs="Calibri" w:hint="eastAsia"/>
          <w:lang w:eastAsia="zh-TW"/>
        </w:rPr>
        <w:t>）摘要。實施報告全文刊發在</w:t>
      </w:r>
      <w:r w:rsidRPr="001C2B9C">
        <w:rPr>
          <w:rFonts w:ascii="PMingLiU" w:eastAsia="PMingLiU" w:hAnsi="PMingLiU"/>
        </w:rPr>
        <w:fldChar w:fldCharType="begin"/>
      </w:r>
      <w:r w:rsidRPr="001C2B9C">
        <w:rPr>
          <w:rFonts w:ascii="PMingLiU" w:eastAsia="PMingLiU" w:hAnsi="PMingLiU"/>
        </w:rPr>
        <w:instrText xml:space="preserve"> HYPERLINK "https://www.disabilitygateway.gov.au/ads"</w:instrText>
      </w:r>
      <w:r w:rsidRPr="001C2B9C">
        <w:rPr>
          <w:rFonts w:ascii="PMingLiU" w:eastAsia="PMingLiU" w:hAnsi="PMingLiU"/>
        </w:rPr>
      </w:r>
      <w:r w:rsidR="00000000">
        <w:rPr>
          <w:rFonts w:ascii="PMingLiU" w:eastAsia="PMingLiU" w:hAnsi="PMingLiU"/>
        </w:rPr>
        <w:fldChar w:fldCharType="separate"/>
      </w:r>
      <w:r w:rsidRPr="001C2B9C">
        <w:rPr>
          <w:rFonts w:ascii="PMingLiU" w:eastAsia="PMingLiU" w:hAnsi="PMingLiU"/>
        </w:rPr>
        <w:fldChar w:fldCharType="end"/>
      </w:r>
      <w:hyperlink r:id="rId21" w:history="1">
        <w:r w:rsidRPr="001C2B9C">
          <w:rPr>
            <w:rStyle w:val="Hyperlink"/>
            <w:rFonts w:ascii="PMingLiU" w:eastAsia="PMingLiU" w:hAnsi="PMingLiU" w:cs="Calibri" w:hint="eastAsia"/>
            <w:lang w:eastAsia="zh-TW"/>
          </w:rPr>
          <w:t>殘疾人士事業網關的策略中心部分（</w:t>
        </w:r>
        <w:r w:rsidRPr="00392062">
          <w:rPr>
            <w:rStyle w:val="Hyperlink"/>
            <w:rFonts w:ascii="Arial" w:hAnsi="Arial" w:cs="Arial"/>
          </w:rPr>
          <w:t>ADS Hub on Disability Gateway</w:t>
        </w:r>
        <w:r w:rsidRPr="001C2B9C">
          <w:rPr>
            <w:rStyle w:val="Hyperlink"/>
            <w:rFonts w:ascii="PMingLiU" w:eastAsia="PMingLiU" w:hAnsi="PMingLiU" w:cs="Calibri" w:hint="eastAsia"/>
            <w:lang w:eastAsia="zh-TW"/>
          </w:rPr>
          <w:t>）</w:t>
        </w:r>
      </w:hyperlink>
      <w:r w:rsidRPr="001C2B9C">
        <w:rPr>
          <w:rFonts w:eastAsia="PMingLiU" w:cs="Calibri" w:hint="eastAsia"/>
          <w:lang w:eastAsia="zh-TW"/>
        </w:rPr>
        <w:t>。</w:t>
      </w:r>
      <w:r w:rsidRPr="001C2B9C">
        <w:rPr>
          <w:rStyle w:val="Hyperlink"/>
          <w:rFonts w:cs="Calibri"/>
          <w:lang w:eastAsia="zh-TW"/>
        </w:rPr>
        <w:t xml:space="preserve"> </w:t>
      </w:r>
    </w:p>
    <w:p w14:paraId="37875825" w14:textId="77777777" w:rsidR="00392062" w:rsidRPr="001C2B9C" w:rsidRDefault="00392062" w:rsidP="00392062">
      <w:pPr>
        <w:rPr>
          <w:lang w:eastAsia="zh-TW"/>
        </w:rPr>
      </w:pPr>
      <w:r w:rsidRPr="001C2B9C">
        <w:rPr>
          <w:rFonts w:eastAsia="PMingLiU" w:cs="Calibri" w:hint="eastAsia"/>
          <w:lang w:eastAsia="zh-TW"/>
        </w:rPr>
        <w:t>這是根據《</w:t>
      </w:r>
      <w:r w:rsidRPr="00392062">
        <w:rPr>
          <w:rFonts w:ascii="Arial" w:eastAsia="PMingLiU" w:hAnsi="Arial" w:cs="Arial"/>
          <w:iCs/>
          <w:lang w:eastAsia="zh-TW"/>
        </w:rPr>
        <w:t>2021 – 2031</w:t>
      </w:r>
      <w:r w:rsidRPr="001C2B9C">
        <w:rPr>
          <w:rFonts w:eastAsia="PMingLiU" w:cs="Calibri" w:hint="eastAsia"/>
          <w:iCs/>
          <w:lang w:eastAsia="zh-TW"/>
        </w:rPr>
        <w:t>年澳洲殘疾人士事業策略》（</w:t>
      </w:r>
      <w:r w:rsidRPr="00392062">
        <w:rPr>
          <w:rFonts w:ascii="Arial" w:eastAsia="PMingLiU" w:hAnsi="Arial" w:cs="Arial"/>
          <w:iCs/>
          <w:lang w:eastAsia="zh-TW"/>
        </w:rPr>
        <w:t>Australia’s Disability Strategy 2021</w:t>
      </w:r>
      <w:r w:rsidRPr="00392062">
        <w:rPr>
          <w:rFonts w:ascii="Arial" w:hAnsi="Arial" w:cs="Arial"/>
          <w:iCs/>
          <w:lang w:eastAsia="zh-TW"/>
        </w:rPr>
        <w:noBreakHyphen/>
      </w:r>
      <w:r w:rsidRPr="00392062">
        <w:rPr>
          <w:rFonts w:ascii="Arial" w:eastAsia="PMingLiU" w:hAnsi="Arial" w:cs="Arial"/>
          <w:iCs/>
          <w:lang w:eastAsia="zh-TW"/>
        </w:rPr>
        <w:t>2031</w:t>
      </w:r>
      <w:r w:rsidRPr="001C2B9C">
        <w:rPr>
          <w:rFonts w:eastAsia="PMingLiU" w:cs="Calibri" w:hint="eastAsia"/>
          <w:iCs/>
          <w:lang w:eastAsia="zh-TW"/>
        </w:rPr>
        <w:t>，簡稱《策略》）提交的首份實施報告。報告概述了各級政府為改善殘疾人士生活進行的工作。</w:t>
      </w:r>
    </w:p>
    <w:p w14:paraId="5E4D484D" w14:textId="77777777" w:rsidR="00392062" w:rsidRPr="001C2B9C" w:rsidRDefault="00392062" w:rsidP="00392062">
      <w:pPr>
        <w:rPr>
          <w:lang w:eastAsia="zh-TW"/>
        </w:rPr>
      </w:pPr>
      <w:r w:rsidRPr="001C2B9C">
        <w:rPr>
          <w:rFonts w:eastAsia="PMingLiU" w:cs="Calibri" w:hint="eastAsia"/>
          <w:iCs/>
          <w:lang w:eastAsia="zh-TW"/>
        </w:rPr>
        <w:t>《策略》為各級政府規定了工作重點，以便推動變革、維護殘疾人士的權利、促進共融、讓他們能參與澳洲人生活的各個方面。在首個報告期內，我們在《策略》的成果領域和承諾實施方面都取得了進展。我們承諾在推進行動和需要加強工作的那些方面保持透明度和問責制。</w:t>
      </w:r>
    </w:p>
    <w:p w14:paraId="55DB890A" w14:textId="77777777" w:rsidR="00392062" w:rsidRPr="00392062" w:rsidRDefault="00392062" w:rsidP="00392062">
      <w:pPr>
        <w:rPr>
          <w:rFonts w:eastAsia="PMingLiU" w:cs="Calibri"/>
          <w:lang w:val="en-US" w:eastAsia="zh-TW"/>
        </w:rPr>
      </w:pPr>
      <w:r w:rsidRPr="001C2B9C">
        <w:rPr>
          <w:rFonts w:eastAsia="PMingLiU" w:cs="Calibri" w:hint="eastAsia"/>
          <w:lang w:eastAsia="zh-TW"/>
        </w:rPr>
        <w:t>在首個報告期內，我們建立了支持《策略》實施的問責制和透明度架構，如成立策略諮詢委員會（</w:t>
      </w:r>
      <w:r w:rsidRPr="00392062">
        <w:rPr>
          <w:rFonts w:ascii="Arial" w:eastAsia="PMingLiU" w:hAnsi="Arial" w:cs="Arial"/>
          <w:lang w:eastAsia="zh-TW"/>
        </w:rPr>
        <w:t>ADS Advisory Council</w:t>
      </w:r>
      <w:r w:rsidRPr="001C2B9C">
        <w:rPr>
          <w:rFonts w:eastAsia="PMingLiU" w:cs="Calibri" w:hint="eastAsia"/>
          <w:lang w:eastAsia="zh-TW"/>
        </w:rPr>
        <w:t>），以及根據《策略成果框架》（</w:t>
      </w:r>
      <w:r w:rsidRPr="00392062">
        <w:rPr>
          <w:rFonts w:ascii="Arial" w:eastAsia="PMingLiU" w:hAnsi="Arial" w:cs="Arial"/>
          <w:lang w:eastAsia="zh-TW"/>
        </w:rPr>
        <w:t>ADS Outcomes Framework</w:t>
      </w:r>
      <w:r w:rsidRPr="001C2B9C">
        <w:rPr>
          <w:rFonts w:eastAsia="PMingLiU" w:cs="Calibri" w:hint="eastAsia"/>
          <w:lang w:eastAsia="zh-TW"/>
        </w:rPr>
        <w:t>）和</w:t>
      </w:r>
      <w:r w:rsidR="00A67F03">
        <w:rPr>
          <w:rFonts w:eastAsia="PMingLiU" w:cs="Calibri"/>
          <w:lang w:val="en-US" w:eastAsia="zh-TW"/>
        </w:rPr>
        <w:t xml:space="preserve"> </w:t>
      </w:r>
      <w:r w:rsidRPr="001C2B9C">
        <w:rPr>
          <w:rFonts w:eastAsia="PMingLiU" w:cs="Calibri" w:hint="eastAsia"/>
          <w:lang w:eastAsia="zh-TW"/>
        </w:rPr>
        <w:t>《目標行動計劃》（</w:t>
      </w:r>
      <w:r w:rsidRPr="00392062">
        <w:rPr>
          <w:rFonts w:ascii="Arial" w:eastAsia="PMingLiU" w:hAnsi="Arial" w:cs="Arial"/>
          <w:lang w:eastAsia="zh-TW"/>
        </w:rPr>
        <w:t>Targeted Action Plans</w:t>
      </w:r>
      <w:r w:rsidRPr="001C2B9C">
        <w:rPr>
          <w:rFonts w:eastAsia="PMingLiU" w:cs="Calibri" w:hint="eastAsia"/>
          <w:lang w:eastAsia="zh-TW"/>
        </w:rPr>
        <w:t>）進行公開報告。</w:t>
      </w:r>
      <w:r w:rsidR="00A67F03">
        <w:rPr>
          <w:rFonts w:eastAsia="PMingLiU" w:cs="Calibri"/>
          <w:lang w:val="en-US" w:eastAsia="zh-TW"/>
        </w:rPr>
        <w:t xml:space="preserve"> </w:t>
      </w:r>
      <w:r w:rsidRPr="001C2B9C">
        <w:rPr>
          <w:rFonts w:eastAsia="PMingLiU" w:cs="Calibri" w:hint="eastAsia"/>
          <w:lang w:eastAsia="zh-TW"/>
        </w:rPr>
        <w:t>此外，各轄區還通過各自的殘疾人士事業計劃和報告制度進行了重要工作。這些報告將納入《策略》的總體報告中。</w:t>
      </w:r>
    </w:p>
    <w:p w14:paraId="62252105" w14:textId="77777777" w:rsidR="00392062" w:rsidRPr="001C2B9C" w:rsidRDefault="00392062" w:rsidP="00392062">
      <w:pPr>
        <w:rPr>
          <w:lang w:eastAsia="zh-TW"/>
        </w:rPr>
      </w:pPr>
      <w:r w:rsidRPr="001C2B9C">
        <w:rPr>
          <w:rFonts w:eastAsia="PMingLiU" w:cs="Calibri" w:hint="eastAsia"/>
          <w:lang w:eastAsia="zh-TW"/>
        </w:rPr>
        <w:t>我們承認並歡迎殘疾人士和殘疾人士工作部門以開放和熱情的態度積極參與《策略》的實施。《策略參與計劃》（</w:t>
      </w:r>
      <w:r w:rsidRPr="00A67F03">
        <w:rPr>
          <w:rFonts w:ascii="Arial" w:eastAsia="PMingLiU" w:hAnsi="Arial" w:cs="Arial"/>
          <w:lang w:eastAsia="zh-TW"/>
        </w:rPr>
        <w:t>ADS Engagement Plan</w:t>
      </w:r>
      <w:r w:rsidRPr="001C2B9C">
        <w:rPr>
          <w:rFonts w:eastAsia="PMingLiU" w:cs="Calibri" w:hint="eastAsia"/>
          <w:lang w:eastAsia="zh-TW"/>
        </w:rPr>
        <w:t>）不僅闡明了繼續與殘疾人士互動的意向，還確定了實</w:t>
      </w:r>
      <w:r w:rsidR="00A67F03">
        <w:rPr>
          <w:rFonts w:eastAsia="PMingLiU" w:cs="Calibri"/>
          <w:lang w:val="en-US" w:eastAsia="zh-TW"/>
        </w:rPr>
        <w:t xml:space="preserve"> </w:t>
      </w:r>
      <w:r w:rsidRPr="001C2B9C">
        <w:rPr>
          <w:rFonts w:eastAsia="PMingLiU" w:cs="Calibri" w:hint="eastAsia"/>
          <w:lang w:eastAsia="zh-TW"/>
        </w:rPr>
        <w:t>現這項承諾的主要活動。我們很高興在</w:t>
      </w:r>
      <w:r w:rsidRPr="00A67F03">
        <w:rPr>
          <w:rFonts w:ascii="Arial" w:eastAsia="PMingLiU" w:hAnsi="Arial" w:cs="Arial"/>
          <w:lang w:eastAsia="zh-TW"/>
        </w:rPr>
        <w:t>2022</w:t>
      </w:r>
      <w:r w:rsidRPr="001C2B9C">
        <w:rPr>
          <w:rFonts w:eastAsia="PMingLiU" w:cs="Calibri" w:hint="eastAsia"/>
          <w:lang w:eastAsia="zh-TW"/>
        </w:rPr>
        <w:t>年</w:t>
      </w:r>
      <w:r w:rsidRPr="00A67F03">
        <w:rPr>
          <w:rFonts w:ascii="Arial" w:eastAsia="PMingLiU" w:hAnsi="Arial" w:cs="Arial"/>
          <w:lang w:eastAsia="zh-TW"/>
        </w:rPr>
        <w:t>11</w:t>
      </w:r>
      <w:r w:rsidRPr="001C2B9C">
        <w:rPr>
          <w:rFonts w:eastAsia="PMingLiU" w:cs="Calibri" w:hint="eastAsia"/>
          <w:lang w:eastAsia="zh-TW"/>
        </w:rPr>
        <w:t>月舉辦了首屆全國《策略》論壇（</w:t>
      </w:r>
      <w:r w:rsidRPr="00A67F03">
        <w:rPr>
          <w:rFonts w:ascii="Arial" w:eastAsia="PMingLiU" w:hAnsi="Arial" w:cs="Arial"/>
          <w:lang w:eastAsia="zh-TW"/>
        </w:rPr>
        <w:t>ADS National Forum</w:t>
      </w:r>
      <w:r w:rsidRPr="001C2B9C">
        <w:rPr>
          <w:rFonts w:eastAsia="PMingLiU" w:cs="Calibri" w:hint="eastAsia"/>
          <w:lang w:eastAsia="zh-TW"/>
        </w:rPr>
        <w:t>），</w:t>
      </w:r>
      <w:r w:rsidRPr="00A67F03">
        <w:rPr>
          <w:rFonts w:ascii="Arial" w:eastAsia="PMingLiU" w:hAnsi="Arial" w:cs="Arial"/>
          <w:lang w:eastAsia="zh-TW"/>
        </w:rPr>
        <w:t>2023</w:t>
      </w:r>
      <w:r w:rsidRPr="001C2B9C">
        <w:rPr>
          <w:rFonts w:eastAsia="PMingLiU" w:cs="Calibri" w:hint="eastAsia"/>
          <w:lang w:eastAsia="zh-TW"/>
        </w:rPr>
        <w:t>年</w:t>
      </w:r>
      <w:r w:rsidRPr="00A67F03">
        <w:rPr>
          <w:rFonts w:ascii="Arial" w:eastAsia="PMingLiU" w:hAnsi="Arial" w:cs="Arial"/>
          <w:lang w:eastAsia="zh-TW"/>
        </w:rPr>
        <w:t>6</w:t>
      </w:r>
      <w:r w:rsidRPr="001C2B9C">
        <w:rPr>
          <w:rFonts w:eastAsia="PMingLiU" w:cs="Calibri" w:hint="eastAsia"/>
          <w:lang w:eastAsia="zh-TW"/>
        </w:rPr>
        <w:t>月在昆士蘭州舉辦了首屆州級《策略》論壇（</w:t>
      </w:r>
      <w:r w:rsidRPr="00A67F03">
        <w:rPr>
          <w:rFonts w:ascii="Arial" w:eastAsia="PMingLiU" w:hAnsi="Arial" w:cs="Arial"/>
          <w:lang w:eastAsia="zh-TW"/>
        </w:rPr>
        <w:t>ADS State Forum</w:t>
      </w:r>
      <w:r w:rsidRPr="001C2B9C">
        <w:rPr>
          <w:rFonts w:eastAsia="PMingLiU" w:cs="Calibri" w:hint="eastAsia"/>
          <w:lang w:eastAsia="zh-TW"/>
        </w:rPr>
        <w:t>），實現了舉</w:t>
      </w:r>
      <w:r w:rsidR="00A67F03">
        <w:rPr>
          <w:rFonts w:eastAsia="PMingLiU" w:cs="Calibri"/>
          <w:lang w:val="en-US" w:eastAsia="zh-TW"/>
        </w:rPr>
        <w:t xml:space="preserve"> </w:t>
      </w:r>
      <w:r w:rsidRPr="001C2B9C">
        <w:rPr>
          <w:rFonts w:eastAsia="PMingLiU" w:cs="Calibri" w:hint="eastAsia"/>
          <w:lang w:eastAsia="zh-TW"/>
        </w:rPr>
        <w:t>辦年度公共論壇的承諾。這些論壇為我們需要改進的方面提供了重要的見解。</w:t>
      </w:r>
    </w:p>
    <w:p w14:paraId="4570953B" w14:textId="77777777" w:rsidR="00392062" w:rsidRPr="001C2B9C" w:rsidRDefault="00392062" w:rsidP="00392062">
      <w:pPr>
        <w:rPr>
          <w:lang w:eastAsia="zh-TW"/>
        </w:rPr>
      </w:pPr>
      <w:r w:rsidRPr="001C2B9C">
        <w:rPr>
          <w:rFonts w:eastAsia="PMingLiU" w:cs="Calibri"/>
          <w:lang w:eastAsia="zh-TW"/>
        </w:rPr>
        <w:t>2019</w:t>
      </w:r>
      <w:r w:rsidRPr="001C2B9C">
        <w:rPr>
          <w:rFonts w:eastAsia="PMingLiU" w:cs="Calibri" w:hint="eastAsia"/>
          <w:lang w:eastAsia="zh-TW"/>
        </w:rPr>
        <w:t>年</w:t>
      </w:r>
      <w:r w:rsidRPr="001C2B9C">
        <w:rPr>
          <w:rFonts w:eastAsia="PMingLiU" w:cs="Calibri"/>
          <w:lang w:eastAsia="zh-TW"/>
        </w:rPr>
        <w:t>4</w:t>
      </w:r>
      <w:proofErr w:type="gramStart"/>
      <w:r w:rsidRPr="001C2B9C">
        <w:rPr>
          <w:rFonts w:eastAsia="PMingLiU" w:cs="Calibri" w:hint="eastAsia"/>
          <w:lang w:eastAsia="zh-TW"/>
        </w:rPr>
        <w:t>月成立的</w:t>
      </w:r>
      <w:r w:rsidRPr="001C2B9C">
        <w:rPr>
          <w:rFonts w:eastAsia="PMingLiU" w:cs="Calibri"/>
          <w:lang w:eastAsia="zh-TW"/>
        </w:rPr>
        <w:t>“</w:t>
      </w:r>
      <w:proofErr w:type="gramEnd"/>
      <w:r w:rsidRPr="001C2B9C">
        <w:rPr>
          <w:rFonts w:eastAsia="PMingLiU" w:cs="Calibri" w:hint="eastAsia"/>
          <w:lang w:eastAsia="zh-TW"/>
        </w:rPr>
        <w:t>暴力、虐待、忽視及剝削殘疾人士事件皇家調查委員會</w:t>
      </w:r>
      <w:r w:rsidRPr="001C2B9C">
        <w:rPr>
          <w:rFonts w:eastAsia="PMingLiU" w:cs="Calibri"/>
          <w:lang w:eastAsia="zh-TW"/>
        </w:rPr>
        <w:t>”</w:t>
      </w:r>
      <w:r w:rsidRPr="001C2B9C">
        <w:rPr>
          <w:rFonts w:eastAsia="PMingLiU" w:cs="Calibri" w:hint="eastAsia"/>
          <w:lang w:eastAsia="zh-TW"/>
        </w:rPr>
        <w:t>（簡稱殘疾人士事件皇家調查委員會，</w:t>
      </w:r>
      <w:r w:rsidRPr="00A67F03">
        <w:rPr>
          <w:rFonts w:ascii="Arial" w:eastAsia="PMingLiU" w:hAnsi="Arial" w:cs="Arial"/>
          <w:lang w:eastAsia="zh-TW"/>
        </w:rPr>
        <w:t>Disability Royal Commission</w:t>
      </w:r>
      <w:r w:rsidRPr="001C2B9C">
        <w:rPr>
          <w:rFonts w:eastAsia="PMingLiU" w:cs="Calibri" w:hint="eastAsia"/>
          <w:lang w:eastAsia="zh-TW"/>
        </w:rPr>
        <w:t>）為制定《策略》草案奠定了基礎。</w:t>
      </w:r>
      <w:r w:rsidR="00A67F03">
        <w:rPr>
          <w:rFonts w:eastAsia="PMingLiU" w:cs="Calibri"/>
          <w:lang w:val="en-US" w:eastAsia="zh-TW"/>
        </w:rPr>
        <w:t xml:space="preserve"> </w:t>
      </w:r>
      <w:r w:rsidRPr="001C2B9C">
        <w:rPr>
          <w:rFonts w:eastAsia="PMingLiU" w:cs="Calibri" w:hint="eastAsia"/>
          <w:lang w:eastAsia="zh-TW"/>
        </w:rPr>
        <w:t>該委員會在</w:t>
      </w:r>
      <w:r w:rsidRPr="00A67F03">
        <w:rPr>
          <w:rFonts w:ascii="Arial" w:eastAsia="PMingLiU" w:hAnsi="Arial" w:cs="Arial"/>
          <w:lang w:eastAsia="zh-TW"/>
        </w:rPr>
        <w:t>2023</w:t>
      </w:r>
      <w:r w:rsidRPr="001C2B9C">
        <w:rPr>
          <w:rFonts w:eastAsia="PMingLiU" w:cs="Calibri" w:hint="eastAsia"/>
          <w:lang w:eastAsia="zh-TW"/>
        </w:rPr>
        <w:t>年</w:t>
      </w:r>
      <w:r w:rsidRPr="00A67F03">
        <w:rPr>
          <w:rFonts w:ascii="Arial" w:eastAsia="PMingLiU" w:hAnsi="Arial" w:cs="Arial"/>
          <w:lang w:eastAsia="zh-TW"/>
        </w:rPr>
        <w:t>9</w:t>
      </w:r>
      <w:r w:rsidRPr="001C2B9C">
        <w:rPr>
          <w:rFonts w:eastAsia="PMingLiU" w:cs="Calibri" w:hint="eastAsia"/>
          <w:lang w:eastAsia="zh-TW"/>
        </w:rPr>
        <w:t>月向總督提交了《</w:t>
      </w:r>
      <w:r w:rsidRPr="00D90732">
        <w:rPr>
          <w:rFonts w:eastAsia="PMingLiU" w:cs="Calibri" w:hint="eastAsia"/>
          <w:lang w:eastAsia="zh-TW"/>
        </w:rPr>
        <w:t>最終報告</w:t>
      </w:r>
      <w:r w:rsidRPr="001C2B9C">
        <w:rPr>
          <w:rFonts w:eastAsia="PMingLiU" w:cs="Calibri" w:hint="eastAsia"/>
          <w:lang w:eastAsia="zh-TW"/>
        </w:rPr>
        <w:t>》，其中的各項建議為改善澳洲殘疾人士生活的前進道路樹立了重要的路標。我們已承諾根據《最終報告》對《策略》進行覆審，這項工作現已開始。</w:t>
      </w:r>
    </w:p>
    <w:p w14:paraId="0B19DF2A" w14:textId="77777777" w:rsidR="001965FF" w:rsidRDefault="00392062" w:rsidP="00392062">
      <w:pPr>
        <w:rPr>
          <w:lang w:eastAsia="zh-TW"/>
        </w:rPr>
      </w:pPr>
      <w:r w:rsidRPr="001C2B9C">
        <w:rPr>
          <w:rFonts w:eastAsia="PMingLiU" w:cs="Calibri" w:hint="eastAsia"/>
          <w:lang w:eastAsia="zh-TW"/>
        </w:rPr>
        <w:t>可以理解，殘疾人士對實施《策略》取得的進展寄予厚望。我們在首個報告期內取得了良好進</w:t>
      </w:r>
      <w:r w:rsidR="00A67F03">
        <w:rPr>
          <w:rFonts w:eastAsia="PMingLiU" w:cs="Calibri"/>
          <w:lang w:val="en-US" w:eastAsia="zh-TW"/>
        </w:rPr>
        <w:t xml:space="preserve"> </w:t>
      </w:r>
      <w:r w:rsidRPr="001C2B9C">
        <w:rPr>
          <w:rFonts w:eastAsia="PMingLiU" w:cs="Calibri" w:hint="eastAsia"/>
          <w:lang w:eastAsia="zh-TW"/>
        </w:rPr>
        <w:t>展，兌現了多項重要的承諾。我們在下個報告期會更加注重與殘疾人士合作，在各級政府中進行改進，採取切實行動為所有殘疾人士的生活帶來更多成果。這將包括制定一份新的《目標行動計劃》、持續與殘疾人士進行磋商和互動、完善證據和數據，從而提高透明度並支持更好的決策。</w:t>
      </w:r>
      <w:r w:rsidR="001965FF">
        <w:rPr>
          <w:lang w:eastAsia="zh-TW"/>
        </w:rPr>
        <w:br w:type="page"/>
      </w:r>
    </w:p>
    <w:p w14:paraId="7A9302DB" w14:textId="77777777" w:rsidR="00332573" w:rsidRPr="005C3137" w:rsidRDefault="006F0CB4" w:rsidP="00FD4B36">
      <w:pPr>
        <w:pStyle w:val="Heading1"/>
        <w:rPr>
          <w:lang w:eastAsia="zh-TW"/>
        </w:rPr>
      </w:pPr>
      <w:bookmarkStart w:id="9" w:name="_State_and_Territory"/>
      <w:bookmarkStart w:id="10" w:name="_Toc150293029"/>
      <w:bookmarkEnd w:id="9"/>
      <w:r w:rsidRPr="001C2B9C">
        <w:rPr>
          <w:rFonts w:ascii="Calibri" w:eastAsia="PMingLiU" w:hAnsi="Calibri" w:cs="Calibri" w:hint="eastAsia"/>
          <w:lang w:eastAsia="zh-TW"/>
        </w:rPr>
        <w:lastRenderedPageBreak/>
        <w:t>州和領地政府</w:t>
      </w:r>
      <w:bookmarkEnd w:id="10"/>
    </w:p>
    <w:p w14:paraId="74E17907" w14:textId="77777777" w:rsidR="006F0CB4" w:rsidRPr="001C2B9C" w:rsidRDefault="006F0CB4" w:rsidP="006F0CB4">
      <w:pPr>
        <w:spacing w:after="0" w:line="240" w:lineRule="auto"/>
        <w:rPr>
          <w:lang w:eastAsia="zh-TW"/>
        </w:rPr>
      </w:pPr>
      <w:bookmarkStart w:id="11" w:name="_Toc140586295"/>
      <w:bookmarkStart w:id="12" w:name="_Toc140587902"/>
      <w:bookmarkStart w:id="13" w:name="_Toc140658396"/>
      <w:bookmarkStart w:id="14" w:name="_Toc141259769"/>
      <w:bookmarkStart w:id="15" w:name="_Toc141279252"/>
      <w:bookmarkStart w:id="16" w:name="_Toc143001995"/>
      <w:bookmarkStart w:id="17" w:name="_Toc144117331"/>
      <w:bookmarkStart w:id="18" w:name="_Toc144133390"/>
      <w:bookmarkStart w:id="19" w:name="_Toc144134302"/>
      <w:bookmarkStart w:id="20" w:name="_Toc144206611"/>
      <w:bookmarkStart w:id="21" w:name="_Toc144206781"/>
      <w:bookmarkStart w:id="22" w:name="_Toc144294353"/>
      <w:bookmarkStart w:id="23" w:name="_Toc144307855"/>
      <w:bookmarkStart w:id="24" w:name="_Toc144392647"/>
      <w:bookmarkStart w:id="25" w:name="_Toc144470945"/>
      <w:bookmarkStart w:id="26" w:name="_Toc144716620"/>
      <w:bookmarkStart w:id="27" w:name="_Toc144729568"/>
      <w:bookmarkStart w:id="28" w:name="_Toc144802796"/>
      <w:bookmarkStart w:id="29" w:name="_Toc144822909"/>
      <w:bookmarkStart w:id="30" w:name="_Toc144992375"/>
      <w:bookmarkStart w:id="31" w:name="_Toc146015405"/>
      <w:bookmarkStart w:id="32" w:name="_Toc146023053"/>
      <w:bookmarkStart w:id="33" w:name="_Toc146031460"/>
      <w:r w:rsidRPr="001C2B9C">
        <w:rPr>
          <w:rFonts w:eastAsia="PMingLiU" w:cs="Calibri" w:hint="eastAsia"/>
          <w:lang w:eastAsia="zh-TW"/>
        </w:rPr>
        <w:t>《策略》意識到各級政府都有責任支持殘疾人士作為平等的社區成員，充分發揮自身潛力。州和領地政府在《策略》的實施中發揮著重要作用。各州和領地政府有各自的殘疾人士事務計劃，或正在制定此類計劃。這些行動計劃因地制宜，與《策略》中的各項活動同時進行。這些計劃是各州和領地政府用於推動他們履行對《策略》承諾的主要機制。</w:t>
      </w:r>
    </w:p>
    <w:p w14:paraId="08ECE9EC" w14:textId="77777777" w:rsidR="006F0CB4" w:rsidRPr="00D90732" w:rsidRDefault="006F0CB4" w:rsidP="006F0CB4">
      <w:pPr>
        <w:rPr>
          <w:lang w:eastAsia="zh-TW"/>
        </w:rPr>
      </w:pPr>
      <w:r w:rsidRPr="001C09C2">
        <w:rPr>
          <w:rFonts w:eastAsia="PMingLiU" w:cs="Calibri" w:hint="eastAsia"/>
          <w:lang w:eastAsia="zh-TW"/>
        </w:rPr>
        <w:t>《實施報告》展示了澳洲各地為改善殘疾人士生活進行的主要工作。其中的活動和舉措只是正在進行的一些重要工作的示例。各轄區為支持《策略》正在進行的工作的更多資訊，</w:t>
      </w:r>
      <w:r w:rsidRPr="00D90732">
        <w:rPr>
          <w:rFonts w:eastAsia="PMingLiU" w:cs="Calibri" w:hint="eastAsia"/>
          <w:lang w:eastAsia="zh-TW"/>
        </w:rPr>
        <w:t>可通過以下網站連結獲取：</w:t>
      </w:r>
    </w:p>
    <w:p w14:paraId="03D6B743" w14:textId="77777777" w:rsidR="00D90732" w:rsidRPr="00D90732" w:rsidRDefault="00D90732" w:rsidP="00471587">
      <w:pPr>
        <w:pStyle w:val="a1"/>
        <w:numPr>
          <w:ilvl w:val="0"/>
          <w:numId w:val="12"/>
        </w:numPr>
        <w:rPr>
          <w:sz w:val="22"/>
          <w:szCs w:val="22"/>
        </w:rPr>
      </w:pPr>
      <w:bookmarkStart w:id="34" w:name="_Toc140586303"/>
      <w:bookmarkStart w:id="35" w:name="_Toc140587910"/>
      <w:bookmarkStart w:id="36" w:name="_Toc140658404"/>
      <w:bookmarkStart w:id="37" w:name="_Toc141259777"/>
      <w:bookmarkStart w:id="38" w:name="_Toc141279260"/>
      <w:bookmarkStart w:id="39" w:name="_Toc143002003"/>
      <w:bookmarkStart w:id="40" w:name="_Toc144117340"/>
      <w:bookmarkStart w:id="41" w:name="_Toc144133403"/>
      <w:bookmarkStart w:id="42" w:name="_Toc144134315"/>
      <w:bookmarkStart w:id="43" w:name="_Toc144206624"/>
      <w:bookmarkStart w:id="44" w:name="_Toc144206794"/>
      <w:bookmarkStart w:id="45" w:name="_Toc144294366"/>
      <w:bookmarkStart w:id="46" w:name="_Toc144307868"/>
      <w:bookmarkStart w:id="47" w:name="_Toc144392660"/>
      <w:bookmarkStart w:id="48" w:name="_Toc144470958"/>
      <w:bookmarkStart w:id="49" w:name="_Toc144716633"/>
      <w:bookmarkStart w:id="50" w:name="_Toc144729581"/>
      <w:bookmarkStart w:id="51" w:name="_Toc144802809"/>
      <w:bookmarkStart w:id="52" w:name="_Toc144822922"/>
      <w:bookmarkStart w:id="53" w:name="_Toc144992383"/>
      <w:bookmarkStart w:id="54" w:name="_Toc146015413"/>
      <w:bookmarkStart w:id="55" w:name="_Toc146023061"/>
      <w:bookmarkStart w:id="56" w:name="_Toc146031468"/>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D90732">
        <w:rPr>
          <w:rFonts w:ascii="Calibri" w:eastAsia="PMingLiU" w:hAnsi="Calibri" w:cs="Calibri" w:hint="eastAsia"/>
          <w:sz w:val="22"/>
          <w:szCs w:val="22"/>
          <w:lang w:eastAsia="zh-TW"/>
        </w:rPr>
        <w:t>新州政府</w:t>
      </w:r>
      <w:hyperlink r:id="rId22" w:history="1">
        <w:r w:rsidRPr="00D90732">
          <w:rPr>
            <w:rStyle w:val="Hyperlink"/>
            <w:rFonts w:ascii="Calibri" w:eastAsia="PMingLiU" w:hAnsi="Calibri" w:cs="Calibri" w:hint="eastAsia"/>
            <w:sz w:val="22"/>
            <w:szCs w:val="22"/>
            <w:lang w:eastAsia="zh-TW"/>
          </w:rPr>
          <w:t>社區與司法（</w:t>
        </w:r>
        <w:r w:rsidRPr="00D90732">
          <w:rPr>
            <w:rStyle w:val="Hyperlink"/>
            <w:rFonts w:ascii="Arial" w:eastAsia="PMingLiU" w:hAnsi="Arial" w:cs="Arial"/>
            <w:sz w:val="22"/>
            <w:szCs w:val="22"/>
            <w:lang w:val="en-US" w:eastAsia="zh-TW"/>
          </w:rPr>
          <w:t xml:space="preserve">Communities </w:t>
        </w:r>
        <w:r w:rsidRPr="00D90732">
          <w:rPr>
            <w:rStyle w:val="Hyperlink"/>
            <w:rFonts w:ascii="Arial" w:eastAsia="PMingLiU" w:hAnsi="Arial" w:cs="Arial"/>
            <w:sz w:val="22"/>
            <w:szCs w:val="22"/>
            <w:lang w:eastAsia="zh-TW"/>
          </w:rPr>
          <w:t>and Justice</w:t>
        </w:r>
        <w:r w:rsidRPr="00D90732">
          <w:rPr>
            <w:rStyle w:val="Hyperlink"/>
            <w:rFonts w:ascii="Calibri" w:eastAsia="PMingLiU" w:hAnsi="Calibri" w:cs="Calibri" w:hint="eastAsia"/>
            <w:sz w:val="22"/>
            <w:szCs w:val="22"/>
            <w:lang w:eastAsia="zh-TW"/>
          </w:rPr>
          <w:t>）</w:t>
        </w:r>
      </w:hyperlink>
    </w:p>
    <w:p w14:paraId="5F41457A" w14:textId="77777777" w:rsidR="00D90732" w:rsidRPr="00D90732" w:rsidRDefault="00D90732" w:rsidP="00D90732">
      <w:pPr>
        <w:pStyle w:val="a1"/>
        <w:numPr>
          <w:ilvl w:val="0"/>
          <w:numId w:val="12"/>
        </w:numPr>
        <w:rPr>
          <w:sz w:val="22"/>
          <w:szCs w:val="22"/>
        </w:rPr>
      </w:pPr>
      <w:r w:rsidRPr="00D90732">
        <w:rPr>
          <w:rFonts w:ascii="Calibri" w:eastAsia="PMingLiU" w:hAnsi="Calibri" w:cs="Calibri" w:hint="eastAsia"/>
          <w:sz w:val="22"/>
          <w:szCs w:val="22"/>
          <w:lang w:eastAsia="zh-TW"/>
        </w:rPr>
        <w:t>維州</w:t>
      </w:r>
      <w:r w:rsidRPr="001C09C2">
        <w:rPr>
          <w:rFonts w:ascii="Calibri" w:eastAsia="PMingLiU" w:hAnsi="Calibri" w:cs="Calibri" w:hint="eastAsia"/>
          <w:sz w:val="22"/>
          <w:szCs w:val="22"/>
          <w:lang w:eastAsia="zh-TW"/>
        </w:rPr>
        <w:t>政府</w:t>
      </w:r>
      <w:hyperlink r:id="rId23" w:history="1">
        <w:r w:rsidRPr="00D90732">
          <w:rPr>
            <w:rStyle w:val="Hyperlink"/>
            <w:rFonts w:ascii="PMingLiU" w:eastAsia="PMingLiU" w:hAnsi="PMingLiU" w:cs="Calibri" w:hint="eastAsia"/>
            <w:sz w:val="22"/>
            <w:szCs w:val="22"/>
            <w:lang w:eastAsia="zh-TW"/>
          </w:rPr>
          <w:t>維州殘疾人士事務計劃（</w:t>
        </w:r>
        <w:r w:rsidRPr="00D90732">
          <w:rPr>
            <w:rStyle w:val="Hyperlink"/>
            <w:rFonts w:ascii="Arial" w:eastAsia="PMingLiU" w:hAnsi="Arial" w:cs="Arial"/>
            <w:sz w:val="22"/>
            <w:szCs w:val="22"/>
            <w:lang w:val="en-US" w:eastAsia="zh-TW"/>
          </w:rPr>
          <w:t xml:space="preserve">State </w:t>
        </w:r>
        <w:r w:rsidRPr="00D90732">
          <w:rPr>
            <w:rStyle w:val="Hyperlink"/>
            <w:rFonts w:ascii="Arial" w:eastAsia="PMingLiU" w:hAnsi="Arial" w:cs="Arial"/>
            <w:sz w:val="22"/>
            <w:szCs w:val="22"/>
            <w:lang w:eastAsia="zh-TW"/>
          </w:rPr>
          <w:t>Disability Plan</w:t>
        </w:r>
        <w:r w:rsidRPr="00D90732">
          <w:rPr>
            <w:rStyle w:val="Hyperlink"/>
            <w:rFonts w:ascii="Calibri" w:eastAsia="PMingLiU" w:hAnsi="Calibri" w:cs="Calibri" w:hint="eastAsia"/>
            <w:sz w:val="22"/>
            <w:szCs w:val="22"/>
            <w:lang w:eastAsia="zh-TW"/>
          </w:rPr>
          <w:t>）</w:t>
        </w:r>
      </w:hyperlink>
    </w:p>
    <w:p w14:paraId="661345BD" w14:textId="77777777" w:rsidR="006F0CB4" w:rsidRPr="001C09C2" w:rsidRDefault="006F0CB4" w:rsidP="00471587">
      <w:pPr>
        <w:pStyle w:val="a1"/>
        <w:numPr>
          <w:ilvl w:val="0"/>
          <w:numId w:val="12"/>
        </w:numPr>
        <w:rPr>
          <w:sz w:val="22"/>
          <w:szCs w:val="22"/>
        </w:rPr>
      </w:pPr>
      <w:r w:rsidRPr="001C09C2">
        <w:rPr>
          <w:rFonts w:ascii="Calibri" w:eastAsia="PMingLiU" w:hAnsi="Calibri" w:cs="Calibri" w:hint="eastAsia"/>
          <w:sz w:val="22"/>
          <w:szCs w:val="22"/>
          <w:lang w:eastAsia="zh-TW"/>
        </w:rPr>
        <w:t>昆州政府</w:t>
      </w:r>
      <w:r w:rsidRPr="001C09C2">
        <w:rPr>
          <w:rFonts w:ascii="Calibri" w:eastAsia="PMingLiU" w:hAnsi="Calibri" w:cs="Calibri"/>
          <w:sz w:val="22"/>
          <w:szCs w:val="22"/>
          <w:lang w:eastAsia="zh-TW"/>
        </w:rPr>
        <w:fldChar w:fldCharType="begin"/>
      </w:r>
      <w:r w:rsidRPr="001C09C2">
        <w:rPr>
          <w:rFonts w:ascii="Calibri" w:eastAsia="PMingLiU" w:hAnsi="Calibri" w:cs="Calibri"/>
          <w:sz w:val="22"/>
          <w:szCs w:val="22"/>
          <w:lang w:eastAsia="zh-TW"/>
        </w:rPr>
        <w:instrText xml:space="preserve"> HYPERLINK "https://www.dsdsatsip.qld.gov.au/campaign/queenslands-disability-plan" </w:instrText>
      </w:r>
      <w:r w:rsidRPr="001C09C2">
        <w:rPr>
          <w:rFonts w:ascii="Calibri" w:eastAsia="PMingLiU" w:hAnsi="Calibri" w:cs="Calibri"/>
          <w:sz w:val="22"/>
          <w:szCs w:val="22"/>
          <w:lang w:eastAsia="zh-TW"/>
        </w:rPr>
      </w:r>
      <w:r w:rsidRPr="001C09C2">
        <w:rPr>
          <w:rFonts w:ascii="Calibri" w:eastAsia="PMingLiU" w:hAnsi="Calibri" w:cs="Calibri"/>
          <w:sz w:val="22"/>
          <w:szCs w:val="22"/>
          <w:lang w:eastAsia="zh-TW"/>
        </w:rPr>
        <w:fldChar w:fldCharType="separate"/>
      </w:r>
      <w:r w:rsidRPr="001C09C2">
        <w:rPr>
          <w:rStyle w:val="Hyperlink"/>
          <w:rFonts w:ascii="Calibri" w:eastAsia="PMingLiU" w:hAnsi="Calibri" w:cs="Calibri" w:hint="eastAsia"/>
          <w:sz w:val="22"/>
          <w:szCs w:val="22"/>
          <w:lang w:eastAsia="zh-TW"/>
        </w:rPr>
        <w:t>殘疾人士事務計劃（</w:t>
      </w:r>
      <w:r w:rsidRPr="001C09C2">
        <w:rPr>
          <w:rStyle w:val="Hyperlink"/>
          <w:rFonts w:ascii="Arial" w:eastAsia="PMingLiU" w:hAnsi="Arial" w:cs="Arial"/>
          <w:sz w:val="22"/>
          <w:szCs w:val="22"/>
          <w:lang w:val="en-US" w:eastAsia="zh-TW"/>
        </w:rPr>
        <w:t xml:space="preserve">Disability </w:t>
      </w:r>
      <w:r w:rsidRPr="001C09C2">
        <w:rPr>
          <w:rStyle w:val="Hyperlink"/>
          <w:rFonts w:ascii="Arial" w:eastAsia="PMingLiU" w:hAnsi="Arial" w:cs="Arial"/>
          <w:sz w:val="22"/>
          <w:szCs w:val="22"/>
          <w:lang w:eastAsia="zh-TW"/>
        </w:rPr>
        <w:t>Plan</w:t>
      </w:r>
      <w:r w:rsidRPr="001C09C2">
        <w:rPr>
          <w:rStyle w:val="Hyperlink"/>
          <w:rFonts w:ascii="Calibri" w:eastAsia="PMingLiU" w:hAnsi="Calibri" w:cs="Calibri" w:hint="eastAsia"/>
          <w:sz w:val="22"/>
          <w:szCs w:val="22"/>
          <w:lang w:eastAsia="zh-TW"/>
        </w:rPr>
        <w:t>）</w:t>
      </w:r>
      <w:r w:rsidRPr="001C09C2">
        <w:rPr>
          <w:rFonts w:ascii="Calibri" w:eastAsia="PMingLiU" w:hAnsi="Calibri" w:cs="Calibri"/>
          <w:sz w:val="22"/>
          <w:szCs w:val="22"/>
          <w:lang w:eastAsia="zh-TW"/>
        </w:rPr>
        <w:fldChar w:fldCharType="end"/>
      </w:r>
      <w:r w:rsidRPr="001C09C2">
        <w:rPr>
          <w:rFonts w:ascii="Calibri" w:eastAsia="Calibri" w:hAnsi="Calibri" w:cs="Calibri"/>
          <w:sz w:val="22"/>
          <w:szCs w:val="22"/>
          <w:lang w:eastAsia="zh-TW"/>
        </w:rPr>
        <w:t xml:space="preserve"> </w:t>
      </w:r>
    </w:p>
    <w:p w14:paraId="0C675D7F" w14:textId="77777777" w:rsidR="006F0CB4" w:rsidRPr="001C09C2" w:rsidRDefault="006F0CB4" w:rsidP="00471587">
      <w:pPr>
        <w:pStyle w:val="a1"/>
        <w:numPr>
          <w:ilvl w:val="0"/>
          <w:numId w:val="12"/>
        </w:numPr>
        <w:rPr>
          <w:sz w:val="22"/>
          <w:szCs w:val="22"/>
        </w:rPr>
      </w:pPr>
      <w:r w:rsidRPr="001C09C2">
        <w:rPr>
          <w:rFonts w:ascii="Calibri" w:eastAsia="PMingLiU" w:hAnsi="Calibri" w:cs="Calibri" w:hint="eastAsia"/>
          <w:sz w:val="22"/>
          <w:szCs w:val="22"/>
          <w:lang w:eastAsia="zh-TW"/>
        </w:rPr>
        <w:t>西澳州政府</w:t>
      </w:r>
      <w:r w:rsidRPr="001C09C2">
        <w:rPr>
          <w:sz w:val="22"/>
          <w:szCs w:val="22"/>
        </w:rPr>
        <w:fldChar w:fldCharType="begin"/>
      </w:r>
      <w:r w:rsidRPr="001C09C2">
        <w:rPr>
          <w:sz w:val="22"/>
          <w:szCs w:val="22"/>
        </w:rPr>
        <w:instrText xml:space="preserve"> HYPERLINK "https://www.wa.gov.au/organisation/department-of-communities/disability-services"</w:instrText>
      </w:r>
      <w:r w:rsidRPr="001C09C2">
        <w:rPr>
          <w:sz w:val="22"/>
          <w:szCs w:val="22"/>
        </w:rPr>
      </w:r>
      <w:r w:rsidRPr="001C09C2">
        <w:rPr>
          <w:sz w:val="22"/>
          <w:szCs w:val="22"/>
        </w:rPr>
        <w:fldChar w:fldCharType="separate"/>
      </w:r>
      <w:r w:rsidRPr="001C09C2">
        <w:rPr>
          <w:rStyle w:val="Hyperlink"/>
          <w:rFonts w:ascii="Calibri" w:eastAsia="PMingLiU" w:hAnsi="Calibri" w:cs="Calibri" w:hint="eastAsia"/>
          <w:sz w:val="22"/>
          <w:szCs w:val="22"/>
          <w:lang w:eastAsia="zh-TW"/>
        </w:rPr>
        <w:t>社區部（</w:t>
      </w:r>
      <w:r w:rsidRPr="001C09C2">
        <w:rPr>
          <w:rStyle w:val="Hyperlink"/>
          <w:rFonts w:ascii="Arial" w:eastAsia="PMingLiU" w:hAnsi="Arial" w:cs="Arial"/>
          <w:sz w:val="22"/>
          <w:szCs w:val="22"/>
          <w:lang w:eastAsia="zh-TW"/>
        </w:rPr>
        <w:t>Department of Communities</w:t>
      </w:r>
      <w:r w:rsidRPr="001C09C2">
        <w:rPr>
          <w:sz w:val="22"/>
          <w:szCs w:val="22"/>
        </w:rPr>
        <w:fldChar w:fldCharType="end"/>
      </w:r>
      <w:r w:rsidRPr="001C09C2">
        <w:rPr>
          <w:rStyle w:val="Hyperlink"/>
          <w:rFonts w:ascii="Calibri" w:eastAsia="PMingLiU" w:hAnsi="Calibri" w:cs="Calibri" w:hint="eastAsia"/>
          <w:sz w:val="22"/>
          <w:szCs w:val="22"/>
          <w:lang w:eastAsia="zh-TW"/>
        </w:rPr>
        <w:t>）</w:t>
      </w:r>
      <w:r w:rsidRPr="001C09C2">
        <w:rPr>
          <w:rFonts w:ascii="Calibri" w:eastAsia="Calibri" w:hAnsi="Calibri" w:cs="Calibri"/>
          <w:sz w:val="22"/>
          <w:szCs w:val="22"/>
          <w:lang w:eastAsia="zh-TW"/>
        </w:rPr>
        <w:t xml:space="preserve"> </w:t>
      </w:r>
    </w:p>
    <w:p w14:paraId="747A91F2" w14:textId="77777777" w:rsidR="006F0CB4" w:rsidRPr="001C09C2" w:rsidRDefault="006F0CB4" w:rsidP="00471587">
      <w:pPr>
        <w:pStyle w:val="a1"/>
        <w:numPr>
          <w:ilvl w:val="0"/>
          <w:numId w:val="12"/>
        </w:numPr>
        <w:rPr>
          <w:sz w:val="22"/>
          <w:szCs w:val="22"/>
        </w:rPr>
      </w:pPr>
      <w:r w:rsidRPr="001C09C2">
        <w:rPr>
          <w:rFonts w:ascii="Calibri" w:eastAsia="PMingLiU" w:hAnsi="Calibri" w:cs="Calibri" w:hint="eastAsia"/>
          <w:sz w:val="22"/>
          <w:szCs w:val="22"/>
          <w:lang w:eastAsia="zh-TW"/>
        </w:rPr>
        <w:t>南澳州政府</w:t>
      </w:r>
      <w:r w:rsidRPr="001C09C2">
        <w:rPr>
          <w:sz w:val="22"/>
          <w:szCs w:val="22"/>
        </w:rPr>
        <w:fldChar w:fldCharType="begin"/>
      </w:r>
      <w:r w:rsidRPr="001C09C2">
        <w:rPr>
          <w:sz w:val="22"/>
          <w:szCs w:val="22"/>
        </w:rPr>
        <w:instrText xml:space="preserve"> HYPERLINK "https://inclusive.sa.gov.au/resources/state-disability-inclusion-plan"</w:instrText>
      </w:r>
      <w:r w:rsidRPr="001C09C2">
        <w:rPr>
          <w:sz w:val="22"/>
          <w:szCs w:val="22"/>
        </w:rPr>
      </w:r>
      <w:r w:rsidRPr="001C09C2">
        <w:rPr>
          <w:sz w:val="22"/>
          <w:szCs w:val="22"/>
        </w:rPr>
        <w:fldChar w:fldCharType="separate"/>
      </w:r>
      <w:r w:rsidRPr="001C09C2">
        <w:rPr>
          <w:rStyle w:val="Hyperlink"/>
          <w:rFonts w:ascii="Calibri" w:eastAsia="PMingLiU" w:hAnsi="Calibri" w:cs="Calibri" w:hint="eastAsia"/>
          <w:sz w:val="22"/>
          <w:szCs w:val="22"/>
          <w:lang w:eastAsia="zh-TW"/>
        </w:rPr>
        <w:t>南澳洲共融計劃（</w:t>
      </w:r>
      <w:r w:rsidRPr="001C09C2">
        <w:rPr>
          <w:rStyle w:val="Hyperlink"/>
          <w:rFonts w:ascii="Arial" w:eastAsia="PMingLiU" w:hAnsi="Arial" w:cs="Arial"/>
          <w:sz w:val="22"/>
          <w:szCs w:val="22"/>
          <w:lang w:eastAsia="zh-TW"/>
        </w:rPr>
        <w:t>Inclusive SA</w:t>
      </w:r>
      <w:r w:rsidRPr="001C09C2">
        <w:rPr>
          <w:sz w:val="22"/>
          <w:szCs w:val="22"/>
        </w:rPr>
        <w:fldChar w:fldCharType="end"/>
      </w:r>
      <w:r w:rsidRPr="001C09C2">
        <w:rPr>
          <w:rStyle w:val="Hyperlink"/>
          <w:rFonts w:ascii="Calibri" w:eastAsia="PMingLiU" w:hAnsi="Calibri" w:cs="Calibri" w:hint="eastAsia"/>
          <w:sz w:val="22"/>
          <w:szCs w:val="22"/>
          <w:lang w:eastAsia="zh-TW"/>
        </w:rPr>
        <w:t>）</w:t>
      </w:r>
      <w:r w:rsidRPr="001C09C2">
        <w:rPr>
          <w:rFonts w:ascii="Calibri" w:eastAsia="Calibri" w:hAnsi="Calibri" w:cs="Calibri"/>
          <w:sz w:val="22"/>
          <w:szCs w:val="22"/>
          <w:lang w:eastAsia="zh-TW"/>
        </w:rPr>
        <w:t xml:space="preserve"> </w:t>
      </w:r>
    </w:p>
    <w:p w14:paraId="1D3DF5B0" w14:textId="77777777" w:rsidR="006F0CB4" w:rsidRPr="001C09C2" w:rsidRDefault="006F0CB4" w:rsidP="00471587">
      <w:pPr>
        <w:pStyle w:val="a1"/>
        <w:numPr>
          <w:ilvl w:val="0"/>
          <w:numId w:val="12"/>
        </w:numPr>
        <w:rPr>
          <w:sz w:val="22"/>
          <w:szCs w:val="22"/>
        </w:rPr>
      </w:pPr>
      <w:r w:rsidRPr="001C09C2">
        <w:rPr>
          <w:rFonts w:ascii="Calibri" w:eastAsia="PMingLiU" w:hAnsi="Calibri" w:cs="Calibri" w:hint="eastAsia"/>
          <w:sz w:val="22"/>
          <w:szCs w:val="22"/>
          <w:lang w:eastAsia="zh-TW"/>
        </w:rPr>
        <w:t>塔州政府</w:t>
      </w:r>
      <w:r w:rsidRPr="001C09C2">
        <w:rPr>
          <w:sz w:val="22"/>
          <w:szCs w:val="22"/>
        </w:rPr>
        <w:fldChar w:fldCharType="begin"/>
      </w:r>
      <w:r w:rsidRPr="001C09C2">
        <w:rPr>
          <w:sz w:val="22"/>
          <w:szCs w:val="22"/>
        </w:rPr>
        <w:instrText xml:space="preserve"> HYPERLINK "https://www.dpac.tas.gov.au/divisions/cpp/community-policy-and-engagement/people-with-disability"</w:instrText>
      </w:r>
      <w:r w:rsidRPr="001C09C2">
        <w:rPr>
          <w:sz w:val="22"/>
          <w:szCs w:val="22"/>
        </w:rPr>
      </w:r>
      <w:r w:rsidRPr="001C09C2">
        <w:rPr>
          <w:sz w:val="22"/>
          <w:szCs w:val="22"/>
        </w:rPr>
        <w:fldChar w:fldCharType="separate"/>
      </w:r>
      <w:r w:rsidRPr="001C09C2">
        <w:rPr>
          <w:rStyle w:val="Hyperlink"/>
          <w:rFonts w:ascii="Calibri" w:eastAsia="PMingLiU" w:hAnsi="Calibri" w:cs="Calibri" w:hint="eastAsia"/>
          <w:sz w:val="22"/>
          <w:szCs w:val="22"/>
          <w:lang w:eastAsia="zh-TW"/>
        </w:rPr>
        <w:t>州長及內閣部（</w:t>
      </w:r>
      <w:r w:rsidRPr="001C09C2">
        <w:rPr>
          <w:rStyle w:val="Hyperlink"/>
          <w:rFonts w:ascii="Arial" w:eastAsia="PMingLiU" w:hAnsi="Arial" w:cs="Arial"/>
          <w:sz w:val="22"/>
          <w:szCs w:val="22"/>
          <w:lang w:eastAsia="zh-TW"/>
        </w:rPr>
        <w:t>Department of Premier and Cabinet</w:t>
      </w:r>
      <w:r w:rsidRPr="001C09C2">
        <w:rPr>
          <w:sz w:val="22"/>
          <w:szCs w:val="22"/>
        </w:rPr>
        <w:fldChar w:fldCharType="end"/>
      </w:r>
      <w:r w:rsidRPr="001C09C2">
        <w:rPr>
          <w:rStyle w:val="Hyperlink"/>
          <w:rFonts w:ascii="Calibri" w:eastAsia="PMingLiU" w:hAnsi="Calibri" w:cs="Calibri" w:hint="eastAsia"/>
          <w:sz w:val="22"/>
          <w:szCs w:val="22"/>
          <w:lang w:eastAsia="zh-TW"/>
        </w:rPr>
        <w:t>）</w:t>
      </w:r>
      <w:r w:rsidRPr="001C09C2">
        <w:rPr>
          <w:rFonts w:ascii="Calibri" w:eastAsia="Calibri" w:hAnsi="Calibri" w:cs="Calibri"/>
          <w:sz w:val="22"/>
          <w:szCs w:val="22"/>
          <w:lang w:eastAsia="zh-TW"/>
        </w:rPr>
        <w:t xml:space="preserve"> </w:t>
      </w:r>
    </w:p>
    <w:p w14:paraId="6D0735AE" w14:textId="77777777" w:rsidR="006F0CB4" w:rsidRPr="001C09C2" w:rsidRDefault="006F0CB4" w:rsidP="00727E76">
      <w:pPr>
        <w:pStyle w:val="ListParagraph"/>
        <w:numPr>
          <w:ilvl w:val="0"/>
          <w:numId w:val="12"/>
        </w:numPr>
        <w:spacing w:after="0"/>
        <w:ind w:left="714" w:hanging="357"/>
      </w:pPr>
      <w:r w:rsidRPr="001C09C2">
        <w:rPr>
          <w:rFonts w:ascii="Calibri" w:eastAsia="PMingLiU" w:hAnsi="Calibri" w:cs="Calibri" w:hint="eastAsia"/>
          <w:lang w:eastAsia="zh-TW"/>
        </w:rPr>
        <w:t>首都領地政府</w:t>
      </w:r>
      <w:r w:rsidRPr="001C09C2">
        <w:fldChar w:fldCharType="begin"/>
      </w:r>
      <w:r w:rsidRPr="001C09C2">
        <w:instrText xml:space="preserve"> HYPERLINK "https://www.communityservices.act.gov.au/disability_act"</w:instrText>
      </w:r>
      <w:r w:rsidRPr="001C09C2">
        <w:fldChar w:fldCharType="separate"/>
      </w:r>
      <w:r w:rsidRPr="001C09C2">
        <w:rPr>
          <w:rStyle w:val="Hyperlink"/>
          <w:rFonts w:ascii="Calibri" w:eastAsia="PMingLiU" w:hAnsi="Calibri" w:cs="Calibri" w:hint="eastAsia"/>
          <w:lang w:eastAsia="zh-TW"/>
        </w:rPr>
        <w:t>社區服務（</w:t>
      </w:r>
      <w:r w:rsidRPr="001C09C2">
        <w:rPr>
          <w:rStyle w:val="Hyperlink"/>
          <w:rFonts w:ascii="Arial" w:eastAsia="PMingLiU" w:hAnsi="Arial" w:cs="Arial"/>
          <w:lang w:eastAsia="zh-TW"/>
        </w:rPr>
        <w:t>Community Services</w:t>
      </w:r>
      <w:r w:rsidRPr="001C09C2">
        <w:fldChar w:fldCharType="end"/>
      </w:r>
      <w:r w:rsidRPr="001C09C2">
        <w:rPr>
          <w:rStyle w:val="Hyperlink"/>
          <w:rFonts w:ascii="Calibri" w:eastAsia="PMingLiU" w:hAnsi="Calibri" w:cs="Calibri" w:hint="eastAsia"/>
          <w:lang w:eastAsia="zh-TW"/>
        </w:rPr>
        <w:t>）</w:t>
      </w:r>
      <w:r w:rsidRPr="001C09C2">
        <w:rPr>
          <w:rFonts w:ascii="Calibri" w:hAnsi="Calibri" w:cs="Calibri"/>
          <w:lang w:eastAsia="zh-TW"/>
        </w:rPr>
        <w:t xml:space="preserve"> </w:t>
      </w:r>
    </w:p>
    <w:p w14:paraId="48A33EC2" w14:textId="77777777" w:rsidR="006F0CB4" w:rsidRPr="001C09C2" w:rsidRDefault="006F0CB4" w:rsidP="00727E76">
      <w:pPr>
        <w:pStyle w:val="ListParagraph"/>
        <w:numPr>
          <w:ilvl w:val="0"/>
          <w:numId w:val="12"/>
        </w:numPr>
        <w:spacing w:after="0" w:line="240" w:lineRule="auto"/>
        <w:ind w:left="714" w:hanging="357"/>
        <w:rPr>
          <w:b/>
        </w:rPr>
      </w:pPr>
      <w:r w:rsidRPr="001C09C2">
        <w:rPr>
          <w:rFonts w:ascii="Calibri" w:eastAsia="PMingLiU" w:hAnsi="Calibri" w:cs="Calibri" w:hint="eastAsia"/>
          <w:lang w:eastAsia="zh-TW"/>
        </w:rPr>
        <w:t>北領地政府</w:t>
      </w:r>
      <w:r w:rsidRPr="001C09C2">
        <w:fldChar w:fldCharType="begin"/>
      </w:r>
      <w:r w:rsidRPr="001C09C2">
        <w:instrText xml:space="preserve"> HYPERLINK "https://tfhc.nt.gov.au/social-inclusion-and-interpreting-services/office-of-disability/disability-strategy"</w:instrText>
      </w:r>
      <w:r w:rsidRPr="001C09C2">
        <w:fldChar w:fldCharType="separate"/>
      </w:r>
      <w:r w:rsidRPr="001C09C2">
        <w:rPr>
          <w:rStyle w:val="Hyperlink"/>
          <w:rFonts w:ascii="Calibri" w:eastAsia="PMingLiU" w:hAnsi="Calibri" w:cs="Calibri" w:hint="eastAsia"/>
          <w:lang w:eastAsia="zh-TW"/>
        </w:rPr>
        <w:t>領地家庭、房屋和社區部（</w:t>
      </w:r>
      <w:r w:rsidRPr="001C09C2">
        <w:rPr>
          <w:rStyle w:val="Hyperlink"/>
          <w:rFonts w:ascii="Arial" w:eastAsia="PMingLiU" w:hAnsi="Arial" w:cs="Arial"/>
          <w:lang w:val="en-US" w:eastAsia="zh-TW"/>
        </w:rPr>
        <w:t xml:space="preserve">Department </w:t>
      </w:r>
      <w:r w:rsidRPr="001C09C2">
        <w:rPr>
          <w:rStyle w:val="Hyperlink"/>
          <w:rFonts w:ascii="Arial" w:eastAsia="PMingLiU" w:hAnsi="Arial" w:cs="Arial"/>
          <w:lang w:eastAsia="zh-TW"/>
        </w:rPr>
        <w:t>of Territory Families, Housing and Communities</w:t>
      </w:r>
      <w:r w:rsidRPr="001C09C2">
        <w:fldChar w:fldCharType="end"/>
      </w:r>
      <w:r w:rsidRPr="001C09C2">
        <w:rPr>
          <w:rStyle w:val="Hyperlink"/>
          <w:rFonts w:ascii="Calibri" w:eastAsia="PMingLiU" w:hAnsi="Calibri" w:cs="Calibri" w:hint="eastAsia"/>
          <w:lang w:eastAsia="zh-TW"/>
        </w:rPr>
        <w:t>）</w:t>
      </w:r>
      <w:r w:rsidRPr="001C09C2">
        <w:rPr>
          <w:rFonts w:ascii="Calibri" w:eastAsia="PMingLiU" w:hAnsi="Calibri" w:cs="Calibri" w:hint="eastAsia"/>
          <w:lang w:eastAsia="zh-TW"/>
        </w:rPr>
        <w:t>。</w:t>
      </w:r>
    </w:p>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39AB7DB5" w14:textId="77777777" w:rsidR="00332573" w:rsidRPr="001C09C2" w:rsidRDefault="006F0CB4" w:rsidP="00FD4B36">
      <w:pPr>
        <w:rPr>
          <w:lang w:eastAsia="zh-TW"/>
        </w:rPr>
      </w:pPr>
      <w:r w:rsidRPr="001C09C2">
        <w:rPr>
          <w:rFonts w:eastAsia="PMingLiU" w:cs="Calibri" w:hint="eastAsia"/>
          <w:lang w:eastAsia="zh-TW"/>
        </w:rPr>
        <w:t>澳洲的</w:t>
      </w:r>
      <w:r w:rsidRPr="001C09C2">
        <w:rPr>
          <w:rFonts w:ascii="Arial" w:eastAsia="PMingLiU" w:hAnsi="Arial" w:cs="Arial"/>
          <w:lang w:eastAsia="zh-TW"/>
        </w:rPr>
        <w:t>537</w:t>
      </w:r>
      <w:r w:rsidRPr="001C09C2">
        <w:rPr>
          <w:rFonts w:eastAsia="PMingLiU" w:cs="Calibri" w:hint="eastAsia"/>
          <w:lang w:eastAsia="zh-TW"/>
        </w:rPr>
        <w:t>個市議會在各自的社區中發揮著至關重要的作用。市議會是最接近社區的一級政府，提供約</w:t>
      </w:r>
      <w:r w:rsidRPr="001C09C2">
        <w:rPr>
          <w:rFonts w:ascii="Arial" w:eastAsia="PMingLiU" w:hAnsi="Arial" w:cs="Arial"/>
          <w:lang w:eastAsia="zh-TW"/>
        </w:rPr>
        <w:t>150</w:t>
      </w:r>
      <w:r w:rsidRPr="001C09C2">
        <w:rPr>
          <w:rFonts w:eastAsia="PMingLiU" w:cs="Calibri" w:hint="eastAsia"/>
          <w:lang w:eastAsia="zh-TW"/>
        </w:rPr>
        <w:t>種服務。地方政府與當地社區共同制定策略計劃，指導當地社區未來的發展並支持當地社區。澳洲地方政府協會十分高興見到澳洲各地制定的殘疾人士共融及無障礙計劃（</w:t>
      </w:r>
      <w:r w:rsidRPr="001C09C2">
        <w:rPr>
          <w:rFonts w:ascii="Arial" w:eastAsia="PMingLiU" w:hAnsi="Arial" w:cs="Arial"/>
          <w:lang w:eastAsia="zh-TW"/>
        </w:rPr>
        <w:t>Disability Inclusion and Access Plan</w:t>
      </w:r>
      <w:r w:rsidRPr="001C09C2">
        <w:rPr>
          <w:rFonts w:eastAsia="PMingLiU" w:cs="Calibri" w:hint="eastAsia"/>
          <w:lang w:eastAsia="zh-TW"/>
        </w:rPr>
        <w:t>）數量正在增加，以及這對市議會在日常工作中考慮殘疾人士的需求</w:t>
      </w:r>
      <w:r w:rsidRPr="001C09C2">
        <w:rPr>
          <w:rFonts w:eastAsia="PMingLiU" w:cs="Calibri"/>
          <w:lang w:val="en-US" w:eastAsia="zh-TW"/>
        </w:rPr>
        <w:t xml:space="preserve"> </w:t>
      </w:r>
      <w:r w:rsidRPr="001C09C2">
        <w:rPr>
          <w:rFonts w:eastAsia="PMingLiU" w:cs="Calibri" w:hint="eastAsia"/>
          <w:lang w:eastAsia="zh-TW"/>
        </w:rPr>
        <w:t>所產生的影響。</w:t>
      </w:r>
    </w:p>
    <w:p w14:paraId="03024B72" w14:textId="77777777" w:rsidR="00273292" w:rsidRDefault="009E71FC" w:rsidP="00FD4B36">
      <w:pPr>
        <w:pStyle w:val="Heading1"/>
        <w:rPr>
          <w:lang w:eastAsia="zh-TW"/>
        </w:rPr>
      </w:pPr>
      <w:bookmarkStart w:id="57" w:name="_Australia’s_Disability_Strategy"/>
      <w:bookmarkStart w:id="58" w:name="_Toc150293030"/>
      <w:bookmarkEnd w:id="57"/>
      <w:r w:rsidRPr="001C2B9C">
        <w:rPr>
          <w:rFonts w:ascii="Calibri" w:eastAsia="PMingLiU" w:hAnsi="Calibri" w:cs="Calibri" w:hint="eastAsia"/>
          <w:lang w:eastAsia="zh-TW"/>
        </w:rPr>
        <w:t>澳洲的殘疾人士事業策略路線圖</w:t>
      </w:r>
      <w:bookmarkEnd w:id="58"/>
    </w:p>
    <w:p w14:paraId="0A14FADB" w14:textId="77777777" w:rsidR="00B97D7F" w:rsidRDefault="00000000" w:rsidP="00FD4B36">
      <w:pPr>
        <w:rPr>
          <w:lang w:eastAsia="zh-TW"/>
        </w:rPr>
      </w:pPr>
      <w:hyperlink r:id="rId24" w:history="1">
        <w:r w:rsidR="004F5585" w:rsidRPr="004F5585">
          <w:rPr>
            <w:rStyle w:val="Hyperlink"/>
            <w:rFonts w:eastAsia="PMingLiU" w:cs="Calibri" w:hint="eastAsia"/>
            <w:lang w:eastAsia="zh-TW"/>
          </w:rPr>
          <w:t>《策略路線圖》（</w:t>
        </w:r>
        <w:r w:rsidR="004F5585" w:rsidRPr="004F5585">
          <w:rPr>
            <w:rStyle w:val="Hyperlink"/>
            <w:rFonts w:ascii="Arial" w:hAnsi="Arial" w:cs="Arial"/>
            <w:lang w:eastAsia="zh-TW"/>
          </w:rPr>
          <w:t>ADS Roadmap</w:t>
        </w:r>
        <w:r w:rsidR="004F5585" w:rsidRPr="004F5585">
          <w:rPr>
            <w:rStyle w:val="Hyperlink"/>
            <w:rFonts w:eastAsia="PMingLiU" w:cs="Calibri" w:hint="eastAsia"/>
            <w:lang w:eastAsia="zh-TW"/>
          </w:rPr>
          <w:t>）</w:t>
        </w:r>
      </w:hyperlink>
      <w:r w:rsidR="004F5585" w:rsidRPr="001C2B9C">
        <w:rPr>
          <w:rFonts w:eastAsia="PMingLiU" w:cs="Calibri" w:hint="eastAsia"/>
          <w:lang w:eastAsia="zh-TW"/>
        </w:rPr>
        <w:t>概述了根據《策略》進行的主要工作，並明確何時進行這些</w:t>
      </w:r>
      <w:r w:rsidR="004F5585">
        <w:rPr>
          <w:rFonts w:eastAsia="PMingLiU" w:cs="Calibri"/>
          <w:lang w:val="en-US" w:eastAsia="zh-TW"/>
        </w:rPr>
        <w:t xml:space="preserve"> </w:t>
      </w:r>
      <w:r w:rsidR="004F5585" w:rsidRPr="001C2B9C">
        <w:rPr>
          <w:rFonts w:eastAsia="PMingLiU" w:cs="Calibri" w:hint="eastAsia"/>
          <w:lang w:eastAsia="zh-TW"/>
        </w:rPr>
        <w:t>工作。在報告期內，路線圖裡有幾個里程碑任務應予交付。安排在</w:t>
      </w:r>
      <w:r w:rsidR="004F5585" w:rsidRPr="004F5585">
        <w:rPr>
          <w:rFonts w:ascii="Arial" w:eastAsia="PMingLiU" w:hAnsi="Arial" w:cs="Arial"/>
          <w:lang w:eastAsia="zh-TW"/>
        </w:rPr>
        <w:t>2023</w:t>
      </w:r>
      <w:r w:rsidR="004F5585" w:rsidRPr="001C2B9C">
        <w:rPr>
          <w:rFonts w:eastAsia="PMingLiU" w:cs="Calibri" w:hint="eastAsia"/>
          <w:lang w:eastAsia="zh-TW"/>
        </w:rPr>
        <w:t>年</w:t>
      </w:r>
      <w:r w:rsidR="004F5585" w:rsidRPr="004F5585">
        <w:rPr>
          <w:rFonts w:ascii="Arial" w:eastAsia="PMingLiU" w:hAnsi="Arial" w:cs="Arial"/>
          <w:lang w:eastAsia="zh-TW"/>
        </w:rPr>
        <w:t>12</w:t>
      </w:r>
      <w:r w:rsidR="004F5585" w:rsidRPr="001C2B9C">
        <w:rPr>
          <w:rFonts w:eastAsia="PMingLiU" w:cs="Calibri" w:hint="eastAsia"/>
          <w:lang w:eastAsia="zh-TW"/>
        </w:rPr>
        <w:t>月</w:t>
      </w:r>
      <w:r w:rsidR="004F5585" w:rsidRPr="004F5585">
        <w:rPr>
          <w:rFonts w:ascii="Arial" w:eastAsia="PMingLiU" w:hAnsi="Arial" w:cs="Arial"/>
          <w:lang w:eastAsia="zh-TW"/>
        </w:rPr>
        <w:t>3</w:t>
      </w:r>
      <w:r w:rsidR="004F5585" w:rsidRPr="001C2B9C">
        <w:rPr>
          <w:rFonts w:eastAsia="PMingLiU" w:cs="Calibri" w:hint="eastAsia"/>
          <w:lang w:eastAsia="zh-TW"/>
        </w:rPr>
        <w:t>日至</w:t>
      </w:r>
      <w:r w:rsidR="004F5585" w:rsidRPr="004F5585">
        <w:rPr>
          <w:rFonts w:ascii="Arial" w:eastAsia="PMingLiU" w:hAnsi="Arial" w:cs="Arial"/>
          <w:lang w:eastAsia="zh-TW"/>
        </w:rPr>
        <w:t>2023</w:t>
      </w:r>
      <w:r w:rsidR="004F5585" w:rsidRPr="001C2B9C">
        <w:rPr>
          <w:rFonts w:eastAsia="PMingLiU" w:cs="Calibri" w:hint="eastAsia"/>
          <w:lang w:eastAsia="zh-TW"/>
        </w:rPr>
        <w:t>年</w:t>
      </w:r>
      <w:r w:rsidR="004F5585" w:rsidRPr="004F5585">
        <w:rPr>
          <w:rFonts w:ascii="Arial" w:eastAsia="PMingLiU" w:hAnsi="Arial" w:cs="Arial"/>
          <w:lang w:eastAsia="zh-TW"/>
        </w:rPr>
        <w:t>6</w:t>
      </w:r>
      <w:r w:rsidR="004F5585" w:rsidRPr="001C2B9C">
        <w:rPr>
          <w:rFonts w:eastAsia="PMingLiU" w:cs="Calibri" w:hint="eastAsia"/>
          <w:lang w:eastAsia="zh-TW"/>
        </w:rPr>
        <w:t>月</w:t>
      </w:r>
      <w:r w:rsidR="004F5585" w:rsidRPr="004F5585">
        <w:rPr>
          <w:rFonts w:ascii="Arial" w:eastAsia="PMingLiU" w:hAnsi="Arial" w:cs="Arial"/>
          <w:lang w:eastAsia="zh-TW"/>
        </w:rPr>
        <w:t>30</w:t>
      </w:r>
      <w:r w:rsidR="004F5585" w:rsidRPr="001C2B9C">
        <w:rPr>
          <w:rFonts w:eastAsia="PMingLiU" w:cs="Calibri" w:hint="eastAsia"/>
          <w:lang w:eastAsia="zh-TW"/>
        </w:rPr>
        <w:t>日完成的所有里程碑任務均已完成，或正在進行並即將交付。</w:t>
      </w:r>
    </w:p>
    <w:p w14:paraId="61E85E01" w14:textId="77777777" w:rsidR="001D18E4" w:rsidRPr="000159C2" w:rsidRDefault="001D18E4" w:rsidP="00FD4B36">
      <w:pPr>
        <w:pStyle w:val="Heading4"/>
      </w:pPr>
      <w:r w:rsidRPr="000159C2">
        <w:t>2021</w:t>
      </w:r>
    </w:p>
    <w:p w14:paraId="2A6B30E9" w14:textId="77777777" w:rsidR="001C09C2" w:rsidRPr="001C09C2" w:rsidRDefault="001C09C2" w:rsidP="00471587">
      <w:pPr>
        <w:pStyle w:val="a1"/>
        <w:numPr>
          <w:ilvl w:val="0"/>
          <w:numId w:val="6"/>
        </w:numPr>
        <w:rPr>
          <w:rFonts w:ascii="Calibri" w:eastAsia="PMingLiU" w:hAnsi="Calibri" w:cs="Calibri"/>
          <w:b/>
          <w:sz w:val="22"/>
          <w:szCs w:val="22"/>
          <w:lang w:eastAsia="zh-TW"/>
        </w:rPr>
      </w:pPr>
      <w:r w:rsidRPr="001C09C2">
        <w:rPr>
          <w:rFonts w:ascii="Calibri" w:eastAsia="PMingLiU" w:hAnsi="Calibri" w:cs="Calibri" w:hint="eastAsia"/>
          <w:b/>
          <w:sz w:val="22"/>
          <w:szCs w:val="22"/>
          <w:lang w:eastAsia="zh-TW"/>
        </w:rPr>
        <w:t>已完成：</w:t>
      </w:r>
      <w:r w:rsidRPr="001C09C2">
        <w:rPr>
          <w:rFonts w:ascii="Arial" w:eastAsia="PMingLiU" w:hAnsi="Arial" w:cs="Arial"/>
          <w:bCs/>
          <w:sz w:val="22"/>
          <w:szCs w:val="22"/>
          <w:lang w:eastAsia="zh-TW"/>
        </w:rPr>
        <w:t>2021</w:t>
      </w:r>
      <w:r w:rsidRPr="001C09C2">
        <w:rPr>
          <w:rFonts w:ascii="Calibri" w:eastAsia="PMingLiU" w:hAnsi="Calibri" w:cs="Calibri" w:hint="eastAsia"/>
          <w:bCs/>
          <w:sz w:val="22"/>
          <w:szCs w:val="22"/>
          <w:lang w:eastAsia="zh-TW"/>
        </w:rPr>
        <w:t>年</w:t>
      </w:r>
      <w:r w:rsidRPr="001C09C2">
        <w:rPr>
          <w:rFonts w:ascii="Arial" w:eastAsia="PMingLiU" w:hAnsi="Arial" w:cs="Arial"/>
          <w:bCs/>
          <w:sz w:val="22"/>
          <w:szCs w:val="22"/>
          <w:lang w:eastAsia="zh-TW"/>
        </w:rPr>
        <w:t>12</w:t>
      </w:r>
      <w:r w:rsidRPr="001C09C2">
        <w:rPr>
          <w:rFonts w:ascii="Calibri" w:eastAsia="PMingLiU" w:hAnsi="Calibri" w:cs="Calibri" w:hint="eastAsia"/>
          <w:bCs/>
          <w:sz w:val="22"/>
          <w:szCs w:val="22"/>
          <w:lang w:eastAsia="zh-TW"/>
        </w:rPr>
        <w:t>月</w:t>
      </w:r>
      <w:r w:rsidRPr="001C09C2">
        <w:rPr>
          <w:rFonts w:ascii="Arial" w:eastAsia="PMingLiU" w:hAnsi="Arial" w:cs="Arial"/>
          <w:bCs/>
          <w:sz w:val="22"/>
          <w:szCs w:val="22"/>
          <w:lang w:eastAsia="zh-TW"/>
        </w:rPr>
        <w:t>3</w:t>
      </w:r>
      <w:r w:rsidRPr="001C09C2">
        <w:rPr>
          <w:rFonts w:ascii="Calibri" w:eastAsia="PMingLiU" w:hAnsi="Calibri" w:cs="Calibri" w:hint="eastAsia"/>
          <w:bCs/>
          <w:sz w:val="22"/>
          <w:szCs w:val="22"/>
          <w:lang w:eastAsia="zh-TW"/>
        </w:rPr>
        <w:t>日發佈了首個</w:t>
      </w:r>
      <w:r w:rsidRPr="001C09C2">
        <w:rPr>
          <w:sz w:val="22"/>
          <w:szCs w:val="22"/>
        </w:rPr>
        <w:fldChar w:fldCharType="begin"/>
      </w:r>
      <w:r w:rsidRPr="001C09C2">
        <w:rPr>
          <w:sz w:val="22"/>
          <w:szCs w:val="22"/>
          <w:lang w:eastAsia="zh-TW"/>
        </w:rPr>
        <w:instrText>HYPERLINK "https://www.disabilitygateway.gov.au/ads/strategy"</w:instrText>
      </w:r>
      <w:r w:rsidRPr="001C09C2">
        <w:rPr>
          <w:sz w:val="22"/>
          <w:szCs w:val="22"/>
        </w:rPr>
      </w:r>
      <w:r w:rsidRPr="001C09C2">
        <w:rPr>
          <w:sz w:val="22"/>
          <w:szCs w:val="22"/>
        </w:rPr>
        <w:fldChar w:fldCharType="separate"/>
      </w:r>
      <w:r w:rsidRPr="001C09C2">
        <w:rPr>
          <w:rStyle w:val="Hyperlink"/>
          <w:rFonts w:ascii="Calibri" w:eastAsia="PMingLiU" w:hAnsi="Calibri" w:cs="Calibri" w:hint="eastAsia"/>
          <w:sz w:val="22"/>
          <w:szCs w:val="22"/>
          <w:lang w:eastAsia="zh-TW"/>
        </w:rPr>
        <w:t>目標行動計劃</w:t>
      </w:r>
      <w:r w:rsidRPr="001C09C2">
        <w:rPr>
          <w:sz w:val="22"/>
          <w:szCs w:val="22"/>
        </w:rPr>
        <w:fldChar w:fldCharType="end"/>
      </w:r>
    </w:p>
    <w:p w14:paraId="6D401C0E" w14:textId="77777777" w:rsidR="001C09C2" w:rsidRPr="001C09C2" w:rsidRDefault="001C09C2" w:rsidP="00471587">
      <w:pPr>
        <w:pStyle w:val="a1"/>
        <w:numPr>
          <w:ilvl w:val="0"/>
          <w:numId w:val="6"/>
        </w:numPr>
        <w:rPr>
          <w:sz w:val="22"/>
          <w:szCs w:val="22"/>
        </w:rPr>
      </w:pPr>
      <w:r w:rsidRPr="001C09C2">
        <w:rPr>
          <w:rFonts w:ascii="Calibri" w:eastAsia="PMingLiU" w:hAnsi="Calibri" w:cs="Calibri" w:hint="eastAsia"/>
          <w:b/>
          <w:sz w:val="22"/>
          <w:szCs w:val="22"/>
          <w:lang w:eastAsia="zh-TW"/>
        </w:rPr>
        <w:t>已完成：</w:t>
      </w:r>
      <w:r w:rsidRPr="001C09C2">
        <w:rPr>
          <w:rFonts w:ascii="Calibri" w:eastAsia="Calibri" w:hAnsi="Calibri" w:cs="Calibri"/>
          <w:sz w:val="22"/>
          <w:szCs w:val="22"/>
          <w:lang w:eastAsia="zh-TW"/>
        </w:rPr>
        <w:t xml:space="preserve"> </w:t>
      </w:r>
      <w:r w:rsidRPr="001C09C2">
        <w:rPr>
          <w:rFonts w:ascii="Arial" w:eastAsia="PMingLiU" w:hAnsi="Arial" w:cs="Arial"/>
          <w:bCs/>
          <w:sz w:val="22"/>
          <w:szCs w:val="22"/>
          <w:lang w:eastAsia="zh-TW"/>
        </w:rPr>
        <w:t>2021</w:t>
      </w:r>
      <w:r w:rsidRPr="001C09C2">
        <w:rPr>
          <w:rFonts w:ascii="Calibri" w:eastAsia="PMingLiU" w:hAnsi="Calibri" w:cs="Calibri" w:hint="eastAsia"/>
          <w:bCs/>
          <w:sz w:val="22"/>
          <w:szCs w:val="22"/>
          <w:lang w:eastAsia="zh-TW"/>
        </w:rPr>
        <w:t>年</w:t>
      </w:r>
      <w:r w:rsidRPr="001C09C2">
        <w:rPr>
          <w:rFonts w:ascii="Arial" w:eastAsia="PMingLiU" w:hAnsi="Arial" w:cs="Arial"/>
          <w:bCs/>
          <w:sz w:val="22"/>
          <w:szCs w:val="22"/>
          <w:lang w:eastAsia="zh-TW"/>
        </w:rPr>
        <w:t>9</w:t>
      </w:r>
      <w:r w:rsidRPr="001C09C2">
        <w:rPr>
          <w:rFonts w:ascii="Calibri" w:eastAsia="PMingLiU" w:hAnsi="Calibri" w:cs="Calibri" w:hint="eastAsia"/>
          <w:bCs/>
          <w:sz w:val="22"/>
          <w:szCs w:val="22"/>
          <w:lang w:eastAsia="zh-TW"/>
        </w:rPr>
        <w:t>月</w:t>
      </w:r>
      <w:r w:rsidRPr="001C09C2">
        <w:rPr>
          <w:rFonts w:ascii="Arial" w:eastAsia="PMingLiU" w:hAnsi="Arial" w:cs="Arial"/>
          <w:bCs/>
          <w:sz w:val="22"/>
          <w:szCs w:val="22"/>
          <w:lang w:eastAsia="zh-TW"/>
        </w:rPr>
        <w:t>21</w:t>
      </w:r>
      <w:r w:rsidRPr="001C09C2">
        <w:rPr>
          <w:rFonts w:ascii="Calibri" w:eastAsia="PMingLiU" w:hAnsi="Calibri" w:cs="Calibri" w:hint="eastAsia"/>
          <w:bCs/>
          <w:sz w:val="22"/>
          <w:szCs w:val="22"/>
          <w:lang w:eastAsia="zh-TW"/>
        </w:rPr>
        <w:t>日發佈了</w:t>
      </w:r>
      <w:r w:rsidR="00D90732">
        <w:rPr>
          <w:rStyle w:val="Hyperlink"/>
          <w:rFonts w:ascii="Arial" w:eastAsia="PMingLiU" w:hAnsi="Arial" w:cs="Arial"/>
          <w:sz w:val="22"/>
          <w:szCs w:val="22"/>
          <w:lang w:eastAsia="zh-TW"/>
        </w:rPr>
        <w:fldChar w:fldCharType="begin"/>
      </w:r>
      <w:r w:rsidR="00D90732">
        <w:rPr>
          <w:rStyle w:val="Hyperlink"/>
          <w:rFonts w:ascii="Arial" w:eastAsia="PMingLiU" w:hAnsi="Arial" w:cs="Arial"/>
          <w:sz w:val="22"/>
          <w:szCs w:val="22"/>
          <w:lang w:eastAsia="zh-TW"/>
        </w:rPr>
        <w:instrText xml:space="preserve"> HYPERLINK "https://www.industry.gov.au/publications/premises-standards-review-2021" </w:instrText>
      </w:r>
      <w:r w:rsidR="00D90732">
        <w:rPr>
          <w:rStyle w:val="Hyperlink"/>
          <w:rFonts w:ascii="Arial" w:eastAsia="PMingLiU" w:hAnsi="Arial" w:cs="Arial"/>
          <w:sz w:val="22"/>
          <w:szCs w:val="22"/>
          <w:lang w:eastAsia="zh-TW"/>
        </w:rPr>
      </w:r>
      <w:r w:rsidR="00D90732">
        <w:rPr>
          <w:rStyle w:val="Hyperlink"/>
          <w:rFonts w:ascii="Arial" w:eastAsia="PMingLiU" w:hAnsi="Arial" w:cs="Arial"/>
          <w:sz w:val="22"/>
          <w:szCs w:val="22"/>
          <w:lang w:eastAsia="zh-TW"/>
        </w:rPr>
        <w:fldChar w:fldCharType="separate"/>
      </w:r>
      <w:r w:rsidRPr="00D90732">
        <w:rPr>
          <w:rStyle w:val="Hyperlink"/>
          <w:rFonts w:ascii="Arial" w:eastAsia="PMingLiU" w:hAnsi="Arial" w:cs="Arial"/>
          <w:sz w:val="22"/>
          <w:szCs w:val="22"/>
          <w:lang w:eastAsia="zh-TW"/>
        </w:rPr>
        <w:t>2021</w:t>
      </w:r>
      <w:r w:rsidRPr="00D90732">
        <w:rPr>
          <w:rStyle w:val="Hyperlink"/>
          <w:rFonts w:ascii="Calibri" w:eastAsia="PMingLiU" w:hAnsi="Calibri" w:cs="Calibri" w:hint="eastAsia"/>
          <w:sz w:val="22"/>
          <w:szCs w:val="22"/>
          <w:lang w:eastAsia="zh-TW"/>
        </w:rPr>
        <w:t>年殘疾人士（出入場所</w:t>
      </w:r>
      <w:r w:rsidRPr="00D90732">
        <w:rPr>
          <w:rStyle w:val="Hyperlink"/>
          <w:rFonts w:ascii="Calibri" w:eastAsia="PMingLiU" w:hAnsi="Calibri" w:cs="Calibri"/>
          <w:sz w:val="22"/>
          <w:szCs w:val="22"/>
          <w:lang w:eastAsia="zh-TW"/>
        </w:rPr>
        <w:t>-</w:t>
      </w:r>
      <w:r w:rsidRPr="00D90732">
        <w:rPr>
          <w:rStyle w:val="Hyperlink"/>
          <w:rFonts w:ascii="Calibri" w:eastAsia="PMingLiU" w:hAnsi="Calibri" w:cs="Calibri" w:hint="eastAsia"/>
          <w:sz w:val="22"/>
          <w:szCs w:val="22"/>
          <w:lang w:eastAsia="zh-TW"/>
        </w:rPr>
        <w:t>建築物）標準覆審【</w:t>
      </w:r>
      <w:r w:rsidRPr="00D90732">
        <w:rPr>
          <w:rStyle w:val="Hyperlink"/>
          <w:rFonts w:ascii="Arial" w:eastAsia="PMingLiU" w:hAnsi="Arial" w:cs="Arial"/>
          <w:sz w:val="22"/>
          <w:szCs w:val="22"/>
          <w:lang w:eastAsia="zh-TW"/>
        </w:rPr>
        <w:t>2021</w:t>
      </w:r>
      <w:r w:rsidRPr="00D90732">
        <w:rPr>
          <w:rStyle w:val="Hyperlink"/>
          <w:rFonts w:ascii="Calibri" w:eastAsia="PMingLiU" w:hAnsi="Calibri" w:cs="Calibri"/>
          <w:sz w:val="22"/>
          <w:szCs w:val="22"/>
          <w:lang w:eastAsia="zh-TW"/>
        </w:rPr>
        <w:t xml:space="preserve"> </w:t>
      </w:r>
      <w:r w:rsidRPr="00D90732">
        <w:rPr>
          <w:rStyle w:val="Hyperlink"/>
          <w:rFonts w:ascii="Arial" w:eastAsia="PMingLiU" w:hAnsi="Arial" w:cs="Arial"/>
          <w:sz w:val="22"/>
          <w:szCs w:val="22"/>
          <w:lang w:eastAsia="zh-TW"/>
        </w:rPr>
        <w:t>Review of Disability</w:t>
      </w:r>
      <w:r w:rsidR="00E3249A" w:rsidRPr="00D90732">
        <w:rPr>
          <w:rStyle w:val="Hyperlink"/>
          <w:rFonts w:ascii="Arial" w:eastAsia="PMingLiU" w:hAnsi="Arial" w:cs="Arial" w:hint="eastAsia"/>
          <w:sz w:val="22"/>
          <w:szCs w:val="22"/>
          <w:lang w:eastAsia="zh-TW"/>
        </w:rPr>
        <w:t>（</w:t>
      </w:r>
      <w:r w:rsidRPr="00D90732">
        <w:rPr>
          <w:rStyle w:val="Hyperlink"/>
          <w:rFonts w:ascii="Arial" w:eastAsia="PMingLiU" w:hAnsi="Arial" w:cs="Arial"/>
          <w:sz w:val="22"/>
          <w:szCs w:val="22"/>
          <w:lang w:eastAsia="zh-TW"/>
        </w:rPr>
        <w:t>Access to Premises – Buildings</w:t>
      </w:r>
      <w:r w:rsidR="00E3249A" w:rsidRPr="00D90732">
        <w:rPr>
          <w:rStyle w:val="Hyperlink"/>
          <w:rFonts w:ascii="Arial" w:eastAsia="PMingLiU" w:hAnsi="Arial" w:cs="Arial" w:hint="eastAsia"/>
          <w:sz w:val="22"/>
          <w:szCs w:val="22"/>
          <w:lang w:eastAsia="zh-TW"/>
        </w:rPr>
        <w:t>）</w:t>
      </w:r>
      <w:r w:rsidRPr="00D90732">
        <w:rPr>
          <w:rStyle w:val="Hyperlink"/>
          <w:rFonts w:ascii="Arial" w:eastAsia="PMingLiU" w:hAnsi="Arial" w:cs="Arial"/>
          <w:sz w:val="22"/>
          <w:szCs w:val="22"/>
          <w:lang w:eastAsia="zh-TW"/>
        </w:rPr>
        <w:t>Standards</w:t>
      </w:r>
      <w:r w:rsidRPr="00D90732">
        <w:rPr>
          <w:rStyle w:val="Hyperlink"/>
          <w:rFonts w:ascii="Calibri" w:eastAsia="PMingLiU" w:hAnsi="Calibri" w:cs="Calibri" w:hint="eastAsia"/>
          <w:sz w:val="22"/>
          <w:szCs w:val="22"/>
          <w:lang w:eastAsia="zh-TW"/>
        </w:rPr>
        <w:t>】</w:t>
      </w:r>
      <w:r w:rsidR="00D90732">
        <w:rPr>
          <w:rStyle w:val="Hyperlink"/>
          <w:rFonts w:ascii="Arial" w:eastAsia="PMingLiU" w:hAnsi="Arial" w:cs="Arial"/>
          <w:sz w:val="22"/>
          <w:szCs w:val="22"/>
          <w:lang w:eastAsia="zh-TW"/>
        </w:rPr>
        <w:fldChar w:fldCharType="end"/>
      </w:r>
    </w:p>
    <w:p w14:paraId="4F8134E1" w14:textId="77777777" w:rsidR="001C09C2" w:rsidRPr="001C09C2" w:rsidRDefault="001C09C2" w:rsidP="00471587">
      <w:pPr>
        <w:pStyle w:val="ListParagraph"/>
        <w:numPr>
          <w:ilvl w:val="0"/>
          <w:numId w:val="6"/>
        </w:numPr>
        <w:rPr>
          <w:lang w:eastAsia="zh-TW"/>
        </w:rPr>
      </w:pPr>
      <w:r w:rsidRPr="001C09C2">
        <w:rPr>
          <w:rFonts w:ascii="Calibri" w:eastAsia="PMingLiU" w:hAnsi="Calibri" w:cs="Calibri" w:hint="eastAsia"/>
          <w:b/>
          <w:lang w:eastAsia="zh-TW"/>
        </w:rPr>
        <w:t>已完成：</w:t>
      </w:r>
      <w:r w:rsidRPr="001C09C2">
        <w:rPr>
          <w:rFonts w:ascii="Calibri" w:hAnsi="Calibri" w:cs="Calibri"/>
          <w:lang w:eastAsia="zh-TW"/>
        </w:rPr>
        <w:t xml:space="preserve"> </w:t>
      </w:r>
      <w:r w:rsidRPr="001C09C2">
        <w:rPr>
          <w:rFonts w:ascii="Arial" w:eastAsia="PMingLiU" w:hAnsi="Arial" w:cs="Arial"/>
          <w:lang w:eastAsia="zh-TW"/>
        </w:rPr>
        <w:t>2021</w:t>
      </w:r>
      <w:r w:rsidRPr="001C09C2">
        <w:rPr>
          <w:rFonts w:ascii="Calibri" w:eastAsia="PMingLiU" w:hAnsi="Calibri" w:cs="Calibri" w:hint="eastAsia"/>
          <w:lang w:eastAsia="zh-TW"/>
        </w:rPr>
        <w:t>年</w:t>
      </w:r>
      <w:r w:rsidRPr="001C09C2">
        <w:rPr>
          <w:rFonts w:ascii="Arial" w:eastAsia="PMingLiU" w:hAnsi="Arial" w:cs="Arial"/>
          <w:lang w:eastAsia="zh-TW"/>
        </w:rPr>
        <w:t>12</w:t>
      </w:r>
      <w:r w:rsidRPr="001C09C2">
        <w:rPr>
          <w:rFonts w:ascii="Calibri" w:eastAsia="PMingLiU" w:hAnsi="Calibri" w:cs="Calibri" w:hint="eastAsia"/>
          <w:lang w:eastAsia="zh-TW"/>
        </w:rPr>
        <w:t>月成立了</w:t>
      </w:r>
      <w:r w:rsidRPr="001C09C2">
        <w:rPr>
          <w:rStyle w:val="Hyperlink"/>
          <w:rFonts w:ascii="Calibri" w:eastAsia="PMingLiU" w:hAnsi="Calibri" w:cs="Calibri"/>
          <w:lang w:eastAsia="zh-TW"/>
        </w:rPr>
        <w:fldChar w:fldCharType="begin"/>
      </w:r>
      <w:r w:rsidRPr="001C09C2">
        <w:rPr>
          <w:rStyle w:val="Hyperlink"/>
          <w:rFonts w:ascii="Calibri" w:eastAsia="PMingLiU" w:hAnsi="Calibri" w:cs="Calibri"/>
          <w:lang w:eastAsia="zh-TW"/>
        </w:rPr>
        <w:instrText>HYPERLINK "https://www.disabilitygateway.gov.au/ads/advisory-council"</w:instrText>
      </w:r>
      <w:r w:rsidRPr="001C09C2">
        <w:rPr>
          <w:rStyle w:val="Hyperlink"/>
          <w:rFonts w:ascii="Calibri" w:eastAsia="PMingLiU" w:hAnsi="Calibri" w:cs="Calibri"/>
          <w:lang w:eastAsia="zh-TW"/>
        </w:rPr>
      </w:r>
      <w:r w:rsidRPr="001C09C2">
        <w:rPr>
          <w:rStyle w:val="Hyperlink"/>
          <w:rFonts w:ascii="Calibri" w:eastAsia="PMingLiU" w:hAnsi="Calibri" w:cs="Calibri"/>
          <w:lang w:eastAsia="zh-TW"/>
        </w:rPr>
        <w:fldChar w:fldCharType="separate"/>
      </w:r>
      <w:r w:rsidRPr="001C09C2">
        <w:rPr>
          <w:rStyle w:val="Hyperlink"/>
          <w:rFonts w:ascii="Calibri" w:eastAsia="PMingLiU" w:hAnsi="Calibri" w:cs="Calibri" w:hint="eastAsia"/>
          <w:lang w:eastAsia="zh-TW"/>
        </w:rPr>
        <w:t>策略諮詢委員會</w:t>
      </w:r>
      <w:r w:rsidRPr="001C09C2">
        <w:rPr>
          <w:rStyle w:val="Hyperlink"/>
          <w:rFonts w:ascii="Calibri" w:eastAsia="PMingLiU" w:hAnsi="Calibri" w:cs="Calibri"/>
          <w:lang w:eastAsia="zh-TW"/>
        </w:rPr>
        <w:fldChar w:fldCharType="end"/>
      </w:r>
    </w:p>
    <w:p w14:paraId="2AD675E1" w14:textId="77777777" w:rsidR="001D18E4" w:rsidRPr="000159C2" w:rsidRDefault="001D18E4" w:rsidP="00FD4B36">
      <w:pPr>
        <w:pStyle w:val="Heading4"/>
      </w:pPr>
      <w:r w:rsidRPr="000159C2">
        <w:t>2022</w:t>
      </w:r>
    </w:p>
    <w:p w14:paraId="0074FFED" w14:textId="77777777" w:rsidR="001C09C2" w:rsidRPr="001C2B9C" w:rsidRDefault="001C09C2" w:rsidP="00471587">
      <w:pPr>
        <w:pStyle w:val="a1"/>
        <w:numPr>
          <w:ilvl w:val="0"/>
          <w:numId w:val="7"/>
        </w:numPr>
        <w:rPr>
          <w:lang w:eastAsia="zh-TW"/>
        </w:rPr>
      </w:pPr>
      <w:r w:rsidRPr="001C2B9C">
        <w:rPr>
          <w:rFonts w:ascii="Calibri" w:eastAsia="PMingLiU" w:hAnsi="Calibri" w:cs="Calibri" w:hint="eastAsia"/>
          <w:b/>
          <w:sz w:val="22"/>
          <w:szCs w:val="22"/>
          <w:lang w:eastAsia="zh-TW"/>
        </w:rPr>
        <w:t>已完成：</w:t>
      </w:r>
      <w:r w:rsidRPr="001C09C2">
        <w:rPr>
          <w:rFonts w:ascii="Arial" w:eastAsia="PMingLiU" w:hAnsi="Arial" w:cs="Arial"/>
          <w:sz w:val="22"/>
          <w:szCs w:val="22"/>
          <w:lang w:eastAsia="zh-TW"/>
        </w:rPr>
        <w:t>2022</w:t>
      </w:r>
      <w:r w:rsidRPr="001C2B9C">
        <w:rPr>
          <w:rFonts w:ascii="Calibri" w:eastAsia="PMingLiU" w:hAnsi="Calibri" w:cs="Calibri" w:hint="eastAsia"/>
          <w:sz w:val="22"/>
          <w:szCs w:val="22"/>
          <w:lang w:eastAsia="zh-TW"/>
        </w:rPr>
        <w:t>年</w:t>
      </w:r>
      <w:r w:rsidRPr="001C09C2">
        <w:rPr>
          <w:rFonts w:ascii="Arial" w:eastAsia="PMingLiU" w:hAnsi="Arial" w:cs="Arial"/>
          <w:sz w:val="22"/>
          <w:szCs w:val="22"/>
          <w:lang w:eastAsia="zh-TW"/>
        </w:rPr>
        <w:t>11</w:t>
      </w:r>
      <w:r w:rsidRPr="001C2B9C">
        <w:rPr>
          <w:rFonts w:ascii="Calibri" w:eastAsia="PMingLiU" w:hAnsi="Calibri" w:cs="Calibri" w:hint="eastAsia"/>
          <w:sz w:val="22"/>
          <w:szCs w:val="22"/>
          <w:lang w:eastAsia="zh-TW"/>
        </w:rPr>
        <w:t>月</w:t>
      </w:r>
      <w:r w:rsidRPr="001C09C2">
        <w:rPr>
          <w:rFonts w:ascii="Arial" w:eastAsia="PMingLiU" w:hAnsi="Arial" w:cs="Arial"/>
          <w:sz w:val="22"/>
          <w:szCs w:val="22"/>
          <w:lang w:eastAsia="zh-TW"/>
        </w:rPr>
        <w:t>2-3</w:t>
      </w:r>
      <w:r w:rsidRPr="001C2B9C">
        <w:rPr>
          <w:rFonts w:ascii="Calibri" w:eastAsia="PMingLiU" w:hAnsi="Calibri" w:cs="Calibri" w:hint="eastAsia"/>
          <w:sz w:val="22"/>
          <w:szCs w:val="22"/>
          <w:lang w:eastAsia="zh-TW"/>
        </w:rPr>
        <w:t>日舉行了</w:t>
      </w:r>
      <w:r w:rsidRPr="001C2B9C">
        <w:rPr>
          <w:rFonts w:ascii="Calibri" w:eastAsia="PMingLiU" w:hAnsi="Calibri" w:cs="Calibri" w:hint="eastAsia"/>
          <w:bCs/>
          <w:sz w:val="22"/>
          <w:szCs w:val="22"/>
          <w:lang w:eastAsia="zh-TW"/>
        </w:rPr>
        <w:t>首屆</w:t>
      </w:r>
      <w:hyperlink r:id="rId25" w:history="1">
        <w:r w:rsidRPr="001C09C2">
          <w:rPr>
            <w:rStyle w:val="Hyperlink"/>
            <w:rFonts w:ascii="Calibri" w:eastAsia="PMingLiU" w:hAnsi="Calibri" w:cs="Calibri" w:hint="eastAsia"/>
            <w:sz w:val="22"/>
            <w:szCs w:val="22"/>
            <w:lang w:eastAsia="zh-TW"/>
          </w:rPr>
          <w:t>全國《策略》論壇</w:t>
        </w:r>
      </w:hyperlink>
      <w:r w:rsidRPr="001C2B9C">
        <w:rPr>
          <w:rFonts w:ascii="Calibri" w:eastAsia="Calibri" w:hAnsi="Calibri" w:cs="Calibri"/>
          <w:sz w:val="22"/>
          <w:szCs w:val="22"/>
          <w:lang w:eastAsia="zh-TW"/>
        </w:rPr>
        <w:t xml:space="preserve"> </w:t>
      </w:r>
    </w:p>
    <w:p w14:paraId="238AC9A4" w14:textId="77777777" w:rsidR="001C09C2" w:rsidRPr="001C2B9C" w:rsidRDefault="001C09C2" w:rsidP="00727E76">
      <w:pPr>
        <w:pStyle w:val="a1"/>
        <w:numPr>
          <w:ilvl w:val="0"/>
          <w:numId w:val="7"/>
        </w:numPr>
        <w:spacing w:line="240" w:lineRule="auto"/>
        <w:ind w:left="714" w:hanging="357"/>
      </w:pPr>
      <w:r w:rsidRPr="001C2B9C">
        <w:rPr>
          <w:rFonts w:ascii="Calibri" w:eastAsia="PMingLiU" w:hAnsi="Calibri" w:cs="Calibri" w:hint="eastAsia"/>
          <w:b/>
          <w:sz w:val="22"/>
          <w:szCs w:val="22"/>
          <w:lang w:eastAsia="zh-TW"/>
        </w:rPr>
        <w:t>進行中：</w:t>
      </w:r>
      <w:r w:rsidRPr="001C2B9C">
        <w:rPr>
          <w:rFonts w:ascii="Calibri" w:eastAsia="PMingLiU" w:hAnsi="Calibri" w:cs="Calibri" w:hint="eastAsia"/>
          <w:sz w:val="22"/>
          <w:szCs w:val="22"/>
          <w:lang w:eastAsia="zh-TW"/>
        </w:rPr>
        <w:t>完成了</w:t>
      </w:r>
      <w:hyperlink r:id="rId26" w:history="1">
        <w:r w:rsidRPr="001C09C2">
          <w:rPr>
            <w:rStyle w:val="Hyperlink"/>
            <w:rFonts w:ascii="Arial" w:eastAsia="PMingLiU" w:hAnsi="Arial" w:cs="Arial"/>
            <w:sz w:val="22"/>
            <w:szCs w:val="22"/>
            <w:lang w:eastAsia="zh-TW"/>
          </w:rPr>
          <w:t>2022</w:t>
        </w:r>
        <w:r w:rsidRPr="001C09C2">
          <w:rPr>
            <w:rStyle w:val="Hyperlink"/>
            <w:rFonts w:ascii="Calibri" w:eastAsia="PMingLiU" w:hAnsi="Calibri" w:cs="Calibri" w:hint="eastAsia"/>
            <w:sz w:val="22"/>
            <w:szCs w:val="22"/>
            <w:lang w:eastAsia="zh-TW"/>
          </w:rPr>
          <w:t>年殘疾人士、老年人和照護者調查（</w:t>
        </w:r>
        <w:r w:rsidRPr="001C09C2">
          <w:rPr>
            <w:rStyle w:val="Hyperlink"/>
            <w:rFonts w:ascii="Arial" w:eastAsia="PMingLiU" w:hAnsi="Arial" w:cs="Arial"/>
            <w:sz w:val="22"/>
            <w:szCs w:val="22"/>
            <w:lang w:eastAsia="zh-TW"/>
          </w:rPr>
          <w:t>2022 Survey of Disability, Ageing and Carers</w:t>
        </w:r>
        <w:r w:rsidRPr="001C09C2">
          <w:rPr>
            <w:rStyle w:val="Hyperlink"/>
            <w:rFonts w:ascii="Calibri" w:eastAsia="PMingLiU" w:hAnsi="Calibri" w:cs="Calibri" w:hint="eastAsia"/>
            <w:sz w:val="22"/>
            <w:szCs w:val="22"/>
            <w:lang w:eastAsia="zh-TW"/>
          </w:rPr>
          <w:t>）</w:t>
        </w:r>
      </w:hyperlink>
      <w:r w:rsidRPr="001C2B9C">
        <w:rPr>
          <w:rFonts w:ascii="Calibri" w:eastAsia="Calibri" w:hAnsi="Calibri" w:cs="Calibri"/>
          <w:sz w:val="22"/>
          <w:szCs w:val="22"/>
          <w:lang w:eastAsia="zh-TW"/>
        </w:rPr>
        <w:t xml:space="preserve"> </w:t>
      </w:r>
      <w:r w:rsidRPr="001C2B9C">
        <w:rPr>
          <w:rFonts w:ascii="Calibri" w:eastAsia="PMingLiU" w:hAnsi="Calibri" w:cs="Calibri" w:hint="eastAsia"/>
          <w:sz w:val="22"/>
          <w:szCs w:val="22"/>
          <w:lang w:eastAsia="zh-TW"/>
        </w:rPr>
        <w:t>的實地調查，結果將於</w:t>
      </w:r>
      <w:r w:rsidRPr="001C09C2">
        <w:rPr>
          <w:rFonts w:ascii="Arial" w:eastAsia="PMingLiU" w:hAnsi="Arial" w:cs="Arial"/>
          <w:sz w:val="22"/>
          <w:szCs w:val="22"/>
          <w:lang w:eastAsia="zh-TW"/>
        </w:rPr>
        <w:t>2024</w:t>
      </w:r>
      <w:r w:rsidRPr="001C2B9C">
        <w:rPr>
          <w:rFonts w:ascii="Calibri" w:eastAsia="PMingLiU" w:hAnsi="Calibri" w:cs="Calibri" w:hint="eastAsia"/>
          <w:sz w:val="22"/>
          <w:szCs w:val="22"/>
          <w:lang w:eastAsia="zh-TW"/>
        </w:rPr>
        <w:t>年發佈</w:t>
      </w:r>
    </w:p>
    <w:p w14:paraId="1E66684E" w14:textId="77777777" w:rsidR="001C09C2" w:rsidRPr="000159C2" w:rsidRDefault="001C09C2" w:rsidP="00727E76">
      <w:pPr>
        <w:pStyle w:val="ListParagraph"/>
        <w:numPr>
          <w:ilvl w:val="0"/>
          <w:numId w:val="7"/>
        </w:numPr>
        <w:spacing w:line="240" w:lineRule="auto"/>
        <w:ind w:left="714" w:hanging="357"/>
      </w:pPr>
      <w:r w:rsidRPr="001C2B9C">
        <w:rPr>
          <w:rFonts w:ascii="Calibri" w:eastAsia="PMingLiU" w:hAnsi="Calibri" w:cs="Calibri" w:hint="eastAsia"/>
          <w:b/>
          <w:lang w:eastAsia="zh-TW"/>
        </w:rPr>
        <w:t>進行中：</w:t>
      </w:r>
      <w:r w:rsidRPr="001C2B9C">
        <w:rPr>
          <w:rFonts w:ascii="Calibri" w:eastAsia="PMingLiU" w:hAnsi="Calibri" w:cs="Calibri" w:hint="eastAsia"/>
          <w:bCs/>
          <w:lang w:eastAsia="zh-TW"/>
        </w:rPr>
        <w:t>完成了對</w:t>
      </w:r>
      <w:hyperlink r:id="rId27" w:history="1">
        <w:r w:rsidRPr="001C09C2">
          <w:rPr>
            <w:rStyle w:val="Hyperlink"/>
            <w:rFonts w:ascii="Arial" w:eastAsia="PMingLiU" w:hAnsi="Arial" w:cs="Arial"/>
            <w:lang w:eastAsia="zh-TW"/>
          </w:rPr>
          <w:t>2022</w:t>
        </w:r>
        <w:r w:rsidRPr="001C09C2">
          <w:rPr>
            <w:rStyle w:val="Hyperlink"/>
            <w:rFonts w:ascii="Calibri" w:eastAsia="PMingLiU" w:hAnsi="Calibri" w:cs="Calibri" w:hint="eastAsia"/>
            <w:lang w:eastAsia="zh-TW"/>
          </w:rPr>
          <w:t>年殘疾人士公共交通無障礙標準覆審（</w:t>
        </w:r>
        <w:r w:rsidRPr="001C09C2">
          <w:rPr>
            <w:rStyle w:val="Hyperlink"/>
            <w:rFonts w:ascii="Arial" w:eastAsia="PMingLiU" w:hAnsi="Arial" w:cs="Arial"/>
            <w:lang w:eastAsia="zh-TW"/>
          </w:rPr>
          <w:t>2022 Review of the Disability Standards for Accessible Public Transport</w:t>
        </w:r>
        <w:r w:rsidRPr="001C09C2">
          <w:rPr>
            <w:rStyle w:val="Hyperlink"/>
            <w:rFonts w:ascii="Calibri" w:eastAsia="PMingLiU" w:hAnsi="Calibri" w:cs="Calibri" w:hint="eastAsia"/>
            <w:lang w:eastAsia="zh-TW"/>
          </w:rPr>
          <w:t>）</w:t>
        </w:r>
      </w:hyperlink>
      <w:r w:rsidRPr="001C2B9C">
        <w:rPr>
          <w:rFonts w:ascii="Calibri" w:hAnsi="Calibri" w:cs="Calibri"/>
          <w:lang w:eastAsia="zh-TW"/>
        </w:rPr>
        <w:t xml:space="preserve"> </w:t>
      </w:r>
      <w:r w:rsidRPr="001C2B9C">
        <w:rPr>
          <w:rFonts w:ascii="Calibri" w:eastAsia="PMingLiU" w:hAnsi="Calibri" w:cs="Calibri" w:hint="eastAsia"/>
          <w:lang w:eastAsia="zh-TW"/>
        </w:rPr>
        <w:t>的意見徵集，報告將於</w:t>
      </w:r>
      <w:r w:rsidRPr="001C09C2">
        <w:rPr>
          <w:rFonts w:ascii="Arial" w:eastAsia="PMingLiU" w:hAnsi="Arial" w:cs="Arial"/>
          <w:lang w:eastAsia="zh-TW"/>
        </w:rPr>
        <w:t>2023</w:t>
      </w:r>
      <w:r w:rsidRPr="001C2B9C">
        <w:rPr>
          <w:rFonts w:ascii="Calibri" w:eastAsia="PMingLiU" w:hAnsi="Calibri" w:cs="Calibri" w:hint="eastAsia"/>
          <w:lang w:eastAsia="zh-TW"/>
        </w:rPr>
        <w:t>年底發佈</w:t>
      </w:r>
    </w:p>
    <w:p w14:paraId="59BC4181" w14:textId="77777777" w:rsidR="001D18E4" w:rsidRPr="000159C2" w:rsidRDefault="001D18E4" w:rsidP="00FD4B36">
      <w:pPr>
        <w:pStyle w:val="Heading4"/>
      </w:pPr>
      <w:r w:rsidRPr="000159C2">
        <w:lastRenderedPageBreak/>
        <w:t>2023</w:t>
      </w:r>
    </w:p>
    <w:p w14:paraId="2629C6CC" w14:textId="77777777" w:rsidR="001C09C2" w:rsidRPr="00682E1F" w:rsidRDefault="001C09C2" w:rsidP="00471587">
      <w:pPr>
        <w:pStyle w:val="ListParagraph"/>
        <w:numPr>
          <w:ilvl w:val="0"/>
          <w:numId w:val="7"/>
        </w:numPr>
        <w:rPr>
          <w:lang w:eastAsia="zh-TW"/>
        </w:rPr>
      </w:pPr>
      <w:bookmarkStart w:id="59" w:name="_Toc144133412"/>
      <w:bookmarkStart w:id="60" w:name="_Toc144206633"/>
      <w:bookmarkStart w:id="61" w:name="_Toc144470967"/>
      <w:bookmarkStart w:id="62" w:name="_Toc144392669"/>
      <w:bookmarkStart w:id="63" w:name="_Toc144729590"/>
      <w:r w:rsidRPr="001C2B9C">
        <w:rPr>
          <w:rFonts w:ascii="Calibri" w:eastAsia="PMingLiU" w:hAnsi="Calibri" w:cs="Calibri" w:hint="eastAsia"/>
          <w:b/>
          <w:lang w:eastAsia="zh-TW"/>
        </w:rPr>
        <w:t>已完成：</w:t>
      </w:r>
      <w:r w:rsidRPr="001C09C2">
        <w:rPr>
          <w:rFonts w:ascii="Arial" w:eastAsia="PMingLiU" w:hAnsi="Arial" w:cs="Arial"/>
          <w:lang w:eastAsia="zh-TW"/>
        </w:rPr>
        <w:t>2023</w:t>
      </w:r>
      <w:r w:rsidRPr="001C2B9C">
        <w:rPr>
          <w:rFonts w:ascii="Calibri" w:eastAsia="PMingLiU" w:hAnsi="Calibri" w:cs="Calibri" w:hint="eastAsia"/>
          <w:lang w:eastAsia="zh-TW"/>
        </w:rPr>
        <w:t>年</w:t>
      </w:r>
      <w:r w:rsidRPr="001C09C2">
        <w:rPr>
          <w:rFonts w:ascii="Arial" w:eastAsia="PMingLiU" w:hAnsi="Arial" w:cs="Arial"/>
          <w:lang w:eastAsia="zh-TW"/>
        </w:rPr>
        <w:t>6</w:t>
      </w:r>
      <w:r w:rsidRPr="001C2B9C">
        <w:rPr>
          <w:rFonts w:ascii="Calibri" w:eastAsia="PMingLiU" w:hAnsi="Calibri" w:cs="Calibri" w:hint="eastAsia"/>
          <w:lang w:eastAsia="zh-TW"/>
        </w:rPr>
        <w:t>月</w:t>
      </w:r>
      <w:r w:rsidRPr="001C09C2">
        <w:rPr>
          <w:rFonts w:ascii="Arial" w:eastAsia="PMingLiU" w:hAnsi="Arial" w:cs="Arial"/>
          <w:lang w:eastAsia="zh-TW"/>
        </w:rPr>
        <w:t>19</w:t>
      </w:r>
      <w:r w:rsidRPr="001C2B9C">
        <w:rPr>
          <w:rFonts w:ascii="Calibri" w:eastAsia="PMingLiU" w:hAnsi="Calibri" w:cs="Calibri" w:hint="eastAsia"/>
          <w:lang w:eastAsia="zh-TW"/>
        </w:rPr>
        <w:t>日在昆士蘭州舉行了</w:t>
      </w:r>
      <w:r w:rsidRPr="001C2B9C">
        <w:rPr>
          <w:rFonts w:ascii="Calibri" w:eastAsia="PMingLiU" w:hAnsi="Calibri" w:cs="Calibri" w:hint="eastAsia"/>
          <w:bCs/>
          <w:lang w:eastAsia="zh-TW"/>
        </w:rPr>
        <w:t>首屆</w:t>
      </w:r>
      <w:hyperlink r:id="rId28" w:history="1">
        <w:r w:rsidRPr="001C2B9C">
          <w:rPr>
            <w:rStyle w:val="Hyperlink"/>
            <w:rFonts w:ascii="Calibri" w:eastAsia="PMingLiU" w:hAnsi="Calibri" w:cs="Calibri" w:hint="eastAsia"/>
            <w:lang w:eastAsia="zh-TW"/>
          </w:rPr>
          <w:t>州級《策略》論壇</w:t>
        </w:r>
      </w:hyperlink>
    </w:p>
    <w:p w14:paraId="2BBC427F" w14:textId="77777777" w:rsidR="00FD5A6B" w:rsidRPr="000159C2" w:rsidRDefault="00E351A5" w:rsidP="00FD4B36">
      <w:pPr>
        <w:pStyle w:val="Heading1"/>
        <w:rPr>
          <w:lang w:eastAsia="zh-TW"/>
        </w:rPr>
      </w:pPr>
      <w:bookmarkStart w:id="64" w:name="_策略成果領域"/>
      <w:bookmarkStart w:id="65" w:name="_Toc150293031"/>
      <w:bookmarkEnd w:id="59"/>
      <w:bookmarkEnd w:id="60"/>
      <w:bookmarkEnd w:id="61"/>
      <w:bookmarkEnd w:id="62"/>
      <w:bookmarkEnd w:id="63"/>
      <w:bookmarkEnd w:id="64"/>
      <w:r w:rsidRPr="001C2B9C">
        <w:rPr>
          <w:rFonts w:ascii="Calibri" w:eastAsia="PMingLiU" w:hAnsi="Calibri" w:cs="Calibri" w:hint="eastAsia"/>
          <w:lang w:eastAsia="zh-TW"/>
        </w:rPr>
        <w:t>策略成果領域</w:t>
      </w:r>
      <w:bookmarkEnd w:id="65"/>
    </w:p>
    <w:p w14:paraId="704FD96D" w14:textId="77777777" w:rsidR="00E351A5" w:rsidRPr="001C2B9C" w:rsidRDefault="00E351A5" w:rsidP="00E351A5">
      <w:pPr>
        <w:spacing w:after="0" w:line="240" w:lineRule="auto"/>
        <w:rPr>
          <w:lang w:eastAsia="zh-TW"/>
        </w:rPr>
      </w:pPr>
      <w:r w:rsidRPr="001C2B9C">
        <w:rPr>
          <w:rFonts w:eastAsia="PMingLiU" w:cs="Calibri" w:hint="eastAsia"/>
          <w:lang w:eastAsia="zh-TW"/>
        </w:rPr>
        <w:t>《策略》中的七個成果領域集中體現了殘疾人士提出的對他們重要的方面，也是實現澳洲社會共融需要改進的方面。</w:t>
      </w:r>
    </w:p>
    <w:p w14:paraId="42551BE4" w14:textId="77777777" w:rsidR="00E351A5" w:rsidRPr="001C2B9C" w:rsidRDefault="00E351A5" w:rsidP="00E351A5">
      <w:pPr>
        <w:spacing w:after="0" w:line="240" w:lineRule="auto"/>
        <w:rPr>
          <w:lang w:eastAsia="zh-TW"/>
        </w:rPr>
      </w:pPr>
      <w:r w:rsidRPr="001C2B9C">
        <w:rPr>
          <w:rFonts w:eastAsia="PMingLiU" w:cs="Calibri" w:hint="eastAsia"/>
          <w:lang w:eastAsia="zh-TW"/>
        </w:rPr>
        <w:t>成果領域指出了各級政府與社區、企業和殘疾人士合作，實現所需變革的當務之急。這包括提供就業機會、高質量的共融教育、改善社區態度，以及使家庭和社會安全、共融、無障礙。</w:t>
      </w:r>
    </w:p>
    <w:p w14:paraId="561BC5E1" w14:textId="77777777" w:rsidR="00E351A5" w:rsidRDefault="00E351A5" w:rsidP="00E351A5">
      <w:pPr>
        <w:rPr>
          <w:lang w:eastAsia="zh-TW"/>
        </w:rPr>
      </w:pPr>
      <w:r w:rsidRPr="001C2B9C">
        <w:rPr>
          <w:rFonts w:eastAsia="PMingLiU" w:cs="Calibri" w:hint="eastAsia"/>
          <w:lang w:eastAsia="zh-TW"/>
        </w:rPr>
        <w:t>以下各節提供了自</w:t>
      </w:r>
      <w:r w:rsidRPr="00E351A5">
        <w:rPr>
          <w:rFonts w:ascii="Arial" w:eastAsia="PMingLiU" w:hAnsi="Arial" w:cs="Arial"/>
          <w:lang w:eastAsia="zh-TW"/>
        </w:rPr>
        <w:t>2021</w:t>
      </w:r>
      <w:r w:rsidRPr="001C2B9C">
        <w:rPr>
          <w:rFonts w:eastAsia="PMingLiU" w:cs="Calibri" w:hint="eastAsia"/>
          <w:lang w:eastAsia="zh-TW"/>
        </w:rPr>
        <w:t>年</w:t>
      </w:r>
      <w:r w:rsidRPr="00E351A5">
        <w:rPr>
          <w:rFonts w:ascii="Arial" w:eastAsia="PMingLiU" w:hAnsi="Arial" w:cs="Arial"/>
          <w:lang w:eastAsia="zh-TW"/>
        </w:rPr>
        <w:t>12</w:t>
      </w:r>
      <w:r w:rsidRPr="001C2B9C">
        <w:rPr>
          <w:rFonts w:eastAsia="PMingLiU" w:cs="Calibri" w:hint="eastAsia"/>
          <w:lang w:eastAsia="zh-TW"/>
        </w:rPr>
        <w:t>月</w:t>
      </w:r>
      <w:r w:rsidRPr="00E351A5">
        <w:rPr>
          <w:rFonts w:ascii="Arial" w:eastAsia="PMingLiU" w:hAnsi="Arial" w:cs="Arial"/>
          <w:lang w:eastAsia="zh-TW"/>
        </w:rPr>
        <w:t>3</w:t>
      </w:r>
      <w:r w:rsidRPr="001C2B9C">
        <w:rPr>
          <w:rFonts w:eastAsia="PMingLiU" w:cs="Calibri" w:hint="eastAsia"/>
          <w:lang w:eastAsia="zh-TW"/>
        </w:rPr>
        <w:t>日至</w:t>
      </w:r>
      <w:r w:rsidRPr="00E351A5">
        <w:rPr>
          <w:rFonts w:ascii="Arial" w:eastAsia="PMingLiU" w:hAnsi="Arial" w:cs="Arial"/>
          <w:lang w:eastAsia="zh-TW"/>
        </w:rPr>
        <w:t>2023</w:t>
      </w:r>
      <w:r w:rsidRPr="001C2B9C">
        <w:rPr>
          <w:rFonts w:eastAsia="PMingLiU" w:cs="Calibri" w:hint="eastAsia"/>
          <w:lang w:eastAsia="zh-TW"/>
        </w:rPr>
        <w:t>年</w:t>
      </w:r>
      <w:r w:rsidRPr="00E351A5">
        <w:rPr>
          <w:rFonts w:ascii="Arial" w:eastAsia="PMingLiU" w:hAnsi="Arial" w:cs="Arial"/>
          <w:lang w:eastAsia="zh-TW"/>
        </w:rPr>
        <w:t>6</w:t>
      </w:r>
      <w:r w:rsidRPr="001C2B9C">
        <w:rPr>
          <w:rFonts w:eastAsia="PMingLiU" w:cs="Calibri" w:hint="eastAsia"/>
          <w:lang w:eastAsia="zh-TW"/>
        </w:rPr>
        <w:t>月</w:t>
      </w:r>
      <w:r w:rsidRPr="00E351A5">
        <w:rPr>
          <w:rFonts w:ascii="Arial" w:eastAsia="PMingLiU" w:hAnsi="Arial" w:cs="Arial"/>
          <w:lang w:eastAsia="zh-TW"/>
        </w:rPr>
        <w:t>30</w:t>
      </w:r>
      <w:r w:rsidRPr="001C2B9C">
        <w:rPr>
          <w:rFonts w:eastAsia="PMingLiU" w:cs="Calibri" w:hint="eastAsia"/>
          <w:lang w:eastAsia="zh-TW"/>
        </w:rPr>
        <w:t>日，澳洲政府及各州和領地政府取得的成就和進展的示例。</w:t>
      </w:r>
    </w:p>
    <w:p w14:paraId="02833098" w14:textId="77777777" w:rsidR="00DD6247" w:rsidRPr="000911B7" w:rsidRDefault="000911B7" w:rsidP="00FD4B36">
      <w:pPr>
        <w:pStyle w:val="Heading2"/>
        <w:rPr>
          <w:rFonts w:ascii="PMingLiU" w:eastAsia="PMingLiU" w:hAnsi="PMingLiU"/>
          <w:lang w:eastAsia="zh-TW"/>
        </w:rPr>
      </w:pPr>
      <w:bookmarkStart w:id="66" w:name="_Toc150293032"/>
      <w:r w:rsidRPr="000911B7">
        <w:rPr>
          <w:rFonts w:ascii="PMingLiU" w:eastAsia="PMingLiU" w:hAnsi="PMingLiU" w:cs="Calibri" w:hint="eastAsia"/>
          <w:lang w:val="en-US" w:eastAsia="zh-TW"/>
        </w:rPr>
        <w:t>成果領域</w:t>
      </w:r>
      <w:r w:rsidRPr="000911B7">
        <w:rPr>
          <w:rFonts w:ascii="PMingLiU" w:eastAsia="PMingLiU" w:hAnsi="PMingLiU" w:cs="Calibri"/>
          <w:lang w:val="en-US" w:eastAsia="zh-TW"/>
        </w:rPr>
        <w:t xml:space="preserve">: </w:t>
      </w:r>
      <w:r w:rsidRPr="000911B7">
        <w:rPr>
          <w:rFonts w:ascii="PMingLiU" w:eastAsia="PMingLiU" w:hAnsi="PMingLiU" w:cs="Calibri" w:hint="eastAsia"/>
          <w:lang w:val="en-US" w:eastAsia="zh-TW"/>
        </w:rPr>
        <w:t>就業和經濟保障</w:t>
      </w:r>
      <w:bookmarkEnd w:id="66"/>
    </w:p>
    <w:p w14:paraId="7DEBE140" w14:textId="77777777" w:rsidR="00DD6247" w:rsidRPr="004B16C5" w:rsidRDefault="000911B7" w:rsidP="00A35449">
      <w:pPr>
        <w:shd w:val="clear" w:color="auto" w:fill="DEEAF6"/>
        <w:rPr>
          <w:color w:val="002060"/>
          <w:lang w:eastAsia="zh-TW"/>
        </w:rPr>
      </w:pPr>
      <w:r w:rsidRPr="004B16C5">
        <w:rPr>
          <w:rFonts w:eastAsia="PMingLiU" w:cs="Calibri" w:hint="eastAsia"/>
          <w:color w:val="002060"/>
          <w:lang w:eastAsia="zh-TW"/>
        </w:rPr>
        <w:t>成果：殘疾人士有經濟保障，讓他們可以規劃未來，並能選擇和掌控自己的生活。</w:t>
      </w:r>
    </w:p>
    <w:p w14:paraId="5D2D50A2" w14:textId="77777777" w:rsidR="000911B7" w:rsidRPr="004B16C5" w:rsidRDefault="000911B7" w:rsidP="000911B7">
      <w:pPr>
        <w:spacing w:after="0" w:line="240" w:lineRule="auto"/>
        <w:rPr>
          <w:lang w:eastAsia="zh-TW"/>
        </w:rPr>
      </w:pPr>
      <w:r w:rsidRPr="004B16C5">
        <w:rPr>
          <w:rFonts w:eastAsia="PMingLiU" w:cs="Calibri" w:hint="eastAsia"/>
          <w:lang w:eastAsia="zh-TW"/>
        </w:rPr>
        <w:t>在適齡工作人口中，殘疾人士的失業率是非殘疾人士的兩倍多。適齡工作的殘疾人士就業率幾十年來一直保持相對不變。</w:t>
      </w:r>
    </w:p>
    <w:p w14:paraId="2E7B357D" w14:textId="77777777" w:rsidR="000911B7" w:rsidRPr="004B16C5" w:rsidRDefault="000911B7" w:rsidP="000911B7">
      <w:pPr>
        <w:spacing w:after="0" w:line="240" w:lineRule="auto"/>
        <w:rPr>
          <w:lang w:eastAsia="zh-TW"/>
        </w:rPr>
      </w:pPr>
      <w:r w:rsidRPr="004B16C5">
        <w:rPr>
          <w:rFonts w:eastAsia="PMingLiU" w:cs="Calibri" w:hint="eastAsia"/>
          <w:lang w:eastAsia="zh-TW"/>
        </w:rPr>
        <w:t>在</w:t>
      </w:r>
      <w:r w:rsidRPr="004B16C5">
        <w:rPr>
          <w:rFonts w:ascii="Arial" w:eastAsia="PMingLiU" w:hAnsi="Arial" w:cs="Arial"/>
          <w:lang w:eastAsia="zh-TW"/>
        </w:rPr>
        <w:t>2022</w:t>
      </w:r>
      <w:r w:rsidRPr="004B16C5">
        <w:rPr>
          <w:rFonts w:eastAsia="PMingLiU" w:cs="Calibri"/>
          <w:lang w:eastAsia="zh-TW"/>
        </w:rPr>
        <w:t xml:space="preserve"> </w:t>
      </w:r>
      <w:r w:rsidRPr="004B16C5">
        <w:rPr>
          <w:rFonts w:eastAsia="PMingLiU" w:cs="Calibri" w:hint="eastAsia"/>
          <w:lang w:eastAsia="zh-TW"/>
        </w:rPr>
        <w:t>年</w:t>
      </w:r>
      <w:r w:rsidRPr="004B16C5">
        <w:rPr>
          <w:rFonts w:cs="Calibri"/>
          <w:lang w:eastAsia="zh-TW"/>
        </w:rPr>
        <w:t xml:space="preserve"> </w:t>
      </w:r>
      <w:r w:rsidRPr="004B16C5">
        <w:rPr>
          <w:rFonts w:ascii="Arial" w:eastAsia="PMingLiU" w:hAnsi="Arial" w:cs="Arial"/>
          <w:lang w:eastAsia="zh-TW"/>
        </w:rPr>
        <w:t>11</w:t>
      </w:r>
      <w:r w:rsidRPr="004B16C5">
        <w:rPr>
          <w:rFonts w:eastAsia="PMingLiU" w:cs="Calibri"/>
          <w:lang w:eastAsia="zh-TW"/>
        </w:rPr>
        <w:t xml:space="preserve"> </w:t>
      </w:r>
      <w:r w:rsidRPr="004B16C5">
        <w:rPr>
          <w:rFonts w:eastAsia="PMingLiU" w:cs="Calibri" w:hint="eastAsia"/>
          <w:lang w:eastAsia="zh-TW"/>
        </w:rPr>
        <w:t>月的</w:t>
      </w:r>
      <w:r w:rsidRPr="004B16C5">
        <w:rPr>
          <w:rStyle w:val="Hyperlink"/>
          <w:rFonts w:eastAsia="PMingLiU" w:cs="Calibri"/>
          <w:lang w:eastAsia="zh-TW"/>
        </w:rPr>
        <w:fldChar w:fldCharType="begin"/>
      </w:r>
      <w:r w:rsidRPr="004B16C5">
        <w:rPr>
          <w:rStyle w:val="Hyperlink"/>
          <w:rFonts w:eastAsia="PMingLiU" w:cs="Calibri"/>
          <w:lang w:eastAsia="zh-TW"/>
        </w:rPr>
        <w:instrText xml:space="preserve"> HYPERLINK "https://www.disabilitygateway.gov.au/document/7481" </w:instrText>
      </w:r>
      <w:r w:rsidRPr="004B16C5">
        <w:rPr>
          <w:rStyle w:val="Hyperlink"/>
          <w:rFonts w:eastAsia="PMingLiU" w:cs="Calibri"/>
          <w:lang w:eastAsia="zh-TW"/>
        </w:rPr>
      </w:r>
      <w:r w:rsidRPr="004B16C5">
        <w:rPr>
          <w:rStyle w:val="Hyperlink"/>
          <w:rFonts w:eastAsia="PMingLiU" w:cs="Calibri"/>
          <w:lang w:eastAsia="zh-TW"/>
        </w:rPr>
        <w:fldChar w:fldCharType="separate"/>
      </w:r>
      <w:r w:rsidRPr="004B16C5">
        <w:rPr>
          <w:rStyle w:val="Hyperlink"/>
          <w:rFonts w:eastAsia="PMingLiU" w:cs="Calibri" w:hint="eastAsia"/>
          <w:lang w:eastAsia="zh-TW"/>
        </w:rPr>
        <w:t>全國《策略》論壇</w:t>
      </w:r>
      <w:r w:rsidRPr="004B16C5">
        <w:rPr>
          <w:rStyle w:val="Hyperlink"/>
          <w:rFonts w:eastAsia="PMingLiU" w:cs="Calibri"/>
          <w:lang w:eastAsia="zh-TW"/>
        </w:rPr>
        <w:fldChar w:fldCharType="end"/>
      </w:r>
      <w:r w:rsidRPr="004B16C5">
        <w:rPr>
          <w:rFonts w:eastAsia="PMingLiU" w:cs="Calibri" w:hint="eastAsia"/>
          <w:lang w:eastAsia="zh-TW"/>
        </w:rPr>
        <w:t>上，殘疾人士熱烈討論的主題是需要在雇主層面消除障礙，</w:t>
      </w:r>
      <w:r w:rsidRPr="004B16C5">
        <w:rPr>
          <w:rFonts w:eastAsia="PMingLiU" w:cs="Calibri"/>
          <w:lang w:val="en-US" w:eastAsia="zh-TW"/>
        </w:rPr>
        <w:t xml:space="preserve"> </w:t>
      </w:r>
      <w:r w:rsidRPr="004B16C5">
        <w:rPr>
          <w:rFonts w:eastAsia="PMingLiU" w:cs="Calibri" w:hint="eastAsia"/>
          <w:lang w:eastAsia="zh-TW"/>
        </w:rPr>
        <w:t>以及改善殘疾青年從教育到就業的過渡。在</w:t>
      </w:r>
      <w:r w:rsidRPr="004B16C5">
        <w:rPr>
          <w:rFonts w:ascii="Arial" w:eastAsia="PMingLiU" w:hAnsi="Arial" w:cs="Arial"/>
          <w:lang w:eastAsia="zh-TW"/>
        </w:rPr>
        <w:t>2023</w:t>
      </w:r>
      <w:r w:rsidRPr="004B16C5">
        <w:rPr>
          <w:rFonts w:eastAsia="PMingLiU" w:cs="Calibri"/>
          <w:lang w:eastAsia="zh-TW"/>
        </w:rPr>
        <w:t xml:space="preserve"> </w:t>
      </w:r>
      <w:r w:rsidRPr="004B16C5">
        <w:rPr>
          <w:rFonts w:eastAsia="PMingLiU" w:cs="Calibri" w:hint="eastAsia"/>
          <w:lang w:eastAsia="zh-TW"/>
        </w:rPr>
        <w:t>年</w:t>
      </w:r>
      <w:r w:rsidRPr="004B16C5">
        <w:rPr>
          <w:rFonts w:cs="Calibri"/>
          <w:lang w:eastAsia="zh-TW"/>
        </w:rPr>
        <w:t xml:space="preserve"> </w:t>
      </w:r>
      <w:r w:rsidRPr="004B16C5">
        <w:rPr>
          <w:rFonts w:ascii="Arial" w:eastAsia="PMingLiU" w:hAnsi="Arial" w:cs="Arial"/>
          <w:lang w:eastAsia="zh-TW"/>
        </w:rPr>
        <w:t xml:space="preserve">6 </w:t>
      </w:r>
      <w:r w:rsidRPr="004B16C5">
        <w:rPr>
          <w:rFonts w:eastAsia="PMingLiU" w:cs="Calibri" w:hint="eastAsia"/>
          <w:lang w:eastAsia="zh-TW"/>
        </w:rPr>
        <w:t>月的</w:t>
      </w:r>
      <w:r w:rsidRPr="004B16C5">
        <w:fldChar w:fldCharType="begin"/>
      </w:r>
      <w:r w:rsidRPr="004B16C5">
        <w:rPr>
          <w:lang w:eastAsia="zh-TW"/>
        </w:rPr>
        <w:instrText xml:space="preserve"> HYPERLINK "https://qdn.org.au/ads_forum_delegate-pack/"</w:instrText>
      </w:r>
      <w:r w:rsidRPr="004B16C5">
        <w:fldChar w:fldCharType="separate"/>
      </w:r>
      <w:r w:rsidRPr="004B16C5">
        <w:rPr>
          <w:rStyle w:val="Hyperlink"/>
          <w:rFonts w:eastAsia="PMingLiU" w:cs="Calibri" w:hint="eastAsia"/>
          <w:lang w:eastAsia="zh-TW"/>
        </w:rPr>
        <w:t>昆士蘭州級《</w:t>
      </w:r>
      <w:r w:rsidRPr="004B16C5">
        <w:fldChar w:fldCharType="end"/>
      </w:r>
      <w:hyperlink r:id="rId29" w:history="1"/>
      <w:r w:rsidRPr="004B16C5">
        <w:rPr>
          <w:rStyle w:val="Hyperlink"/>
          <w:rFonts w:eastAsia="PMingLiU" w:cs="Calibri" w:hint="eastAsia"/>
          <w:lang w:eastAsia="zh-TW"/>
        </w:rPr>
        <w:t>策略</w:t>
      </w:r>
      <w:hyperlink r:id="rId30" w:history="1">
        <w:r w:rsidRPr="004B16C5">
          <w:rPr>
            <w:rStyle w:val="Hyperlink"/>
            <w:rFonts w:eastAsia="PMingLiU" w:cs="Calibri" w:hint="eastAsia"/>
            <w:lang w:eastAsia="zh-TW"/>
          </w:rPr>
          <w:t>》論壇</w:t>
        </w:r>
      </w:hyperlink>
      <w:r w:rsidRPr="004B16C5">
        <w:rPr>
          <w:rFonts w:eastAsia="PMingLiU" w:cs="Calibri" w:hint="eastAsia"/>
          <w:lang w:eastAsia="zh-TW"/>
        </w:rPr>
        <w:t>上，與會者</w:t>
      </w:r>
      <w:r w:rsidR="007D7ED2" w:rsidRPr="004B16C5">
        <w:rPr>
          <w:rFonts w:eastAsia="PMingLiU" w:cs="Calibri"/>
          <w:lang w:val="en-US" w:eastAsia="zh-TW"/>
        </w:rPr>
        <w:t xml:space="preserve"> </w:t>
      </w:r>
      <w:r w:rsidRPr="004B16C5">
        <w:rPr>
          <w:rFonts w:eastAsia="PMingLiU" w:cs="Calibri" w:hint="eastAsia"/>
          <w:lang w:eastAsia="zh-TW"/>
        </w:rPr>
        <w:t>圍繞就業問題表達了相同的看法。殘疾人士代表組織告訴我們在就業方面進展緩慢，還有很多工作要做。</w:t>
      </w:r>
    </w:p>
    <w:p w14:paraId="47BFBFB2" w14:textId="77777777" w:rsidR="000911B7" w:rsidRPr="004B16C5" w:rsidRDefault="000911B7" w:rsidP="000911B7">
      <w:pPr>
        <w:rPr>
          <w:lang w:eastAsia="zh-TW"/>
        </w:rPr>
      </w:pPr>
      <w:r w:rsidRPr="004B16C5">
        <w:rPr>
          <w:rFonts w:eastAsia="PMingLiU" w:cs="Calibri" w:hint="eastAsia"/>
          <w:lang w:eastAsia="zh-TW"/>
        </w:rPr>
        <w:t>此成果領域的活動示例包括：</w:t>
      </w:r>
    </w:p>
    <w:p w14:paraId="2229EDDA" w14:textId="77777777" w:rsidR="006E0B1E" w:rsidRPr="004B16C5" w:rsidRDefault="006E0B1E" w:rsidP="00471587">
      <w:pPr>
        <w:pStyle w:val="a1"/>
        <w:numPr>
          <w:ilvl w:val="0"/>
          <w:numId w:val="14"/>
        </w:numPr>
        <w:rPr>
          <w:sz w:val="22"/>
          <w:szCs w:val="22"/>
        </w:rPr>
      </w:pPr>
      <w:r w:rsidRPr="004B16C5">
        <w:rPr>
          <w:rFonts w:ascii="Arial" w:eastAsia="PMingLiU" w:hAnsi="Arial" w:cs="Arial"/>
          <w:sz w:val="22"/>
          <w:szCs w:val="22"/>
          <w:lang w:eastAsia="zh-TW"/>
        </w:rPr>
        <w:t xml:space="preserve">2021 </w:t>
      </w:r>
      <w:r w:rsidRPr="004B16C5">
        <w:rPr>
          <w:rFonts w:ascii="Calibri" w:eastAsia="PMingLiU" w:hAnsi="Calibri" w:cs="Calibri" w:hint="eastAsia"/>
          <w:sz w:val="22"/>
          <w:szCs w:val="22"/>
          <w:lang w:eastAsia="zh-TW"/>
        </w:rPr>
        <w:t>年</w:t>
      </w:r>
      <w:r w:rsidRPr="004B16C5">
        <w:rPr>
          <w:rFonts w:ascii="Calibri" w:eastAsia="Calibri" w:hAnsi="Calibri" w:cs="Calibri"/>
          <w:sz w:val="22"/>
          <w:szCs w:val="22"/>
          <w:lang w:eastAsia="zh-TW"/>
        </w:rPr>
        <w:t xml:space="preserve"> </w:t>
      </w:r>
      <w:r w:rsidRPr="004B16C5">
        <w:rPr>
          <w:rFonts w:ascii="Arial" w:eastAsia="PMingLiU" w:hAnsi="Arial" w:cs="Arial"/>
          <w:sz w:val="22"/>
          <w:szCs w:val="22"/>
          <w:lang w:eastAsia="zh-TW"/>
        </w:rPr>
        <w:t>12</w:t>
      </w:r>
      <w:r w:rsidRPr="004B16C5">
        <w:rPr>
          <w:rFonts w:ascii="Calibri" w:eastAsia="PMingLiU" w:hAnsi="Calibri" w:cs="Calibri"/>
          <w:sz w:val="22"/>
          <w:szCs w:val="22"/>
          <w:lang w:eastAsia="zh-TW"/>
        </w:rPr>
        <w:t xml:space="preserve"> </w:t>
      </w:r>
      <w:r w:rsidRPr="004B16C5">
        <w:rPr>
          <w:rFonts w:ascii="Calibri" w:eastAsia="PMingLiU" w:hAnsi="Calibri" w:cs="Calibri" w:hint="eastAsia"/>
          <w:sz w:val="22"/>
          <w:szCs w:val="22"/>
          <w:lang w:eastAsia="zh-TW"/>
        </w:rPr>
        <w:t>月啟動了</w:t>
      </w:r>
      <w:r w:rsidRPr="004B16C5">
        <w:rPr>
          <w:sz w:val="22"/>
          <w:szCs w:val="22"/>
        </w:rPr>
        <w:fldChar w:fldCharType="begin"/>
      </w:r>
      <w:r w:rsidRPr="004B16C5">
        <w:rPr>
          <w:sz w:val="22"/>
          <w:szCs w:val="22"/>
        </w:rPr>
        <w:instrText xml:space="preserve"> HYPERLINK "https://www.dss.gov.au/disability-and-carers/disability-employment-strategy"</w:instrText>
      </w:r>
      <w:r w:rsidRPr="004B16C5">
        <w:rPr>
          <w:sz w:val="22"/>
          <w:szCs w:val="22"/>
        </w:rPr>
      </w:r>
      <w:r w:rsidR="00000000">
        <w:rPr>
          <w:sz w:val="22"/>
          <w:szCs w:val="22"/>
        </w:rPr>
        <w:fldChar w:fldCharType="separate"/>
      </w:r>
      <w:r w:rsidRPr="004B16C5">
        <w:rPr>
          <w:sz w:val="22"/>
          <w:szCs w:val="22"/>
        </w:rPr>
        <w:fldChar w:fldCharType="end"/>
      </w:r>
      <w:r w:rsidRPr="004B16C5">
        <w:rPr>
          <w:rFonts w:ascii="Calibri" w:eastAsia="PMingLiU" w:hAnsi="Calibri" w:cs="Calibri" w:hint="eastAsia"/>
          <w:sz w:val="22"/>
          <w:szCs w:val="22"/>
          <w:lang w:eastAsia="zh-TW"/>
        </w:rPr>
        <w:t>殘疾人士就業策略</w:t>
      </w:r>
      <w:r w:rsidRPr="004B16C5">
        <w:rPr>
          <w:rFonts w:ascii="Calibri" w:eastAsia="PMingLiU" w:hAnsi="Calibri" w:cs="Calibri"/>
          <w:sz w:val="22"/>
          <w:szCs w:val="22"/>
          <w:lang w:eastAsia="zh-TW"/>
        </w:rPr>
        <w:t xml:space="preserve">- </w:t>
      </w:r>
      <w:hyperlink r:id="rId31" w:history="1">
        <w:r w:rsidRPr="004B16C5">
          <w:rPr>
            <w:rStyle w:val="Hyperlink"/>
            <w:rFonts w:ascii="Calibri" w:eastAsia="PMingLiU" w:hAnsi="Calibri" w:cs="Calibri" w:hint="eastAsia"/>
            <w:sz w:val="22"/>
            <w:szCs w:val="22"/>
            <w:lang w:eastAsia="zh-TW"/>
          </w:rPr>
          <w:t>雇用我的能力（</w:t>
        </w:r>
        <w:r w:rsidRPr="004B16C5">
          <w:rPr>
            <w:rStyle w:val="Hyperlink"/>
            <w:rFonts w:ascii="Arial" w:eastAsia="PMingLiU" w:hAnsi="Arial" w:cs="Arial"/>
            <w:sz w:val="22"/>
            <w:szCs w:val="22"/>
            <w:lang w:eastAsia="zh-TW"/>
          </w:rPr>
          <w:t>Employ My Ability</w:t>
        </w:r>
        <w:r w:rsidRPr="004B16C5">
          <w:rPr>
            <w:rStyle w:val="Hyperlink"/>
            <w:rFonts w:ascii="Calibri" w:eastAsia="PMingLiU" w:hAnsi="Calibri" w:cs="Calibri" w:hint="eastAsia"/>
            <w:sz w:val="22"/>
            <w:szCs w:val="22"/>
            <w:lang w:eastAsia="zh-TW"/>
          </w:rPr>
          <w:t>）</w:t>
        </w:r>
      </w:hyperlink>
      <w:r w:rsidRPr="004B16C5">
        <w:rPr>
          <w:rFonts w:ascii="Calibri" w:eastAsia="PMingLiU" w:hAnsi="Calibri" w:cs="Calibri" w:hint="eastAsia"/>
          <w:sz w:val="22"/>
          <w:szCs w:val="22"/>
          <w:lang w:eastAsia="zh-TW"/>
        </w:rPr>
        <w:t>。</w:t>
      </w:r>
    </w:p>
    <w:p w14:paraId="3D968409" w14:textId="77777777" w:rsidR="006E0B1E" w:rsidRPr="004B16C5" w:rsidRDefault="006E0B1E" w:rsidP="00471587">
      <w:pPr>
        <w:pStyle w:val="a1"/>
        <w:numPr>
          <w:ilvl w:val="0"/>
          <w:numId w:val="14"/>
        </w:numPr>
        <w:rPr>
          <w:sz w:val="22"/>
          <w:szCs w:val="22"/>
        </w:rPr>
      </w:pPr>
      <w:r w:rsidRPr="004B16C5">
        <w:rPr>
          <w:rFonts w:ascii="Calibri" w:eastAsia="PMingLiU" w:hAnsi="Calibri" w:cs="Calibri" w:hint="eastAsia"/>
          <w:sz w:val="22"/>
          <w:szCs w:val="22"/>
          <w:lang w:eastAsia="zh-TW"/>
        </w:rPr>
        <w:t>澳洲政府</w:t>
      </w:r>
      <w:r w:rsidRPr="004B16C5">
        <w:rPr>
          <w:sz w:val="22"/>
          <w:szCs w:val="22"/>
        </w:rPr>
        <w:fldChar w:fldCharType="begin"/>
      </w:r>
      <w:r w:rsidRPr="004B16C5">
        <w:rPr>
          <w:sz w:val="22"/>
          <w:szCs w:val="22"/>
        </w:rPr>
        <w:instrText xml:space="preserve"> HYPERLINK "https://www.apsc.gov.au/publication/australian-public-service-disability-employment-strategy-2020-25"</w:instrText>
      </w:r>
      <w:r w:rsidRPr="004B16C5">
        <w:rPr>
          <w:sz w:val="22"/>
          <w:szCs w:val="22"/>
        </w:rPr>
      </w:r>
      <w:r w:rsidRPr="004B16C5">
        <w:rPr>
          <w:sz w:val="22"/>
          <w:szCs w:val="22"/>
        </w:rPr>
        <w:fldChar w:fldCharType="separate"/>
      </w:r>
      <w:r w:rsidRPr="004B16C5">
        <w:rPr>
          <w:rStyle w:val="Hyperlink"/>
          <w:rFonts w:ascii="Arial" w:eastAsia="PMingLiU" w:hAnsi="Arial" w:cs="Arial"/>
          <w:sz w:val="22"/>
          <w:szCs w:val="22"/>
          <w:lang w:eastAsia="zh-TW"/>
        </w:rPr>
        <w:t>2020</w:t>
      </w:r>
      <w:r w:rsidRPr="004B16C5">
        <w:rPr>
          <w:rStyle w:val="Hyperlink"/>
          <w:rFonts w:ascii="Arial" w:hAnsi="Arial" w:cs="Arial"/>
          <w:sz w:val="22"/>
          <w:szCs w:val="22"/>
          <w:lang w:eastAsia="zh-TW"/>
        </w:rPr>
        <w:noBreakHyphen/>
      </w:r>
      <w:r w:rsidRPr="004B16C5">
        <w:rPr>
          <w:rStyle w:val="Hyperlink"/>
          <w:rFonts w:ascii="Arial" w:eastAsia="PMingLiU" w:hAnsi="Arial" w:cs="Arial"/>
          <w:sz w:val="22"/>
          <w:szCs w:val="22"/>
          <w:lang w:eastAsia="zh-TW"/>
        </w:rPr>
        <w:t>2025</w:t>
      </w:r>
      <w:r w:rsidRPr="004B16C5">
        <w:rPr>
          <w:rStyle w:val="Hyperlink"/>
          <w:rFonts w:ascii="Calibri" w:eastAsia="PMingLiU" w:hAnsi="Calibri" w:cs="Calibri" w:hint="eastAsia"/>
          <w:sz w:val="22"/>
          <w:szCs w:val="22"/>
          <w:lang w:eastAsia="zh-TW"/>
        </w:rPr>
        <w:t>年</w:t>
      </w:r>
      <w:r w:rsidRPr="004B16C5">
        <w:rPr>
          <w:sz w:val="22"/>
          <w:szCs w:val="22"/>
        </w:rPr>
        <w:fldChar w:fldCharType="end"/>
      </w:r>
      <w:hyperlink r:id="rId32" w:history="1"/>
      <w:r w:rsidRPr="004B16C5">
        <w:rPr>
          <w:rStyle w:val="Hyperlink"/>
          <w:rFonts w:ascii="Calibri" w:eastAsia="PMingLiU" w:hAnsi="Calibri" w:cs="Calibri" w:hint="eastAsia"/>
          <w:sz w:val="22"/>
          <w:szCs w:val="22"/>
          <w:lang w:eastAsia="zh-TW"/>
        </w:rPr>
        <w:t>澳洲</w:t>
      </w:r>
      <w:hyperlink r:id="rId33" w:history="1">
        <w:r w:rsidRPr="004B16C5">
          <w:rPr>
            <w:rStyle w:val="Hyperlink"/>
            <w:rFonts w:ascii="Calibri" w:eastAsia="PMingLiU" w:hAnsi="Calibri" w:cs="Calibri" w:hint="eastAsia"/>
            <w:sz w:val="22"/>
            <w:szCs w:val="22"/>
            <w:lang w:eastAsia="zh-TW"/>
          </w:rPr>
          <w:t>公共服務部門</w:t>
        </w:r>
      </w:hyperlink>
      <w:hyperlink r:id="rId34" w:history="1"/>
      <w:r w:rsidRPr="004B16C5">
        <w:rPr>
          <w:rStyle w:val="Hyperlink"/>
          <w:rFonts w:ascii="Calibri" w:eastAsia="PMingLiU" w:hAnsi="Calibri" w:cs="Calibri" w:hint="eastAsia"/>
          <w:sz w:val="22"/>
          <w:szCs w:val="22"/>
          <w:lang w:eastAsia="zh-TW"/>
        </w:rPr>
        <w:t>殘疾人士</w:t>
      </w:r>
      <w:hyperlink r:id="rId35" w:history="1">
        <w:r w:rsidRPr="004B16C5">
          <w:rPr>
            <w:rStyle w:val="Hyperlink"/>
            <w:rFonts w:ascii="Calibri" w:eastAsia="PMingLiU" w:hAnsi="Calibri" w:cs="Calibri" w:hint="eastAsia"/>
            <w:sz w:val="22"/>
            <w:szCs w:val="22"/>
            <w:lang w:eastAsia="zh-TW"/>
          </w:rPr>
          <w:t>雇用</w:t>
        </w:r>
      </w:hyperlink>
      <w:hyperlink r:id="rId36" w:history="1"/>
      <w:r w:rsidRPr="004B16C5">
        <w:rPr>
          <w:rStyle w:val="Hyperlink"/>
          <w:rFonts w:ascii="Calibri" w:eastAsia="PMingLiU" w:hAnsi="Calibri" w:cs="Calibri" w:hint="eastAsia"/>
          <w:sz w:val="22"/>
          <w:szCs w:val="22"/>
          <w:lang w:eastAsia="zh-TW"/>
        </w:rPr>
        <w:t>策略（</w:t>
      </w:r>
      <w:hyperlink r:id="rId37" w:history="1">
        <w:r w:rsidRPr="004B16C5">
          <w:rPr>
            <w:rStyle w:val="Hyperlink"/>
            <w:rFonts w:ascii="Arial" w:eastAsia="PMingLiU" w:hAnsi="Arial" w:cs="Arial"/>
            <w:sz w:val="22"/>
            <w:szCs w:val="22"/>
            <w:lang w:eastAsia="zh-TW"/>
          </w:rPr>
          <w:t>APS Disability Employment Strategy 2020</w:t>
        </w:r>
        <w:r w:rsidRPr="004B16C5">
          <w:rPr>
            <w:rStyle w:val="Hyperlink"/>
            <w:rFonts w:ascii="Arial" w:hAnsi="Arial" w:cs="Arial"/>
            <w:sz w:val="22"/>
            <w:szCs w:val="22"/>
            <w:lang w:eastAsia="zh-TW"/>
          </w:rPr>
          <w:noBreakHyphen/>
        </w:r>
        <w:r w:rsidRPr="004B16C5">
          <w:rPr>
            <w:rStyle w:val="Hyperlink"/>
            <w:rFonts w:ascii="Arial" w:eastAsia="PMingLiU" w:hAnsi="Arial" w:cs="Arial"/>
            <w:sz w:val="22"/>
            <w:szCs w:val="22"/>
            <w:lang w:eastAsia="zh-TW"/>
          </w:rPr>
          <w:t>25</w:t>
        </w:r>
      </w:hyperlink>
      <w:r w:rsidRPr="004B16C5">
        <w:rPr>
          <w:rStyle w:val="Hyperlink"/>
          <w:rFonts w:ascii="Calibri" w:eastAsia="PMingLiU" w:hAnsi="Calibri" w:cs="Calibri" w:hint="eastAsia"/>
          <w:sz w:val="22"/>
          <w:szCs w:val="22"/>
          <w:lang w:eastAsia="zh-TW"/>
        </w:rPr>
        <w:t>）</w:t>
      </w:r>
      <w:r w:rsidR="008B1B38" w:rsidRPr="004B16C5">
        <w:rPr>
          <w:rFonts w:ascii="Calibri" w:eastAsia="PMingLiU" w:hAnsi="Calibri" w:cs="Calibri" w:hint="eastAsia"/>
          <w:sz w:val="22"/>
          <w:szCs w:val="22"/>
          <w:lang w:eastAsia="zh-TW"/>
        </w:rPr>
        <w:t>。</w:t>
      </w:r>
    </w:p>
    <w:p w14:paraId="52541DD1" w14:textId="77777777" w:rsidR="006E0B1E" w:rsidRPr="004B16C5" w:rsidRDefault="006E0B1E" w:rsidP="00471587">
      <w:pPr>
        <w:pStyle w:val="a1"/>
        <w:numPr>
          <w:ilvl w:val="0"/>
          <w:numId w:val="13"/>
        </w:numPr>
        <w:rPr>
          <w:sz w:val="22"/>
          <w:szCs w:val="22"/>
          <w:lang w:eastAsia="zh-TW"/>
        </w:rPr>
      </w:pPr>
      <w:r w:rsidRPr="004B16C5">
        <w:rPr>
          <w:rFonts w:ascii="Calibri" w:eastAsia="PMingLiU" w:hAnsi="Calibri" w:cs="Calibri" w:hint="eastAsia"/>
          <w:sz w:val="22"/>
          <w:szCs w:val="22"/>
          <w:lang w:eastAsia="zh-TW"/>
        </w:rPr>
        <w:t>州和領地政府的就業策略和計劃，旨在增加殘疾人士在公共服務領域就業。</w:t>
      </w:r>
    </w:p>
    <w:p w14:paraId="0008BEE2" w14:textId="77777777" w:rsidR="006E0B1E" w:rsidRPr="004B16C5" w:rsidRDefault="006E0B1E" w:rsidP="00471587">
      <w:pPr>
        <w:pStyle w:val="ListParagraph"/>
        <w:numPr>
          <w:ilvl w:val="0"/>
          <w:numId w:val="7"/>
        </w:numPr>
      </w:pPr>
      <w:r w:rsidRPr="004B16C5">
        <w:rPr>
          <w:rFonts w:ascii="Calibri" w:eastAsia="PMingLiU" w:hAnsi="Calibri" w:cs="Calibri" w:hint="eastAsia"/>
          <w:lang w:eastAsia="zh-TW"/>
        </w:rPr>
        <w:t>新的教育、培訓和就業計劃及試點項目，如維多利亞州的</w:t>
      </w:r>
      <w:r w:rsidR="00000000">
        <w:fldChar w:fldCharType="begin"/>
      </w:r>
      <w:r w:rsidR="00000000">
        <w:instrText>HYPERLINK "https://www.vic.gov.au/reconnect-program"</w:instrText>
      </w:r>
      <w:r w:rsidR="00000000">
        <w:fldChar w:fldCharType="separate"/>
      </w:r>
      <w:r w:rsidRPr="004B16C5">
        <w:rPr>
          <w:rStyle w:val="Hyperlink"/>
          <w:rFonts w:ascii="Calibri" w:eastAsia="PMingLiU" w:hAnsi="Calibri" w:cs="Calibri" w:hint="eastAsia"/>
          <w:lang w:eastAsia="zh-TW"/>
        </w:rPr>
        <w:t>再接觸</w:t>
      </w:r>
      <w:r w:rsidR="00000000">
        <w:rPr>
          <w:rStyle w:val="Hyperlink"/>
          <w:rFonts w:ascii="Calibri" w:eastAsia="PMingLiU" w:hAnsi="Calibri" w:cs="Calibri"/>
          <w:lang w:eastAsia="zh-TW"/>
        </w:rPr>
        <w:fldChar w:fldCharType="end"/>
      </w:r>
      <w:r w:rsidRPr="004B16C5">
        <w:rPr>
          <w:rStyle w:val="Hyperlink"/>
          <w:rFonts w:ascii="Calibri" w:eastAsia="PMingLiU" w:hAnsi="Calibri" w:cs="Calibri" w:hint="eastAsia"/>
          <w:lang w:eastAsia="zh-TW"/>
        </w:rPr>
        <w:t>（</w:t>
      </w:r>
      <w:hyperlink r:id="rId38" w:history="1">
        <w:r w:rsidRPr="004B16C5">
          <w:rPr>
            <w:rStyle w:val="Hyperlink"/>
            <w:rFonts w:ascii="Arial" w:eastAsia="PMingLiU" w:hAnsi="Arial" w:cs="Arial"/>
            <w:lang w:eastAsia="zh-TW"/>
          </w:rPr>
          <w:t>Reconnect</w:t>
        </w:r>
      </w:hyperlink>
      <w:r w:rsidRPr="004B16C5">
        <w:rPr>
          <w:rStyle w:val="Hyperlink"/>
          <w:rFonts w:ascii="Calibri" w:eastAsia="PMingLiU" w:hAnsi="Calibri" w:cs="Calibri" w:hint="eastAsia"/>
          <w:lang w:eastAsia="zh-TW"/>
        </w:rPr>
        <w:t>）</w:t>
      </w:r>
      <w:r w:rsidRPr="004B16C5">
        <w:rPr>
          <w:rFonts w:ascii="Calibri" w:eastAsia="PMingLiU" w:hAnsi="Calibri" w:cs="Calibri" w:hint="eastAsia"/>
          <w:lang w:eastAsia="zh-TW"/>
        </w:rPr>
        <w:t>計劃、南澳的優先培訓項目（</w:t>
      </w:r>
      <w:r w:rsidRPr="004B16C5">
        <w:rPr>
          <w:rFonts w:ascii="Arial" w:eastAsia="PMingLiU" w:hAnsi="Arial" w:cs="Arial"/>
          <w:lang w:eastAsia="zh-TW"/>
        </w:rPr>
        <w:t>Training Priority Projects</w:t>
      </w:r>
      <w:r w:rsidRPr="004B16C5">
        <w:rPr>
          <w:rFonts w:ascii="Calibri" w:eastAsia="PMingLiU" w:hAnsi="Calibri" w:cs="Calibri" w:hint="eastAsia"/>
          <w:lang w:eastAsia="zh-TW"/>
        </w:rPr>
        <w:t>）和南澳技能發展計劃（</w:t>
      </w:r>
      <w:r w:rsidRPr="004B16C5">
        <w:rPr>
          <w:rFonts w:ascii="Arial" w:eastAsia="PMingLiU" w:hAnsi="Arial" w:cs="Arial"/>
          <w:lang w:eastAsia="zh-TW"/>
        </w:rPr>
        <w:t>Skilling South Australia</w:t>
      </w:r>
      <w:r w:rsidRPr="004B16C5">
        <w:rPr>
          <w:rFonts w:ascii="Calibri" w:eastAsia="PMingLiU" w:hAnsi="Calibri" w:cs="Calibri" w:hint="eastAsia"/>
          <w:lang w:eastAsia="zh-TW"/>
        </w:rPr>
        <w:t>），或昆士蘭州的</w:t>
      </w:r>
      <w:r w:rsidRPr="004B16C5">
        <w:fldChar w:fldCharType="begin"/>
      </w:r>
      <w:r w:rsidRPr="004B16C5">
        <w:instrText xml:space="preserve"> HYPERLINK "https://desbt.qld.gov.au/training/future-skills-fund/social-enterprise-grants"</w:instrText>
      </w:r>
      <w:r w:rsidRPr="004B16C5">
        <w:fldChar w:fldCharType="separate"/>
      </w:r>
      <w:r w:rsidRPr="004B16C5">
        <w:rPr>
          <w:rStyle w:val="Hyperlink"/>
          <w:rFonts w:ascii="Calibri" w:eastAsia="PMingLiU" w:hAnsi="Calibri" w:cs="Calibri" w:hint="eastAsia"/>
          <w:lang w:eastAsia="zh-TW"/>
        </w:rPr>
        <w:t>社會企業就業基金</w:t>
      </w:r>
      <w:r w:rsidRPr="004B16C5">
        <w:fldChar w:fldCharType="end"/>
      </w:r>
      <w:r w:rsidRPr="004B16C5">
        <w:rPr>
          <w:rStyle w:val="Hyperlink"/>
          <w:rFonts w:ascii="Calibri" w:eastAsia="PMingLiU" w:hAnsi="Calibri" w:cs="Calibri" w:hint="eastAsia"/>
          <w:lang w:eastAsia="zh-TW"/>
        </w:rPr>
        <w:t>（</w:t>
      </w:r>
      <w:hyperlink r:id="rId39" w:history="1">
        <w:r w:rsidRPr="004B16C5">
          <w:rPr>
            <w:rStyle w:val="Hyperlink"/>
            <w:rFonts w:ascii="Arial" w:eastAsia="PMingLiU" w:hAnsi="Arial" w:cs="Arial"/>
            <w:lang w:eastAsia="zh-TW"/>
          </w:rPr>
          <w:t>Social Enterprise Jobs Fund</w:t>
        </w:r>
      </w:hyperlink>
      <w:r w:rsidRPr="004B16C5">
        <w:rPr>
          <w:rStyle w:val="Hyperlink"/>
          <w:rFonts w:ascii="Calibri" w:eastAsia="PMingLiU" w:hAnsi="Calibri" w:cs="Calibri" w:hint="eastAsia"/>
          <w:lang w:eastAsia="zh-TW"/>
        </w:rPr>
        <w:t>）</w:t>
      </w:r>
      <w:r w:rsidRPr="004B16C5">
        <w:rPr>
          <w:rFonts w:ascii="Calibri" w:eastAsia="PMingLiU" w:hAnsi="Calibri" w:cs="Calibri" w:hint="eastAsia"/>
          <w:lang w:eastAsia="zh-TW"/>
        </w:rPr>
        <w:t>。</w:t>
      </w:r>
    </w:p>
    <w:p w14:paraId="6A8FA36A" w14:textId="77777777" w:rsidR="00221017" w:rsidRDefault="00646C28" w:rsidP="00FD4B36">
      <w:pPr>
        <w:pStyle w:val="Heading2"/>
        <w:rPr>
          <w:lang w:eastAsia="zh-TW"/>
        </w:rPr>
      </w:pPr>
      <w:bookmarkStart w:id="67" w:name="_Outcome_Area:_Inclusive"/>
      <w:bookmarkStart w:id="68" w:name="_Toc150293033"/>
      <w:bookmarkEnd w:id="67"/>
      <w:r w:rsidRPr="001C2B9C">
        <w:rPr>
          <w:rFonts w:ascii="Calibri" w:eastAsia="PMingLiU" w:hAnsi="Calibri" w:cs="Calibri" w:hint="eastAsia"/>
          <w:lang w:val="en-US" w:eastAsia="zh-TW"/>
        </w:rPr>
        <w:t>成果領域：共融家園和社區</w:t>
      </w:r>
      <w:bookmarkEnd w:id="68"/>
    </w:p>
    <w:p w14:paraId="237D0602" w14:textId="77777777" w:rsidR="00DD6247" w:rsidRPr="004B16C5" w:rsidRDefault="0014235B" w:rsidP="00A35449">
      <w:pPr>
        <w:shd w:val="clear" w:color="auto" w:fill="DEEAF6"/>
        <w:rPr>
          <w:color w:val="002060"/>
          <w:lang w:eastAsia="zh-TW"/>
        </w:rPr>
      </w:pPr>
      <w:r w:rsidRPr="004B16C5">
        <w:rPr>
          <w:rFonts w:eastAsia="PMingLiU" w:cs="Calibri" w:hint="eastAsia"/>
          <w:color w:val="002060"/>
          <w:lang w:eastAsia="zh-TW"/>
        </w:rPr>
        <w:t>成果：殘疾人士在設計完善的共融、無障礙家園和社區中生活。</w:t>
      </w:r>
    </w:p>
    <w:p w14:paraId="0E5C3C71" w14:textId="77777777" w:rsidR="0014235B" w:rsidRPr="004B16C5" w:rsidRDefault="0014235B" w:rsidP="0014235B">
      <w:pPr>
        <w:spacing w:after="0" w:line="240" w:lineRule="auto"/>
        <w:rPr>
          <w:lang w:eastAsia="zh-TW"/>
        </w:rPr>
      </w:pPr>
      <w:r w:rsidRPr="004B16C5">
        <w:rPr>
          <w:rFonts w:eastAsia="PMingLiU" w:cs="Calibri" w:hint="eastAsia"/>
          <w:lang w:eastAsia="zh-TW"/>
        </w:rPr>
        <w:t>《策略》認識到房屋、基礎設施和共融社區在支持殘疾人士參與當地社區生活方面的重要性。具體而言，這個成果領域鼓勵採取行動，通過提供無障礙房屋、交通和通訊系統及建成環境，支持殘疾人士參與當地社區生活。</w:t>
      </w:r>
    </w:p>
    <w:p w14:paraId="038779FF" w14:textId="77777777" w:rsidR="0014235B" w:rsidRPr="004B16C5" w:rsidRDefault="0014235B" w:rsidP="0014235B">
      <w:pPr>
        <w:spacing w:after="0" w:line="240" w:lineRule="auto"/>
        <w:rPr>
          <w:lang w:eastAsia="zh-TW"/>
        </w:rPr>
      </w:pPr>
      <w:r w:rsidRPr="004B16C5">
        <w:rPr>
          <w:rFonts w:eastAsia="PMingLiU" w:cs="Calibri" w:hint="eastAsia"/>
          <w:lang w:eastAsia="zh-TW"/>
        </w:rPr>
        <w:t>殘疾人士群體和策略諮詢委員會提出了對殘疾人士房屋的關切。諮詢委員會表示殘疾人士群體在房屋方面，尤其是在可負擔和無障礙房屋方面遭遇重大問題。</w:t>
      </w:r>
    </w:p>
    <w:p w14:paraId="7F5FCEED" w14:textId="77777777" w:rsidR="0014235B" w:rsidRPr="004B16C5" w:rsidRDefault="0014235B" w:rsidP="0014235B">
      <w:pPr>
        <w:rPr>
          <w:lang w:eastAsia="zh-TW"/>
        </w:rPr>
      </w:pPr>
      <w:r w:rsidRPr="004B16C5">
        <w:rPr>
          <w:rFonts w:eastAsia="PMingLiU" w:cs="Calibri" w:hint="eastAsia"/>
          <w:lang w:eastAsia="zh-TW"/>
        </w:rPr>
        <w:t>此成果領域的活動示例包括：</w:t>
      </w:r>
    </w:p>
    <w:p w14:paraId="19924925" w14:textId="77777777" w:rsidR="0014235B" w:rsidRPr="004B16C5" w:rsidRDefault="0014235B" w:rsidP="00471587">
      <w:pPr>
        <w:pStyle w:val="a1"/>
        <w:numPr>
          <w:ilvl w:val="0"/>
          <w:numId w:val="9"/>
        </w:numPr>
        <w:rPr>
          <w:sz w:val="22"/>
          <w:szCs w:val="22"/>
          <w:lang w:eastAsia="zh-TW"/>
        </w:rPr>
      </w:pPr>
      <w:r w:rsidRPr="004B16C5">
        <w:rPr>
          <w:rFonts w:ascii="Calibri" w:eastAsia="PMingLiU" w:hAnsi="Calibri" w:cs="Calibri" w:hint="eastAsia"/>
          <w:sz w:val="22"/>
          <w:szCs w:val="22"/>
          <w:lang w:eastAsia="zh-TW"/>
        </w:rPr>
        <w:t>支持</w:t>
      </w:r>
      <w:r w:rsidRPr="004B16C5">
        <w:rPr>
          <w:rFonts w:ascii="Arial" w:eastAsia="PMingLiU" w:hAnsi="Arial" w:cs="Arial"/>
          <w:sz w:val="22"/>
          <w:szCs w:val="22"/>
          <w:lang w:eastAsia="zh-TW"/>
        </w:rPr>
        <w:t>2022</w:t>
      </w:r>
      <w:r w:rsidRPr="004B16C5">
        <w:rPr>
          <w:rFonts w:ascii="Calibri" w:eastAsia="PMingLiU" w:hAnsi="Calibri" w:cs="Calibri" w:hint="eastAsia"/>
          <w:sz w:val="22"/>
          <w:szCs w:val="22"/>
          <w:lang w:eastAsia="zh-TW"/>
        </w:rPr>
        <w:t>年布裡斯班</w:t>
      </w:r>
      <w:r w:rsidRPr="004B16C5">
        <w:rPr>
          <w:rFonts w:ascii="Arial" w:eastAsia="PMingLiU" w:hAnsi="Arial" w:cs="Arial"/>
          <w:sz w:val="22"/>
          <w:szCs w:val="22"/>
          <w:lang w:eastAsia="zh-TW"/>
        </w:rPr>
        <w:t>VIRTUS</w:t>
      </w:r>
      <w:r w:rsidRPr="004B16C5">
        <w:rPr>
          <w:rFonts w:ascii="Calibri" w:eastAsia="PMingLiU" w:hAnsi="Calibri" w:cs="Calibri" w:hint="eastAsia"/>
          <w:sz w:val="22"/>
          <w:szCs w:val="22"/>
          <w:lang w:eastAsia="zh-TW"/>
        </w:rPr>
        <w:t>大洋洲亞洲運動會</w:t>
      </w:r>
    </w:p>
    <w:p w14:paraId="1C0CCB6A" w14:textId="77777777" w:rsidR="0014235B" w:rsidRPr="004B16C5" w:rsidRDefault="0014235B" w:rsidP="00471587">
      <w:pPr>
        <w:pStyle w:val="a1"/>
        <w:numPr>
          <w:ilvl w:val="0"/>
          <w:numId w:val="9"/>
        </w:numPr>
        <w:rPr>
          <w:sz w:val="22"/>
          <w:szCs w:val="22"/>
        </w:rPr>
      </w:pPr>
      <w:r w:rsidRPr="004B16C5">
        <w:rPr>
          <w:rFonts w:ascii="Calibri" w:eastAsia="PMingLiU" w:hAnsi="Calibri" w:cs="Calibri" w:hint="eastAsia"/>
          <w:sz w:val="22"/>
          <w:szCs w:val="22"/>
          <w:lang w:eastAsia="zh-TW"/>
        </w:rPr>
        <w:t>通過</w:t>
      </w:r>
      <w:hyperlink r:id="rId40" w:history="1">
        <w:r w:rsidRPr="004B16C5">
          <w:rPr>
            <w:rStyle w:val="Hyperlink"/>
            <w:rFonts w:ascii="Calibri" w:eastAsia="PMingLiU" w:hAnsi="Calibri" w:cs="Calibri" w:hint="eastAsia"/>
            <w:sz w:val="22"/>
            <w:szCs w:val="22"/>
            <w:lang w:eastAsia="zh-TW"/>
          </w:rPr>
          <w:t>無障礙更衣室（</w:t>
        </w:r>
      </w:hyperlink>
      <w:hyperlink r:id="rId41" w:history="1">
        <w:r w:rsidRPr="004B16C5">
          <w:rPr>
            <w:rStyle w:val="Hyperlink"/>
            <w:rFonts w:ascii="Arial" w:eastAsia="PMingLiU" w:hAnsi="Arial" w:cs="Arial"/>
            <w:sz w:val="22"/>
            <w:szCs w:val="22"/>
            <w:lang w:eastAsia="zh-TW"/>
          </w:rPr>
          <w:t>Changing Places</w:t>
        </w:r>
      </w:hyperlink>
      <w:r w:rsidRPr="004B16C5">
        <w:rPr>
          <w:rStyle w:val="Hyperlink"/>
          <w:rFonts w:ascii="Calibri" w:eastAsia="PMingLiU" w:hAnsi="Calibri" w:cs="Calibri" w:hint="eastAsia"/>
          <w:sz w:val="22"/>
          <w:szCs w:val="22"/>
          <w:lang w:eastAsia="zh-TW"/>
        </w:rPr>
        <w:t>）</w:t>
      </w:r>
      <w:r w:rsidRPr="004B16C5">
        <w:rPr>
          <w:rFonts w:ascii="Calibri" w:eastAsia="PMingLiU" w:hAnsi="Calibri" w:cs="Calibri" w:hint="eastAsia"/>
          <w:sz w:val="22"/>
          <w:szCs w:val="22"/>
          <w:lang w:eastAsia="zh-TW"/>
        </w:rPr>
        <w:t>倡議推出專用的無障礙洗手間和更衣室。</w:t>
      </w:r>
    </w:p>
    <w:p w14:paraId="31E4531D" w14:textId="77777777" w:rsidR="0014235B" w:rsidRPr="004B16C5" w:rsidRDefault="0014235B" w:rsidP="00471587">
      <w:pPr>
        <w:pStyle w:val="a1"/>
        <w:numPr>
          <w:ilvl w:val="0"/>
          <w:numId w:val="9"/>
        </w:numPr>
        <w:rPr>
          <w:sz w:val="22"/>
          <w:szCs w:val="22"/>
          <w:lang w:eastAsia="zh-TW"/>
        </w:rPr>
      </w:pPr>
      <w:r w:rsidRPr="004B16C5">
        <w:rPr>
          <w:rFonts w:ascii="Calibri" w:eastAsia="PMingLiU" w:hAnsi="Calibri" w:cs="Calibri" w:hint="eastAsia"/>
          <w:sz w:val="22"/>
          <w:szCs w:val="22"/>
          <w:lang w:eastAsia="zh-TW"/>
        </w:rPr>
        <w:lastRenderedPageBreak/>
        <w:t>覆審</w:t>
      </w:r>
      <w:r w:rsidRPr="004B16C5">
        <w:rPr>
          <w:sz w:val="22"/>
          <w:szCs w:val="22"/>
        </w:rPr>
        <w:fldChar w:fldCharType="begin"/>
      </w:r>
      <w:r w:rsidRPr="004B16C5">
        <w:rPr>
          <w:sz w:val="22"/>
          <w:szCs w:val="22"/>
          <w:lang w:eastAsia="zh-TW"/>
        </w:rPr>
        <w:instrText xml:space="preserve"> HYPERLINK "https://www.infrastructure.gov.au/infrastructure-transport-vehicles/transport-accessibility"</w:instrText>
      </w:r>
      <w:r w:rsidRPr="004B16C5">
        <w:rPr>
          <w:sz w:val="22"/>
          <w:szCs w:val="22"/>
        </w:rPr>
      </w:r>
      <w:r w:rsidRPr="004B16C5">
        <w:rPr>
          <w:sz w:val="22"/>
          <w:szCs w:val="22"/>
        </w:rPr>
        <w:fldChar w:fldCharType="separate"/>
      </w:r>
      <w:r w:rsidRPr="004B16C5">
        <w:rPr>
          <w:rStyle w:val="Hyperlink"/>
          <w:rFonts w:ascii="Calibri" w:eastAsia="PMingLiU" w:hAnsi="Calibri" w:cs="Calibri" w:hint="eastAsia"/>
          <w:sz w:val="22"/>
          <w:szCs w:val="22"/>
          <w:lang w:eastAsia="zh-TW"/>
        </w:rPr>
        <w:t>交通工具</w:t>
      </w:r>
      <w:r w:rsidRPr="004B16C5">
        <w:rPr>
          <w:sz w:val="22"/>
          <w:szCs w:val="22"/>
        </w:rPr>
        <w:fldChar w:fldCharType="end"/>
      </w:r>
      <w:r w:rsidRPr="004B16C5">
        <w:rPr>
          <w:rFonts w:ascii="Calibri" w:eastAsia="PMingLiU" w:hAnsi="Calibri" w:cs="Calibri" w:hint="eastAsia"/>
          <w:sz w:val="22"/>
          <w:szCs w:val="22"/>
          <w:lang w:eastAsia="zh-TW"/>
        </w:rPr>
        <w:t>和</w:t>
      </w:r>
      <w:hyperlink r:id="rId42" w:history="1">
        <w:r w:rsidRPr="004B16C5">
          <w:rPr>
            <w:rStyle w:val="Hyperlink"/>
            <w:rFonts w:ascii="Calibri" w:eastAsia="PMingLiU" w:hAnsi="Calibri" w:cs="Calibri" w:hint="eastAsia"/>
            <w:sz w:val="22"/>
            <w:szCs w:val="22"/>
            <w:lang w:eastAsia="zh-TW"/>
          </w:rPr>
          <w:t>場地</w:t>
        </w:r>
      </w:hyperlink>
      <w:r w:rsidRPr="004B16C5">
        <w:rPr>
          <w:rFonts w:ascii="Calibri" w:eastAsia="PMingLiU" w:hAnsi="Calibri" w:cs="Calibri" w:hint="eastAsia"/>
          <w:sz w:val="22"/>
          <w:szCs w:val="22"/>
          <w:lang w:eastAsia="zh-TW"/>
        </w:rPr>
        <w:t>殘疾人士服務標準。</w:t>
      </w:r>
    </w:p>
    <w:p w14:paraId="1F553C74" w14:textId="77777777" w:rsidR="0014235B" w:rsidRPr="004B16C5" w:rsidRDefault="0014235B" w:rsidP="00471587">
      <w:pPr>
        <w:pStyle w:val="a1"/>
        <w:numPr>
          <w:ilvl w:val="0"/>
          <w:numId w:val="9"/>
        </w:numPr>
        <w:rPr>
          <w:sz w:val="22"/>
          <w:szCs w:val="22"/>
        </w:rPr>
      </w:pPr>
      <w:r w:rsidRPr="004B16C5">
        <w:rPr>
          <w:rFonts w:ascii="Calibri" w:eastAsia="PMingLiU" w:hAnsi="Calibri" w:cs="Calibri" w:hint="eastAsia"/>
          <w:sz w:val="22"/>
          <w:szCs w:val="22"/>
          <w:lang w:eastAsia="zh-TW"/>
        </w:rPr>
        <w:t>通過</w:t>
      </w:r>
      <w:r w:rsidRPr="004B16C5">
        <w:rPr>
          <w:rFonts w:ascii="Calibri" w:eastAsia="PMingLiU" w:hAnsi="Calibri" w:cs="Calibri"/>
          <w:sz w:val="22"/>
          <w:szCs w:val="22"/>
          <w:lang w:eastAsia="zh-TW"/>
        </w:rPr>
        <w:t>“</w:t>
      </w:r>
      <w:r w:rsidRPr="004B16C5">
        <w:rPr>
          <w:rFonts w:ascii="Calibri" w:eastAsia="PMingLiU" w:hAnsi="Calibri" w:cs="Calibri" w:hint="eastAsia"/>
          <w:sz w:val="22"/>
          <w:szCs w:val="22"/>
          <w:lang w:eastAsia="zh-TW"/>
        </w:rPr>
        <w:t>創意澳洲</w:t>
      </w:r>
      <w:r w:rsidRPr="004B16C5">
        <w:rPr>
          <w:rFonts w:ascii="Calibri" w:eastAsia="PMingLiU" w:hAnsi="Calibri" w:cs="Calibri"/>
          <w:sz w:val="22"/>
          <w:szCs w:val="22"/>
          <w:lang w:eastAsia="zh-TW"/>
        </w:rPr>
        <w:t>”</w:t>
      </w:r>
      <w:r w:rsidRPr="004B16C5">
        <w:rPr>
          <w:rFonts w:ascii="Calibri" w:eastAsia="PMingLiU" w:hAnsi="Calibri" w:cs="Calibri" w:hint="eastAsia"/>
          <w:sz w:val="22"/>
          <w:szCs w:val="22"/>
          <w:lang w:eastAsia="zh-TW"/>
        </w:rPr>
        <w:t>（</w:t>
      </w:r>
      <w:r w:rsidRPr="004B16C5">
        <w:rPr>
          <w:rFonts w:ascii="Arial" w:eastAsia="PMingLiU" w:hAnsi="Arial" w:cs="Arial"/>
          <w:sz w:val="22"/>
          <w:szCs w:val="22"/>
          <w:lang w:eastAsia="zh-TW"/>
        </w:rPr>
        <w:t>Creative Australia</w:t>
      </w:r>
      <w:r w:rsidRPr="004B16C5">
        <w:rPr>
          <w:rFonts w:ascii="Calibri" w:eastAsia="PMingLiU" w:hAnsi="Calibri" w:cs="Calibri" w:hint="eastAsia"/>
          <w:sz w:val="22"/>
          <w:szCs w:val="22"/>
          <w:lang w:eastAsia="zh-TW"/>
        </w:rPr>
        <w:t>）的</w:t>
      </w:r>
      <w:r w:rsidRPr="004B16C5">
        <w:rPr>
          <w:rFonts w:ascii="Calibri" w:eastAsia="PMingLiU" w:hAnsi="Calibri" w:cs="Calibri"/>
          <w:sz w:val="22"/>
          <w:szCs w:val="22"/>
          <w:lang w:eastAsia="zh-TW"/>
        </w:rPr>
        <w:fldChar w:fldCharType="begin"/>
      </w:r>
      <w:r w:rsidRPr="004B16C5">
        <w:rPr>
          <w:rFonts w:ascii="Calibri" w:eastAsia="PMingLiU" w:hAnsi="Calibri" w:cs="Calibri"/>
          <w:sz w:val="22"/>
          <w:szCs w:val="22"/>
          <w:lang w:eastAsia="zh-TW"/>
        </w:rPr>
        <w:instrText xml:space="preserve"> HYPERLINK "https://creative.gov.au/investment-and-development/arts-and-disability-initiative-2022-24/" </w:instrText>
      </w:r>
      <w:r w:rsidRPr="004B16C5">
        <w:rPr>
          <w:rFonts w:ascii="Calibri" w:eastAsia="PMingLiU" w:hAnsi="Calibri" w:cs="Calibri"/>
          <w:sz w:val="22"/>
          <w:szCs w:val="22"/>
          <w:lang w:eastAsia="zh-TW"/>
        </w:rPr>
      </w:r>
      <w:r w:rsidRPr="004B16C5">
        <w:rPr>
          <w:rFonts w:ascii="Calibri" w:eastAsia="PMingLiU" w:hAnsi="Calibri" w:cs="Calibri"/>
          <w:sz w:val="22"/>
          <w:szCs w:val="22"/>
          <w:lang w:eastAsia="zh-TW"/>
        </w:rPr>
        <w:fldChar w:fldCharType="separate"/>
      </w:r>
      <w:r w:rsidRPr="004B16C5">
        <w:rPr>
          <w:rStyle w:val="Hyperlink"/>
          <w:rFonts w:ascii="Calibri" w:eastAsia="PMingLiU" w:hAnsi="Calibri" w:cs="Calibri" w:hint="eastAsia"/>
          <w:sz w:val="22"/>
          <w:szCs w:val="22"/>
          <w:lang w:eastAsia="zh-TW"/>
        </w:rPr>
        <w:t>藝術與殘疾人士倡議（</w:t>
      </w:r>
      <w:r w:rsidRPr="004B16C5">
        <w:rPr>
          <w:rStyle w:val="Hyperlink"/>
          <w:rFonts w:ascii="Arial" w:eastAsia="PMingLiU" w:hAnsi="Arial" w:cs="Arial"/>
          <w:sz w:val="22"/>
          <w:szCs w:val="22"/>
          <w:lang w:eastAsia="zh-TW"/>
        </w:rPr>
        <w:t>Arts and Disability Initiative</w:t>
      </w:r>
      <w:r w:rsidRPr="004B16C5">
        <w:rPr>
          <w:rStyle w:val="Hyperlink"/>
          <w:rFonts w:ascii="Calibri" w:eastAsia="PMingLiU" w:hAnsi="Calibri" w:cs="Calibri" w:hint="eastAsia"/>
          <w:sz w:val="22"/>
          <w:szCs w:val="22"/>
          <w:lang w:eastAsia="zh-TW"/>
        </w:rPr>
        <w:t>）</w:t>
      </w:r>
      <w:r w:rsidRPr="004B16C5">
        <w:rPr>
          <w:rFonts w:ascii="Calibri" w:eastAsia="PMingLiU" w:hAnsi="Calibri" w:cs="Calibri"/>
          <w:sz w:val="22"/>
          <w:szCs w:val="22"/>
          <w:lang w:eastAsia="zh-TW"/>
        </w:rPr>
        <w:fldChar w:fldCharType="end"/>
      </w:r>
      <w:r w:rsidRPr="004B16C5">
        <w:rPr>
          <w:rFonts w:ascii="Calibri" w:eastAsia="PMingLiU" w:hAnsi="Calibri" w:cs="Calibri" w:hint="eastAsia"/>
          <w:sz w:val="22"/>
          <w:szCs w:val="22"/>
          <w:lang w:eastAsia="zh-TW"/>
        </w:rPr>
        <w:t>推動殘疾藝術家或殘疾藝術工作者的職業發展。</w:t>
      </w:r>
    </w:p>
    <w:p w14:paraId="23FCFB78" w14:textId="77777777" w:rsidR="0014235B" w:rsidRPr="004B16C5" w:rsidRDefault="0014235B" w:rsidP="00471587">
      <w:pPr>
        <w:pStyle w:val="a1"/>
        <w:numPr>
          <w:ilvl w:val="0"/>
          <w:numId w:val="9"/>
        </w:numPr>
        <w:rPr>
          <w:sz w:val="22"/>
          <w:szCs w:val="22"/>
          <w:lang w:eastAsia="zh-TW"/>
        </w:rPr>
      </w:pPr>
      <w:r w:rsidRPr="004B16C5">
        <w:rPr>
          <w:rFonts w:ascii="Calibri" w:eastAsia="PMingLiU" w:hAnsi="Calibri" w:cs="Calibri" w:hint="eastAsia"/>
          <w:sz w:val="22"/>
          <w:szCs w:val="22"/>
          <w:lang w:eastAsia="zh-TW"/>
        </w:rPr>
        <w:t>支持高質量、安全可靠的殘疾人士專用住所，例如通過維多利亞州的建築激勵計劃建造房屋。</w:t>
      </w:r>
    </w:p>
    <w:p w14:paraId="3B47EF74" w14:textId="77777777" w:rsidR="0014235B" w:rsidRPr="004B16C5" w:rsidRDefault="0014235B" w:rsidP="00471587">
      <w:pPr>
        <w:pStyle w:val="ListParagraph"/>
        <w:numPr>
          <w:ilvl w:val="0"/>
          <w:numId w:val="9"/>
        </w:numPr>
      </w:pPr>
      <w:r w:rsidRPr="004B16C5">
        <w:rPr>
          <w:rFonts w:ascii="Calibri" w:eastAsia="PMingLiU" w:hAnsi="Calibri" w:cs="Calibri" w:hint="eastAsia"/>
          <w:lang w:eastAsia="zh-TW"/>
        </w:rPr>
        <w:t>有助對歧視、霸淩和騷擾零容忍的舉措，例如</w:t>
      </w:r>
      <w:r w:rsidRPr="004B16C5">
        <w:rPr>
          <w:rFonts w:ascii="Calibri" w:eastAsia="PMingLiU" w:hAnsi="Calibri" w:cs="Calibri"/>
          <w:lang w:eastAsia="zh-TW"/>
        </w:rPr>
        <w:t>“</w:t>
      </w:r>
      <w:r w:rsidRPr="004B16C5">
        <w:rPr>
          <w:rFonts w:ascii="Calibri" w:eastAsia="PMingLiU" w:hAnsi="Calibri" w:cs="Calibri" w:hint="eastAsia"/>
          <w:lang w:eastAsia="zh-TW"/>
        </w:rPr>
        <w:t>南澳機會均等專員署</w:t>
      </w:r>
      <w:r w:rsidRPr="004B16C5">
        <w:rPr>
          <w:rFonts w:ascii="Calibri" w:eastAsia="PMingLiU" w:hAnsi="Calibri" w:cs="Calibri"/>
          <w:lang w:eastAsia="zh-TW"/>
        </w:rPr>
        <w:t>”</w:t>
      </w:r>
      <w:r w:rsidRPr="004B16C5">
        <w:rPr>
          <w:rFonts w:ascii="Calibri" w:eastAsia="PMingLiU" w:hAnsi="Calibri" w:cs="Calibri" w:hint="eastAsia"/>
          <w:lang w:eastAsia="zh-TW"/>
        </w:rPr>
        <w:t>（</w:t>
      </w:r>
      <w:r w:rsidRPr="004B16C5">
        <w:rPr>
          <w:rFonts w:ascii="Arial" w:eastAsia="PMingLiU" w:hAnsi="Arial" w:cs="Arial"/>
          <w:lang w:eastAsia="zh-TW"/>
        </w:rPr>
        <w:t>Equal Opportunity SA</w:t>
      </w:r>
      <w:r w:rsidRPr="004B16C5">
        <w:rPr>
          <w:rFonts w:ascii="Calibri" w:eastAsia="PMingLiU" w:hAnsi="Calibri" w:cs="Calibri" w:hint="eastAsia"/>
          <w:lang w:eastAsia="zh-TW"/>
        </w:rPr>
        <w:t>）的</w:t>
      </w:r>
      <w:r w:rsidRPr="004B16C5">
        <w:fldChar w:fldCharType="begin"/>
      </w:r>
      <w:r w:rsidRPr="004B16C5">
        <w:instrText xml:space="preserve"> HYPERLINK "https://www.equalopportunity.sa.gov.au/equal"</w:instrText>
      </w:r>
      <w:r w:rsidRPr="004B16C5">
        <w:fldChar w:fldCharType="separate"/>
      </w:r>
      <w:r w:rsidRPr="004B16C5">
        <w:rPr>
          <w:rStyle w:val="Hyperlink"/>
          <w:rFonts w:ascii="Calibri" w:eastAsia="PMingLiU" w:hAnsi="Calibri" w:cs="Calibri" w:hint="eastAsia"/>
          <w:lang w:eastAsia="zh-TW"/>
        </w:rPr>
        <w:t>我們是平等的（</w:t>
      </w:r>
      <w:r w:rsidRPr="004B16C5">
        <w:fldChar w:fldCharType="end"/>
      </w:r>
      <w:hyperlink r:id="rId43" w:history="1">
        <w:r w:rsidRPr="004B16C5">
          <w:rPr>
            <w:rStyle w:val="Hyperlink"/>
            <w:rFonts w:ascii="Arial" w:eastAsia="PMingLiU" w:hAnsi="Arial" w:cs="Arial"/>
            <w:lang w:eastAsia="zh-TW"/>
          </w:rPr>
          <w:t>WE'RE EQUAL</w:t>
        </w:r>
      </w:hyperlink>
      <w:r w:rsidRPr="004B16C5">
        <w:rPr>
          <w:rStyle w:val="Hyperlink"/>
          <w:rFonts w:ascii="Calibri" w:eastAsia="PMingLiU" w:hAnsi="Calibri" w:cs="Calibri" w:hint="eastAsia"/>
          <w:lang w:eastAsia="zh-TW"/>
        </w:rPr>
        <w:t>）</w:t>
      </w:r>
      <w:r w:rsidRPr="004B16C5">
        <w:rPr>
          <w:rFonts w:ascii="Calibri" w:eastAsia="PMingLiU" w:hAnsi="Calibri" w:cs="Calibri" w:hint="eastAsia"/>
          <w:lang w:eastAsia="zh-TW"/>
        </w:rPr>
        <w:t>宣傳運動。</w:t>
      </w:r>
    </w:p>
    <w:p w14:paraId="51BA0C35" w14:textId="77777777" w:rsidR="00221017" w:rsidRDefault="00AF731C" w:rsidP="00FD4B36">
      <w:pPr>
        <w:pStyle w:val="Heading2"/>
        <w:rPr>
          <w:lang w:eastAsia="zh-TW"/>
        </w:rPr>
      </w:pPr>
      <w:bookmarkStart w:id="69" w:name="_Premises_Standards"/>
      <w:bookmarkStart w:id="70" w:name="_Outcome_Area:__1"/>
      <w:bookmarkStart w:id="71" w:name="_Toc150293034"/>
      <w:bookmarkEnd w:id="69"/>
      <w:bookmarkEnd w:id="70"/>
      <w:r w:rsidRPr="001C2B9C">
        <w:rPr>
          <w:rFonts w:ascii="Calibri" w:eastAsia="PMingLiU" w:hAnsi="Calibri" w:cs="Calibri" w:hint="eastAsia"/>
          <w:lang w:val="en-US" w:eastAsia="zh-TW"/>
        </w:rPr>
        <w:t>成果領域</w:t>
      </w:r>
      <w:r w:rsidRPr="001C2B9C">
        <w:rPr>
          <w:rFonts w:ascii="Calibri" w:eastAsia="PMingLiU" w:hAnsi="Calibri" w:cs="Calibri"/>
          <w:lang w:val="en-US" w:eastAsia="zh-TW"/>
        </w:rPr>
        <w:t xml:space="preserve">: </w:t>
      </w:r>
      <w:r w:rsidRPr="001C2B9C">
        <w:rPr>
          <w:rFonts w:ascii="Calibri" w:eastAsia="PMingLiU" w:hAnsi="Calibri" w:cs="Calibri" w:hint="eastAsia"/>
          <w:lang w:val="en-US" w:eastAsia="zh-TW"/>
        </w:rPr>
        <w:t>安全、權利和公正</w:t>
      </w:r>
      <w:bookmarkEnd w:id="71"/>
    </w:p>
    <w:p w14:paraId="697329A3" w14:textId="77777777" w:rsidR="00AC1338" w:rsidRPr="004B16C5" w:rsidRDefault="00AF731C" w:rsidP="00A35449">
      <w:pPr>
        <w:shd w:val="clear" w:color="auto" w:fill="DEEAF6"/>
        <w:rPr>
          <w:color w:val="002060"/>
          <w:lang w:eastAsia="zh-TW"/>
        </w:rPr>
      </w:pPr>
      <w:r w:rsidRPr="004B16C5">
        <w:rPr>
          <w:rFonts w:eastAsia="PMingLiU" w:cs="Calibri" w:hint="eastAsia"/>
          <w:color w:val="002060"/>
          <w:lang w:eastAsia="zh-TW"/>
        </w:rPr>
        <w:t>成果：殘疾人士的權利得到促進、維護和保護，讓殘疾人士感到安全並享受法律面前人人平等。</w:t>
      </w:r>
    </w:p>
    <w:p w14:paraId="021150FF" w14:textId="77777777" w:rsidR="00AF731C" w:rsidRPr="004B16C5" w:rsidRDefault="00AF731C" w:rsidP="00AF731C">
      <w:pPr>
        <w:spacing w:after="0" w:line="240" w:lineRule="auto"/>
        <w:rPr>
          <w:lang w:eastAsia="zh-TW"/>
        </w:rPr>
      </w:pPr>
      <w:r w:rsidRPr="004B16C5">
        <w:rPr>
          <w:rFonts w:eastAsia="PMingLiU" w:cs="Calibri" w:hint="eastAsia"/>
          <w:lang w:eastAsia="zh-TW"/>
        </w:rPr>
        <w:t>我們承諾通過精心設計的綜合服務系統，為有可能受到傷害的殘疾人士提供更好的支持，以及在出現問題時採取適當的行動方案，防止殘疾人士受到傷害。本成果領域由各項</w:t>
      </w:r>
      <w:r w:rsidRPr="004B16C5">
        <w:rPr>
          <w:rFonts w:eastAsia="PMingLiU" w:cs="Calibri"/>
          <w:lang w:eastAsia="zh-TW"/>
        </w:rPr>
        <w:fldChar w:fldCharType="begin"/>
      </w:r>
      <w:r w:rsidRPr="004B16C5">
        <w:rPr>
          <w:rFonts w:eastAsia="PMingLiU" w:cs="Calibri"/>
          <w:lang w:eastAsia="zh-TW"/>
        </w:rPr>
        <w:instrText xml:space="preserve"> HYPERLINK "https://www.disabilitygateway.gov.au/document/3176" </w:instrText>
      </w:r>
      <w:r w:rsidRPr="004B16C5">
        <w:rPr>
          <w:rFonts w:eastAsia="PMingLiU" w:cs="Calibri"/>
          <w:lang w:eastAsia="zh-TW"/>
        </w:rPr>
      </w:r>
      <w:r w:rsidRPr="004B16C5">
        <w:rPr>
          <w:rFonts w:eastAsia="PMingLiU" w:cs="Calibri"/>
          <w:lang w:eastAsia="zh-TW"/>
        </w:rPr>
        <w:fldChar w:fldCharType="separate"/>
      </w:r>
      <w:r w:rsidRPr="004B16C5">
        <w:rPr>
          <w:rStyle w:val="Hyperlink"/>
          <w:rFonts w:eastAsia="PMingLiU" w:cs="Calibri" w:hint="eastAsia"/>
          <w:lang w:eastAsia="zh-TW"/>
        </w:rPr>
        <w:t>安全目標行動計劃（</w:t>
      </w:r>
      <w:r w:rsidRPr="004B16C5">
        <w:rPr>
          <w:rStyle w:val="Hyperlink"/>
          <w:rFonts w:ascii="Arial" w:eastAsia="PMingLiU" w:hAnsi="Arial" w:cs="Arial"/>
          <w:lang w:eastAsia="zh-TW"/>
        </w:rPr>
        <w:t>Safety Targeted Action Plan</w:t>
      </w:r>
      <w:r w:rsidRPr="004B16C5">
        <w:rPr>
          <w:rStyle w:val="Hyperlink"/>
          <w:rFonts w:eastAsia="PMingLiU" w:cs="Calibri" w:hint="eastAsia"/>
          <w:lang w:eastAsia="zh-TW"/>
        </w:rPr>
        <w:t>）</w:t>
      </w:r>
      <w:r w:rsidRPr="004B16C5">
        <w:rPr>
          <w:rFonts w:eastAsia="PMingLiU" w:cs="Calibri"/>
          <w:lang w:eastAsia="zh-TW"/>
        </w:rPr>
        <w:fldChar w:fldCharType="end"/>
      </w:r>
      <w:r w:rsidRPr="004B16C5">
        <w:rPr>
          <w:rFonts w:eastAsia="PMingLiU" w:cs="Calibri" w:hint="eastAsia"/>
          <w:lang w:eastAsia="zh-TW"/>
        </w:rPr>
        <w:t>活動作為支持。</w:t>
      </w:r>
    </w:p>
    <w:p w14:paraId="6D5D06FF" w14:textId="77777777" w:rsidR="00AF731C" w:rsidRPr="004B16C5" w:rsidRDefault="00AF731C" w:rsidP="00AF731C">
      <w:pPr>
        <w:pStyle w:val="a1"/>
        <w:ind w:left="0"/>
        <w:rPr>
          <w:rFonts w:ascii="Calibri" w:eastAsia="PMingLiU" w:hAnsi="Calibri" w:cs="Calibri"/>
          <w:sz w:val="22"/>
          <w:szCs w:val="22"/>
          <w:lang w:val="en-US" w:eastAsia="zh-TW"/>
        </w:rPr>
      </w:pPr>
      <w:r w:rsidRPr="004B16C5">
        <w:rPr>
          <w:rFonts w:ascii="Calibri" w:eastAsia="PMingLiU" w:hAnsi="Calibri" w:cs="Calibri" w:hint="eastAsia"/>
          <w:sz w:val="22"/>
          <w:szCs w:val="22"/>
          <w:lang w:eastAsia="zh-TW"/>
        </w:rPr>
        <w:t>在</w:t>
      </w:r>
      <w:r w:rsidRPr="004B16C5">
        <w:rPr>
          <w:rFonts w:ascii="Calibri" w:eastAsia="PMingLiU" w:hAnsi="Calibri" w:cs="Calibri"/>
          <w:sz w:val="22"/>
          <w:szCs w:val="22"/>
          <w:lang w:eastAsia="zh-TW"/>
        </w:rPr>
        <w:t>2022</w:t>
      </w:r>
      <w:r w:rsidRPr="004B16C5">
        <w:rPr>
          <w:rFonts w:ascii="Calibri" w:eastAsia="PMingLiU" w:hAnsi="Calibri" w:cs="Calibri" w:hint="eastAsia"/>
          <w:sz w:val="22"/>
          <w:szCs w:val="22"/>
          <w:lang w:eastAsia="zh-TW"/>
        </w:rPr>
        <w:t>年</w:t>
      </w:r>
      <w:r w:rsidRPr="004B16C5">
        <w:rPr>
          <w:rFonts w:ascii="Calibri" w:eastAsia="PMingLiU" w:hAnsi="Calibri" w:cs="Calibri"/>
          <w:sz w:val="22"/>
          <w:szCs w:val="22"/>
          <w:lang w:eastAsia="zh-TW"/>
        </w:rPr>
        <w:t>11</w:t>
      </w:r>
      <w:r w:rsidRPr="004B16C5">
        <w:rPr>
          <w:rFonts w:ascii="Calibri" w:eastAsia="PMingLiU" w:hAnsi="Calibri" w:cs="Calibri" w:hint="eastAsia"/>
          <w:sz w:val="22"/>
          <w:szCs w:val="22"/>
          <w:lang w:eastAsia="zh-TW"/>
        </w:rPr>
        <w:t>月的</w:t>
      </w:r>
      <w:r w:rsidRPr="004B16C5">
        <w:rPr>
          <w:rStyle w:val="Hyperlink"/>
          <w:rFonts w:ascii="Calibri" w:eastAsia="PMingLiU" w:hAnsi="Calibri" w:cs="Calibri"/>
          <w:sz w:val="22"/>
          <w:szCs w:val="22"/>
          <w:lang w:eastAsia="zh-TW"/>
        </w:rPr>
        <w:fldChar w:fldCharType="begin"/>
      </w:r>
      <w:r w:rsidRPr="004B16C5">
        <w:rPr>
          <w:rStyle w:val="Hyperlink"/>
          <w:rFonts w:ascii="Calibri" w:eastAsia="PMingLiU" w:hAnsi="Calibri" w:cs="Calibri"/>
          <w:sz w:val="22"/>
          <w:szCs w:val="22"/>
          <w:lang w:eastAsia="zh-TW"/>
        </w:rPr>
        <w:instrText xml:space="preserve"> HYPERLINK "https://www.disabilitygateway.gov.au/document/7481" </w:instrText>
      </w:r>
      <w:r w:rsidRPr="004B16C5">
        <w:rPr>
          <w:rStyle w:val="Hyperlink"/>
          <w:rFonts w:ascii="Calibri" w:eastAsia="PMingLiU" w:hAnsi="Calibri" w:cs="Calibri"/>
          <w:sz w:val="22"/>
          <w:szCs w:val="22"/>
          <w:lang w:eastAsia="zh-TW"/>
        </w:rPr>
      </w:r>
      <w:r w:rsidRPr="004B16C5">
        <w:rPr>
          <w:rStyle w:val="Hyperlink"/>
          <w:rFonts w:ascii="Calibri" w:eastAsia="PMingLiU" w:hAnsi="Calibri" w:cs="Calibri"/>
          <w:sz w:val="22"/>
          <w:szCs w:val="22"/>
          <w:lang w:eastAsia="zh-TW"/>
        </w:rPr>
        <w:fldChar w:fldCharType="separate"/>
      </w:r>
      <w:r w:rsidRPr="004B16C5">
        <w:rPr>
          <w:rStyle w:val="Hyperlink"/>
          <w:rFonts w:ascii="Calibri" w:eastAsia="PMingLiU" w:hAnsi="Calibri" w:cs="Calibri" w:hint="eastAsia"/>
          <w:sz w:val="22"/>
          <w:szCs w:val="22"/>
          <w:lang w:eastAsia="zh-TW"/>
        </w:rPr>
        <w:t>全國《策略》論壇</w:t>
      </w:r>
      <w:r w:rsidRPr="004B16C5">
        <w:rPr>
          <w:rStyle w:val="Hyperlink"/>
          <w:rFonts w:ascii="Calibri" w:eastAsia="PMingLiU" w:hAnsi="Calibri" w:cs="Calibri"/>
          <w:sz w:val="22"/>
          <w:szCs w:val="22"/>
          <w:lang w:eastAsia="zh-TW"/>
        </w:rPr>
        <w:fldChar w:fldCharType="end"/>
      </w:r>
      <w:r w:rsidRPr="004B16C5">
        <w:rPr>
          <w:rFonts w:ascii="Calibri" w:eastAsia="PMingLiU" w:hAnsi="Calibri" w:cs="Calibri" w:hint="eastAsia"/>
          <w:sz w:val="22"/>
          <w:szCs w:val="22"/>
          <w:lang w:eastAsia="zh-TW"/>
        </w:rPr>
        <w:t>上，關於安全、權利和公正的會議有一個重點是討論暴力侵害殘疾婦女的高發率問題。論壇與會者還表達了他們對刑事司法系統中殘疾人士比例過高的憂慮。我們致力於提高殘疾人士獲得公平司法結果的機會，並在刑事司法系統中採取更有效的應對措</w:t>
      </w:r>
      <w:r w:rsidR="00043B49">
        <w:rPr>
          <w:rFonts w:ascii="Calibri" w:eastAsia="PMingLiU" w:hAnsi="Calibri" w:cs="Calibri"/>
          <w:sz w:val="22"/>
          <w:szCs w:val="22"/>
          <w:lang w:val="en-US" w:eastAsia="zh-TW"/>
        </w:rPr>
        <w:t xml:space="preserve"> </w:t>
      </w:r>
      <w:r w:rsidRPr="004B16C5">
        <w:rPr>
          <w:rFonts w:ascii="Calibri" w:eastAsia="PMingLiU" w:hAnsi="Calibri" w:cs="Calibri" w:hint="eastAsia"/>
          <w:sz w:val="22"/>
          <w:szCs w:val="22"/>
          <w:lang w:eastAsia="zh-TW"/>
        </w:rPr>
        <w:t>施。</w:t>
      </w:r>
    </w:p>
    <w:p w14:paraId="1C6E92EB" w14:textId="77777777" w:rsidR="00C9452B" w:rsidRPr="004B16C5" w:rsidRDefault="00AF731C" w:rsidP="00AF731C">
      <w:pPr>
        <w:rPr>
          <w:lang w:eastAsia="zh-TW"/>
        </w:rPr>
      </w:pPr>
      <w:r w:rsidRPr="004B16C5">
        <w:rPr>
          <w:rFonts w:eastAsia="PMingLiU" w:cs="Calibri" w:hint="eastAsia"/>
          <w:lang w:eastAsia="zh-TW"/>
        </w:rPr>
        <w:t>此成果領域的活動示例包括：</w:t>
      </w:r>
    </w:p>
    <w:p w14:paraId="59070135" w14:textId="77777777" w:rsidR="00AF731C" w:rsidRPr="004B16C5" w:rsidRDefault="00AF731C" w:rsidP="00471587">
      <w:pPr>
        <w:pStyle w:val="a1"/>
        <w:numPr>
          <w:ilvl w:val="0"/>
          <w:numId w:val="10"/>
        </w:numPr>
        <w:rPr>
          <w:sz w:val="22"/>
          <w:szCs w:val="22"/>
          <w:lang w:eastAsia="zh-TW"/>
        </w:rPr>
      </w:pPr>
      <w:r w:rsidRPr="004B16C5">
        <w:rPr>
          <w:rFonts w:ascii="Calibri" w:eastAsia="PMingLiU" w:hAnsi="Calibri" w:cs="Calibri" w:hint="eastAsia"/>
          <w:sz w:val="22"/>
          <w:szCs w:val="22"/>
          <w:lang w:eastAsia="zh-TW"/>
        </w:rPr>
        <w:t>加強服務，讓參與選舉無障礙。</w:t>
      </w:r>
    </w:p>
    <w:p w14:paraId="7CC64529" w14:textId="77777777" w:rsidR="00AF731C" w:rsidRPr="004B16C5" w:rsidRDefault="00AF731C" w:rsidP="00471587">
      <w:pPr>
        <w:pStyle w:val="a1"/>
        <w:numPr>
          <w:ilvl w:val="0"/>
          <w:numId w:val="10"/>
        </w:numPr>
        <w:rPr>
          <w:sz w:val="22"/>
          <w:szCs w:val="22"/>
          <w:lang w:eastAsia="zh-TW"/>
        </w:rPr>
      </w:pPr>
      <w:r w:rsidRPr="004B16C5">
        <w:rPr>
          <w:rFonts w:ascii="Calibri" w:eastAsia="PMingLiU" w:hAnsi="Calibri" w:cs="Calibri" w:hint="eastAsia"/>
          <w:sz w:val="22"/>
          <w:szCs w:val="22"/>
          <w:lang w:eastAsia="zh-TW"/>
        </w:rPr>
        <w:t>支持建立全國殘疾人士維權中心和殘疾人士維權支持熱線。</w:t>
      </w:r>
    </w:p>
    <w:p w14:paraId="5D584036" w14:textId="77777777" w:rsidR="00AF731C" w:rsidRPr="004B16C5" w:rsidRDefault="00AF731C" w:rsidP="00471587">
      <w:pPr>
        <w:pStyle w:val="a1"/>
        <w:numPr>
          <w:ilvl w:val="0"/>
          <w:numId w:val="10"/>
        </w:numPr>
        <w:rPr>
          <w:sz w:val="22"/>
          <w:szCs w:val="22"/>
          <w:lang w:eastAsia="zh-TW"/>
        </w:rPr>
      </w:pPr>
      <w:r w:rsidRPr="004B16C5">
        <w:rPr>
          <w:rFonts w:ascii="Calibri" w:eastAsia="PMingLiU" w:hAnsi="Calibri" w:cs="Calibri" w:hint="eastAsia"/>
          <w:sz w:val="22"/>
          <w:szCs w:val="22"/>
          <w:lang w:eastAsia="zh-TW"/>
        </w:rPr>
        <w:t>改革立法，如西澳洲州為結束對有精神障礙的人無限期拘留進行的改革和提高流程的公平性，或塔斯馬尼亞州新的殘疾人士共融立法。</w:t>
      </w:r>
    </w:p>
    <w:p w14:paraId="1DA43D72" w14:textId="77777777" w:rsidR="00AF731C" w:rsidRPr="004B16C5" w:rsidRDefault="00AF731C" w:rsidP="00471587">
      <w:pPr>
        <w:pStyle w:val="a1"/>
        <w:numPr>
          <w:ilvl w:val="0"/>
          <w:numId w:val="10"/>
        </w:numPr>
        <w:rPr>
          <w:sz w:val="22"/>
          <w:szCs w:val="22"/>
        </w:rPr>
      </w:pPr>
      <w:r w:rsidRPr="004B16C5">
        <w:rPr>
          <w:rFonts w:ascii="Calibri" w:eastAsia="PMingLiU" w:hAnsi="Calibri" w:cs="Calibri" w:hint="eastAsia"/>
          <w:sz w:val="22"/>
          <w:szCs w:val="22"/>
          <w:lang w:eastAsia="zh-TW"/>
        </w:rPr>
        <w:t>在司法系統中努力提高對殘疾人士的公平性和共融性，例如澳洲首都領地的</w:t>
      </w:r>
      <w:r w:rsidRPr="004B16C5">
        <w:rPr>
          <w:sz w:val="22"/>
          <w:szCs w:val="22"/>
        </w:rPr>
        <w:fldChar w:fldCharType="begin"/>
      </w:r>
      <w:r w:rsidRPr="004B16C5">
        <w:rPr>
          <w:sz w:val="22"/>
          <w:szCs w:val="22"/>
        </w:rPr>
        <w:instrText xml:space="preserve"> HYPERLINK "https://www.communityservices.act.gov.au/disability_act/disability-justice-strategy"</w:instrText>
      </w:r>
      <w:r w:rsidRPr="004B16C5">
        <w:rPr>
          <w:sz w:val="22"/>
          <w:szCs w:val="22"/>
        </w:rPr>
      </w:r>
      <w:r w:rsidRPr="004B16C5">
        <w:rPr>
          <w:sz w:val="22"/>
          <w:szCs w:val="22"/>
        </w:rPr>
        <w:fldChar w:fldCharType="separate"/>
      </w:r>
      <w:r w:rsidRPr="004B16C5">
        <w:rPr>
          <w:rStyle w:val="Hyperlink"/>
          <w:rFonts w:ascii="Arial" w:eastAsia="PMingLiU" w:hAnsi="Arial" w:cs="Arial"/>
          <w:i/>
          <w:sz w:val="22"/>
          <w:szCs w:val="22"/>
          <w:lang w:eastAsia="zh-TW"/>
        </w:rPr>
        <w:t>2019–2029</w:t>
      </w:r>
      <w:r w:rsidRPr="004B16C5">
        <w:rPr>
          <w:rStyle w:val="Hyperlink"/>
          <w:rFonts w:ascii="Calibri" w:eastAsia="PMingLiU" w:hAnsi="Calibri" w:cs="Calibri" w:hint="eastAsia"/>
          <w:i/>
          <w:sz w:val="22"/>
          <w:szCs w:val="22"/>
          <w:lang w:eastAsia="zh-TW"/>
        </w:rPr>
        <w:t>年</w:t>
      </w:r>
      <w:r w:rsidRPr="004B16C5">
        <w:rPr>
          <w:sz w:val="22"/>
          <w:szCs w:val="22"/>
        </w:rPr>
        <w:fldChar w:fldCharType="end"/>
      </w:r>
      <w:hyperlink r:id="rId44" w:history="1"/>
      <w:r w:rsidRPr="004B16C5">
        <w:rPr>
          <w:rStyle w:val="Hyperlink"/>
          <w:rFonts w:ascii="Calibri" w:eastAsia="PMingLiU" w:hAnsi="Calibri" w:cs="Calibri" w:hint="eastAsia"/>
          <w:i/>
          <w:sz w:val="22"/>
          <w:szCs w:val="22"/>
          <w:lang w:eastAsia="zh-TW"/>
        </w:rPr>
        <w:t>殘疾人士</w:t>
      </w:r>
      <w:hyperlink r:id="rId45" w:history="1">
        <w:r w:rsidRPr="004B16C5">
          <w:rPr>
            <w:rStyle w:val="Hyperlink"/>
            <w:rFonts w:ascii="Calibri" w:eastAsia="PMingLiU" w:hAnsi="Calibri" w:cs="Calibri" w:hint="eastAsia"/>
            <w:i/>
            <w:sz w:val="22"/>
            <w:szCs w:val="22"/>
            <w:lang w:eastAsia="zh-TW"/>
          </w:rPr>
          <w:t>司法</w:t>
        </w:r>
      </w:hyperlink>
      <w:hyperlink r:id="rId46" w:history="1"/>
      <w:r w:rsidRPr="004B16C5">
        <w:rPr>
          <w:rStyle w:val="Hyperlink"/>
          <w:rFonts w:ascii="Calibri" w:eastAsia="PMingLiU" w:hAnsi="Calibri" w:cs="Calibri" w:hint="eastAsia"/>
          <w:i/>
          <w:sz w:val="22"/>
          <w:szCs w:val="22"/>
          <w:lang w:eastAsia="zh-TW"/>
        </w:rPr>
        <w:t>策略（</w:t>
      </w:r>
      <w:hyperlink r:id="rId47" w:history="1">
        <w:r w:rsidRPr="004B16C5">
          <w:rPr>
            <w:rStyle w:val="Hyperlink"/>
            <w:rFonts w:ascii="Arial" w:eastAsia="PMingLiU" w:hAnsi="Arial" w:cs="Arial"/>
            <w:i/>
            <w:sz w:val="22"/>
            <w:szCs w:val="22"/>
            <w:lang w:eastAsia="zh-TW"/>
          </w:rPr>
          <w:t>Disability Justice Strategy 2019–2029</w:t>
        </w:r>
      </w:hyperlink>
      <w:r w:rsidRPr="004B16C5">
        <w:rPr>
          <w:rStyle w:val="Hyperlink"/>
          <w:rFonts w:ascii="Calibri" w:eastAsia="PMingLiU" w:hAnsi="Calibri" w:cs="Calibri" w:hint="eastAsia"/>
          <w:i/>
          <w:sz w:val="22"/>
          <w:szCs w:val="22"/>
          <w:lang w:eastAsia="zh-TW"/>
        </w:rPr>
        <w:t>）</w:t>
      </w:r>
      <w:r w:rsidRPr="004B16C5">
        <w:rPr>
          <w:rFonts w:ascii="Calibri" w:eastAsia="PMingLiU" w:hAnsi="Calibri" w:cs="Calibri" w:hint="eastAsia"/>
          <w:sz w:val="22"/>
          <w:szCs w:val="22"/>
          <w:lang w:eastAsia="zh-TW"/>
        </w:rPr>
        <w:t>及其《第一個行動計劃》。</w:t>
      </w:r>
    </w:p>
    <w:p w14:paraId="40D6127C" w14:textId="77777777" w:rsidR="00AF731C" w:rsidRPr="004B16C5" w:rsidRDefault="00AF731C" w:rsidP="00471587">
      <w:pPr>
        <w:pStyle w:val="a1"/>
        <w:numPr>
          <w:ilvl w:val="0"/>
          <w:numId w:val="10"/>
        </w:numPr>
        <w:rPr>
          <w:sz w:val="22"/>
          <w:szCs w:val="22"/>
          <w:lang w:eastAsia="zh-TW"/>
        </w:rPr>
      </w:pPr>
      <w:r w:rsidRPr="004B16C5">
        <w:rPr>
          <w:rFonts w:ascii="Calibri" w:eastAsia="PMingLiU" w:hAnsi="Calibri" w:cs="Calibri" w:hint="eastAsia"/>
          <w:sz w:val="22"/>
          <w:szCs w:val="22"/>
          <w:lang w:eastAsia="zh-TW"/>
        </w:rPr>
        <w:t>構建殘疾人士工作部門應對家庭暴力能力的項目，如新州的</w:t>
      </w:r>
      <w:r w:rsidRPr="004B16C5">
        <w:rPr>
          <w:rFonts w:ascii="Calibri" w:eastAsia="PMingLiU" w:hAnsi="Calibri" w:cs="Calibri"/>
          <w:sz w:val="22"/>
          <w:szCs w:val="22"/>
          <w:lang w:eastAsia="zh-TW"/>
        </w:rPr>
        <w:t>"</w:t>
      </w:r>
      <w:r w:rsidRPr="004B16C5">
        <w:rPr>
          <w:rFonts w:ascii="Calibri" w:eastAsia="PMingLiU" w:hAnsi="Calibri" w:cs="Calibri" w:hint="eastAsia"/>
          <w:sz w:val="22"/>
          <w:szCs w:val="22"/>
          <w:lang w:eastAsia="zh-TW"/>
        </w:rPr>
        <w:t>加強對遭受家庭暴力的殘疾人士的支持</w:t>
      </w:r>
      <w:r w:rsidRPr="004B16C5">
        <w:rPr>
          <w:rFonts w:ascii="Calibri" w:eastAsia="PMingLiU" w:hAnsi="Calibri" w:cs="Calibri"/>
          <w:sz w:val="22"/>
          <w:szCs w:val="22"/>
          <w:lang w:eastAsia="zh-TW"/>
        </w:rPr>
        <w:t>"</w:t>
      </w:r>
      <w:r w:rsidRPr="004B16C5">
        <w:rPr>
          <w:rFonts w:ascii="Calibri" w:eastAsia="PMingLiU" w:hAnsi="Calibri" w:cs="Calibri" w:hint="eastAsia"/>
          <w:sz w:val="22"/>
          <w:szCs w:val="22"/>
          <w:lang w:eastAsia="zh-TW"/>
        </w:rPr>
        <w:t>項目。</w:t>
      </w:r>
    </w:p>
    <w:p w14:paraId="6F8FF13E" w14:textId="77777777" w:rsidR="00AF731C" w:rsidRPr="004B16C5" w:rsidRDefault="00AF731C" w:rsidP="00471587">
      <w:pPr>
        <w:pStyle w:val="ListParagraph"/>
        <w:numPr>
          <w:ilvl w:val="0"/>
          <w:numId w:val="10"/>
        </w:numPr>
      </w:pPr>
      <w:r w:rsidRPr="004B16C5">
        <w:rPr>
          <w:rFonts w:ascii="Calibri" w:eastAsia="PMingLiU" w:hAnsi="Calibri" w:cs="Calibri" w:hint="eastAsia"/>
          <w:lang w:eastAsia="zh-TW"/>
        </w:rPr>
        <w:t>在監獄中提供殘疾人士專項支持和服務，例如維多利亞州的</w:t>
      </w:r>
      <w:r w:rsidRPr="004B16C5">
        <w:rPr>
          <w:rFonts w:ascii="Calibri" w:eastAsia="PMingLiU" w:hAnsi="Calibri" w:cs="Calibri"/>
          <w:lang w:eastAsia="zh-TW"/>
        </w:rPr>
        <w:t>“</w:t>
      </w:r>
      <w:r w:rsidRPr="004B16C5">
        <w:rPr>
          <w:rFonts w:ascii="Calibri" w:eastAsia="PMingLiU" w:hAnsi="Calibri" w:cs="Calibri" w:hint="eastAsia"/>
          <w:lang w:eastAsia="zh-TW"/>
        </w:rPr>
        <w:t>支持監獄殘疾人士倡議</w:t>
      </w:r>
      <w:r w:rsidRPr="004B16C5">
        <w:rPr>
          <w:rFonts w:ascii="Calibri" w:eastAsia="PMingLiU" w:hAnsi="Calibri" w:cs="Calibri"/>
          <w:lang w:eastAsia="zh-TW"/>
        </w:rPr>
        <w:t>”</w:t>
      </w:r>
      <w:r w:rsidR="00674A7B" w:rsidRPr="004B16C5">
        <w:rPr>
          <w:rFonts w:ascii="Calibri" w:eastAsia="PMingLiU" w:hAnsi="Calibri" w:cs="Calibri"/>
          <w:lang w:eastAsia="zh-TW"/>
        </w:rPr>
        <w:br/>
      </w:r>
      <w:r w:rsidRPr="004B16C5">
        <w:rPr>
          <w:rFonts w:ascii="Calibri" w:eastAsia="PMingLiU" w:hAnsi="Calibri" w:cs="Calibri" w:hint="eastAsia"/>
          <w:lang w:eastAsia="zh-TW"/>
        </w:rPr>
        <w:t>（</w:t>
      </w:r>
      <w:r w:rsidRPr="004B16C5">
        <w:rPr>
          <w:rFonts w:ascii="Arial" w:eastAsia="PMingLiU" w:hAnsi="Arial" w:cs="Arial"/>
          <w:lang w:eastAsia="zh-TW"/>
        </w:rPr>
        <w:t>Prison Disability Support Initiative</w:t>
      </w:r>
      <w:r w:rsidRPr="004B16C5">
        <w:rPr>
          <w:rFonts w:ascii="Calibri" w:eastAsia="PMingLiU" w:hAnsi="Calibri" w:cs="Calibri" w:hint="eastAsia"/>
          <w:lang w:eastAsia="zh-TW"/>
        </w:rPr>
        <w:t>）。</w:t>
      </w:r>
    </w:p>
    <w:p w14:paraId="0026BB55" w14:textId="77777777" w:rsidR="00221017" w:rsidRDefault="00415DB8" w:rsidP="00FD4B36">
      <w:pPr>
        <w:pStyle w:val="Heading2"/>
        <w:rPr>
          <w:lang w:eastAsia="zh-TW"/>
        </w:rPr>
      </w:pPr>
      <w:bookmarkStart w:id="72" w:name="_Outcome_Area:__2"/>
      <w:bookmarkStart w:id="73" w:name="_Toc150293035"/>
      <w:bookmarkEnd w:id="72"/>
      <w:r w:rsidRPr="001C2B9C">
        <w:rPr>
          <w:rFonts w:ascii="Calibri" w:eastAsia="PMingLiU" w:hAnsi="Calibri" w:cs="Calibri" w:hint="eastAsia"/>
          <w:lang w:val="en-US" w:eastAsia="zh-TW"/>
        </w:rPr>
        <w:t>成果領域：個人及社區支持</w:t>
      </w:r>
      <w:bookmarkEnd w:id="73"/>
    </w:p>
    <w:p w14:paraId="68ED5D41" w14:textId="77777777" w:rsidR="00AC1338" w:rsidRPr="00A93B91" w:rsidRDefault="00415DB8" w:rsidP="00A35449">
      <w:pPr>
        <w:shd w:val="clear" w:color="auto" w:fill="DEEAF6"/>
        <w:rPr>
          <w:color w:val="002060"/>
          <w:lang w:eastAsia="zh-TW"/>
        </w:rPr>
      </w:pPr>
      <w:r w:rsidRPr="001C2B9C">
        <w:rPr>
          <w:rFonts w:eastAsia="PMingLiU" w:cs="Calibri" w:hint="eastAsia"/>
          <w:color w:val="002060"/>
          <w:lang w:eastAsia="zh-TW"/>
        </w:rPr>
        <w:t>成果：殘疾人士可以獲得各種支持，幫助他們獨立生活和參與當地社區生活。</w:t>
      </w:r>
    </w:p>
    <w:p w14:paraId="751F7B5A" w14:textId="77777777" w:rsidR="00415DB8" w:rsidRPr="001C2B9C" w:rsidRDefault="00415DB8" w:rsidP="00415DB8">
      <w:pPr>
        <w:spacing w:after="0" w:line="240" w:lineRule="auto"/>
        <w:rPr>
          <w:lang w:eastAsia="zh-TW"/>
        </w:rPr>
      </w:pPr>
      <w:r w:rsidRPr="001C2B9C">
        <w:rPr>
          <w:rFonts w:eastAsia="PMingLiU" w:cs="Calibri" w:hint="eastAsia"/>
          <w:lang w:eastAsia="zh-TW"/>
        </w:rPr>
        <w:t>全國殘障保險計劃（</w:t>
      </w:r>
      <w:r w:rsidRPr="00415DB8">
        <w:rPr>
          <w:rFonts w:ascii="Arial" w:eastAsia="PMingLiU" w:hAnsi="Arial" w:cs="Arial"/>
          <w:lang w:eastAsia="zh-TW"/>
        </w:rPr>
        <w:t>NDIS</w:t>
      </w:r>
      <w:r w:rsidRPr="001C2B9C">
        <w:rPr>
          <w:rFonts w:eastAsia="PMingLiU" w:cs="Calibri" w:hint="eastAsia"/>
          <w:lang w:eastAsia="zh-TW"/>
        </w:rPr>
        <w:t>）</w:t>
      </w:r>
      <w:r w:rsidRPr="001C2B9C">
        <w:rPr>
          <w:rFonts w:cs="Calibri"/>
          <w:lang w:eastAsia="zh-TW"/>
        </w:rPr>
        <w:t xml:space="preserve"> </w:t>
      </w:r>
      <w:r w:rsidRPr="001C2B9C">
        <w:rPr>
          <w:rFonts w:eastAsia="PMingLiU" w:cs="Calibri" w:hint="eastAsia"/>
          <w:lang w:eastAsia="zh-TW"/>
        </w:rPr>
        <w:t>的推出為符合條件的殘疾人士提供個性化支持和資金帶來了重大的</w:t>
      </w:r>
      <w:r w:rsidR="00B94010">
        <w:rPr>
          <w:rFonts w:eastAsia="PMingLiU" w:cs="Calibri"/>
          <w:lang w:val="en-US" w:eastAsia="zh-TW"/>
        </w:rPr>
        <w:t xml:space="preserve"> </w:t>
      </w:r>
      <w:r w:rsidRPr="001C2B9C">
        <w:rPr>
          <w:rFonts w:eastAsia="PMingLiU" w:cs="Calibri" w:hint="eastAsia"/>
          <w:lang w:eastAsia="zh-TW"/>
        </w:rPr>
        <w:t>積極轉變。雖然</w:t>
      </w:r>
      <w:r w:rsidRPr="00415DB8">
        <w:rPr>
          <w:rFonts w:ascii="Arial" w:eastAsia="PMingLiU" w:hAnsi="Arial" w:cs="Arial"/>
          <w:lang w:eastAsia="zh-TW"/>
        </w:rPr>
        <w:t>NDIS</w:t>
      </w:r>
      <w:r w:rsidRPr="001C2B9C">
        <w:rPr>
          <w:rFonts w:eastAsia="PMingLiU" w:cs="Calibri" w:hint="eastAsia"/>
          <w:lang w:eastAsia="zh-TW"/>
        </w:rPr>
        <w:t>帶來的改進不可低估，但它也已成為有關個人和社區支持的所有討論的一大焦點。</w:t>
      </w:r>
    </w:p>
    <w:p w14:paraId="53CC13C5" w14:textId="77777777" w:rsidR="00415DB8" w:rsidRPr="001C2B9C" w:rsidRDefault="00415DB8" w:rsidP="00B9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eastAsia="zh-TW"/>
        </w:rPr>
      </w:pPr>
      <w:r w:rsidRPr="001C2B9C">
        <w:rPr>
          <w:rFonts w:eastAsia="PMingLiU" w:cs="Calibri" w:hint="eastAsia"/>
          <w:lang w:eastAsia="zh-TW"/>
        </w:rPr>
        <w:t>在</w:t>
      </w:r>
      <w:r w:rsidRPr="00415DB8">
        <w:rPr>
          <w:rFonts w:ascii="Arial" w:eastAsia="PMingLiU" w:hAnsi="Arial" w:cs="Arial"/>
          <w:lang w:eastAsia="zh-TW"/>
        </w:rPr>
        <w:t>2022</w:t>
      </w:r>
      <w:r w:rsidRPr="001C2B9C">
        <w:rPr>
          <w:rFonts w:eastAsia="PMingLiU" w:cs="Calibri" w:hint="eastAsia"/>
          <w:lang w:eastAsia="zh-TW"/>
        </w:rPr>
        <w:t>年</w:t>
      </w:r>
      <w:r w:rsidRPr="00415DB8">
        <w:rPr>
          <w:rFonts w:ascii="Arial" w:eastAsia="PMingLiU" w:hAnsi="Arial" w:cs="Arial"/>
          <w:lang w:eastAsia="zh-TW"/>
        </w:rPr>
        <w:t>11</w:t>
      </w:r>
      <w:r w:rsidRPr="001C2B9C">
        <w:rPr>
          <w:rFonts w:eastAsia="PMingLiU" w:cs="Calibri" w:hint="eastAsia"/>
          <w:lang w:eastAsia="zh-TW"/>
        </w:rPr>
        <w:t>月的</w:t>
      </w:r>
      <w:r w:rsidRPr="001C2B9C">
        <w:rPr>
          <w:rStyle w:val="Hyperlink"/>
          <w:rFonts w:eastAsia="PMingLiU" w:cs="Calibri"/>
          <w:lang w:eastAsia="zh-TW"/>
        </w:rPr>
        <w:fldChar w:fldCharType="begin"/>
      </w:r>
      <w:r w:rsidRPr="001C2B9C">
        <w:rPr>
          <w:rStyle w:val="Hyperlink"/>
          <w:rFonts w:eastAsia="PMingLiU" w:cs="Calibri"/>
          <w:lang w:eastAsia="zh-TW"/>
        </w:rPr>
        <w:instrText xml:space="preserve"> HYPERLINK "https://www.disabilitygateway.gov.au/document/7481" </w:instrText>
      </w:r>
      <w:r w:rsidRPr="001C2B9C">
        <w:rPr>
          <w:rStyle w:val="Hyperlink"/>
          <w:rFonts w:eastAsia="PMingLiU" w:cs="Calibri"/>
          <w:lang w:eastAsia="zh-TW"/>
        </w:rPr>
      </w:r>
      <w:r w:rsidRPr="001C2B9C">
        <w:rPr>
          <w:rStyle w:val="Hyperlink"/>
          <w:rFonts w:eastAsia="PMingLiU" w:cs="Calibri"/>
          <w:lang w:eastAsia="zh-TW"/>
        </w:rPr>
        <w:fldChar w:fldCharType="separate"/>
      </w:r>
      <w:r w:rsidRPr="001C2B9C">
        <w:rPr>
          <w:rStyle w:val="Hyperlink"/>
          <w:rFonts w:eastAsia="PMingLiU" w:cs="Calibri" w:hint="eastAsia"/>
          <w:lang w:eastAsia="zh-TW"/>
        </w:rPr>
        <w:t>全國《策略》論壇</w:t>
      </w:r>
      <w:r w:rsidRPr="001C2B9C">
        <w:rPr>
          <w:rStyle w:val="Hyperlink"/>
          <w:rFonts w:eastAsia="PMingLiU" w:cs="Calibri"/>
          <w:lang w:eastAsia="zh-TW"/>
        </w:rPr>
        <w:fldChar w:fldCharType="end"/>
      </w:r>
      <w:r w:rsidRPr="001C2B9C">
        <w:rPr>
          <w:rFonts w:eastAsia="PMingLiU" w:cs="Calibri" w:hint="eastAsia"/>
          <w:lang w:eastAsia="zh-TW"/>
        </w:rPr>
        <w:t>上</w:t>
      </w:r>
      <w:r w:rsidRPr="001C2B9C">
        <w:rPr>
          <w:rFonts w:eastAsia="PMingLiU" w:cs="Calibri" w:hint="eastAsia"/>
          <w:color w:val="202124"/>
          <w:lang w:eastAsia="zh-TW"/>
        </w:rPr>
        <w:t>，殘疾人士說需要重點關注個人和社區支持，將其作為普遍的支持生態系統，而不只是關注</w:t>
      </w:r>
      <w:r w:rsidRPr="001C2B9C">
        <w:rPr>
          <w:rFonts w:cs="Calibri"/>
          <w:color w:val="202124"/>
          <w:lang w:eastAsia="zh-TW"/>
        </w:rPr>
        <w:t xml:space="preserve"> </w:t>
      </w:r>
      <w:r w:rsidRPr="00415DB8">
        <w:rPr>
          <w:rFonts w:ascii="Arial" w:eastAsia="PMingLiU" w:hAnsi="Arial" w:cs="Arial"/>
          <w:color w:val="202124"/>
          <w:lang w:eastAsia="zh-TW"/>
        </w:rPr>
        <w:t>NDIS</w:t>
      </w:r>
      <w:r w:rsidRPr="001C2B9C">
        <w:rPr>
          <w:rFonts w:eastAsia="PMingLiU" w:cs="Calibri"/>
          <w:color w:val="202124"/>
          <w:lang w:eastAsia="zh-TW"/>
        </w:rPr>
        <w:t xml:space="preserve"> </w:t>
      </w:r>
      <w:r w:rsidRPr="001C2B9C">
        <w:rPr>
          <w:rFonts w:eastAsia="PMingLiU" w:cs="Calibri" w:hint="eastAsia"/>
          <w:color w:val="202124"/>
          <w:lang w:eastAsia="zh-TW"/>
        </w:rPr>
        <w:t>參與者。殘疾人士代表組織告訴我們，三級政府之間需要</w:t>
      </w:r>
      <w:r w:rsidR="00B94010">
        <w:rPr>
          <w:rFonts w:eastAsia="PMingLiU" w:cs="Calibri"/>
          <w:color w:val="202124"/>
          <w:lang w:val="en-US" w:eastAsia="zh-TW"/>
        </w:rPr>
        <w:t xml:space="preserve"> </w:t>
      </w:r>
      <w:r w:rsidRPr="001C2B9C">
        <w:rPr>
          <w:rFonts w:eastAsia="PMingLiU" w:cs="Calibri" w:hint="eastAsia"/>
          <w:color w:val="202124"/>
          <w:lang w:eastAsia="zh-TW"/>
        </w:rPr>
        <w:t>有人領導和協調，確保政府投資分配到對</w:t>
      </w:r>
      <w:r w:rsidRPr="00415DB8">
        <w:rPr>
          <w:rFonts w:ascii="Arial" w:eastAsia="PMingLiU" w:hAnsi="Arial" w:cs="Arial"/>
          <w:color w:val="202124"/>
          <w:lang w:eastAsia="zh-TW"/>
        </w:rPr>
        <w:t>NDIS</w:t>
      </w:r>
      <w:r w:rsidRPr="001C2B9C">
        <w:rPr>
          <w:rFonts w:eastAsia="PMingLiU" w:cs="Calibri" w:hint="eastAsia"/>
          <w:color w:val="202124"/>
          <w:lang w:eastAsia="zh-TW"/>
        </w:rPr>
        <w:t>以外的殘疾人士的支持。</w:t>
      </w:r>
    </w:p>
    <w:p w14:paraId="571F51F1" w14:textId="77777777" w:rsidR="00415DB8" w:rsidRPr="004B16C5" w:rsidRDefault="00415DB8" w:rsidP="00415DB8">
      <w:pPr>
        <w:rPr>
          <w:lang w:eastAsia="zh-TW"/>
        </w:rPr>
      </w:pPr>
      <w:r w:rsidRPr="004B16C5">
        <w:rPr>
          <w:rFonts w:eastAsia="PMingLiU" w:cs="Calibri" w:hint="eastAsia"/>
          <w:lang w:eastAsia="zh-TW"/>
        </w:rPr>
        <w:t>此成果領域的活動示例包括：</w:t>
      </w:r>
    </w:p>
    <w:p w14:paraId="67978189" w14:textId="77777777" w:rsidR="008375B9" w:rsidRPr="004B16C5" w:rsidRDefault="008375B9" w:rsidP="00471587">
      <w:pPr>
        <w:pStyle w:val="a1"/>
        <w:numPr>
          <w:ilvl w:val="0"/>
          <w:numId w:val="11"/>
        </w:numPr>
        <w:rPr>
          <w:sz w:val="22"/>
          <w:szCs w:val="22"/>
        </w:rPr>
      </w:pPr>
      <w:r w:rsidRPr="004B16C5">
        <w:rPr>
          <w:rFonts w:ascii="Calibri" w:eastAsia="PMingLiU" w:hAnsi="Calibri" w:cs="Calibri" w:hint="eastAsia"/>
          <w:sz w:val="22"/>
          <w:szCs w:val="22"/>
          <w:lang w:eastAsia="zh-TW"/>
        </w:rPr>
        <w:t>實施</w:t>
      </w:r>
      <w:r w:rsidRPr="004B16C5">
        <w:rPr>
          <w:rFonts w:ascii="Arial" w:hAnsi="Arial" w:cs="Arial"/>
          <w:sz w:val="22"/>
          <w:szCs w:val="22"/>
        </w:rPr>
        <w:fldChar w:fldCharType="begin"/>
      </w:r>
      <w:r w:rsidRPr="004B16C5">
        <w:rPr>
          <w:rFonts w:ascii="Arial" w:hAnsi="Arial" w:cs="Arial"/>
          <w:sz w:val="22"/>
          <w:szCs w:val="22"/>
        </w:rPr>
        <w:instrText xml:space="preserve"> HYPERLINK "https://www.ndis.gov.au/about-us/publications/quarterly-reports"</w:instrText>
      </w:r>
      <w:r w:rsidRPr="004B16C5">
        <w:rPr>
          <w:rFonts w:ascii="Arial" w:hAnsi="Arial" w:cs="Arial"/>
          <w:sz w:val="22"/>
          <w:szCs w:val="22"/>
        </w:rPr>
      </w:r>
      <w:r w:rsidRPr="004B16C5">
        <w:rPr>
          <w:rFonts w:ascii="Arial" w:hAnsi="Arial" w:cs="Arial"/>
          <w:sz w:val="22"/>
          <w:szCs w:val="22"/>
        </w:rPr>
        <w:fldChar w:fldCharType="separate"/>
      </w:r>
      <w:r w:rsidRPr="004B16C5">
        <w:rPr>
          <w:rStyle w:val="Hyperlink"/>
          <w:rFonts w:ascii="Arial" w:eastAsia="PMingLiU" w:hAnsi="Arial" w:cs="Arial"/>
          <w:sz w:val="22"/>
          <w:szCs w:val="22"/>
          <w:lang w:eastAsia="zh-TW"/>
        </w:rPr>
        <w:t>NDIS</w:t>
      </w:r>
      <w:r w:rsidRPr="004B16C5">
        <w:rPr>
          <w:rFonts w:ascii="Arial" w:hAnsi="Arial" w:cs="Arial"/>
          <w:sz w:val="22"/>
          <w:szCs w:val="22"/>
        </w:rPr>
        <w:fldChar w:fldCharType="end"/>
      </w:r>
      <w:r w:rsidR="00104F37" w:rsidRPr="004B16C5">
        <w:rPr>
          <w:rFonts w:ascii="Calibri" w:eastAsia="PMingLiU" w:hAnsi="Calibri" w:cs="Calibri" w:hint="eastAsia"/>
          <w:sz w:val="22"/>
          <w:szCs w:val="22"/>
          <w:lang w:eastAsia="zh-TW"/>
        </w:rPr>
        <w:t>。</w:t>
      </w:r>
    </w:p>
    <w:p w14:paraId="3A514FB1" w14:textId="77777777" w:rsidR="008375B9" w:rsidRPr="004B16C5" w:rsidRDefault="008375B9" w:rsidP="00471587">
      <w:pPr>
        <w:pStyle w:val="a1"/>
        <w:numPr>
          <w:ilvl w:val="0"/>
          <w:numId w:val="11"/>
        </w:numPr>
        <w:rPr>
          <w:rFonts w:ascii="Calibri" w:hAnsi="Calibri" w:cs="Calibri"/>
          <w:color w:val="202124"/>
          <w:sz w:val="22"/>
          <w:szCs w:val="22"/>
          <w:lang w:val="en-US"/>
        </w:rPr>
      </w:pPr>
      <w:r w:rsidRPr="004B16C5">
        <w:rPr>
          <w:rFonts w:ascii="PMingLiU" w:eastAsia="PMingLiU" w:hAnsi="PMingLiU" w:cs="Calibri" w:hint="eastAsia"/>
          <w:color w:val="202124"/>
          <w:sz w:val="22"/>
          <w:szCs w:val="22"/>
        </w:rPr>
        <w:lastRenderedPageBreak/>
        <w:t>恪守對輔助決策（</w:t>
      </w:r>
      <w:r w:rsidRPr="004B16C5">
        <w:rPr>
          <w:rFonts w:ascii="Arial" w:hAnsi="Arial" w:cs="Arial"/>
          <w:color w:val="202124"/>
          <w:sz w:val="22"/>
          <w:szCs w:val="22"/>
        </w:rPr>
        <w:t>supported decision making</w:t>
      </w:r>
      <w:r w:rsidRPr="004B16C5">
        <w:rPr>
          <w:rFonts w:ascii="PMingLiU" w:eastAsia="PMingLiU" w:hAnsi="PMingLiU" w:cs="Calibri" w:hint="eastAsia"/>
          <w:color w:val="202124"/>
          <w:sz w:val="22"/>
          <w:szCs w:val="22"/>
        </w:rPr>
        <w:t>）的承諾，例如通過首都領地政府修訂的</w:t>
      </w:r>
      <w:r w:rsidRPr="004B16C5">
        <w:rPr>
          <w:rFonts w:ascii="Calibri" w:hAnsi="Calibri" w:cs="Calibri" w:hint="eastAsia"/>
          <w:color w:val="202124"/>
          <w:sz w:val="22"/>
          <w:szCs w:val="22"/>
        </w:rPr>
        <w:t xml:space="preserve"> </w:t>
      </w:r>
      <w:r w:rsidRPr="004B16C5">
        <w:rPr>
          <w:rFonts w:ascii="Arial" w:hAnsi="Arial" w:cs="Arial"/>
          <w:color w:val="202124"/>
          <w:sz w:val="22"/>
          <w:szCs w:val="22"/>
        </w:rPr>
        <w:t>ACT</w:t>
      </w:r>
      <w:r w:rsidRPr="004B16C5">
        <w:rPr>
          <w:rFonts w:ascii="Calibri" w:hAnsi="Calibri" w:cs="Calibri" w:hint="eastAsia"/>
          <w:color w:val="202124"/>
          <w:sz w:val="22"/>
          <w:szCs w:val="22"/>
        </w:rPr>
        <w:t xml:space="preserve"> </w:t>
      </w:r>
      <w:hyperlink r:id="rId48" w:history="1">
        <w:r w:rsidRPr="004B16C5">
          <w:rPr>
            <w:rStyle w:val="Hyperlink"/>
            <w:rFonts w:ascii="Arial" w:hAnsi="Arial" w:cs="Arial"/>
            <w:sz w:val="22"/>
            <w:szCs w:val="22"/>
          </w:rPr>
          <w:t>1991</w:t>
        </w:r>
        <w:r w:rsidRPr="004B16C5">
          <w:rPr>
            <w:rStyle w:val="Hyperlink"/>
            <w:rFonts w:ascii="PMingLiU" w:eastAsia="PMingLiU" w:hAnsi="PMingLiU" w:cs="Calibri" w:hint="eastAsia"/>
            <w:sz w:val="22"/>
            <w:szCs w:val="22"/>
          </w:rPr>
          <w:t>年監護及財產管理法</w:t>
        </w:r>
        <w:r w:rsidRPr="004B16C5">
          <w:rPr>
            <w:rStyle w:val="Hyperlink"/>
            <w:rFonts w:ascii="Calibri" w:hAnsi="Calibri" w:cs="Calibri" w:hint="eastAsia"/>
            <w:sz w:val="22"/>
            <w:szCs w:val="22"/>
          </w:rPr>
          <w:t>（</w:t>
        </w:r>
        <w:r w:rsidRPr="004B16C5">
          <w:rPr>
            <w:rStyle w:val="Hyperlink"/>
            <w:rFonts w:ascii="Calibri" w:hAnsi="Calibri" w:cs="Calibri" w:hint="eastAsia"/>
            <w:sz w:val="22"/>
            <w:szCs w:val="22"/>
          </w:rPr>
          <w:t xml:space="preserve"> </w:t>
        </w:r>
        <w:r w:rsidRPr="004B16C5">
          <w:rPr>
            <w:rStyle w:val="Hyperlink"/>
            <w:rFonts w:ascii="Arial" w:hAnsi="Arial" w:cs="Arial"/>
            <w:sz w:val="22"/>
            <w:szCs w:val="22"/>
          </w:rPr>
          <w:t>Guardianship and Management of Property Act 1991</w:t>
        </w:r>
        <w:r w:rsidRPr="004B16C5">
          <w:rPr>
            <w:rStyle w:val="Hyperlink"/>
            <w:rFonts w:ascii="Calibri" w:hAnsi="Calibri" w:cs="Calibri" w:hint="eastAsia"/>
            <w:sz w:val="22"/>
            <w:szCs w:val="22"/>
          </w:rPr>
          <w:t>）</w:t>
        </w:r>
      </w:hyperlink>
      <w:r w:rsidR="00104F37" w:rsidRPr="004B16C5">
        <w:rPr>
          <w:rFonts w:ascii="PMingLiU" w:eastAsia="PMingLiU" w:hAnsi="PMingLiU" w:cs="Calibri" w:hint="eastAsia"/>
          <w:color w:val="202124"/>
          <w:sz w:val="22"/>
          <w:szCs w:val="22"/>
        </w:rPr>
        <w:t>（</w:t>
      </w:r>
      <w:r w:rsidRPr="004B16C5">
        <w:rPr>
          <w:rFonts w:ascii="Arial" w:hAnsi="Arial" w:cs="Arial"/>
          <w:color w:val="202124"/>
          <w:sz w:val="22"/>
          <w:szCs w:val="22"/>
        </w:rPr>
        <w:t>ACT</w:t>
      </w:r>
      <w:r w:rsidR="00104F37" w:rsidRPr="004B16C5">
        <w:rPr>
          <w:rFonts w:ascii="PMingLiU" w:eastAsia="PMingLiU" w:hAnsi="PMingLiU" w:cs="Calibri" w:hint="eastAsia"/>
          <w:color w:val="202124"/>
          <w:sz w:val="22"/>
          <w:szCs w:val="22"/>
        </w:rPr>
        <w:t>）</w:t>
      </w:r>
      <w:r w:rsidRPr="004B16C5">
        <w:rPr>
          <w:rFonts w:ascii="PMingLiU" w:eastAsia="PMingLiU" w:hAnsi="PMingLiU" w:cs="Calibri" w:hint="eastAsia"/>
          <w:color w:val="202124"/>
          <w:sz w:val="22"/>
          <w:szCs w:val="22"/>
        </w:rPr>
        <w:t>實現承諾。</w:t>
      </w:r>
    </w:p>
    <w:p w14:paraId="5C6B1ADB" w14:textId="77777777" w:rsidR="008375B9" w:rsidRPr="004B16C5" w:rsidRDefault="008375B9" w:rsidP="00471587">
      <w:pPr>
        <w:pStyle w:val="a1"/>
        <w:numPr>
          <w:ilvl w:val="0"/>
          <w:numId w:val="11"/>
        </w:numPr>
        <w:rPr>
          <w:sz w:val="22"/>
          <w:szCs w:val="22"/>
        </w:rPr>
      </w:pPr>
      <w:r w:rsidRPr="004B16C5">
        <w:rPr>
          <w:rFonts w:ascii="PMingLiU" w:eastAsia="PMingLiU" w:hAnsi="PMingLiU" w:cs="Calibri" w:hint="eastAsia"/>
          <w:sz w:val="22"/>
          <w:szCs w:val="22"/>
          <w:lang w:eastAsia="zh-TW"/>
        </w:rPr>
        <w:t>在預防及早期干預方面投資，例如新州政府投資</w:t>
      </w:r>
      <w:r w:rsidRPr="004B16C5">
        <w:rPr>
          <w:rFonts w:ascii="PMingLiU" w:eastAsia="PMingLiU" w:hAnsi="PMingLiU" w:cs="Calibri"/>
          <w:sz w:val="22"/>
          <w:szCs w:val="22"/>
          <w:lang w:eastAsia="zh-TW"/>
        </w:rPr>
        <w:t>“</w:t>
      </w:r>
      <w:r w:rsidRPr="004B16C5">
        <w:rPr>
          <w:rFonts w:ascii="PMingLiU" w:eastAsia="PMingLiU" w:hAnsi="PMingLiU" w:cs="Calibri" w:hint="eastAsia"/>
          <w:sz w:val="22"/>
          <w:szCs w:val="22"/>
          <w:lang w:eastAsia="zh-TW"/>
        </w:rPr>
        <w:t>光明的開端</w:t>
      </w:r>
      <w:r w:rsidRPr="004B16C5">
        <w:rPr>
          <w:rFonts w:ascii="PMingLiU" w:eastAsia="PMingLiU" w:hAnsi="PMingLiU" w:cs="Calibri"/>
          <w:sz w:val="22"/>
          <w:szCs w:val="22"/>
          <w:lang w:eastAsia="zh-TW"/>
        </w:rPr>
        <w:t>”</w:t>
      </w:r>
      <w:r w:rsidRPr="004B16C5">
        <w:rPr>
          <w:rFonts w:ascii="Calibri" w:eastAsia="PMingLiU" w:hAnsi="Calibri" w:cs="Calibri" w:hint="eastAsia"/>
          <w:sz w:val="22"/>
          <w:szCs w:val="22"/>
          <w:lang w:eastAsia="zh-TW"/>
        </w:rPr>
        <w:t>（</w:t>
      </w:r>
      <w:r w:rsidRPr="004B16C5">
        <w:rPr>
          <w:rFonts w:ascii="Arial" w:eastAsia="PMingLiU" w:hAnsi="Arial" w:cs="Arial"/>
          <w:sz w:val="22"/>
          <w:szCs w:val="22"/>
          <w:lang w:eastAsia="zh-TW"/>
        </w:rPr>
        <w:t>Brighter Beginnings</w:t>
      </w:r>
      <w:r w:rsidRPr="004B16C5">
        <w:rPr>
          <w:rFonts w:ascii="Calibri" w:eastAsia="PMingLiU" w:hAnsi="Calibri" w:cs="Calibri" w:hint="eastAsia"/>
          <w:sz w:val="22"/>
          <w:szCs w:val="22"/>
          <w:lang w:eastAsia="zh-TW"/>
        </w:rPr>
        <w:t>）創新項目。</w:t>
      </w:r>
    </w:p>
    <w:p w14:paraId="13F2306F" w14:textId="77777777" w:rsidR="008375B9" w:rsidRPr="004B16C5" w:rsidRDefault="008375B9" w:rsidP="00471587">
      <w:pPr>
        <w:pStyle w:val="ListParagraph"/>
        <w:numPr>
          <w:ilvl w:val="0"/>
          <w:numId w:val="11"/>
        </w:numPr>
      </w:pPr>
      <w:r w:rsidRPr="004B16C5">
        <w:rPr>
          <w:rFonts w:ascii="Calibri" w:eastAsia="PMingLiU" w:hAnsi="Calibri" w:cs="Calibri" w:hint="eastAsia"/>
          <w:lang w:eastAsia="zh-TW"/>
        </w:rPr>
        <w:t>為沒有資格參加</w:t>
      </w:r>
      <w:r w:rsidRPr="004B16C5">
        <w:rPr>
          <w:rFonts w:ascii="Arial" w:eastAsia="PMingLiU" w:hAnsi="Arial" w:cs="Arial"/>
          <w:lang w:eastAsia="zh-TW"/>
        </w:rPr>
        <w:t>NDIS</w:t>
      </w:r>
      <w:r w:rsidRPr="004B16C5">
        <w:rPr>
          <w:rFonts w:ascii="PMingLiU" w:eastAsia="PMingLiU" w:hAnsi="PMingLiU" w:cs="Calibri" w:hint="eastAsia"/>
          <w:lang w:eastAsia="zh-TW"/>
        </w:rPr>
        <w:t>或</w:t>
      </w:r>
      <w:r w:rsidRPr="004B16C5">
        <w:rPr>
          <w:rFonts w:ascii="PMingLiU" w:eastAsia="PMingLiU" w:hAnsi="PMingLiU" w:cs="Calibri"/>
          <w:lang w:eastAsia="zh-TW"/>
        </w:rPr>
        <w:t xml:space="preserve"> “</w:t>
      </w:r>
      <w:r w:rsidRPr="004B16C5">
        <w:rPr>
          <w:rFonts w:ascii="PMingLiU" w:eastAsia="PMingLiU" w:hAnsi="PMingLiU" w:cs="Calibri" w:hint="eastAsia"/>
          <w:lang w:eastAsia="zh-TW"/>
        </w:rPr>
        <w:t>我的老年護理服務</w:t>
      </w:r>
      <w:r w:rsidRPr="004B16C5">
        <w:rPr>
          <w:rFonts w:ascii="PMingLiU" w:eastAsia="PMingLiU" w:hAnsi="PMingLiU" w:cs="Calibri"/>
          <w:lang w:eastAsia="zh-TW"/>
        </w:rPr>
        <w:t>”</w:t>
      </w:r>
      <w:r w:rsidRPr="004B16C5">
        <w:rPr>
          <w:rFonts w:ascii="PMingLiU" w:eastAsia="PMingLiU" w:hAnsi="PMingLiU" w:cs="Calibri" w:hint="eastAsia"/>
          <w:lang w:eastAsia="zh-TW"/>
        </w:rPr>
        <w:t>（</w:t>
      </w:r>
      <w:r w:rsidRPr="004B16C5">
        <w:rPr>
          <w:rFonts w:ascii="Arial" w:eastAsia="PMingLiU" w:hAnsi="Arial" w:cs="Arial"/>
          <w:lang w:eastAsia="zh-TW"/>
        </w:rPr>
        <w:t>My Aged Care</w:t>
      </w:r>
      <w:r w:rsidRPr="004B16C5">
        <w:rPr>
          <w:rFonts w:ascii="Calibri" w:eastAsia="PMingLiU" w:hAnsi="Calibri" w:cs="Calibri" w:hint="eastAsia"/>
          <w:lang w:eastAsia="zh-TW"/>
        </w:rPr>
        <w:t>）</w:t>
      </w:r>
      <w:r w:rsidRPr="004B16C5">
        <w:rPr>
          <w:rFonts w:ascii="PMingLiU" w:eastAsia="PMingLiU" w:hAnsi="PMingLiU" w:cs="Calibri" w:hint="eastAsia"/>
          <w:lang w:eastAsia="zh-TW"/>
        </w:rPr>
        <w:t>的人提供支持，例如南澳的</w:t>
      </w:r>
      <w:r w:rsidRPr="004B16C5">
        <w:rPr>
          <w:rFonts w:ascii="PMingLiU" w:eastAsia="PMingLiU" w:hAnsi="PMingLiU"/>
        </w:rPr>
        <w:fldChar w:fldCharType="begin"/>
      </w:r>
      <w:r w:rsidRPr="004B16C5">
        <w:rPr>
          <w:rFonts w:ascii="PMingLiU" w:eastAsia="PMingLiU" w:hAnsi="PMingLiU"/>
        </w:rPr>
        <w:instrText xml:space="preserve"> HYPERLINK "https://dhs.sa.gov.au/how-we-help/community-connections"</w:instrText>
      </w:r>
      <w:r w:rsidRPr="004B16C5">
        <w:rPr>
          <w:rFonts w:ascii="PMingLiU" w:eastAsia="PMingLiU" w:hAnsi="PMingLiU"/>
        </w:rPr>
      </w:r>
      <w:r w:rsidRPr="004B16C5">
        <w:rPr>
          <w:rFonts w:ascii="PMingLiU" w:eastAsia="PMingLiU" w:hAnsi="PMingLiU"/>
        </w:rPr>
        <w:fldChar w:fldCharType="separate"/>
      </w:r>
      <w:r w:rsidRPr="004B16C5">
        <w:rPr>
          <w:rStyle w:val="Hyperlink"/>
          <w:rFonts w:ascii="PMingLiU" w:eastAsia="PMingLiU" w:hAnsi="PMingLiU" w:cs="Calibri" w:hint="eastAsia"/>
          <w:lang w:eastAsia="zh-TW"/>
        </w:rPr>
        <w:t>社區聯繫（</w:t>
      </w:r>
      <w:r w:rsidRPr="004B16C5">
        <w:rPr>
          <w:rFonts w:ascii="PMingLiU" w:eastAsia="PMingLiU" w:hAnsi="PMingLiU"/>
        </w:rPr>
        <w:fldChar w:fldCharType="end"/>
      </w:r>
      <w:hyperlink r:id="rId49" w:history="1">
        <w:r w:rsidRPr="004B16C5">
          <w:rPr>
            <w:rStyle w:val="Hyperlink"/>
            <w:rFonts w:ascii="Arial" w:eastAsia="PMingLiU" w:hAnsi="Arial" w:cs="Arial"/>
            <w:lang w:eastAsia="zh-TW"/>
          </w:rPr>
          <w:t>Community Connections</w:t>
        </w:r>
      </w:hyperlink>
      <w:r w:rsidRPr="004B16C5">
        <w:rPr>
          <w:rStyle w:val="Hyperlink"/>
          <w:rFonts w:ascii="Calibri" w:eastAsia="PMingLiU" w:hAnsi="Calibri" w:cs="Calibri" w:hint="eastAsia"/>
          <w:lang w:eastAsia="zh-TW"/>
        </w:rPr>
        <w:t>）</w:t>
      </w:r>
      <w:r w:rsidRPr="004B16C5">
        <w:rPr>
          <w:rFonts w:ascii="Calibri" w:eastAsia="PMingLiU" w:hAnsi="Calibri" w:cs="Calibri" w:hint="eastAsia"/>
          <w:lang w:eastAsia="zh-TW"/>
        </w:rPr>
        <w:t>計劃。</w:t>
      </w:r>
    </w:p>
    <w:p w14:paraId="4D38C2E1" w14:textId="77777777" w:rsidR="00221017" w:rsidRDefault="005F460D" w:rsidP="00FD4B36">
      <w:pPr>
        <w:pStyle w:val="Heading2"/>
      </w:pPr>
      <w:bookmarkStart w:id="74" w:name="_Toc150293036"/>
      <w:r w:rsidRPr="001C2B9C">
        <w:rPr>
          <w:rFonts w:ascii="Calibri" w:eastAsia="PMingLiU" w:hAnsi="Calibri" w:cs="Calibri" w:hint="eastAsia"/>
          <w:lang w:val="en-US" w:eastAsia="zh-TW"/>
        </w:rPr>
        <w:t>成果領域：教育和學習</w:t>
      </w:r>
      <w:bookmarkEnd w:id="74"/>
    </w:p>
    <w:p w14:paraId="15990031" w14:textId="77777777" w:rsidR="00AC1338" w:rsidRPr="00A93B91" w:rsidRDefault="00335908" w:rsidP="00A35449">
      <w:pPr>
        <w:shd w:val="clear" w:color="auto" w:fill="DEEAF6"/>
        <w:rPr>
          <w:color w:val="002060"/>
          <w:lang w:eastAsia="zh-TW"/>
        </w:rPr>
      </w:pPr>
      <w:r w:rsidRPr="001C2B9C">
        <w:rPr>
          <w:rFonts w:eastAsia="PMingLiU" w:cs="Calibri" w:hint="eastAsia"/>
          <w:color w:val="002060"/>
          <w:lang w:eastAsia="zh-TW"/>
        </w:rPr>
        <w:t>成果：通過教育和學習讓殘疾人士充分發揮潛力</w:t>
      </w:r>
    </w:p>
    <w:p w14:paraId="29A91219" w14:textId="77777777" w:rsidR="00335908" w:rsidRPr="00613423" w:rsidRDefault="00335908" w:rsidP="00335908">
      <w:pPr>
        <w:spacing w:after="0" w:line="240" w:lineRule="auto"/>
        <w:rPr>
          <w:lang w:eastAsia="zh-TW"/>
        </w:rPr>
      </w:pPr>
      <w:bookmarkStart w:id="75" w:name="_Toc143002041"/>
      <w:bookmarkStart w:id="76" w:name="_Toc144117387"/>
      <w:bookmarkStart w:id="77" w:name="_Toc144133453"/>
      <w:bookmarkStart w:id="78" w:name="_Toc144134366"/>
      <w:bookmarkStart w:id="79" w:name="_Toc144206676"/>
      <w:bookmarkStart w:id="80" w:name="_Toc144206846"/>
      <w:bookmarkStart w:id="81" w:name="_Toc144294427"/>
      <w:bookmarkStart w:id="82" w:name="_Toc144307926"/>
      <w:bookmarkStart w:id="83" w:name="_Toc144392717"/>
      <w:bookmarkStart w:id="84" w:name="_Toc144471012"/>
      <w:bookmarkStart w:id="85" w:name="_Toc144716688"/>
      <w:bookmarkStart w:id="86" w:name="_Toc144729636"/>
      <w:bookmarkStart w:id="87" w:name="_Toc144802864"/>
      <w:bookmarkStart w:id="88" w:name="_Toc144822978"/>
      <w:bookmarkStart w:id="89" w:name="_Toc144992417"/>
      <w:bookmarkStart w:id="90" w:name="_Toc146015448"/>
      <w:bookmarkStart w:id="91" w:name="_Toc146023096"/>
      <w:bookmarkStart w:id="92" w:name="_Toc146031479"/>
      <w:r w:rsidRPr="00613423">
        <w:rPr>
          <w:rFonts w:eastAsia="PMingLiU" w:cs="Calibri" w:hint="eastAsia"/>
          <w:lang w:eastAsia="zh-TW"/>
        </w:rPr>
        <w:t>教育是影響人生許多方面的重大因素。它為我們的就業和財務目標、友誼、保健效果和娛樂興趣提供支持。學習過程不會止於校門：終身學習為我們提供更多機會加深與社區的互動，實現個人價值，以及適應我們周圍不斷變化的世界。本成果領域得到了</w:t>
      </w:r>
      <w:hyperlink r:id="rId50" w:history="1">
        <w:r w:rsidRPr="00613423">
          <w:rPr>
            <w:rStyle w:val="Hyperlink"/>
            <w:rFonts w:eastAsia="PMingLiU" w:cs="Calibri" w:hint="eastAsia"/>
            <w:lang w:eastAsia="zh-TW"/>
          </w:rPr>
          <w:t>兒童早教目標行動計劃（</w:t>
        </w:r>
        <w:r w:rsidRPr="00613423">
          <w:rPr>
            <w:rStyle w:val="Hyperlink"/>
            <w:rFonts w:ascii="Arial" w:eastAsia="PMingLiU" w:hAnsi="Arial" w:cs="Arial"/>
            <w:lang w:eastAsia="zh-TW"/>
          </w:rPr>
          <w:t>Early Childhood Targeted Action Plan</w:t>
        </w:r>
        <w:r w:rsidRPr="00613423">
          <w:rPr>
            <w:rStyle w:val="Hyperlink"/>
            <w:rFonts w:eastAsia="PMingLiU" w:cs="Calibri" w:hint="eastAsia"/>
            <w:lang w:eastAsia="zh-TW"/>
          </w:rPr>
          <w:t>）</w:t>
        </w:r>
      </w:hyperlink>
      <w:r w:rsidRPr="00613423">
        <w:rPr>
          <w:rFonts w:eastAsia="PMingLiU" w:cs="Calibri" w:hint="eastAsia"/>
          <w:lang w:eastAsia="zh-TW"/>
        </w:rPr>
        <w:t>各項活動的支持。</w:t>
      </w:r>
    </w:p>
    <w:p w14:paraId="562808B2" w14:textId="77777777" w:rsidR="00335908" w:rsidRPr="00613423" w:rsidRDefault="00335908" w:rsidP="00335908">
      <w:pPr>
        <w:spacing w:after="0" w:line="240" w:lineRule="auto"/>
        <w:rPr>
          <w:lang w:eastAsia="zh-TW"/>
        </w:rPr>
      </w:pPr>
      <w:r w:rsidRPr="00613423">
        <w:rPr>
          <w:rFonts w:eastAsia="PMingLiU" w:cs="Calibri" w:hint="eastAsia"/>
          <w:lang w:eastAsia="zh-TW"/>
        </w:rPr>
        <w:t>在</w:t>
      </w:r>
      <w:r w:rsidRPr="00613423">
        <w:rPr>
          <w:rFonts w:ascii="Arial" w:eastAsia="PMingLiU" w:hAnsi="Arial" w:cs="Arial"/>
          <w:lang w:eastAsia="zh-TW"/>
        </w:rPr>
        <w:t>2022</w:t>
      </w:r>
      <w:r w:rsidRPr="00613423">
        <w:rPr>
          <w:rFonts w:eastAsia="PMingLiU" w:cs="Calibri" w:hint="eastAsia"/>
          <w:lang w:eastAsia="zh-TW"/>
        </w:rPr>
        <w:t>年</w:t>
      </w:r>
      <w:r w:rsidRPr="00613423">
        <w:rPr>
          <w:rFonts w:ascii="Arial" w:eastAsia="PMingLiU" w:hAnsi="Arial" w:cs="Arial"/>
          <w:lang w:eastAsia="zh-TW"/>
        </w:rPr>
        <w:t>11</w:t>
      </w:r>
      <w:r w:rsidRPr="00613423">
        <w:rPr>
          <w:rFonts w:eastAsia="PMingLiU" w:cs="Calibri" w:hint="eastAsia"/>
          <w:lang w:eastAsia="zh-TW"/>
        </w:rPr>
        <w:t>月的</w:t>
      </w:r>
      <w:r w:rsidRPr="00613423">
        <w:rPr>
          <w:rStyle w:val="Hyperlink"/>
          <w:rFonts w:eastAsia="PMingLiU" w:cs="Calibri"/>
          <w:lang w:eastAsia="zh-TW"/>
        </w:rPr>
        <w:fldChar w:fldCharType="begin"/>
      </w:r>
      <w:r w:rsidRPr="00613423">
        <w:rPr>
          <w:rStyle w:val="Hyperlink"/>
          <w:rFonts w:eastAsia="PMingLiU" w:cs="Calibri"/>
          <w:lang w:eastAsia="zh-TW"/>
        </w:rPr>
        <w:instrText xml:space="preserve"> HYPERLINK "https://www.disabilitygateway.gov.au/document/7481" </w:instrText>
      </w:r>
      <w:r w:rsidRPr="00613423">
        <w:rPr>
          <w:rStyle w:val="Hyperlink"/>
          <w:rFonts w:eastAsia="PMingLiU" w:cs="Calibri"/>
          <w:lang w:eastAsia="zh-TW"/>
        </w:rPr>
      </w:r>
      <w:r w:rsidRPr="00613423">
        <w:rPr>
          <w:rStyle w:val="Hyperlink"/>
          <w:rFonts w:eastAsia="PMingLiU" w:cs="Calibri"/>
          <w:lang w:eastAsia="zh-TW"/>
        </w:rPr>
        <w:fldChar w:fldCharType="separate"/>
      </w:r>
      <w:r w:rsidRPr="00613423">
        <w:rPr>
          <w:rStyle w:val="Hyperlink"/>
          <w:rFonts w:eastAsia="PMingLiU" w:cs="Calibri" w:hint="eastAsia"/>
          <w:lang w:eastAsia="zh-TW"/>
        </w:rPr>
        <w:t>全國《策略》論壇</w:t>
      </w:r>
      <w:r w:rsidRPr="00613423">
        <w:rPr>
          <w:rStyle w:val="Hyperlink"/>
          <w:rFonts w:eastAsia="PMingLiU" w:cs="Calibri"/>
          <w:lang w:eastAsia="zh-TW"/>
        </w:rPr>
        <w:fldChar w:fldCharType="end"/>
      </w:r>
      <w:r w:rsidRPr="00613423">
        <w:rPr>
          <w:rFonts w:eastAsia="PMingLiU" w:cs="Calibri" w:hint="eastAsia"/>
          <w:lang w:eastAsia="zh-TW"/>
        </w:rPr>
        <w:t>上，與會者討論了學校和老師需要更多支持的問題，例如通過職業學習機會或在整個教育界增強殘疾人士的自信心。殘疾人士代表組織強調了獲得無障礙和共融教育的重要性，其中也包括職業培訓和高等教育。</w:t>
      </w:r>
    </w:p>
    <w:p w14:paraId="58E276AB" w14:textId="77777777" w:rsidR="00335908" w:rsidRPr="00613423" w:rsidRDefault="00335908" w:rsidP="00335908">
      <w:pPr>
        <w:rPr>
          <w:lang w:eastAsia="zh-TW"/>
        </w:rPr>
      </w:pPr>
      <w:r w:rsidRPr="00613423">
        <w:rPr>
          <w:rFonts w:eastAsia="PMingLiU" w:cs="Calibri" w:hint="eastAsia"/>
          <w:lang w:eastAsia="zh-TW"/>
        </w:rPr>
        <w:t>此成果領域的活動示例包括：</w:t>
      </w:r>
    </w:p>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14:paraId="02EF6E71" w14:textId="77777777" w:rsidR="00D53F0A" w:rsidRPr="00613423" w:rsidRDefault="00D53F0A" w:rsidP="00471587">
      <w:pPr>
        <w:pStyle w:val="a1"/>
        <w:numPr>
          <w:ilvl w:val="0"/>
          <w:numId w:val="11"/>
        </w:numPr>
        <w:rPr>
          <w:sz w:val="22"/>
          <w:szCs w:val="22"/>
        </w:rPr>
      </w:pPr>
      <w:r w:rsidRPr="00613423">
        <w:rPr>
          <w:rFonts w:ascii="Calibri" w:eastAsia="PMingLiU" w:hAnsi="Calibri" w:cs="Calibri" w:hint="eastAsia"/>
          <w:sz w:val="22"/>
          <w:szCs w:val="22"/>
          <w:lang w:eastAsia="zh-TW"/>
        </w:rPr>
        <w:t>幫助殘疾學生和家庭理解並行使其權利的</w:t>
      </w:r>
      <w:r w:rsidRPr="00613423">
        <w:rPr>
          <w:sz w:val="22"/>
          <w:szCs w:val="22"/>
        </w:rPr>
        <w:fldChar w:fldCharType="begin"/>
      </w:r>
      <w:r w:rsidRPr="00613423">
        <w:rPr>
          <w:sz w:val="22"/>
          <w:szCs w:val="22"/>
        </w:rPr>
        <w:instrText xml:space="preserve"> HYPERLINK "http://www.education.gov.au/disability-standards-education-2005"</w:instrText>
      </w:r>
      <w:r w:rsidRPr="00613423">
        <w:rPr>
          <w:sz w:val="22"/>
          <w:szCs w:val="22"/>
        </w:rPr>
      </w:r>
      <w:r w:rsidRPr="00613423">
        <w:rPr>
          <w:sz w:val="22"/>
          <w:szCs w:val="22"/>
        </w:rPr>
        <w:fldChar w:fldCharType="separate"/>
      </w:r>
      <w:r w:rsidRPr="00613423">
        <w:rPr>
          <w:rStyle w:val="Hyperlink"/>
          <w:rFonts w:ascii="Calibri" w:eastAsia="PMingLiU" w:hAnsi="Calibri" w:cs="Calibri" w:hint="eastAsia"/>
          <w:sz w:val="22"/>
          <w:szCs w:val="22"/>
          <w:lang w:eastAsia="zh-TW"/>
        </w:rPr>
        <w:t>資源</w:t>
      </w:r>
      <w:r w:rsidRPr="00613423">
        <w:rPr>
          <w:sz w:val="22"/>
          <w:szCs w:val="22"/>
        </w:rPr>
        <w:fldChar w:fldCharType="end"/>
      </w:r>
      <w:r w:rsidRPr="00613423">
        <w:rPr>
          <w:rStyle w:val="Hyperlink"/>
          <w:rFonts w:ascii="Calibri" w:eastAsia="PMingLiU" w:hAnsi="Calibri" w:cs="Calibri" w:hint="eastAsia"/>
          <w:sz w:val="22"/>
          <w:szCs w:val="22"/>
          <w:lang w:eastAsia="zh-TW"/>
        </w:rPr>
        <w:t>（</w:t>
      </w:r>
      <w:hyperlink r:id="rId51" w:history="1">
        <w:r w:rsidRPr="00613423">
          <w:rPr>
            <w:rStyle w:val="Hyperlink"/>
            <w:rFonts w:ascii="Arial" w:eastAsia="PMingLiU" w:hAnsi="Arial" w:cs="Arial"/>
            <w:sz w:val="22"/>
            <w:szCs w:val="22"/>
            <w:lang w:eastAsia="zh-TW"/>
          </w:rPr>
          <w:t>Resources</w:t>
        </w:r>
      </w:hyperlink>
      <w:r w:rsidRPr="00613423">
        <w:rPr>
          <w:rStyle w:val="Hyperlink"/>
          <w:rFonts w:ascii="Calibri" w:eastAsia="PMingLiU" w:hAnsi="Calibri" w:cs="Calibri" w:hint="eastAsia"/>
          <w:sz w:val="22"/>
          <w:szCs w:val="22"/>
          <w:lang w:eastAsia="zh-TW"/>
        </w:rPr>
        <w:t>）</w:t>
      </w:r>
      <w:r w:rsidRPr="00613423">
        <w:rPr>
          <w:rFonts w:ascii="Calibri" w:eastAsia="PMingLiU" w:hAnsi="Calibri" w:cs="Calibri" w:hint="eastAsia"/>
          <w:sz w:val="22"/>
          <w:szCs w:val="22"/>
          <w:lang w:eastAsia="zh-TW"/>
        </w:rPr>
        <w:t>。</w:t>
      </w:r>
    </w:p>
    <w:p w14:paraId="366CA33E" w14:textId="77777777" w:rsidR="00D53F0A" w:rsidRPr="00613423" w:rsidRDefault="00D53F0A" w:rsidP="00471587">
      <w:pPr>
        <w:pStyle w:val="a1"/>
        <w:numPr>
          <w:ilvl w:val="0"/>
          <w:numId w:val="11"/>
        </w:numPr>
        <w:rPr>
          <w:sz w:val="22"/>
          <w:szCs w:val="22"/>
        </w:rPr>
      </w:pPr>
      <w:r w:rsidRPr="00613423">
        <w:rPr>
          <w:rFonts w:ascii="Calibri" w:eastAsia="PMingLiU" w:hAnsi="Calibri" w:cs="Calibri" w:hint="eastAsia"/>
          <w:sz w:val="22"/>
          <w:szCs w:val="22"/>
          <w:lang w:eastAsia="zh-TW"/>
        </w:rPr>
        <w:t>主張殘疾學生共融的學生宣傳運動，例如北領地的</w:t>
      </w:r>
      <w:r w:rsidRPr="006840C3">
        <w:rPr>
          <w:rFonts w:ascii="Calibri" w:eastAsia="PMingLiU" w:hAnsi="Calibri" w:cs="Calibri"/>
          <w:sz w:val="22"/>
          <w:szCs w:val="22"/>
          <w:lang w:eastAsia="zh-TW"/>
        </w:rPr>
        <w:t>“</w:t>
      </w:r>
      <w:r w:rsidRPr="006840C3">
        <w:rPr>
          <w:rFonts w:ascii="Calibri" w:eastAsia="PMingLiU" w:hAnsi="Calibri" w:cs="Calibri" w:hint="eastAsia"/>
          <w:sz w:val="22"/>
          <w:szCs w:val="22"/>
          <w:lang w:eastAsia="zh-TW"/>
        </w:rPr>
        <w:t>青少年之聲組</w:t>
      </w:r>
      <w:r w:rsidRPr="006840C3">
        <w:rPr>
          <w:rFonts w:ascii="Calibri" w:eastAsia="PMingLiU" w:hAnsi="Calibri" w:cs="Calibri"/>
          <w:sz w:val="22"/>
          <w:szCs w:val="22"/>
          <w:lang w:eastAsia="zh-TW"/>
        </w:rPr>
        <w:t>“</w:t>
      </w:r>
      <w:r w:rsidRPr="006840C3">
        <w:rPr>
          <w:rFonts w:ascii="Calibri" w:eastAsia="PMingLiU" w:hAnsi="Calibri" w:cs="Calibri" w:hint="eastAsia"/>
          <w:sz w:val="22"/>
          <w:szCs w:val="22"/>
          <w:lang w:eastAsia="zh-TW"/>
        </w:rPr>
        <w:t>（</w:t>
      </w:r>
      <w:r w:rsidRPr="006840C3">
        <w:rPr>
          <w:rFonts w:ascii="Arial" w:eastAsia="PMingLiU" w:hAnsi="Arial" w:cs="Arial"/>
          <w:sz w:val="22"/>
          <w:szCs w:val="22"/>
          <w:lang w:eastAsia="zh-TW"/>
        </w:rPr>
        <w:t>Youth Voice Crew</w:t>
      </w:r>
      <w:r w:rsidRPr="006840C3">
        <w:rPr>
          <w:rFonts w:ascii="Calibri" w:eastAsia="PMingLiU" w:hAnsi="Calibri" w:cs="Calibri" w:hint="eastAsia"/>
          <w:sz w:val="22"/>
          <w:szCs w:val="22"/>
          <w:lang w:eastAsia="zh-TW"/>
        </w:rPr>
        <w:t>）</w:t>
      </w:r>
      <w:r w:rsidRPr="00613423">
        <w:rPr>
          <w:rFonts w:ascii="Calibri" w:eastAsia="PMingLiU" w:hAnsi="Calibri" w:cs="Calibri" w:hint="eastAsia"/>
          <w:sz w:val="22"/>
          <w:szCs w:val="22"/>
          <w:lang w:eastAsia="zh-TW"/>
        </w:rPr>
        <w:t>。</w:t>
      </w:r>
    </w:p>
    <w:p w14:paraId="00BF523A" w14:textId="77777777" w:rsidR="00D53F0A" w:rsidRPr="00613423" w:rsidRDefault="00D53F0A" w:rsidP="00471587">
      <w:pPr>
        <w:pStyle w:val="a1"/>
        <w:numPr>
          <w:ilvl w:val="0"/>
          <w:numId w:val="11"/>
        </w:numPr>
        <w:rPr>
          <w:sz w:val="22"/>
          <w:szCs w:val="22"/>
        </w:rPr>
      </w:pPr>
      <w:r w:rsidRPr="00613423">
        <w:rPr>
          <w:rFonts w:ascii="Calibri" w:eastAsia="PMingLiU" w:hAnsi="Calibri" w:cs="Calibri" w:hint="eastAsia"/>
          <w:sz w:val="22"/>
          <w:szCs w:val="22"/>
          <w:lang w:eastAsia="zh-TW"/>
        </w:rPr>
        <w:t>殘疾人士食品知識和營養教育計劃，例如西澳的</w:t>
      </w:r>
      <w:hyperlink r:id="rId52" w:history="1">
        <w:r w:rsidRPr="00613423">
          <w:rPr>
            <w:rStyle w:val="Hyperlink"/>
            <w:rFonts w:ascii="Calibri" w:eastAsia="PMingLiU" w:hAnsi="Calibri" w:cs="Calibri" w:hint="eastAsia"/>
            <w:sz w:val="22"/>
            <w:szCs w:val="22"/>
            <w:lang w:eastAsia="zh-TW"/>
          </w:rPr>
          <w:t>為各種能力的人提供健康食品</w:t>
        </w:r>
      </w:hyperlink>
      <w:r w:rsidRPr="00613423">
        <w:rPr>
          <w:rStyle w:val="Hyperlink"/>
          <w:rFonts w:ascii="Calibri" w:eastAsia="PMingLiU" w:hAnsi="Calibri" w:cs="Calibri" w:hint="eastAsia"/>
          <w:sz w:val="22"/>
          <w:szCs w:val="22"/>
          <w:lang w:eastAsia="zh-TW"/>
        </w:rPr>
        <w:t>（</w:t>
      </w:r>
      <w:hyperlink r:id="rId53" w:history="1">
        <w:r w:rsidRPr="00613423">
          <w:rPr>
            <w:rStyle w:val="Hyperlink"/>
            <w:rFonts w:ascii="Arial" w:eastAsia="PMingLiU" w:hAnsi="Arial" w:cs="Arial"/>
            <w:sz w:val="22"/>
            <w:szCs w:val="22"/>
            <w:lang w:eastAsia="zh-TW"/>
          </w:rPr>
          <w:t>Healthy Food for All Abilities</w:t>
        </w:r>
      </w:hyperlink>
      <w:r w:rsidRPr="00613423">
        <w:rPr>
          <w:rStyle w:val="Hyperlink"/>
          <w:rFonts w:ascii="Calibri" w:eastAsia="PMingLiU" w:hAnsi="Calibri" w:cs="Calibri" w:hint="eastAsia"/>
          <w:sz w:val="22"/>
          <w:szCs w:val="22"/>
          <w:lang w:eastAsia="zh-TW"/>
        </w:rPr>
        <w:t>）</w:t>
      </w:r>
      <w:r w:rsidRPr="00613423">
        <w:rPr>
          <w:rFonts w:ascii="Calibri" w:eastAsia="PMingLiU" w:hAnsi="Calibri" w:cs="Calibri" w:hint="eastAsia"/>
          <w:sz w:val="22"/>
          <w:szCs w:val="22"/>
          <w:lang w:eastAsia="zh-TW"/>
        </w:rPr>
        <w:t>計劃。</w:t>
      </w:r>
    </w:p>
    <w:p w14:paraId="46C2373D" w14:textId="77777777" w:rsidR="00D53F0A" w:rsidRPr="00613423" w:rsidRDefault="00D53F0A" w:rsidP="00471587">
      <w:pPr>
        <w:pStyle w:val="ListParagraph"/>
        <w:numPr>
          <w:ilvl w:val="0"/>
          <w:numId w:val="11"/>
        </w:numPr>
      </w:pPr>
      <w:r w:rsidRPr="00613423">
        <w:rPr>
          <w:rFonts w:ascii="Calibri" w:eastAsia="PMingLiU" w:hAnsi="Calibri" w:cs="Calibri" w:hint="eastAsia"/>
          <w:lang w:eastAsia="zh-TW"/>
        </w:rPr>
        <w:t>致力於共融教育，例如維州的</w:t>
      </w:r>
      <w:r w:rsidRPr="00613423">
        <w:fldChar w:fldCharType="begin"/>
      </w:r>
      <w:r w:rsidRPr="00613423">
        <w:instrText xml:space="preserve"> HYPERLINK "https://www.education.vic.gov.au/school/teachers/learningneeds/Pages/disability-inclusion.aspx"</w:instrText>
      </w:r>
      <w:r w:rsidR="00000000">
        <w:fldChar w:fldCharType="separate"/>
      </w:r>
      <w:r w:rsidRPr="00613423">
        <w:fldChar w:fldCharType="end"/>
      </w:r>
      <w:r w:rsidRPr="00613423">
        <w:rPr>
          <w:rStyle w:val="Hyperlink"/>
          <w:rFonts w:ascii="Calibri" w:eastAsia="PMingLiU" w:hAnsi="Calibri" w:cs="Calibri" w:hint="eastAsia"/>
          <w:lang w:eastAsia="zh-TW"/>
        </w:rPr>
        <w:t>殘疾人士</w:t>
      </w:r>
      <w:hyperlink r:id="rId54" w:history="1">
        <w:r w:rsidRPr="00613423">
          <w:rPr>
            <w:rStyle w:val="Hyperlink"/>
            <w:rFonts w:ascii="Calibri" w:eastAsia="PMingLiU" w:hAnsi="Calibri" w:cs="Calibri" w:hint="eastAsia"/>
            <w:lang w:eastAsia="zh-TW"/>
          </w:rPr>
          <w:t>共融</w:t>
        </w:r>
      </w:hyperlink>
      <w:r w:rsidRPr="00613423">
        <w:rPr>
          <w:rStyle w:val="Hyperlink"/>
          <w:rFonts w:ascii="Calibri" w:eastAsia="PMingLiU" w:hAnsi="Calibri" w:cs="Calibri" w:hint="eastAsia"/>
          <w:lang w:eastAsia="zh-TW"/>
        </w:rPr>
        <w:t>（</w:t>
      </w:r>
      <w:hyperlink r:id="rId55" w:history="1">
        <w:r w:rsidRPr="00613423">
          <w:rPr>
            <w:rStyle w:val="Hyperlink"/>
            <w:rFonts w:ascii="Arial" w:eastAsia="PMingLiU" w:hAnsi="Arial" w:cs="Arial"/>
            <w:lang w:eastAsia="zh-TW"/>
          </w:rPr>
          <w:t>Disability Inclusion</w:t>
        </w:r>
      </w:hyperlink>
      <w:r w:rsidRPr="00613423">
        <w:rPr>
          <w:rStyle w:val="Hyperlink"/>
          <w:rFonts w:ascii="Calibri" w:eastAsia="PMingLiU" w:hAnsi="Calibri" w:cs="Calibri" w:hint="eastAsia"/>
          <w:lang w:eastAsia="zh-TW"/>
        </w:rPr>
        <w:t>）</w:t>
      </w:r>
      <w:r w:rsidRPr="00613423">
        <w:rPr>
          <w:rFonts w:ascii="Calibri" w:eastAsia="PMingLiU" w:hAnsi="Calibri" w:cs="Calibri" w:hint="eastAsia"/>
          <w:lang w:eastAsia="zh-TW"/>
        </w:rPr>
        <w:t>改革和</w:t>
      </w:r>
      <w:r w:rsidRPr="00613423">
        <w:fldChar w:fldCharType="begin"/>
      </w:r>
      <w:r w:rsidRPr="00613423">
        <w:instrText xml:space="preserve"> HYPERLINK "https://www.education.vic.gov.au/school/teachers/learningneeds/Pages/Autism-Education-Strategy.aspx"</w:instrText>
      </w:r>
      <w:r w:rsidRPr="00613423">
        <w:fldChar w:fldCharType="separate"/>
      </w:r>
      <w:r w:rsidRPr="00613423">
        <w:rPr>
          <w:rStyle w:val="Hyperlink"/>
          <w:rFonts w:ascii="Calibri" w:eastAsia="PMingLiU" w:hAnsi="Calibri" w:cs="Calibri" w:hint="eastAsia"/>
          <w:lang w:eastAsia="zh-TW"/>
        </w:rPr>
        <w:t>自閉症教育</w:t>
      </w:r>
      <w:r w:rsidRPr="00613423">
        <w:fldChar w:fldCharType="end"/>
      </w:r>
      <w:hyperlink r:id="rId56" w:history="1"/>
      <w:r w:rsidRPr="00613423">
        <w:rPr>
          <w:rStyle w:val="Hyperlink"/>
          <w:rFonts w:ascii="Calibri" w:eastAsia="PMingLiU" w:hAnsi="Calibri" w:cs="Calibri" w:hint="eastAsia"/>
          <w:lang w:eastAsia="zh-TW"/>
        </w:rPr>
        <w:t>策略（</w:t>
      </w:r>
      <w:hyperlink r:id="rId57" w:history="1">
        <w:r w:rsidRPr="00613423">
          <w:rPr>
            <w:rStyle w:val="Hyperlink"/>
            <w:rFonts w:ascii="Arial" w:eastAsia="PMingLiU" w:hAnsi="Arial" w:cs="Arial"/>
            <w:lang w:eastAsia="zh-TW"/>
          </w:rPr>
          <w:t>Autism Education Strategy</w:t>
        </w:r>
      </w:hyperlink>
      <w:r w:rsidRPr="00613423">
        <w:rPr>
          <w:rStyle w:val="Hyperlink"/>
          <w:rFonts w:ascii="Calibri" w:eastAsia="PMingLiU" w:hAnsi="Calibri" w:cs="Calibri" w:hint="eastAsia"/>
          <w:lang w:eastAsia="zh-TW"/>
        </w:rPr>
        <w:t>）</w:t>
      </w:r>
      <w:r w:rsidRPr="00613423">
        <w:rPr>
          <w:rFonts w:ascii="Calibri" w:eastAsia="PMingLiU" w:hAnsi="Calibri" w:cs="Calibri" w:hint="eastAsia"/>
          <w:lang w:eastAsia="zh-TW"/>
        </w:rPr>
        <w:t>，以及新州</w:t>
      </w:r>
      <w:r w:rsidRPr="00613423">
        <w:fldChar w:fldCharType="begin"/>
      </w:r>
      <w:r w:rsidRPr="00613423">
        <w:instrText xml:space="preserve"> HYPERLINK "https://education.nsw.gov.au/teaching-and-learning/disability-learning-and-support/our-disability-strategy/disability-strategy"</w:instrText>
      </w:r>
      <w:r w:rsidRPr="00613423">
        <w:fldChar w:fldCharType="separate"/>
      </w:r>
      <w:r w:rsidRPr="00613423">
        <w:rPr>
          <w:rStyle w:val="Hyperlink"/>
          <w:rFonts w:ascii="Calibri" w:eastAsia="PMingLiU" w:hAnsi="Calibri" w:cs="Calibri" w:hint="eastAsia"/>
          <w:lang w:eastAsia="zh-TW"/>
        </w:rPr>
        <w:t>教育部的</w:t>
      </w:r>
      <w:r w:rsidRPr="00613423">
        <w:fldChar w:fldCharType="end"/>
      </w:r>
      <w:hyperlink r:id="rId58" w:history="1"/>
      <w:r w:rsidRPr="00613423">
        <w:rPr>
          <w:rStyle w:val="Hyperlink"/>
          <w:rFonts w:ascii="Calibri" w:eastAsia="PMingLiU" w:hAnsi="Calibri" w:cs="Calibri" w:hint="eastAsia"/>
          <w:lang w:eastAsia="zh-TW"/>
        </w:rPr>
        <w:t>殘疾人士</w:t>
      </w:r>
      <w:hyperlink r:id="rId59" w:history="1"/>
      <w:r w:rsidRPr="00613423">
        <w:rPr>
          <w:rStyle w:val="Hyperlink"/>
          <w:rFonts w:ascii="Calibri" w:eastAsia="PMingLiU" w:hAnsi="Calibri" w:cs="Calibri" w:hint="eastAsia"/>
          <w:lang w:eastAsia="zh-TW"/>
        </w:rPr>
        <w:t>策略（</w:t>
      </w:r>
      <w:hyperlink r:id="rId60" w:history="1">
        <w:r w:rsidRPr="00613423">
          <w:rPr>
            <w:rStyle w:val="Hyperlink"/>
            <w:rFonts w:ascii="Arial" w:eastAsia="PMingLiU" w:hAnsi="Arial" w:cs="Arial"/>
            <w:lang w:eastAsia="zh-TW"/>
          </w:rPr>
          <w:t>Department of Education’s Disability Strategy</w:t>
        </w:r>
      </w:hyperlink>
      <w:r w:rsidRPr="00613423">
        <w:rPr>
          <w:rStyle w:val="Hyperlink"/>
          <w:rFonts w:ascii="Calibri" w:eastAsia="PMingLiU" w:hAnsi="Calibri" w:cs="Calibri" w:hint="eastAsia"/>
          <w:lang w:eastAsia="zh-TW"/>
        </w:rPr>
        <w:t>）</w:t>
      </w:r>
      <w:r w:rsidRPr="00613423">
        <w:rPr>
          <w:rFonts w:ascii="Calibri" w:eastAsia="PMingLiU" w:hAnsi="Calibri" w:cs="Calibri" w:hint="eastAsia"/>
          <w:lang w:eastAsia="zh-TW"/>
        </w:rPr>
        <w:t>。</w:t>
      </w:r>
    </w:p>
    <w:p w14:paraId="23CDF388" w14:textId="77777777" w:rsidR="00221017" w:rsidRDefault="00252D32" w:rsidP="00FD4B36">
      <w:pPr>
        <w:pStyle w:val="Heading2"/>
        <w:rPr>
          <w:lang w:eastAsia="zh-TW"/>
        </w:rPr>
      </w:pPr>
      <w:bookmarkStart w:id="93" w:name="_Outcome_Area:_"/>
      <w:bookmarkStart w:id="94" w:name="_Outcome_Area:_Health"/>
      <w:bookmarkStart w:id="95" w:name="_Toc150293037"/>
      <w:bookmarkEnd w:id="93"/>
      <w:bookmarkEnd w:id="94"/>
      <w:r w:rsidRPr="001C2B9C">
        <w:rPr>
          <w:rFonts w:ascii="Calibri" w:eastAsia="PMingLiU" w:hAnsi="Calibri" w:cs="Calibri" w:hint="eastAsia"/>
          <w:lang w:val="en-US" w:eastAsia="zh-TW"/>
        </w:rPr>
        <w:t>成果領域：健康和福祉</w:t>
      </w:r>
      <w:bookmarkEnd w:id="95"/>
    </w:p>
    <w:p w14:paraId="2F047B94" w14:textId="77777777" w:rsidR="006536E7" w:rsidRPr="00A93B91" w:rsidRDefault="00252D32" w:rsidP="00A35449">
      <w:pPr>
        <w:shd w:val="clear" w:color="auto" w:fill="DEEAF6"/>
        <w:rPr>
          <w:color w:val="002060"/>
          <w:lang w:eastAsia="zh-TW"/>
        </w:rPr>
      </w:pPr>
      <w:r w:rsidRPr="001C2B9C">
        <w:rPr>
          <w:rFonts w:eastAsia="PMingLiU" w:cs="Calibri" w:hint="eastAsia"/>
          <w:color w:val="002060"/>
          <w:lang w:eastAsia="zh-TW"/>
        </w:rPr>
        <w:t>成果：讓殘疾人士在一生中盡可能獲得健康和福祉。</w:t>
      </w:r>
    </w:p>
    <w:p w14:paraId="5A05A811" w14:textId="77777777" w:rsidR="00252D32" w:rsidRPr="001C2B9C" w:rsidRDefault="00252D32" w:rsidP="00252D32">
      <w:pPr>
        <w:spacing w:after="0" w:line="240" w:lineRule="auto"/>
        <w:rPr>
          <w:lang w:eastAsia="zh-TW"/>
        </w:rPr>
      </w:pPr>
      <w:bookmarkStart w:id="96" w:name="_Toc143002045"/>
      <w:bookmarkStart w:id="97" w:name="_Toc144117392"/>
      <w:bookmarkStart w:id="98" w:name="_Toc144133459"/>
      <w:bookmarkStart w:id="99" w:name="_Toc144134372"/>
      <w:bookmarkStart w:id="100" w:name="_Toc144206682"/>
      <w:bookmarkStart w:id="101" w:name="_Toc144206852"/>
      <w:bookmarkStart w:id="102" w:name="_Toc144294433"/>
      <w:bookmarkStart w:id="103" w:name="_Toc144307932"/>
      <w:bookmarkStart w:id="104" w:name="_Toc144392723"/>
      <w:bookmarkStart w:id="105" w:name="_Toc144471018"/>
      <w:bookmarkStart w:id="106" w:name="_Toc144716694"/>
      <w:bookmarkStart w:id="107" w:name="_Toc144729642"/>
      <w:bookmarkStart w:id="108" w:name="_Toc144802870"/>
      <w:bookmarkStart w:id="109" w:name="_Toc144822985"/>
      <w:bookmarkStart w:id="110" w:name="_Toc144992423"/>
      <w:bookmarkStart w:id="111" w:name="_Toc146015454"/>
      <w:bookmarkStart w:id="112" w:name="_Toc146023102"/>
      <w:bookmarkStart w:id="113" w:name="_Toc146031485"/>
      <w:r w:rsidRPr="001C2B9C">
        <w:rPr>
          <w:rFonts w:eastAsia="PMingLiU" w:cs="Calibri" w:hint="eastAsia"/>
          <w:lang w:eastAsia="zh-TW"/>
        </w:rPr>
        <w:t>身體健康是美好生活的基本要求。當殘疾人士在健康方面遇到障礙時，他們在參與學校生活、工作和社區生活方面也會遇到挑戰。在</w:t>
      </w:r>
      <w:r w:rsidRPr="00252D32">
        <w:rPr>
          <w:rFonts w:ascii="Arial" w:eastAsia="PMingLiU" w:hAnsi="Arial" w:cs="Arial"/>
          <w:lang w:eastAsia="zh-TW"/>
        </w:rPr>
        <w:t>2022</w:t>
      </w:r>
      <w:r w:rsidRPr="001C2B9C">
        <w:rPr>
          <w:rFonts w:eastAsia="PMingLiU" w:cs="Calibri" w:hint="eastAsia"/>
          <w:lang w:eastAsia="zh-TW"/>
        </w:rPr>
        <w:t>年</w:t>
      </w:r>
      <w:r w:rsidRPr="00252D32">
        <w:rPr>
          <w:rFonts w:ascii="Arial" w:eastAsia="PMingLiU" w:hAnsi="Arial" w:cs="Arial"/>
          <w:lang w:eastAsia="zh-TW"/>
        </w:rPr>
        <w:t>11</w:t>
      </w:r>
      <w:r w:rsidRPr="001C2B9C">
        <w:rPr>
          <w:rFonts w:eastAsia="PMingLiU" w:cs="Calibri" w:hint="eastAsia"/>
          <w:lang w:eastAsia="zh-TW"/>
        </w:rPr>
        <w:t>月的</w:t>
      </w:r>
      <w:r w:rsidRPr="001C2B9C">
        <w:rPr>
          <w:rStyle w:val="Hyperlink"/>
          <w:rFonts w:eastAsia="PMingLiU" w:cs="Calibri"/>
          <w:lang w:eastAsia="zh-TW"/>
        </w:rPr>
        <w:fldChar w:fldCharType="begin"/>
      </w:r>
      <w:r w:rsidRPr="001C2B9C">
        <w:rPr>
          <w:rStyle w:val="Hyperlink"/>
          <w:rFonts w:eastAsia="PMingLiU" w:cs="Calibri"/>
          <w:lang w:eastAsia="zh-TW"/>
        </w:rPr>
        <w:instrText xml:space="preserve"> HYPERLINK "https://www.disabilitygateway.gov.au/document/7481" </w:instrText>
      </w:r>
      <w:r w:rsidRPr="001C2B9C">
        <w:rPr>
          <w:rStyle w:val="Hyperlink"/>
          <w:rFonts w:eastAsia="PMingLiU" w:cs="Calibri"/>
          <w:lang w:eastAsia="zh-TW"/>
        </w:rPr>
      </w:r>
      <w:r w:rsidRPr="001C2B9C">
        <w:rPr>
          <w:rStyle w:val="Hyperlink"/>
          <w:rFonts w:eastAsia="PMingLiU" w:cs="Calibri"/>
          <w:lang w:eastAsia="zh-TW"/>
        </w:rPr>
        <w:fldChar w:fldCharType="separate"/>
      </w:r>
      <w:r w:rsidRPr="001C2B9C">
        <w:rPr>
          <w:rStyle w:val="Hyperlink"/>
          <w:rFonts w:eastAsia="PMingLiU" w:cs="Calibri" w:hint="eastAsia"/>
          <w:lang w:eastAsia="zh-TW"/>
        </w:rPr>
        <w:t>全國《策略》論壇</w:t>
      </w:r>
      <w:r w:rsidRPr="001C2B9C">
        <w:rPr>
          <w:rStyle w:val="Hyperlink"/>
          <w:rFonts w:eastAsia="PMingLiU" w:cs="Calibri"/>
          <w:lang w:eastAsia="zh-TW"/>
        </w:rPr>
        <w:fldChar w:fldCharType="end"/>
      </w:r>
      <w:r w:rsidRPr="001C2B9C">
        <w:rPr>
          <w:rFonts w:eastAsia="PMingLiU" w:cs="Calibri" w:hint="eastAsia"/>
          <w:lang w:eastAsia="zh-TW"/>
        </w:rPr>
        <w:t>上，殘疾人士討論了社會對殘疾人士的負面態度，這種態度會限制他們獲得醫療保健、診斷和為自己的治療做決定。</w:t>
      </w:r>
    </w:p>
    <w:p w14:paraId="260D8312" w14:textId="77777777" w:rsidR="00252D32" w:rsidRPr="001C2B9C" w:rsidRDefault="00252D32" w:rsidP="00252D32">
      <w:pPr>
        <w:spacing w:after="0" w:line="240" w:lineRule="auto"/>
        <w:rPr>
          <w:lang w:eastAsia="zh-TW"/>
        </w:rPr>
      </w:pPr>
      <w:r w:rsidRPr="001C2B9C">
        <w:rPr>
          <w:rFonts w:eastAsia="PMingLiU" w:cs="Calibri" w:hint="eastAsia"/>
          <w:lang w:eastAsia="zh-TW"/>
        </w:rPr>
        <w:t>殘疾人士社區，包括策略諮詢委員會，也對就新冠疫情（</w:t>
      </w:r>
      <w:r w:rsidRPr="00252D32">
        <w:rPr>
          <w:rFonts w:ascii="Arial" w:eastAsia="PMingLiU" w:hAnsi="Arial" w:cs="Arial"/>
          <w:lang w:eastAsia="zh-TW"/>
        </w:rPr>
        <w:t>COVID-19</w:t>
      </w:r>
      <w:r w:rsidRPr="001C2B9C">
        <w:rPr>
          <w:rFonts w:eastAsia="PMingLiU" w:cs="Calibri" w:hint="eastAsia"/>
          <w:lang w:eastAsia="zh-TW"/>
        </w:rPr>
        <w:t>）為殘疾人士提供的支持表</w:t>
      </w:r>
      <w:r w:rsidR="00532B86">
        <w:rPr>
          <w:rFonts w:eastAsia="PMingLiU" w:cs="Calibri"/>
          <w:lang w:val="en-US" w:eastAsia="zh-TW"/>
        </w:rPr>
        <w:t xml:space="preserve"> </w:t>
      </w:r>
      <w:r w:rsidRPr="001C2B9C">
        <w:rPr>
          <w:rFonts w:eastAsia="PMingLiU" w:cs="Calibri" w:hint="eastAsia"/>
          <w:lang w:eastAsia="zh-TW"/>
        </w:rPr>
        <w:t>示關切。殘疾人士在獲得醫療保健和其他基本服務方面往往面臨諸多不平等待遇，而新冠疫情爆發凸顯並在許多方面加深了這些不平等。</w:t>
      </w:r>
    </w:p>
    <w:p w14:paraId="6F6A1CC8" w14:textId="77777777" w:rsidR="00252D32" w:rsidRDefault="00252D32" w:rsidP="00252D32">
      <w:pPr>
        <w:rPr>
          <w:lang w:eastAsia="zh-TW"/>
        </w:rPr>
      </w:pPr>
      <w:r w:rsidRPr="001C2B9C">
        <w:rPr>
          <w:rFonts w:eastAsia="PMingLiU" w:cs="Calibri" w:hint="eastAsia"/>
          <w:lang w:eastAsia="zh-TW"/>
        </w:rPr>
        <w:t>此成果領域的活動示例包括：</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14:paraId="54DF1D4A" w14:textId="77777777" w:rsidR="00226B81" w:rsidRPr="00734A49" w:rsidRDefault="00226B81" w:rsidP="00471587">
      <w:pPr>
        <w:pStyle w:val="a1"/>
        <w:numPr>
          <w:ilvl w:val="0"/>
          <w:numId w:val="11"/>
        </w:numPr>
        <w:rPr>
          <w:sz w:val="22"/>
          <w:szCs w:val="22"/>
        </w:rPr>
      </w:pPr>
      <w:r w:rsidRPr="00734A49">
        <w:rPr>
          <w:rFonts w:ascii="Calibri" w:eastAsia="PMingLiU" w:hAnsi="Calibri" w:cs="Calibri" w:hint="eastAsia"/>
          <w:sz w:val="22"/>
          <w:szCs w:val="22"/>
          <w:lang w:eastAsia="zh-TW"/>
        </w:rPr>
        <w:t>通過</w:t>
      </w:r>
      <w:r w:rsidRPr="00734A49">
        <w:rPr>
          <w:sz w:val="22"/>
          <w:szCs w:val="22"/>
        </w:rPr>
        <w:fldChar w:fldCharType="begin"/>
      </w:r>
      <w:r w:rsidRPr="00734A49">
        <w:rPr>
          <w:sz w:val="22"/>
          <w:szCs w:val="22"/>
        </w:rPr>
        <w:instrText xml:space="preserve"> HYPERLINK "https://www.health.gov.au/our-work/national-roadmap-for-improving-the-health-of-people-with-intellectual-disability"</w:instrText>
      </w:r>
      <w:r w:rsidRPr="00734A49">
        <w:rPr>
          <w:sz w:val="22"/>
          <w:szCs w:val="22"/>
        </w:rPr>
      </w:r>
      <w:r w:rsidRPr="00734A49">
        <w:rPr>
          <w:sz w:val="22"/>
          <w:szCs w:val="22"/>
        </w:rPr>
        <w:fldChar w:fldCharType="separate"/>
      </w:r>
      <w:r w:rsidRPr="00734A49">
        <w:rPr>
          <w:rStyle w:val="Hyperlink"/>
          <w:rFonts w:ascii="Calibri" w:eastAsia="PMingLiU" w:hAnsi="Calibri" w:cs="Calibri" w:hint="eastAsia"/>
          <w:sz w:val="22"/>
          <w:szCs w:val="22"/>
          <w:lang w:eastAsia="zh-TW"/>
        </w:rPr>
        <w:t>改善智障人士健康狀況的全國路線圖</w:t>
      </w:r>
      <w:r w:rsidRPr="00734A49">
        <w:rPr>
          <w:sz w:val="22"/>
          <w:szCs w:val="22"/>
        </w:rPr>
        <w:fldChar w:fldCharType="end"/>
      </w:r>
      <w:r w:rsidRPr="00734A49">
        <w:rPr>
          <w:rStyle w:val="Hyperlink"/>
          <w:rFonts w:ascii="Calibri" w:eastAsia="PMingLiU" w:hAnsi="Calibri" w:cs="Calibri" w:hint="eastAsia"/>
          <w:sz w:val="22"/>
          <w:szCs w:val="22"/>
          <w:lang w:eastAsia="zh-TW"/>
        </w:rPr>
        <w:t>（</w:t>
      </w:r>
      <w:hyperlink r:id="rId61" w:history="1">
        <w:r w:rsidRPr="00734A49">
          <w:rPr>
            <w:rStyle w:val="Hyperlink"/>
            <w:rFonts w:ascii="Arial" w:eastAsia="PMingLiU" w:hAnsi="Arial" w:cs="Arial"/>
            <w:sz w:val="22"/>
            <w:szCs w:val="22"/>
            <w:lang w:eastAsia="zh-TW"/>
          </w:rPr>
          <w:t>National Roadmap for Improving the Health of People with Intellectual Disability</w:t>
        </w:r>
      </w:hyperlink>
      <w:r w:rsidRPr="00734A49">
        <w:rPr>
          <w:rStyle w:val="Hyperlink"/>
          <w:rFonts w:ascii="Calibri" w:eastAsia="PMingLiU" w:hAnsi="Calibri" w:cs="Calibri" w:hint="eastAsia"/>
          <w:sz w:val="22"/>
          <w:szCs w:val="22"/>
          <w:lang w:eastAsia="zh-TW"/>
        </w:rPr>
        <w:t>）</w:t>
      </w:r>
      <w:r w:rsidRPr="00734A49">
        <w:rPr>
          <w:rFonts w:ascii="Calibri" w:eastAsia="PMingLiU" w:hAnsi="Calibri" w:cs="Calibri" w:hint="eastAsia"/>
          <w:sz w:val="22"/>
          <w:szCs w:val="22"/>
          <w:lang w:eastAsia="zh-TW"/>
        </w:rPr>
        <w:t>改善保健服務。</w:t>
      </w:r>
    </w:p>
    <w:p w14:paraId="0E738ACF" w14:textId="77777777" w:rsidR="00226B81" w:rsidRPr="00734A49" w:rsidRDefault="00226B81" w:rsidP="00471587">
      <w:pPr>
        <w:pStyle w:val="a1"/>
        <w:numPr>
          <w:ilvl w:val="0"/>
          <w:numId w:val="11"/>
        </w:numPr>
        <w:rPr>
          <w:sz w:val="22"/>
          <w:szCs w:val="22"/>
        </w:rPr>
      </w:pPr>
      <w:r w:rsidRPr="00734A49">
        <w:rPr>
          <w:rFonts w:ascii="Calibri" w:eastAsia="PMingLiU" w:hAnsi="Calibri" w:cs="Calibri" w:hint="eastAsia"/>
          <w:sz w:val="22"/>
          <w:szCs w:val="22"/>
          <w:lang w:eastAsia="zh-TW"/>
        </w:rPr>
        <w:t>部門能力建設，例如</w:t>
      </w:r>
      <w:r w:rsidRPr="00734A49">
        <w:rPr>
          <w:rFonts w:ascii="Calibri" w:eastAsia="PMingLiU" w:hAnsi="Calibri" w:cs="Calibri"/>
          <w:sz w:val="22"/>
          <w:szCs w:val="22"/>
          <w:lang w:eastAsia="zh-TW"/>
        </w:rPr>
        <w:t>"</w:t>
      </w:r>
      <w:r w:rsidRPr="00734A49">
        <w:rPr>
          <w:rFonts w:ascii="Calibri" w:eastAsia="PMingLiU" w:hAnsi="Calibri" w:cs="Calibri" w:hint="eastAsia"/>
          <w:sz w:val="22"/>
          <w:szCs w:val="22"/>
          <w:lang w:eastAsia="zh-TW"/>
        </w:rPr>
        <w:t>投資於我們這夥人：</w:t>
      </w:r>
      <w:r w:rsidRPr="00734A49">
        <w:rPr>
          <w:rFonts w:ascii="Calibri" w:eastAsia="Calibri" w:hAnsi="Calibri" w:cs="Calibri"/>
          <w:sz w:val="22"/>
          <w:szCs w:val="22"/>
          <w:lang w:eastAsia="zh-TW"/>
        </w:rPr>
        <w:t xml:space="preserve"> </w:t>
      </w:r>
      <w:r w:rsidRPr="00734A49">
        <w:rPr>
          <w:rFonts w:ascii="Calibri" w:eastAsia="PMingLiU" w:hAnsi="Calibri" w:cs="Calibri" w:hint="eastAsia"/>
          <w:sz w:val="22"/>
          <w:szCs w:val="22"/>
          <w:lang w:eastAsia="zh-TW"/>
        </w:rPr>
        <w:t>全國勞動力和培訓計劃</w:t>
      </w:r>
      <w:r w:rsidRPr="00734A49">
        <w:rPr>
          <w:rFonts w:ascii="Calibri" w:eastAsia="PMingLiU" w:hAnsi="Calibri" w:cs="Calibri"/>
          <w:sz w:val="22"/>
          <w:szCs w:val="22"/>
          <w:lang w:eastAsia="zh-TW"/>
        </w:rPr>
        <w:t>"</w:t>
      </w:r>
      <w:r w:rsidRPr="00734A49">
        <w:rPr>
          <w:rFonts w:ascii="Calibri" w:eastAsia="PMingLiU" w:hAnsi="Calibri" w:cs="Calibri" w:hint="eastAsia"/>
          <w:sz w:val="22"/>
          <w:szCs w:val="22"/>
          <w:lang w:eastAsia="zh-TW"/>
        </w:rPr>
        <w:t>（</w:t>
      </w:r>
      <w:r w:rsidRPr="00734A49">
        <w:rPr>
          <w:rFonts w:ascii="Arial" w:eastAsia="PMingLiU" w:hAnsi="Arial" w:cs="Arial"/>
          <w:sz w:val="22"/>
          <w:szCs w:val="22"/>
          <w:lang w:eastAsia="zh-TW"/>
        </w:rPr>
        <w:t>Investing in Our Mob: National Workforce and Training Program</w:t>
      </w:r>
      <w:r w:rsidRPr="00734A49">
        <w:rPr>
          <w:rFonts w:ascii="Calibri" w:eastAsia="PMingLiU" w:hAnsi="Calibri" w:cs="Calibri" w:hint="eastAsia"/>
          <w:sz w:val="22"/>
          <w:szCs w:val="22"/>
          <w:lang w:eastAsia="zh-TW"/>
        </w:rPr>
        <w:t>）。</w:t>
      </w:r>
    </w:p>
    <w:p w14:paraId="01A0E266" w14:textId="77777777" w:rsidR="00226B81" w:rsidRPr="00734A49" w:rsidRDefault="00226B81" w:rsidP="00471587">
      <w:pPr>
        <w:pStyle w:val="a1"/>
        <w:numPr>
          <w:ilvl w:val="0"/>
          <w:numId w:val="11"/>
        </w:numPr>
        <w:rPr>
          <w:sz w:val="22"/>
          <w:szCs w:val="22"/>
        </w:rPr>
      </w:pPr>
      <w:r w:rsidRPr="00734A49">
        <w:rPr>
          <w:rFonts w:ascii="Calibri" w:eastAsia="PMingLiU" w:hAnsi="Calibri" w:cs="Calibri" w:hint="eastAsia"/>
          <w:sz w:val="22"/>
          <w:szCs w:val="22"/>
          <w:lang w:eastAsia="zh-TW"/>
        </w:rPr>
        <w:lastRenderedPageBreak/>
        <w:t>支持共融保健及應急規劃響應的州級計劃和策略，如首都領地的《殘疾人士健康策略》</w:t>
      </w:r>
      <w:r w:rsidR="00D77B5B">
        <w:rPr>
          <w:rFonts w:ascii="Calibri" w:eastAsia="PMingLiU" w:hAnsi="Calibri" w:cs="Calibri"/>
          <w:sz w:val="22"/>
          <w:szCs w:val="22"/>
          <w:lang w:val="en-US" w:eastAsia="zh-TW"/>
        </w:rPr>
        <w:br/>
      </w:r>
      <w:r w:rsidRPr="00734A49">
        <w:rPr>
          <w:rFonts w:ascii="Calibri" w:eastAsia="PMingLiU" w:hAnsi="Calibri" w:cs="Calibri" w:hint="eastAsia"/>
          <w:sz w:val="22"/>
          <w:szCs w:val="22"/>
          <w:lang w:eastAsia="zh-TW"/>
        </w:rPr>
        <w:t>（</w:t>
      </w:r>
      <w:r w:rsidRPr="00734A49">
        <w:rPr>
          <w:rFonts w:ascii="Arial" w:eastAsia="PMingLiU" w:hAnsi="Arial" w:cs="Arial"/>
          <w:sz w:val="22"/>
          <w:szCs w:val="22"/>
          <w:lang w:eastAsia="zh-TW"/>
        </w:rPr>
        <w:t>ACT Disability Health Strategy</w:t>
      </w:r>
      <w:r w:rsidRPr="00734A49">
        <w:rPr>
          <w:rFonts w:ascii="Calibri" w:eastAsia="PMingLiU" w:hAnsi="Calibri" w:cs="Calibri" w:hint="eastAsia"/>
          <w:sz w:val="22"/>
          <w:szCs w:val="22"/>
          <w:lang w:eastAsia="zh-TW"/>
        </w:rPr>
        <w:t>）、《北領地應急計劃》（</w:t>
      </w:r>
      <w:r w:rsidRPr="00734A49">
        <w:rPr>
          <w:rFonts w:ascii="Arial" w:eastAsia="PMingLiU" w:hAnsi="Arial" w:cs="Arial"/>
          <w:sz w:val="22"/>
          <w:szCs w:val="22"/>
          <w:lang w:eastAsia="zh-TW"/>
        </w:rPr>
        <w:t>Northern Territory Emergency Plan</w:t>
      </w:r>
      <w:r w:rsidRPr="00734A49">
        <w:rPr>
          <w:rFonts w:ascii="Calibri" w:eastAsia="PMingLiU" w:hAnsi="Calibri" w:cs="Calibri" w:hint="eastAsia"/>
          <w:sz w:val="22"/>
          <w:szCs w:val="22"/>
          <w:lang w:eastAsia="zh-TW"/>
        </w:rPr>
        <w:t>）和昆士蘭州的</w:t>
      </w:r>
      <w:r w:rsidRPr="00734A49">
        <w:rPr>
          <w:sz w:val="22"/>
          <w:szCs w:val="22"/>
        </w:rPr>
        <w:fldChar w:fldCharType="begin"/>
      </w:r>
      <w:r w:rsidRPr="00734A49">
        <w:rPr>
          <w:sz w:val="22"/>
          <w:szCs w:val="22"/>
        </w:rPr>
        <w:instrText xml:space="preserve"> HYPERLINK "https://www.health.qld.gov.au/__data/assets/pdf_file/0015/1221081/Disability-Service-Plan-report.pdf"</w:instrText>
      </w:r>
      <w:r w:rsidRPr="00734A49">
        <w:rPr>
          <w:sz w:val="22"/>
          <w:szCs w:val="22"/>
        </w:rPr>
      </w:r>
      <w:r w:rsidRPr="00734A49">
        <w:rPr>
          <w:sz w:val="22"/>
          <w:szCs w:val="22"/>
        </w:rPr>
        <w:fldChar w:fldCharType="separate"/>
      </w:r>
      <w:r w:rsidRPr="00734A49">
        <w:rPr>
          <w:rStyle w:val="Hyperlink"/>
          <w:rFonts w:ascii="Arial" w:eastAsia="PMingLiU" w:hAnsi="Arial" w:cs="Arial"/>
          <w:i/>
          <w:sz w:val="22"/>
          <w:szCs w:val="22"/>
          <w:lang w:eastAsia="zh-TW"/>
        </w:rPr>
        <w:t>2022-2024</w:t>
      </w:r>
      <w:r w:rsidRPr="00734A49">
        <w:rPr>
          <w:rStyle w:val="Hyperlink"/>
          <w:rFonts w:ascii="Calibri" w:eastAsia="PMingLiU" w:hAnsi="Calibri" w:cs="Calibri" w:hint="eastAsia"/>
          <w:i/>
          <w:sz w:val="22"/>
          <w:szCs w:val="22"/>
          <w:lang w:eastAsia="zh-TW"/>
        </w:rPr>
        <w:t>年衛生部</w:t>
      </w:r>
      <w:r w:rsidRPr="00734A49">
        <w:rPr>
          <w:sz w:val="22"/>
          <w:szCs w:val="22"/>
        </w:rPr>
        <w:fldChar w:fldCharType="end"/>
      </w:r>
      <w:hyperlink r:id="rId62" w:history="1"/>
      <w:r w:rsidRPr="00734A49">
        <w:rPr>
          <w:rStyle w:val="Hyperlink"/>
          <w:rFonts w:ascii="Calibri" w:eastAsia="PMingLiU" w:hAnsi="Calibri" w:cs="Calibri" w:hint="eastAsia"/>
          <w:i/>
          <w:sz w:val="22"/>
          <w:szCs w:val="22"/>
          <w:lang w:eastAsia="zh-TW"/>
        </w:rPr>
        <w:t>殘疾人士</w:t>
      </w:r>
      <w:hyperlink r:id="rId63" w:history="1">
        <w:r w:rsidRPr="00734A49">
          <w:rPr>
            <w:rStyle w:val="Hyperlink"/>
            <w:rFonts w:ascii="Calibri" w:eastAsia="PMingLiU" w:hAnsi="Calibri" w:cs="Calibri" w:hint="eastAsia"/>
            <w:i/>
            <w:sz w:val="22"/>
            <w:szCs w:val="22"/>
            <w:lang w:eastAsia="zh-TW"/>
          </w:rPr>
          <w:t>服務計劃</w:t>
        </w:r>
      </w:hyperlink>
      <w:r w:rsidRPr="00734A49">
        <w:rPr>
          <w:rStyle w:val="Hyperlink"/>
          <w:rFonts w:ascii="Calibri" w:eastAsia="PMingLiU" w:hAnsi="Calibri" w:cs="Calibri" w:hint="eastAsia"/>
          <w:i/>
          <w:sz w:val="22"/>
          <w:szCs w:val="22"/>
          <w:lang w:eastAsia="zh-TW"/>
        </w:rPr>
        <w:t>（</w:t>
      </w:r>
      <w:hyperlink r:id="rId64" w:history="1">
        <w:r w:rsidRPr="00734A49">
          <w:rPr>
            <w:rStyle w:val="Hyperlink"/>
            <w:rFonts w:ascii="Arial" w:eastAsia="PMingLiU" w:hAnsi="Arial" w:cs="Arial"/>
            <w:i/>
            <w:sz w:val="22"/>
            <w:szCs w:val="22"/>
            <w:lang w:eastAsia="zh-TW"/>
          </w:rPr>
          <w:t>Department of Health Disability Service Plan 2022</w:t>
        </w:r>
        <w:r w:rsidRPr="00734A49">
          <w:rPr>
            <w:rStyle w:val="Hyperlink"/>
            <w:rFonts w:ascii="Arial" w:hAnsi="Arial" w:cs="Arial"/>
            <w:i/>
            <w:sz w:val="22"/>
            <w:szCs w:val="22"/>
            <w:lang w:eastAsia="zh-TW"/>
          </w:rPr>
          <w:noBreakHyphen/>
        </w:r>
        <w:r w:rsidRPr="00734A49">
          <w:rPr>
            <w:rStyle w:val="Hyperlink"/>
            <w:rFonts w:ascii="Arial" w:eastAsia="PMingLiU" w:hAnsi="Arial" w:cs="Arial"/>
            <w:i/>
            <w:sz w:val="22"/>
            <w:szCs w:val="22"/>
            <w:lang w:eastAsia="zh-TW"/>
          </w:rPr>
          <w:t>2024</w:t>
        </w:r>
      </w:hyperlink>
      <w:r w:rsidRPr="00734A49">
        <w:rPr>
          <w:rStyle w:val="Hyperlink"/>
          <w:rFonts w:ascii="Calibri" w:eastAsia="PMingLiU" w:hAnsi="Calibri" w:cs="Calibri" w:hint="eastAsia"/>
          <w:i/>
          <w:sz w:val="22"/>
          <w:szCs w:val="22"/>
          <w:lang w:eastAsia="zh-TW"/>
        </w:rPr>
        <w:t>）</w:t>
      </w:r>
      <w:r w:rsidRPr="00734A49">
        <w:rPr>
          <w:rFonts w:ascii="Calibri" w:eastAsia="PMingLiU" w:hAnsi="Calibri" w:cs="Calibri" w:hint="eastAsia"/>
          <w:sz w:val="22"/>
          <w:szCs w:val="22"/>
          <w:lang w:eastAsia="zh-TW"/>
        </w:rPr>
        <w:t>。</w:t>
      </w:r>
    </w:p>
    <w:p w14:paraId="141A0334" w14:textId="77777777" w:rsidR="00226B81" w:rsidRPr="00734A49" w:rsidRDefault="00226B81" w:rsidP="00471587">
      <w:pPr>
        <w:pStyle w:val="ListParagraph"/>
        <w:numPr>
          <w:ilvl w:val="0"/>
          <w:numId w:val="11"/>
        </w:numPr>
      </w:pPr>
      <w:r w:rsidRPr="00734A49">
        <w:rPr>
          <w:rFonts w:ascii="Calibri" w:eastAsia="PMingLiU" w:hAnsi="Calibri" w:cs="Calibri" w:hint="eastAsia"/>
          <w:lang w:eastAsia="zh-TW"/>
        </w:rPr>
        <w:t>應急準備項目，例如塔斯馬尼亞州的殘疾人士應急準備項目（</w:t>
      </w:r>
      <w:r w:rsidRPr="00734A49">
        <w:rPr>
          <w:rFonts w:ascii="Arial" w:eastAsia="PMingLiU" w:hAnsi="Arial" w:cs="Arial"/>
          <w:lang w:eastAsia="zh-TW"/>
        </w:rPr>
        <w:t>People with Disability Emergency Preparedness Project</w:t>
      </w:r>
      <w:r w:rsidRPr="00734A49">
        <w:rPr>
          <w:rFonts w:ascii="Calibri" w:eastAsia="PMingLiU" w:hAnsi="Calibri" w:cs="Calibri" w:hint="eastAsia"/>
          <w:lang w:eastAsia="zh-TW"/>
        </w:rPr>
        <w:t>）</w:t>
      </w:r>
      <w:r w:rsidR="00D77B5B" w:rsidRPr="00734A49">
        <w:rPr>
          <w:rFonts w:ascii="Calibri" w:eastAsia="PMingLiU" w:hAnsi="Calibri" w:cs="Calibri" w:hint="eastAsia"/>
          <w:lang w:eastAsia="zh-TW"/>
        </w:rPr>
        <w:t>。</w:t>
      </w:r>
    </w:p>
    <w:p w14:paraId="44F99272" w14:textId="77777777" w:rsidR="00221017" w:rsidRDefault="00D77B5B" w:rsidP="00FD4B36">
      <w:pPr>
        <w:pStyle w:val="Heading2"/>
      </w:pPr>
      <w:bookmarkStart w:id="114" w:name="_Toc150293038"/>
      <w:r w:rsidRPr="001C2B9C">
        <w:rPr>
          <w:rFonts w:ascii="Calibri" w:eastAsia="PMingLiU" w:hAnsi="Calibri" w:cs="Calibri" w:hint="eastAsia"/>
          <w:lang w:val="en-US" w:eastAsia="zh-TW"/>
        </w:rPr>
        <w:t>成果領域：社區態度</w:t>
      </w:r>
      <w:bookmarkEnd w:id="114"/>
    </w:p>
    <w:p w14:paraId="3573F95E" w14:textId="77777777" w:rsidR="00AC1338" w:rsidRPr="00731C65" w:rsidRDefault="00D77B5B" w:rsidP="00A35449">
      <w:pPr>
        <w:shd w:val="clear" w:color="auto" w:fill="DEEAF6"/>
        <w:rPr>
          <w:color w:val="002060"/>
          <w:lang w:eastAsia="zh-TW"/>
        </w:rPr>
      </w:pPr>
      <w:r w:rsidRPr="00731C65">
        <w:rPr>
          <w:rFonts w:eastAsia="PMingLiU" w:cs="Calibri" w:hint="eastAsia"/>
          <w:color w:val="002060"/>
          <w:lang w:eastAsia="zh-TW"/>
        </w:rPr>
        <w:t>成果：社區樹立支持殘疾人士享有平等、共融和參與社會生活的態度</w:t>
      </w:r>
    </w:p>
    <w:p w14:paraId="3D325421" w14:textId="77777777" w:rsidR="00D77B5B" w:rsidRPr="00731C65" w:rsidRDefault="00D77B5B" w:rsidP="00D77B5B">
      <w:pPr>
        <w:spacing w:after="0" w:line="240" w:lineRule="auto"/>
        <w:rPr>
          <w:lang w:eastAsia="zh-TW"/>
        </w:rPr>
      </w:pPr>
      <w:r w:rsidRPr="00731C65">
        <w:rPr>
          <w:rFonts w:eastAsia="PMingLiU" w:cs="Calibri" w:hint="eastAsia"/>
          <w:lang w:eastAsia="zh-TW"/>
        </w:rPr>
        <w:t>社區對殘疾人士的態度仍然是殘疾人士充分融入澳洲社會和參與社會生活的最根本障礙之一。在</w:t>
      </w:r>
      <w:r w:rsidRPr="00731C65">
        <w:rPr>
          <w:rFonts w:ascii="Arial" w:eastAsia="PMingLiU" w:hAnsi="Arial" w:cs="Arial"/>
          <w:lang w:eastAsia="zh-TW"/>
        </w:rPr>
        <w:t>2022</w:t>
      </w:r>
      <w:r w:rsidRPr="00731C65">
        <w:rPr>
          <w:rFonts w:eastAsia="PMingLiU" w:cs="Calibri" w:hint="eastAsia"/>
          <w:lang w:eastAsia="zh-TW"/>
        </w:rPr>
        <w:t>年</w:t>
      </w:r>
      <w:r w:rsidRPr="00731C65">
        <w:rPr>
          <w:rFonts w:ascii="Arial" w:eastAsia="PMingLiU" w:hAnsi="Arial" w:cs="Arial"/>
          <w:lang w:eastAsia="zh-TW"/>
        </w:rPr>
        <w:t>11</w:t>
      </w:r>
      <w:r w:rsidRPr="00731C65">
        <w:rPr>
          <w:rFonts w:eastAsia="PMingLiU" w:cs="Calibri" w:hint="eastAsia"/>
          <w:lang w:eastAsia="zh-TW"/>
        </w:rPr>
        <w:t>月的</w:t>
      </w:r>
      <w:r w:rsidRPr="00731C65">
        <w:rPr>
          <w:rStyle w:val="Hyperlink"/>
          <w:rFonts w:eastAsia="PMingLiU" w:cs="Calibri"/>
          <w:lang w:eastAsia="zh-TW"/>
        </w:rPr>
        <w:fldChar w:fldCharType="begin"/>
      </w:r>
      <w:r w:rsidRPr="00731C65">
        <w:rPr>
          <w:rStyle w:val="Hyperlink"/>
          <w:rFonts w:eastAsia="PMingLiU" w:cs="Calibri"/>
          <w:lang w:eastAsia="zh-TW"/>
        </w:rPr>
        <w:instrText xml:space="preserve"> HYPERLINK "https://www.disabilitygateway.gov.au/document/7481" </w:instrText>
      </w:r>
      <w:r w:rsidRPr="00731C65">
        <w:rPr>
          <w:rStyle w:val="Hyperlink"/>
          <w:rFonts w:eastAsia="PMingLiU" w:cs="Calibri"/>
          <w:lang w:eastAsia="zh-TW"/>
        </w:rPr>
      </w:r>
      <w:r w:rsidRPr="00731C65">
        <w:rPr>
          <w:rStyle w:val="Hyperlink"/>
          <w:rFonts w:eastAsia="PMingLiU" w:cs="Calibri"/>
          <w:lang w:eastAsia="zh-TW"/>
        </w:rPr>
        <w:fldChar w:fldCharType="separate"/>
      </w:r>
      <w:r w:rsidRPr="00731C65">
        <w:rPr>
          <w:rStyle w:val="Hyperlink"/>
          <w:rFonts w:eastAsia="PMingLiU" w:cs="Calibri" w:hint="eastAsia"/>
          <w:lang w:eastAsia="zh-TW"/>
        </w:rPr>
        <w:t>全國《策略》論壇</w:t>
      </w:r>
      <w:r w:rsidRPr="00731C65">
        <w:rPr>
          <w:rStyle w:val="Hyperlink"/>
          <w:rFonts w:eastAsia="PMingLiU" w:cs="Calibri"/>
          <w:lang w:eastAsia="zh-TW"/>
        </w:rPr>
        <w:fldChar w:fldCharType="end"/>
      </w:r>
      <w:r w:rsidRPr="00731C65">
        <w:rPr>
          <w:rFonts w:eastAsia="PMingLiU" w:cs="Calibri" w:hint="eastAsia"/>
          <w:lang w:eastAsia="zh-TW"/>
        </w:rPr>
        <w:t>上，社區態度是一個反覆出現的主題。討論內容包括汙名化、能力歧視、消極態度和低期望值如何在多方面成為殘疾人士生活中的障礙。</w:t>
      </w:r>
    </w:p>
    <w:p w14:paraId="4ED24CAE" w14:textId="77777777" w:rsidR="00D77B5B" w:rsidRPr="00731C65" w:rsidRDefault="00D77B5B" w:rsidP="00D77B5B">
      <w:pPr>
        <w:spacing w:after="0" w:line="240" w:lineRule="auto"/>
        <w:rPr>
          <w:lang w:eastAsia="zh-TW"/>
        </w:rPr>
      </w:pPr>
      <w:r w:rsidRPr="00731C65">
        <w:rPr>
          <w:rFonts w:eastAsia="PMingLiU" w:cs="Calibri" w:hint="eastAsia"/>
          <w:lang w:eastAsia="zh-TW"/>
        </w:rPr>
        <w:t>澳洲銀幕公司（</w:t>
      </w:r>
      <w:r w:rsidRPr="00731C65">
        <w:rPr>
          <w:rFonts w:ascii="Arial" w:eastAsia="PMingLiU" w:hAnsi="Arial" w:cs="Arial"/>
          <w:lang w:eastAsia="zh-TW"/>
        </w:rPr>
        <w:t>Screen Australia</w:t>
      </w:r>
      <w:r w:rsidRPr="00731C65">
        <w:rPr>
          <w:rFonts w:eastAsia="PMingLiU" w:cs="Calibri" w:hint="eastAsia"/>
          <w:lang w:eastAsia="zh-TW"/>
        </w:rPr>
        <w:t>）</w:t>
      </w:r>
      <w:r w:rsidRPr="00731C65">
        <w:rPr>
          <w:rFonts w:ascii="Arial" w:eastAsia="PMingLiU" w:hAnsi="Arial" w:cs="Arial"/>
          <w:lang w:eastAsia="zh-TW"/>
        </w:rPr>
        <w:t>2023</w:t>
      </w:r>
      <w:r w:rsidRPr="00731C65">
        <w:rPr>
          <w:rFonts w:eastAsia="PMingLiU" w:cs="Calibri"/>
          <w:lang w:eastAsia="zh-TW"/>
        </w:rPr>
        <w:t xml:space="preserve"> </w:t>
      </w:r>
      <w:r w:rsidRPr="00731C65">
        <w:rPr>
          <w:rFonts w:eastAsia="PMingLiU" w:cs="Calibri" w:hint="eastAsia"/>
          <w:lang w:eastAsia="zh-TW"/>
        </w:rPr>
        <w:t>年的</w:t>
      </w:r>
      <w:r w:rsidRPr="00731C65">
        <w:fldChar w:fldCharType="begin"/>
      </w:r>
      <w:r w:rsidRPr="00731C65">
        <w:rPr>
          <w:lang w:eastAsia="zh-TW"/>
        </w:rPr>
        <w:instrText xml:space="preserve"> HYPERLINK "https://www.screenaustralia.gov.au/fact-finders/reports-and-key-issues/reports-and-discussion-papers/seeing-ourselves-2"</w:instrText>
      </w:r>
      <w:r w:rsidRPr="00731C65">
        <w:fldChar w:fldCharType="separate"/>
      </w:r>
      <w:r w:rsidRPr="00731C65">
        <w:rPr>
          <w:rStyle w:val="Hyperlink"/>
          <w:rFonts w:eastAsia="PMingLiU" w:cs="Calibri" w:hint="eastAsia"/>
          <w:i/>
          <w:iCs/>
          <w:lang w:eastAsia="zh-TW"/>
        </w:rPr>
        <w:t>看看我們自己</w:t>
      </w:r>
      <w:r w:rsidRPr="00731C65">
        <w:fldChar w:fldCharType="end"/>
      </w:r>
      <w:r w:rsidRPr="00731C65">
        <w:rPr>
          <w:rStyle w:val="Hyperlink"/>
          <w:rFonts w:ascii="Arial" w:eastAsia="PMingLiU" w:hAnsi="Arial" w:cs="Arial"/>
          <w:i/>
          <w:iCs/>
          <w:lang w:eastAsia="zh-TW"/>
        </w:rPr>
        <w:t>2</w:t>
      </w:r>
      <w:r w:rsidRPr="00731C65">
        <w:rPr>
          <w:rStyle w:val="Hyperlink"/>
          <w:rFonts w:eastAsia="PMingLiU" w:cs="Calibri" w:hint="eastAsia"/>
          <w:i/>
          <w:iCs/>
          <w:lang w:eastAsia="zh-TW"/>
        </w:rPr>
        <w:t>（</w:t>
      </w:r>
      <w:hyperlink r:id="rId65" w:history="1">
        <w:r w:rsidRPr="00731C65">
          <w:rPr>
            <w:rStyle w:val="Hyperlink"/>
            <w:rFonts w:ascii="Arial" w:eastAsia="PMingLiU" w:hAnsi="Arial" w:cs="Arial"/>
            <w:i/>
            <w:iCs/>
            <w:lang w:eastAsia="zh-TW"/>
          </w:rPr>
          <w:t>Seeing Ourselves 2</w:t>
        </w:r>
      </w:hyperlink>
      <w:r w:rsidRPr="00731C65">
        <w:rPr>
          <w:rStyle w:val="Hyperlink"/>
          <w:rFonts w:eastAsia="PMingLiU" w:cs="Calibri" w:hint="eastAsia"/>
          <w:i/>
          <w:iCs/>
          <w:lang w:eastAsia="zh-TW"/>
        </w:rPr>
        <w:t>）</w:t>
      </w:r>
      <w:r w:rsidRPr="00731C65">
        <w:rPr>
          <w:rFonts w:eastAsia="PMingLiU" w:cs="Calibri" w:hint="eastAsia"/>
          <w:lang w:eastAsia="zh-TW"/>
        </w:rPr>
        <w:t>報告顯示，澳洲電視劇中仍然極少有殘疾人士的形象。論壇與會者認為，增加殘疾人士在媒體和領導層中的出現是轉變社區態度和鼓勵共融的關鍵。</w:t>
      </w:r>
    </w:p>
    <w:p w14:paraId="74D48F1E" w14:textId="77777777" w:rsidR="00D77B5B" w:rsidRPr="00731C65" w:rsidRDefault="00D77B5B" w:rsidP="00D77B5B">
      <w:pPr>
        <w:rPr>
          <w:lang w:eastAsia="zh-TW"/>
        </w:rPr>
      </w:pPr>
      <w:r w:rsidRPr="00731C65">
        <w:rPr>
          <w:rFonts w:eastAsia="PMingLiU" w:cs="Calibri" w:hint="eastAsia"/>
          <w:lang w:eastAsia="zh-TW"/>
        </w:rPr>
        <w:t>此成果領域的活動示例包括：</w:t>
      </w:r>
    </w:p>
    <w:p w14:paraId="19835EEC" w14:textId="77777777" w:rsidR="00D77B5B" w:rsidRPr="00731C65" w:rsidRDefault="00D77B5B" w:rsidP="00471587">
      <w:pPr>
        <w:pStyle w:val="a1"/>
        <w:numPr>
          <w:ilvl w:val="0"/>
          <w:numId w:val="7"/>
        </w:numPr>
        <w:rPr>
          <w:sz w:val="22"/>
          <w:szCs w:val="22"/>
        </w:rPr>
      </w:pPr>
      <w:r w:rsidRPr="00731C65">
        <w:rPr>
          <w:rFonts w:ascii="Calibri" w:eastAsia="PMingLiU" w:hAnsi="Calibri" w:cs="Calibri" w:hint="eastAsia"/>
          <w:sz w:val="22"/>
          <w:szCs w:val="22"/>
          <w:lang w:eastAsia="zh-TW"/>
        </w:rPr>
        <w:t>更新</w:t>
      </w:r>
      <w:r w:rsidRPr="00731C65">
        <w:rPr>
          <w:sz w:val="22"/>
          <w:szCs w:val="22"/>
        </w:rPr>
        <w:fldChar w:fldCharType="begin"/>
      </w:r>
      <w:r w:rsidRPr="00731C65">
        <w:rPr>
          <w:sz w:val="22"/>
          <w:szCs w:val="22"/>
        </w:rPr>
        <w:instrText xml:space="preserve"> HYPERLINK "https://www.finance.gov.au/government/advertising/australian-government-guidelines-information-and-advertising-campaigns-non-corporate-commonwealth-entities"</w:instrText>
      </w:r>
      <w:r w:rsidRPr="00731C65">
        <w:rPr>
          <w:sz w:val="22"/>
          <w:szCs w:val="22"/>
        </w:rPr>
      </w:r>
      <w:r w:rsidRPr="00731C65">
        <w:rPr>
          <w:sz w:val="22"/>
          <w:szCs w:val="22"/>
        </w:rPr>
        <w:fldChar w:fldCharType="separate"/>
      </w:r>
      <w:r w:rsidRPr="00731C65">
        <w:rPr>
          <w:rStyle w:val="Hyperlink"/>
          <w:rFonts w:ascii="Calibri" w:eastAsia="PMingLiU" w:hAnsi="Calibri" w:cs="Calibri" w:hint="eastAsia"/>
          <w:sz w:val="22"/>
          <w:szCs w:val="22"/>
          <w:lang w:eastAsia="zh-TW"/>
        </w:rPr>
        <w:t>宣傳運動指導方針</w:t>
      </w:r>
      <w:r w:rsidRPr="00731C65">
        <w:rPr>
          <w:sz w:val="22"/>
          <w:szCs w:val="22"/>
        </w:rPr>
        <w:fldChar w:fldCharType="end"/>
      </w:r>
      <w:r w:rsidRPr="00731C65">
        <w:rPr>
          <w:rStyle w:val="Hyperlink"/>
          <w:rFonts w:ascii="Calibri" w:eastAsia="PMingLiU" w:hAnsi="Calibri" w:cs="Calibri" w:hint="eastAsia"/>
          <w:sz w:val="22"/>
          <w:szCs w:val="22"/>
          <w:lang w:eastAsia="zh-TW"/>
        </w:rPr>
        <w:t>（</w:t>
      </w:r>
      <w:hyperlink r:id="rId66" w:history="1">
        <w:r w:rsidRPr="008225EA">
          <w:rPr>
            <w:rStyle w:val="Hyperlink"/>
            <w:rFonts w:ascii="Arial" w:eastAsia="PMingLiU" w:hAnsi="Arial" w:cs="Arial"/>
            <w:sz w:val="22"/>
            <w:szCs w:val="22"/>
            <w:lang w:eastAsia="zh-TW"/>
          </w:rPr>
          <w:t>campaign guidelines</w:t>
        </w:r>
      </w:hyperlink>
      <w:r w:rsidRPr="00731C65">
        <w:rPr>
          <w:rStyle w:val="Hyperlink"/>
          <w:rFonts w:ascii="Calibri" w:eastAsia="PMingLiU" w:hAnsi="Calibri" w:cs="Calibri" w:hint="eastAsia"/>
          <w:sz w:val="22"/>
          <w:szCs w:val="22"/>
          <w:lang w:eastAsia="zh-TW"/>
        </w:rPr>
        <w:t>）</w:t>
      </w:r>
      <w:r w:rsidRPr="00731C65">
        <w:rPr>
          <w:rFonts w:ascii="Calibri" w:eastAsia="PMingLiU" w:hAnsi="Calibri" w:cs="Calibri" w:hint="eastAsia"/>
          <w:sz w:val="22"/>
          <w:szCs w:val="22"/>
          <w:lang w:eastAsia="zh-TW"/>
        </w:rPr>
        <w:t>，</w:t>
      </w:r>
      <w:r w:rsidR="00D82B61" w:rsidRPr="00731C65">
        <w:rPr>
          <w:rFonts w:ascii="Calibri" w:eastAsia="PMingLiU" w:hAnsi="Calibri" w:cs="Calibri"/>
          <w:sz w:val="22"/>
          <w:szCs w:val="22"/>
          <w:lang w:val="en-US" w:eastAsia="zh-TW"/>
        </w:rPr>
        <w:br/>
      </w:r>
      <w:r w:rsidRPr="00731C65">
        <w:rPr>
          <w:rFonts w:ascii="Calibri" w:eastAsia="PMingLiU" w:hAnsi="Calibri" w:cs="Calibri" w:hint="eastAsia"/>
          <w:sz w:val="22"/>
          <w:szCs w:val="22"/>
          <w:lang w:eastAsia="zh-TW"/>
        </w:rPr>
        <w:t>支持在澳洲政府的廣告宣傳中增加殘疾人士的形象。</w:t>
      </w:r>
    </w:p>
    <w:p w14:paraId="5FDD424C" w14:textId="77777777" w:rsidR="00D77B5B" w:rsidRPr="00731C65" w:rsidRDefault="00D77B5B" w:rsidP="00471587">
      <w:pPr>
        <w:pStyle w:val="a1"/>
        <w:numPr>
          <w:ilvl w:val="0"/>
          <w:numId w:val="7"/>
        </w:numPr>
        <w:rPr>
          <w:sz w:val="22"/>
          <w:szCs w:val="22"/>
        </w:rPr>
      </w:pPr>
      <w:r w:rsidRPr="00731C65">
        <w:rPr>
          <w:rFonts w:ascii="Calibri" w:eastAsia="PMingLiU" w:hAnsi="Calibri" w:cs="Calibri" w:hint="eastAsia"/>
          <w:sz w:val="22"/>
          <w:szCs w:val="22"/>
          <w:lang w:eastAsia="zh-TW"/>
        </w:rPr>
        <w:t>將各輪撥款和計劃的重點放在</w:t>
      </w:r>
      <w:r w:rsidRPr="00731C65">
        <w:rPr>
          <w:sz w:val="22"/>
          <w:szCs w:val="22"/>
        </w:rPr>
        <w:fldChar w:fldCharType="begin"/>
      </w:r>
      <w:r w:rsidRPr="00731C65">
        <w:rPr>
          <w:sz w:val="22"/>
          <w:szCs w:val="22"/>
        </w:rPr>
        <w:instrText xml:space="preserve"> HYPERLINK "https://www.communitygrants.gov.au/grants/ilc-2021-5614"</w:instrText>
      </w:r>
      <w:r w:rsidRPr="00731C65">
        <w:rPr>
          <w:sz w:val="22"/>
          <w:szCs w:val="22"/>
        </w:rPr>
      </w:r>
      <w:r w:rsidRPr="00731C65">
        <w:rPr>
          <w:sz w:val="22"/>
          <w:szCs w:val="22"/>
        </w:rPr>
        <w:fldChar w:fldCharType="separate"/>
      </w:r>
      <w:r w:rsidRPr="00731C65">
        <w:rPr>
          <w:rStyle w:val="Hyperlink"/>
          <w:rFonts w:ascii="Calibri" w:eastAsia="PMingLiU" w:hAnsi="Calibri" w:cs="Calibri" w:hint="eastAsia"/>
          <w:sz w:val="22"/>
          <w:szCs w:val="22"/>
          <w:lang w:eastAsia="zh-TW"/>
        </w:rPr>
        <w:t>建立雇主信心</w:t>
      </w:r>
      <w:r w:rsidRPr="00731C65">
        <w:rPr>
          <w:sz w:val="22"/>
          <w:szCs w:val="22"/>
        </w:rPr>
        <w:fldChar w:fldCharType="end"/>
      </w:r>
      <w:r w:rsidRPr="00731C65">
        <w:rPr>
          <w:rStyle w:val="Hyperlink"/>
          <w:rFonts w:ascii="Calibri" w:eastAsia="PMingLiU" w:hAnsi="Calibri" w:cs="Calibri" w:hint="eastAsia"/>
          <w:sz w:val="22"/>
          <w:szCs w:val="22"/>
          <w:lang w:eastAsia="zh-TW"/>
        </w:rPr>
        <w:t>（</w:t>
      </w:r>
      <w:hyperlink r:id="rId67" w:history="1">
        <w:r w:rsidRPr="008225EA">
          <w:rPr>
            <w:rStyle w:val="Hyperlink"/>
            <w:rFonts w:ascii="Arial" w:eastAsia="PMingLiU" w:hAnsi="Arial" w:cs="Arial"/>
            <w:sz w:val="22"/>
            <w:szCs w:val="22"/>
            <w:lang w:eastAsia="zh-TW"/>
          </w:rPr>
          <w:t>building employer confidence</w:t>
        </w:r>
      </w:hyperlink>
      <w:r w:rsidRPr="00731C65">
        <w:rPr>
          <w:rStyle w:val="Hyperlink"/>
          <w:rFonts w:ascii="Calibri" w:eastAsia="PMingLiU" w:hAnsi="Calibri" w:cs="Calibri" w:hint="eastAsia"/>
          <w:sz w:val="22"/>
          <w:szCs w:val="22"/>
          <w:lang w:eastAsia="zh-TW"/>
        </w:rPr>
        <w:t>）</w:t>
      </w:r>
      <w:r w:rsidR="00D82B61" w:rsidRPr="00731C65">
        <w:rPr>
          <w:rStyle w:val="Hyperlink"/>
          <w:rFonts w:ascii="Calibri" w:eastAsia="PMingLiU" w:hAnsi="Calibri" w:cs="Calibri"/>
          <w:sz w:val="22"/>
          <w:szCs w:val="22"/>
          <w:lang w:val="en-US" w:eastAsia="zh-TW"/>
        </w:rPr>
        <w:br/>
      </w:r>
      <w:r w:rsidRPr="00731C65">
        <w:rPr>
          <w:rFonts w:ascii="Calibri" w:eastAsia="PMingLiU" w:hAnsi="Calibri" w:cs="Calibri" w:hint="eastAsia"/>
          <w:sz w:val="22"/>
          <w:szCs w:val="22"/>
          <w:lang w:eastAsia="zh-TW"/>
        </w:rPr>
        <w:t>和幫助提高殘疾人士的領導技能方面。</w:t>
      </w:r>
    </w:p>
    <w:p w14:paraId="46455126" w14:textId="77777777" w:rsidR="00D77B5B" w:rsidRPr="00731C65" w:rsidRDefault="00D77B5B" w:rsidP="00471587">
      <w:pPr>
        <w:pStyle w:val="a1"/>
        <w:numPr>
          <w:ilvl w:val="0"/>
          <w:numId w:val="7"/>
        </w:numPr>
        <w:rPr>
          <w:sz w:val="22"/>
          <w:szCs w:val="22"/>
        </w:rPr>
      </w:pPr>
      <w:r w:rsidRPr="00731C65">
        <w:rPr>
          <w:rFonts w:ascii="Calibri" w:eastAsia="PMingLiU" w:hAnsi="Calibri" w:cs="Calibri" w:hint="eastAsia"/>
          <w:sz w:val="22"/>
          <w:szCs w:val="22"/>
          <w:lang w:eastAsia="zh-TW"/>
        </w:rPr>
        <w:t>進行媒體宣傳運動，以此影響和教育大眾，並挑戰對殘疾人士的刻板印象，例如西澳州的</w:t>
      </w:r>
      <w:r w:rsidR="00000000">
        <w:fldChar w:fldCharType="begin"/>
      </w:r>
      <w:r w:rsidR="00000000">
        <w:instrText>HYPERLINK "https://theliveswelead.com.au/series/tlwl/"</w:instrText>
      </w:r>
      <w:r w:rsidR="00000000">
        <w:fldChar w:fldCharType="separate"/>
      </w:r>
      <w:r w:rsidRPr="00731C65">
        <w:rPr>
          <w:rStyle w:val="Hyperlink"/>
          <w:rFonts w:ascii="Calibri" w:eastAsia="PMingLiU" w:hAnsi="Calibri" w:cs="Calibri" w:hint="eastAsia"/>
          <w:sz w:val="22"/>
          <w:szCs w:val="22"/>
          <w:lang w:eastAsia="zh-TW"/>
        </w:rPr>
        <w:t>我們的生活（</w:t>
      </w:r>
      <w:r w:rsidRPr="008225EA">
        <w:rPr>
          <w:rStyle w:val="Hyperlink"/>
          <w:rFonts w:ascii="Arial" w:eastAsia="PMingLiU" w:hAnsi="Arial" w:cs="Arial"/>
          <w:sz w:val="22"/>
          <w:szCs w:val="22"/>
          <w:lang w:eastAsia="zh-TW"/>
        </w:rPr>
        <w:t>The Lives We Lead</w:t>
      </w:r>
      <w:r w:rsidRPr="00731C65">
        <w:rPr>
          <w:rStyle w:val="Hyperlink"/>
          <w:rFonts w:ascii="Calibri" w:eastAsia="PMingLiU" w:hAnsi="Calibri" w:cs="Calibri" w:hint="eastAsia"/>
          <w:bCs/>
          <w:sz w:val="22"/>
          <w:szCs w:val="22"/>
          <w:lang w:eastAsia="zh-TW"/>
        </w:rPr>
        <w:t>）</w:t>
      </w:r>
      <w:r w:rsidR="00000000">
        <w:rPr>
          <w:rStyle w:val="Hyperlink"/>
          <w:rFonts w:ascii="Calibri" w:eastAsia="PMingLiU" w:hAnsi="Calibri" w:cs="Calibri"/>
          <w:bCs/>
          <w:sz w:val="22"/>
          <w:szCs w:val="22"/>
          <w:lang w:eastAsia="zh-TW"/>
        </w:rPr>
        <w:fldChar w:fldCharType="end"/>
      </w:r>
      <w:r w:rsidRPr="00731C65">
        <w:rPr>
          <w:rFonts w:ascii="Calibri" w:eastAsia="PMingLiU" w:hAnsi="Calibri" w:cs="Calibri" w:hint="eastAsia"/>
          <w:sz w:val="22"/>
          <w:szCs w:val="22"/>
          <w:lang w:eastAsia="zh-TW"/>
        </w:rPr>
        <w:t>和南澳洲州的</w:t>
      </w:r>
      <w:r w:rsidRPr="008225EA">
        <w:rPr>
          <w:rFonts w:ascii="Arial" w:hAnsi="Arial" w:cs="Arial"/>
          <w:sz w:val="22"/>
          <w:szCs w:val="22"/>
        </w:rPr>
        <w:fldChar w:fldCharType="begin"/>
      </w:r>
      <w:r w:rsidRPr="008225EA">
        <w:rPr>
          <w:rFonts w:ascii="Arial" w:hAnsi="Arial" w:cs="Arial"/>
          <w:sz w:val="22"/>
          <w:szCs w:val="22"/>
        </w:rPr>
        <w:instrText xml:space="preserve"> HYPERLINK "https://seemeforme.sa.gov.au/"</w:instrText>
      </w:r>
      <w:r w:rsidRPr="008225EA">
        <w:rPr>
          <w:rFonts w:ascii="Arial" w:hAnsi="Arial" w:cs="Arial"/>
          <w:sz w:val="22"/>
          <w:szCs w:val="22"/>
        </w:rPr>
      </w:r>
      <w:r w:rsidRPr="008225EA">
        <w:rPr>
          <w:rFonts w:ascii="Arial" w:hAnsi="Arial" w:cs="Arial"/>
          <w:sz w:val="22"/>
          <w:szCs w:val="22"/>
        </w:rPr>
        <w:fldChar w:fldCharType="separate"/>
      </w:r>
      <w:r w:rsidRPr="008225EA">
        <w:rPr>
          <w:rStyle w:val="Hyperlink"/>
          <w:rFonts w:ascii="Arial" w:eastAsia="PMingLiU" w:hAnsi="Arial" w:cs="Arial"/>
          <w:sz w:val="22"/>
          <w:szCs w:val="22"/>
          <w:lang w:eastAsia="zh-TW"/>
        </w:rPr>
        <w:t>See Me for Me</w:t>
      </w:r>
      <w:r w:rsidRPr="008225EA">
        <w:rPr>
          <w:rFonts w:ascii="Arial" w:hAnsi="Arial" w:cs="Arial"/>
          <w:sz w:val="22"/>
          <w:szCs w:val="22"/>
        </w:rPr>
        <w:fldChar w:fldCharType="end"/>
      </w:r>
      <w:r w:rsidRPr="00731C65">
        <w:rPr>
          <w:rFonts w:ascii="Calibri" w:eastAsia="PMingLiU" w:hAnsi="Calibri" w:cs="Calibri" w:hint="eastAsia"/>
          <w:sz w:val="22"/>
          <w:szCs w:val="22"/>
          <w:lang w:eastAsia="zh-TW"/>
        </w:rPr>
        <w:t>宣傳運動。</w:t>
      </w:r>
    </w:p>
    <w:p w14:paraId="6C46FC17" w14:textId="77777777" w:rsidR="00D77B5B" w:rsidRPr="00731C65" w:rsidRDefault="00D77B5B" w:rsidP="00471587">
      <w:pPr>
        <w:pStyle w:val="ListParagraph"/>
        <w:numPr>
          <w:ilvl w:val="0"/>
          <w:numId w:val="7"/>
        </w:numPr>
        <w:rPr>
          <w:lang w:eastAsia="zh-TW"/>
        </w:rPr>
      </w:pPr>
      <w:r w:rsidRPr="00731C65">
        <w:rPr>
          <w:rFonts w:ascii="Calibri" w:eastAsia="PMingLiU" w:hAnsi="Calibri" w:cs="Calibri" w:hint="eastAsia"/>
          <w:lang w:eastAsia="zh-TW"/>
        </w:rPr>
        <w:t>公共論壇，包括</w:t>
      </w:r>
      <w:r w:rsidRPr="008225EA">
        <w:rPr>
          <w:rFonts w:ascii="Arial" w:eastAsia="PMingLiU" w:hAnsi="Arial" w:cs="Arial"/>
          <w:lang w:eastAsia="zh-TW"/>
        </w:rPr>
        <w:t>2022</w:t>
      </w:r>
      <w:r w:rsidRPr="00731C65">
        <w:rPr>
          <w:rFonts w:ascii="Calibri" w:eastAsia="PMingLiU" w:hAnsi="Calibri" w:cs="Calibri" w:hint="eastAsia"/>
          <w:lang w:eastAsia="zh-TW"/>
        </w:rPr>
        <w:t>年</w:t>
      </w:r>
      <w:r w:rsidRPr="008225EA">
        <w:rPr>
          <w:rFonts w:ascii="Arial" w:eastAsia="PMingLiU" w:hAnsi="Arial" w:cs="Arial"/>
          <w:lang w:eastAsia="zh-TW"/>
        </w:rPr>
        <w:t>11</w:t>
      </w:r>
      <w:r w:rsidRPr="00731C65">
        <w:rPr>
          <w:rFonts w:ascii="Calibri" w:eastAsia="PMingLiU" w:hAnsi="Calibri" w:cs="Calibri" w:hint="eastAsia"/>
          <w:lang w:eastAsia="zh-TW"/>
        </w:rPr>
        <w:t>月</w:t>
      </w:r>
      <w:r w:rsidRPr="008225EA">
        <w:rPr>
          <w:rFonts w:ascii="Arial" w:eastAsia="PMingLiU" w:hAnsi="Arial" w:cs="Arial"/>
          <w:lang w:eastAsia="zh-TW"/>
        </w:rPr>
        <w:t>2-3</w:t>
      </w:r>
      <w:r w:rsidRPr="00731C65">
        <w:rPr>
          <w:rFonts w:ascii="Calibri" w:eastAsia="PMingLiU" w:hAnsi="Calibri" w:cs="Calibri" w:hint="eastAsia"/>
          <w:lang w:eastAsia="zh-TW"/>
        </w:rPr>
        <w:t>日舉辦的首屆</w:t>
      </w:r>
      <w:r w:rsidRPr="00731C65">
        <w:rPr>
          <w:rStyle w:val="Hyperlink"/>
          <w:rFonts w:ascii="Calibri" w:eastAsia="PMingLiU" w:hAnsi="Calibri" w:cs="Calibri"/>
          <w:lang w:eastAsia="zh-TW"/>
        </w:rPr>
        <w:fldChar w:fldCharType="begin"/>
      </w:r>
      <w:r w:rsidRPr="00731C65">
        <w:rPr>
          <w:rStyle w:val="Hyperlink"/>
          <w:rFonts w:ascii="Calibri" w:eastAsia="PMingLiU" w:hAnsi="Calibri" w:cs="Calibri"/>
          <w:lang w:eastAsia="zh-TW"/>
        </w:rPr>
        <w:instrText xml:space="preserve"> HYPERLINK "https://www.disabilitygateway.gov.au/document/7481" </w:instrText>
      </w:r>
      <w:r w:rsidRPr="00731C65">
        <w:rPr>
          <w:rStyle w:val="Hyperlink"/>
          <w:rFonts w:ascii="Calibri" w:eastAsia="PMingLiU" w:hAnsi="Calibri" w:cs="Calibri"/>
          <w:lang w:eastAsia="zh-TW"/>
        </w:rPr>
      </w:r>
      <w:r w:rsidRPr="00731C65">
        <w:rPr>
          <w:rStyle w:val="Hyperlink"/>
          <w:rFonts w:ascii="Calibri" w:eastAsia="PMingLiU" w:hAnsi="Calibri" w:cs="Calibri"/>
          <w:lang w:eastAsia="zh-TW"/>
        </w:rPr>
        <w:fldChar w:fldCharType="separate"/>
      </w:r>
      <w:r w:rsidRPr="00731C65">
        <w:rPr>
          <w:rStyle w:val="Hyperlink"/>
          <w:rFonts w:ascii="Calibri" w:eastAsia="PMingLiU" w:hAnsi="Calibri" w:cs="Calibri" w:hint="eastAsia"/>
          <w:lang w:eastAsia="zh-TW"/>
        </w:rPr>
        <w:t>全國《策略》論壇</w:t>
      </w:r>
      <w:r w:rsidRPr="00731C65">
        <w:rPr>
          <w:rStyle w:val="Hyperlink"/>
          <w:rFonts w:ascii="Calibri" w:eastAsia="PMingLiU" w:hAnsi="Calibri" w:cs="Calibri"/>
          <w:lang w:eastAsia="zh-TW"/>
        </w:rPr>
        <w:fldChar w:fldCharType="end"/>
      </w:r>
      <w:r w:rsidRPr="00731C65">
        <w:rPr>
          <w:rFonts w:ascii="Calibri" w:eastAsia="PMingLiU" w:hAnsi="Calibri" w:cs="Calibri" w:hint="eastAsia"/>
          <w:lang w:eastAsia="zh-TW"/>
        </w:rPr>
        <w:t>，</w:t>
      </w:r>
      <w:r w:rsidR="00D82B61" w:rsidRPr="00731C65">
        <w:rPr>
          <w:rFonts w:ascii="Calibri" w:eastAsia="PMingLiU" w:hAnsi="Calibri" w:cs="Calibri"/>
          <w:lang w:val="en-US" w:eastAsia="zh-TW"/>
        </w:rPr>
        <w:br/>
      </w:r>
      <w:r w:rsidRPr="00731C65">
        <w:rPr>
          <w:rFonts w:ascii="Calibri" w:eastAsia="PMingLiU" w:hAnsi="Calibri" w:cs="Calibri" w:hint="eastAsia"/>
          <w:lang w:eastAsia="zh-TW"/>
        </w:rPr>
        <w:t>和</w:t>
      </w:r>
      <w:r w:rsidRPr="008225EA">
        <w:rPr>
          <w:rFonts w:ascii="Arial" w:eastAsia="PMingLiU" w:hAnsi="Arial" w:cs="Arial"/>
          <w:lang w:eastAsia="zh-TW"/>
        </w:rPr>
        <w:t>2023</w:t>
      </w:r>
      <w:r w:rsidRPr="00731C65">
        <w:rPr>
          <w:rFonts w:ascii="Calibri" w:eastAsia="PMingLiU" w:hAnsi="Calibri" w:cs="Calibri" w:hint="eastAsia"/>
          <w:lang w:eastAsia="zh-TW"/>
        </w:rPr>
        <w:t>年</w:t>
      </w:r>
      <w:r w:rsidRPr="008225EA">
        <w:rPr>
          <w:rFonts w:ascii="Arial" w:eastAsia="PMingLiU" w:hAnsi="Arial" w:cs="Arial"/>
          <w:lang w:eastAsia="zh-TW"/>
        </w:rPr>
        <w:t>6</w:t>
      </w:r>
      <w:r w:rsidRPr="00731C65">
        <w:rPr>
          <w:rFonts w:ascii="Calibri" w:eastAsia="PMingLiU" w:hAnsi="Calibri" w:cs="Calibri" w:hint="eastAsia"/>
          <w:lang w:eastAsia="zh-TW"/>
        </w:rPr>
        <w:t>月</w:t>
      </w:r>
      <w:r w:rsidRPr="008225EA">
        <w:rPr>
          <w:rFonts w:ascii="Arial" w:eastAsia="PMingLiU" w:hAnsi="Arial" w:cs="Arial"/>
          <w:lang w:eastAsia="zh-TW"/>
        </w:rPr>
        <w:t>19</w:t>
      </w:r>
      <w:r w:rsidRPr="00731C65">
        <w:rPr>
          <w:rFonts w:ascii="Calibri" w:eastAsia="PMingLiU" w:hAnsi="Calibri" w:cs="Calibri" w:hint="eastAsia"/>
          <w:lang w:eastAsia="zh-TW"/>
        </w:rPr>
        <w:t>日在昆士蘭州舉辦的首屆</w:t>
      </w:r>
      <w:r w:rsidRPr="00731C65">
        <w:fldChar w:fldCharType="begin"/>
      </w:r>
      <w:r w:rsidRPr="00731C65">
        <w:rPr>
          <w:lang w:eastAsia="zh-TW"/>
        </w:rPr>
        <w:instrText xml:space="preserve"> HYPERLINK "https://qdn.org.au/ads_forum_delegate-pack/"</w:instrText>
      </w:r>
      <w:r w:rsidRPr="00731C65">
        <w:fldChar w:fldCharType="separate"/>
      </w:r>
      <w:r w:rsidRPr="00731C65">
        <w:rPr>
          <w:rStyle w:val="Hyperlink"/>
          <w:rFonts w:ascii="Calibri" w:eastAsia="PMingLiU" w:hAnsi="Calibri" w:cs="Calibri" w:hint="eastAsia"/>
          <w:lang w:eastAsia="zh-TW"/>
        </w:rPr>
        <w:t>州級《</w:t>
      </w:r>
      <w:r w:rsidRPr="00731C65">
        <w:fldChar w:fldCharType="end"/>
      </w:r>
      <w:hyperlink r:id="rId68" w:history="1"/>
      <w:r w:rsidRPr="00731C65">
        <w:rPr>
          <w:rStyle w:val="Hyperlink"/>
          <w:rFonts w:ascii="Calibri" w:eastAsia="PMingLiU" w:hAnsi="Calibri" w:cs="Calibri" w:hint="eastAsia"/>
          <w:lang w:eastAsia="zh-TW"/>
        </w:rPr>
        <w:t>策略</w:t>
      </w:r>
      <w:hyperlink r:id="rId69" w:history="1">
        <w:r w:rsidRPr="00731C65">
          <w:rPr>
            <w:rStyle w:val="Hyperlink"/>
            <w:rFonts w:ascii="Calibri" w:eastAsia="PMingLiU" w:hAnsi="Calibri" w:cs="Calibri" w:hint="eastAsia"/>
            <w:lang w:eastAsia="zh-TW"/>
          </w:rPr>
          <w:t>》論壇</w:t>
        </w:r>
      </w:hyperlink>
      <w:r w:rsidRPr="00731C65">
        <w:rPr>
          <w:rFonts w:ascii="Calibri" w:eastAsia="PMingLiU" w:hAnsi="Calibri" w:cs="Calibri" w:hint="eastAsia"/>
          <w:lang w:eastAsia="zh-TW"/>
        </w:rPr>
        <w:t>。</w:t>
      </w:r>
    </w:p>
    <w:p w14:paraId="7A41DDA9" w14:textId="77777777" w:rsidR="00D90569" w:rsidRDefault="008D129B" w:rsidP="00FD4B36">
      <w:pPr>
        <w:pStyle w:val="Heading1"/>
        <w:rPr>
          <w:lang w:eastAsia="zh-TW"/>
        </w:rPr>
      </w:pPr>
      <w:bookmarkStart w:id="115" w:name="_Toc150293039"/>
      <w:r w:rsidRPr="001C2B9C">
        <w:rPr>
          <w:rFonts w:ascii="Calibri" w:eastAsia="PMingLiU" w:hAnsi="Calibri" w:cs="Calibri" w:hint="eastAsia"/>
          <w:lang w:eastAsia="zh-TW"/>
        </w:rPr>
        <w:t>實施澳洲的殘疾人士事業策略</w:t>
      </w:r>
      <w:bookmarkEnd w:id="115"/>
    </w:p>
    <w:p w14:paraId="4BE19E65" w14:textId="77777777" w:rsidR="008D129B" w:rsidRPr="001C2B9C" w:rsidRDefault="008D129B" w:rsidP="008D129B">
      <w:pPr>
        <w:spacing w:after="0" w:line="240" w:lineRule="auto"/>
        <w:rPr>
          <w:lang w:eastAsia="zh-TW"/>
        </w:rPr>
      </w:pPr>
      <w:r w:rsidRPr="001C2B9C">
        <w:rPr>
          <w:rFonts w:eastAsia="PMingLiU" w:cs="Calibri" w:hint="eastAsia"/>
          <w:lang w:eastAsia="zh-TW"/>
        </w:rPr>
        <w:t>我們承諾定期報告活動情況並衡量進展，讓大家透明地瞭解到各項成果如何改變殘疾人士的生</w:t>
      </w:r>
      <w:r w:rsidR="00043B49">
        <w:rPr>
          <w:rFonts w:eastAsia="PMingLiU" w:cs="Calibri"/>
          <w:lang w:val="en-US" w:eastAsia="zh-TW"/>
        </w:rPr>
        <w:t xml:space="preserve"> </w:t>
      </w:r>
      <w:r w:rsidRPr="001C2B9C">
        <w:rPr>
          <w:rFonts w:eastAsia="PMingLiU" w:cs="Calibri" w:hint="eastAsia"/>
          <w:lang w:eastAsia="zh-TW"/>
        </w:rPr>
        <w:t>活。</w:t>
      </w:r>
    </w:p>
    <w:p w14:paraId="2986683A" w14:textId="77777777" w:rsidR="008D129B" w:rsidRDefault="008D129B" w:rsidP="008D129B">
      <w:pPr>
        <w:rPr>
          <w:rFonts w:eastAsia="PMingLiU" w:cs="Calibri"/>
          <w:lang w:val="en-US" w:eastAsia="zh-TW"/>
        </w:rPr>
      </w:pPr>
      <w:r w:rsidRPr="001C2B9C">
        <w:rPr>
          <w:rFonts w:eastAsia="PMingLiU" w:cs="Calibri" w:hint="eastAsia"/>
          <w:lang w:eastAsia="zh-TW"/>
        </w:rPr>
        <w:t>以下內容概述了我們為實施《策略》所做的工作。有關各項實施工作的更多資訊，請參閱實施報告全文、</w:t>
      </w:r>
      <w:r w:rsidR="00000000">
        <w:fldChar w:fldCharType="begin"/>
      </w:r>
      <w:r w:rsidR="00000000">
        <w:rPr>
          <w:lang w:eastAsia="zh-TW"/>
        </w:rPr>
        <w:instrText>HYPERLINK "https://www.disabilitygateway.gov.au/ads/advisory-council"</w:instrText>
      </w:r>
      <w:r w:rsidR="00000000">
        <w:fldChar w:fldCharType="separate"/>
      </w:r>
      <w:r w:rsidR="007F4258" w:rsidRPr="007F4258">
        <w:rPr>
          <w:rStyle w:val="Hyperlink"/>
          <w:rFonts w:eastAsia="PMingLiU" w:cs="Calibri" w:hint="eastAsia"/>
          <w:lang w:eastAsia="zh-TW"/>
        </w:rPr>
        <w:t>殘疾人士事業網關的策略中心部分</w:t>
      </w:r>
      <w:r w:rsidR="00000000">
        <w:rPr>
          <w:rStyle w:val="Hyperlink"/>
          <w:rFonts w:eastAsia="PMingLiU" w:cs="Calibri"/>
          <w:lang w:eastAsia="zh-TW"/>
        </w:rPr>
        <w:fldChar w:fldCharType="end"/>
      </w:r>
      <w:r w:rsidR="007F4258">
        <w:rPr>
          <w:rFonts w:eastAsia="PMingLiU" w:cs="Calibri"/>
          <w:lang w:val="en-US" w:eastAsia="zh-TW"/>
        </w:rPr>
        <w:t xml:space="preserve"> </w:t>
      </w:r>
      <w:hyperlink r:id="rId70" w:history="1"/>
      <w:r w:rsidRPr="001C2B9C">
        <w:rPr>
          <w:rFonts w:eastAsia="PMingLiU" w:cs="Calibri" w:hint="eastAsia"/>
          <w:lang w:eastAsia="zh-TW"/>
        </w:rPr>
        <w:t>，以及各</w:t>
      </w:r>
      <w:r w:rsidRPr="001C2B9C">
        <w:fldChar w:fldCharType="begin"/>
      </w:r>
      <w:r w:rsidRPr="001C2B9C">
        <w:rPr>
          <w:lang w:eastAsia="zh-TW"/>
        </w:rPr>
        <w:instrText xml:space="preserve"> HYPERLINK  \l "_State_and_Territory"</w:instrText>
      </w:r>
      <w:r w:rsidRPr="001C2B9C">
        <w:fldChar w:fldCharType="separate"/>
      </w:r>
      <w:r w:rsidRPr="001C2B9C">
        <w:rPr>
          <w:rStyle w:val="Hyperlink"/>
          <w:rFonts w:eastAsia="PMingLiU" w:cs="Calibri" w:hint="eastAsia"/>
          <w:lang w:eastAsia="zh-TW"/>
        </w:rPr>
        <w:t>州和領地政府</w:t>
      </w:r>
      <w:r w:rsidRPr="001C2B9C">
        <w:fldChar w:fldCharType="end"/>
      </w:r>
      <w:r w:rsidRPr="001C2B9C">
        <w:rPr>
          <w:rFonts w:eastAsia="PMingLiU" w:cs="Calibri" w:hint="eastAsia"/>
          <w:lang w:eastAsia="zh-TW"/>
        </w:rPr>
        <w:t>網站。</w:t>
      </w:r>
    </w:p>
    <w:p w14:paraId="0F75C159" w14:textId="77777777" w:rsidR="006C24F5" w:rsidRDefault="00DA02D4" w:rsidP="00FD4B36">
      <w:pPr>
        <w:pStyle w:val="Heading2"/>
        <w:rPr>
          <w:lang w:eastAsia="zh-TW"/>
        </w:rPr>
      </w:pPr>
      <w:bookmarkStart w:id="116" w:name="_Toc150293040"/>
      <w:r w:rsidRPr="001C2B9C">
        <w:rPr>
          <w:rFonts w:ascii="Calibri" w:eastAsia="PMingLiU" w:hAnsi="Calibri" w:cs="Calibri" w:hint="eastAsia"/>
          <w:lang w:val="en-US" w:eastAsia="zh-TW"/>
        </w:rPr>
        <w:t>作用和職責</w:t>
      </w:r>
      <w:bookmarkEnd w:id="116"/>
    </w:p>
    <w:p w14:paraId="338737AB" w14:textId="77777777" w:rsidR="004F72D5" w:rsidRPr="001C2B9C" w:rsidRDefault="004F72D5" w:rsidP="004F72D5">
      <w:pPr>
        <w:spacing w:after="0" w:line="240" w:lineRule="auto"/>
        <w:rPr>
          <w:lang w:eastAsia="zh-TW"/>
        </w:rPr>
      </w:pPr>
      <w:r w:rsidRPr="001C2B9C">
        <w:rPr>
          <w:rFonts w:eastAsia="PMingLiU" w:cs="Calibri" w:hint="eastAsia"/>
          <w:lang w:eastAsia="zh-TW"/>
        </w:rPr>
        <w:t>《策略》認識到各級政府在實現《策略》目標的過程中都要發揮作用，並明確了各級政府負責殘疾人士所依賴的具體服務和支持，其中許多服務和系統都有賴於政府間的合作。通過跨政府部門合作，我們正在將對殘疾人士和《策略》的關注帶到殘疾人士專屬機構以外的領域。</w:t>
      </w:r>
    </w:p>
    <w:p w14:paraId="656F67C5" w14:textId="77777777" w:rsidR="004F72D5" w:rsidRPr="00EA74D2" w:rsidRDefault="004F72D5" w:rsidP="004F72D5">
      <w:pPr>
        <w:rPr>
          <w:lang w:eastAsia="zh-TW"/>
        </w:rPr>
      </w:pPr>
      <w:r w:rsidRPr="001C2B9C">
        <w:rPr>
          <w:rFonts w:eastAsia="PMingLiU" w:cs="Calibri" w:hint="eastAsia"/>
          <w:lang w:eastAsia="zh-TW"/>
        </w:rPr>
        <w:t>該實施領域的活動示例包括：</w:t>
      </w:r>
    </w:p>
    <w:p w14:paraId="7DECE9CC" w14:textId="77777777" w:rsidR="004F72D5" w:rsidRPr="001C2B9C" w:rsidRDefault="004F72D5" w:rsidP="00471587">
      <w:pPr>
        <w:pStyle w:val="a1"/>
        <w:numPr>
          <w:ilvl w:val="0"/>
          <w:numId w:val="11"/>
        </w:numPr>
      </w:pPr>
      <w:r w:rsidRPr="001C2B9C">
        <w:rPr>
          <w:rFonts w:ascii="Calibri" w:eastAsia="PMingLiU" w:hAnsi="Calibri" w:cs="Calibri" w:hint="eastAsia"/>
          <w:sz w:val="22"/>
          <w:szCs w:val="22"/>
          <w:lang w:eastAsia="zh-TW"/>
        </w:rPr>
        <w:t>澳洲政府資助原住民殘疾人士事業關係網絡（</w:t>
      </w:r>
      <w:r w:rsidRPr="004F72D5">
        <w:rPr>
          <w:rFonts w:ascii="Arial" w:eastAsia="PMingLiU" w:hAnsi="Arial" w:cs="Arial"/>
          <w:sz w:val="22"/>
          <w:szCs w:val="22"/>
          <w:lang w:eastAsia="zh-TW"/>
        </w:rPr>
        <w:t>First Peoples Disability Network</w:t>
      </w:r>
      <w:r w:rsidRPr="001C2B9C">
        <w:rPr>
          <w:rFonts w:ascii="Calibri" w:eastAsia="PMingLiU" w:hAnsi="Calibri" w:cs="Calibri" w:hint="eastAsia"/>
          <w:sz w:val="22"/>
          <w:szCs w:val="22"/>
          <w:lang w:eastAsia="zh-TW"/>
        </w:rPr>
        <w:t>），以制定並支持儘早實施社區控制的強化殘疾人士工作部門計劃（</w:t>
      </w:r>
      <w:r w:rsidRPr="004F72D5">
        <w:rPr>
          <w:rFonts w:ascii="Arial" w:eastAsia="PMingLiU" w:hAnsi="Arial" w:cs="Arial"/>
          <w:sz w:val="22"/>
          <w:szCs w:val="22"/>
          <w:lang w:eastAsia="zh-TW"/>
        </w:rPr>
        <w:t>Community Controlled Disability Sector Strengthening Plan</w:t>
      </w:r>
      <w:r w:rsidRPr="001C2B9C">
        <w:rPr>
          <w:rFonts w:ascii="Calibri" w:eastAsia="PMingLiU" w:hAnsi="Calibri" w:cs="Calibri" w:hint="eastAsia"/>
          <w:sz w:val="22"/>
          <w:szCs w:val="22"/>
          <w:lang w:eastAsia="zh-TW"/>
        </w:rPr>
        <w:t>），並制定和實施</w:t>
      </w:r>
      <w:r>
        <w:rPr>
          <w:rFonts w:ascii="Calibri" w:eastAsia="PMingLiU" w:hAnsi="Calibri" w:cs="Calibri"/>
          <w:sz w:val="22"/>
          <w:szCs w:val="22"/>
          <w:lang w:eastAsia="zh-TW"/>
        </w:rPr>
        <w:fldChar w:fldCharType="begin"/>
      </w:r>
      <w:r>
        <w:rPr>
          <w:rFonts w:ascii="Calibri" w:eastAsia="PMingLiU" w:hAnsi="Calibri" w:cs="Calibri"/>
          <w:sz w:val="22"/>
          <w:szCs w:val="22"/>
          <w:lang w:eastAsia="zh-TW"/>
        </w:rPr>
        <w:instrText xml:space="preserve"> HYPERLINK "https://fpdn.org.au/national_disability_footprint/" </w:instrText>
      </w:r>
      <w:r>
        <w:rPr>
          <w:rFonts w:ascii="Calibri" w:eastAsia="PMingLiU" w:hAnsi="Calibri" w:cs="Calibri"/>
          <w:sz w:val="22"/>
          <w:szCs w:val="22"/>
          <w:lang w:eastAsia="zh-TW"/>
        </w:rPr>
      </w:r>
      <w:r>
        <w:rPr>
          <w:rFonts w:ascii="Calibri" w:eastAsia="PMingLiU" w:hAnsi="Calibri" w:cs="Calibri"/>
          <w:sz w:val="22"/>
          <w:szCs w:val="22"/>
          <w:lang w:eastAsia="zh-TW"/>
        </w:rPr>
        <w:fldChar w:fldCharType="separate"/>
      </w:r>
      <w:r w:rsidRPr="004F72D5">
        <w:rPr>
          <w:rStyle w:val="Hyperlink"/>
          <w:rFonts w:ascii="Calibri" w:eastAsia="PMingLiU" w:hAnsi="Calibri" w:cs="Calibri" w:hint="eastAsia"/>
          <w:sz w:val="22"/>
          <w:szCs w:val="22"/>
          <w:lang w:eastAsia="zh-TW"/>
        </w:rPr>
        <w:t>全國殘疾人士事業足跡（</w:t>
      </w:r>
      <w:r w:rsidRPr="004F72D5">
        <w:rPr>
          <w:rStyle w:val="Hyperlink"/>
          <w:rFonts w:ascii="Arial" w:eastAsia="PMingLiU" w:hAnsi="Arial" w:cs="Arial"/>
          <w:sz w:val="22"/>
          <w:szCs w:val="22"/>
          <w:lang w:eastAsia="zh-TW"/>
        </w:rPr>
        <w:t>National Disability Footprint</w:t>
      </w:r>
      <w:r w:rsidRPr="004F72D5">
        <w:rPr>
          <w:rStyle w:val="Hyperlink"/>
          <w:rFonts w:ascii="Calibri" w:eastAsia="PMingLiU" w:hAnsi="Calibri" w:cs="Calibri" w:hint="eastAsia"/>
          <w:sz w:val="22"/>
          <w:szCs w:val="22"/>
          <w:lang w:eastAsia="zh-TW"/>
        </w:rPr>
        <w:t>）</w:t>
      </w:r>
      <w:r w:rsidRPr="001C2B9C">
        <w:rPr>
          <w:rFonts w:ascii="Calibri" w:eastAsia="PMingLiU" w:hAnsi="Calibri" w:cs="Calibri" w:hint="eastAsia"/>
          <w:sz w:val="22"/>
          <w:szCs w:val="22"/>
          <w:lang w:eastAsia="zh-TW"/>
        </w:rPr>
        <w:t>。</w:t>
      </w:r>
      <w:r>
        <w:rPr>
          <w:rFonts w:ascii="Calibri" w:eastAsia="PMingLiU" w:hAnsi="Calibri" w:cs="Calibri"/>
          <w:sz w:val="22"/>
          <w:szCs w:val="22"/>
          <w:lang w:eastAsia="zh-TW"/>
        </w:rPr>
        <w:fldChar w:fldCharType="end"/>
      </w:r>
    </w:p>
    <w:p w14:paraId="04D23345" w14:textId="77777777" w:rsidR="004F72D5" w:rsidRPr="001C2B9C" w:rsidRDefault="004F72D5" w:rsidP="00471587">
      <w:pPr>
        <w:pStyle w:val="a1"/>
        <w:numPr>
          <w:ilvl w:val="0"/>
          <w:numId w:val="11"/>
        </w:numPr>
        <w:rPr>
          <w:lang w:eastAsia="zh-TW"/>
        </w:rPr>
      </w:pPr>
      <w:r w:rsidRPr="001C2B9C">
        <w:rPr>
          <w:rFonts w:ascii="Calibri" w:eastAsia="PMingLiU" w:hAnsi="Calibri" w:cs="Calibri" w:hint="eastAsia"/>
          <w:sz w:val="22"/>
          <w:szCs w:val="22"/>
          <w:lang w:eastAsia="zh-TW"/>
        </w:rPr>
        <w:lastRenderedPageBreak/>
        <w:t>在主流服務和系統中加入無障礙或共融規定，例如改善殘疾人士患者的出院和護理途徑。</w:t>
      </w:r>
    </w:p>
    <w:p w14:paraId="0F0590CC" w14:textId="77777777" w:rsidR="004F72D5" w:rsidRPr="00EA74D2" w:rsidRDefault="004F72D5" w:rsidP="00471587">
      <w:pPr>
        <w:pStyle w:val="ListParagraph"/>
        <w:numPr>
          <w:ilvl w:val="0"/>
          <w:numId w:val="11"/>
        </w:numPr>
      </w:pPr>
      <w:r w:rsidRPr="001C2B9C">
        <w:rPr>
          <w:rFonts w:ascii="Calibri" w:eastAsia="PMingLiU" w:hAnsi="Calibri" w:cs="Calibri" w:hint="eastAsia"/>
          <w:lang w:eastAsia="zh-TW"/>
        </w:rPr>
        <w:t>進行立法改革，加強殘疾人士的權利和對他們的保護和保障，例如維多利亞州的《</w:t>
      </w:r>
      <w:r w:rsidRPr="004F72D5">
        <w:rPr>
          <w:rFonts w:ascii="Arial" w:eastAsia="PMingLiU" w:hAnsi="Arial" w:cs="Arial"/>
          <w:lang w:eastAsia="zh-TW"/>
        </w:rPr>
        <w:t xml:space="preserve">2023 </w:t>
      </w:r>
      <w:r w:rsidRPr="001C2B9C">
        <w:rPr>
          <w:rFonts w:ascii="Calibri" w:eastAsia="PMingLiU" w:hAnsi="Calibri" w:cs="Calibri" w:hint="eastAsia"/>
          <w:lang w:eastAsia="zh-TW"/>
        </w:rPr>
        <w:t>年殘疾與社會服務監管法修正案（維州）》【</w:t>
      </w:r>
      <w:r w:rsidRPr="004F72D5">
        <w:rPr>
          <w:rFonts w:ascii="Arial" w:eastAsia="PMingLiU" w:hAnsi="Arial" w:cs="Arial"/>
          <w:i/>
          <w:lang w:eastAsia="zh-TW"/>
        </w:rPr>
        <w:t xml:space="preserve">Disability and Social Services Regulation Amendment Act 2023 </w:t>
      </w:r>
      <w:r w:rsidRPr="004F72D5">
        <w:rPr>
          <w:rFonts w:ascii="Arial" w:eastAsia="PMingLiU" w:hAnsi="Arial" w:cs="Arial"/>
          <w:lang w:eastAsia="zh-TW"/>
        </w:rPr>
        <w:t>(Vic)</w:t>
      </w:r>
      <w:r w:rsidRPr="001C2B9C">
        <w:rPr>
          <w:rFonts w:ascii="Calibri" w:eastAsia="PMingLiU" w:hAnsi="Calibri" w:cs="Calibri" w:hint="eastAsia"/>
          <w:lang w:eastAsia="zh-TW"/>
        </w:rPr>
        <w:t>】、南澳的</w:t>
      </w:r>
      <w:r>
        <w:rPr>
          <w:rFonts w:ascii="Calibri" w:eastAsia="PMingLiU" w:hAnsi="Calibri" w:cs="Calibri"/>
          <w:lang w:eastAsia="zh-TW"/>
        </w:rPr>
        <w:fldChar w:fldCharType="begin"/>
      </w:r>
      <w:r>
        <w:rPr>
          <w:rFonts w:ascii="Calibri" w:eastAsia="PMingLiU" w:hAnsi="Calibri" w:cs="Calibri"/>
          <w:lang w:eastAsia="zh-TW"/>
        </w:rPr>
        <w:instrText xml:space="preserve"> HYPERLINK "https://fpdn.org.au/national_disability_footprint/" </w:instrText>
      </w:r>
      <w:r>
        <w:rPr>
          <w:rFonts w:ascii="Calibri" w:eastAsia="PMingLiU" w:hAnsi="Calibri" w:cs="Calibri"/>
          <w:lang w:eastAsia="zh-TW"/>
        </w:rPr>
      </w:r>
      <w:r>
        <w:rPr>
          <w:rFonts w:ascii="Calibri" w:eastAsia="PMingLiU" w:hAnsi="Calibri" w:cs="Calibri"/>
          <w:lang w:eastAsia="zh-TW"/>
        </w:rPr>
        <w:fldChar w:fldCharType="separate"/>
      </w:r>
      <w:r w:rsidRPr="006840C3">
        <w:rPr>
          <w:rStyle w:val="Hyperlink"/>
          <w:rFonts w:ascii="Arial" w:eastAsia="PMingLiU" w:hAnsi="Arial" w:cs="Arial"/>
          <w:lang w:eastAsia="zh-TW"/>
        </w:rPr>
        <w:t>2023</w:t>
      </w:r>
      <w:r w:rsidRPr="006840C3">
        <w:rPr>
          <w:rStyle w:val="Hyperlink"/>
          <w:rFonts w:ascii="Calibri" w:eastAsia="PMingLiU" w:hAnsi="Calibri" w:cs="Calibri" w:hint="eastAsia"/>
          <w:lang w:eastAsia="zh-TW"/>
        </w:rPr>
        <w:t>年共融</w:t>
      </w:r>
      <w:r w:rsidRPr="006840C3">
        <w:rPr>
          <w:rStyle w:val="Hyperlink"/>
          <w:rFonts w:ascii="Calibri" w:eastAsia="PMingLiU" w:hAnsi="Calibri" w:cs="Calibri"/>
          <w:lang w:eastAsia="zh-TW"/>
        </w:rPr>
        <w:t>(</w:t>
      </w:r>
      <w:r w:rsidRPr="006840C3">
        <w:rPr>
          <w:rStyle w:val="Hyperlink"/>
          <w:rFonts w:ascii="Calibri" w:eastAsia="PMingLiU" w:hAnsi="Calibri" w:cs="Calibri" w:hint="eastAsia"/>
          <w:lang w:eastAsia="zh-TW"/>
        </w:rPr>
        <w:t>覆審建議</w:t>
      </w:r>
      <w:r w:rsidRPr="006840C3">
        <w:rPr>
          <w:rStyle w:val="Hyperlink"/>
          <w:rFonts w:ascii="Calibri" w:eastAsia="PMingLiU" w:hAnsi="Calibri" w:cs="Calibri"/>
          <w:lang w:eastAsia="zh-TW"/>
        </w:rPr>
        <w:t>)</w:t>
      </w:r>
      <w:r w:rsidRPr="006840C3">
        <w:rPr>
          <w:rStyle w:val="Hyperlink"/>
          <w:rFonts w:ascii="Calibri" w:eastAsia="PMingLiU" w:hAnsi="Calibri" w:cs="Calibri" w:hint="eastAsia"/>
          <w:lang w:eastAsia="zh-TW"/>
        </w:rPr>
        <w:t>修正議案（</w:t>
      </w:r>
      <w:r w:rsidRPr="006840C3">
        <w:rPr>
          <w:rStyle w:val="Hyperlink"/>
          <w:rFonts w:ascii="Arial" w:eastAsia="PMingLiU" w:hAnsi="Arial" w:cs="Arial"/>
          <w:lang w:eastAsia="zh-TW"/>
        </w:rPr>
        <w:t>Disability Inclusion (Review Recommendations) Amendment Bill 2023</w:t>
      </w:r>
      <w:r w:rsidRPr="006840C3">
        <w:rPr>
          <w:rStyle w:val="Hyperlink"/>
          <w:rFonts w:ascii="Arial" w:eastAsia="PMingLiU" w:hAnsi="Arial" w:cs="Arial"/>
          <w:lang w:eastAsia="zh-TW"/>
        </w:rPr>
        <w:t>）</w:t>
      </w:r>
      <w:r w:rsidRPr="004F72D5">
        <w:rPr>
          <w:rFonts w:ascii="Arial" w:eastAsia="PMingLiU" w:hAnsi="Arial" w:cs="Arial"/>
          <w:lang w:eastAsia="zh-TW"/>
        </w:rPr>
        <w:t>，</w:t>
      </w:r>
      <w:r>
        <w:rPr>
          <w:rFonts w:ascii="Calibri" w:eastAsia="PMingLiU" w:hAnsi="Calibri" w:cs="Calibri"/>
          <w:lang w:eastAsia="zh-TW"/>
        </w:rPr>
        <w:fldChar w:fldCharType="end"/>
      </w:r>
      <w:r w:rsidRPr="001C2B9C">
        <w:rPr>
          <w:rFonts w:ascii="Calibri" w:eastAsia="PMingLiU" w:hAnsi="Calibri" w:cs="Calibri" w:hint="eastAsia"/>
          <w:lang w:eastAsia="zh-TW"/>
        </w:rPr>
        <w:t>以及在塔斯馬尼亞州設立殘疾人士事務專員（</w:t>
      </w:r>
      <w:r w:rsidRPr="004F72D5">
        <w:rPr>
          <w:rFonts w:ascii="Arial" w:eastAsia="PMingLiU" w:hAnsi="Arial" w:cs="Arial"/>
          <w:lang w:eastAsia="zh-TW"/>
        </w:rPr>
        <w:t>Disability Commissioner</w:t>
      </w:r>
      <w:r w:rsidRPr="001C2B9C">
        <w:rPr>
          <w:rFonts w:ascii="Calibri" w:eastAsia="PMingLiU" w:hAnsi="Calibri" w:cs="Calibri" w:hint="eastAsia"/>
          <w:lang w:eastAsia="zh-TW"/>
        </w:rPr>
        <w:t>）。</w:t>
      </w:r>
    </w:p>
    <w:p w14:paraId="63909476" w14:textId="77777777" w:rsidR="002A13C2" w:rsidRDefault="00046ADF" w:rsidP="00FD4B36">
      <w:pPr>
        <w:pStyle w:val="Heading2"/>
        <w:rPr>
          <w:lang w:eastAsia="zh-TW"/>
        </w:rPr>
      </w:pPr>
      <w:bookmarkStart w:id="117" w:name="_Toc150293041"/>
      <w:r w:rsidRPr="001C2B9C">
        <w:rPr>
          <w:rFonts w:ascii="Calibri" w:eastAsia="PMingLiU" w:hAnsi="Calibri" w:cs="Calibri" w:hint="eastAsia"/>
          <w:lang w:val="en-US" w:eastAsia="zh-TW"/>
        </w:rPr>
        <w:t>指導原則</w:t>
      </w:r>
      <w:bookmarkEnd w:id="117"/>
    </w:p>
    <w:p w14:paraId="3C9C4F1B" w14:textId="77777777" w:rsidR="00046ADF" w:rsidRPr="001C2B9C" w:rsidRDefault="00046ADF" w:rsidP="00046ADF">
      <w:pPr>
        <w:spacing w:after="0" w:line="240" w:lineRule="auto"/>
      </w:pPr>
      <w:r w:rsidRPr="001C2B9C">
        <w:rPr>
          <w:rFonts w:eastAsia="PMingLiU" w:cs="Calibri" w:hint="eastAsia"/>
          <w:lang w:eastAsia="zh-TW"/>
        </w:rPr>
        <w:t>為實現《策略》的願景，各級政府都承諾制定和實施反映聯合國《殘疾人士權利公約》人權原則的政策、計劃、服務和制度。各級政府已同意在工作中採用反映聯合國公約各項原則的《策略指導原則》（</w:t>
      </w:r>
      <w:r w:rsidRPr="00046ADF">
        <w:rPr>
          <w:rFonts w:ascii="Arial" w:eastAsia="PMingLiU" w:hAnsi="Arial" w:cs="Arial"/>
          <w:lang w:eastAsia="zh-TW"/>
        </w:rPr>
        <w:t>Guiding Principles of ADS</w:t>
      </w:r>
      <w:r w:rsidRPr="001C2B9C">
        <w:rPr>
          <w:rFonts w:eastAsia="PMingLiU" w:cs="Calibri" w:hint="eastAsia"/>
          <w:lang w:eastAsia="zh-TW"/>
        </w:rPr>
        <w:t>）。</w:t>
      </w:r>
    </w:p>
    <w:p w14:paraId="53938949" w14:textId="77777777" w:rsidR="00046ADF" w:rsidRPr="00EA74D2" w:rsidRDefault="00046ADF" w:rsidP="00046ADF">
      <w:r w:rsidRPr="001C2B9C">
        <w:rPr>
          <w:rFonts w:eastAsia="PMingLiU" w:cs="Calibri" w:hint="eastAsia"/>
          <w:lang w:eastAsia="zh-TW"/>
        </w:rPr>
        <w:t>該實施領域的活動示例包括：</w:t>
      </w:r>
    </w:p>
    <w:p w14:paraId="5E06A47D" w14:textId="77777777" w:rsidR="00D4464E" w:rsidRPr="001C2B9C" w:rsidRDefault="00D4464E" w:rsidP="00471587">
      <w:pPr>
        <w:pStyle w:val="a1"/>
        <w:numPr>
          <w:ilvl w:val="0"/>
          <w:numId w:val="11"/>
        </w:numPr>
        <w:rPr>
          <w:lang w:eastAsia="zh-TW"/>
        </w:rPr>
      </w:pPr>
      <w:r w:rsidRPr="001C2B9C">
        <w:rPr>
          <w:rFonts w:ascii="Calibri" w:eastAsia="PMingLiU" w:hAnsi="Calibri" w:cs="Calibri" w:hint="eastAsia"/>
          <w:sz w:val="22"/>
          <w:szCs w:val="22"/>
          <w:lang w:eastAsia="zh-TW"/>
        </w:rPr>
        <w:t>制定《指導原則指南》，協助各級政府、企業和非政府組織在工作中應用《指導原</w:t>
      </w:r>
      <w:r w:rsidRPr="001C2B9C">
        <w:rPr>
          <w:rFonts w:ascii="Calibri" w:eastAsia="Calibri" w:hAnsi="Calibri" w:cs="Calibri"/>
          <w:sz w:val="22"/>
          <w:szCs w:val="22"/>
          <w:lang w:eastAsia="zh-TW"/>
        </w:rPr>
        <w:t xml:space="preserve"> </w:t>
      </w:r>
      <w:r w:rsidRPr="001C2B9C">
        <w:rPr>
          <w:rFonts w:ascii="Calibri" w:eastAsia="PMingLiU" w:hAnsi="Calibri" w:cs="Calibri" w:hint="eastAsia"/>
          <w:sz w:val="22"/>
          <w:szCs w:val="22"/>
          <w:lang w:eastAsia="zh-TW"/>
        </w:rPr>
        <w:t>則》。</w:t>
      </w:r>
    </w:p>
    <w:p w14:paraId="3FE129A0" w14:textId="77777777" w:rsidR="00D4464E" w:rsidRPr="001C2B9C" w:rsidRDefault="00D4464E" w:rsidP="00471587">
      <w:pPr>
        <w:pStyle w:val="a1"/>
        <w:numPr>
          <w:ilvl w:val="0"/>
          <w:numId w:val="11"/>
        </w:numPr>
        <w:rPr>
          <w:lang w:eastAsia="zh-TW"/>
        </w:rPr>
      </w:pPr>
      <w:r w:rsidRPr="001C2B9C">
        <w:rPr>
          <w:rFonts w:ascii="Calibri" w:eastAsia="PMingLiU" w:hAnsi="Calibri" w:cs="Calibri" w:hint="eastAsia"/>
          <w:sz w:val="22"/>
          <w:szCs w:val="22"/>
          <w:lang w:eastAsia="zh-TW"/>
        </w:rPr>
        <w:t>建立機制，將殘疾人士的聲音放到政府的建議和政策制定過程的中心位置。</w:t>
      </w:r>
    </w:p>
    <w:p w14:paraId="3C06AD47" w14:textId="77777777" w:rsidR="00D4464E" w:rsidRPr="00437769" w:rsidRDefault="00D4464E" w:rsidP="00471587">
      <w:pPr>
        <w:pStyle w:val="ListParagraph"/>
        <w:numPr>
          <w:ilvl w:val="0"/>
          <w:numId w:val="11"/>
        </w:numPr>
        <w:rPr>
          <w:lang w:eastAsia="zh-TW"/>
        </w:rPr>
      </w:pPr>
      <w:r w:rsidRPr="001C2B9C">
        <w:rPr>
          <w:rFonts w:ascii="Calibri" w:eastAsia="PMingLiU" w:hAnsi="Calibri" w:cs="Calibri" w:hint="eastAsia"/>
          <w:lang w:eastAsia="zh-TW"/>
        </w:rPr>
        <w:t>在各州和機構的殘疾人士事業計劃，例如《</w:t>
      </w:r>
      <w:r w:rsidR="00000000">
        <w:fldChar w:fldCharType="begin"/>
      </w:r>
      <w:r w:rsidR="00000000">
        <w:rPr>
          <w:lang w:eastAsia="zh-TW"/>
        </w:rPr>
        <w:instrText>HYPERLINK \l "_</w:instrText>
      </w:r>
      <w:r w:rsidR="00000000">
        <w:rPr>
          <w:lang w:eastAsia="zh-TW"/>
        </w:rPr>
        <w:instrText>策略成果領域</w:instrText>
      </w:r>
      <w:r w:rsidR="00000000">
        <w:rPr>
          <w:lang w:eastAsia="zh-TW"/>
        </w:rPr>
        <w:instrText>"</w:instrText>
      </w:r>
      <w:r w:rsidR="00000000">
        <w:fldChar w:fldCharType="separate"/>
      </w:r>
      <w:r w:rsidRPr="006840C3">
        <w:rPr>
          <w:rStyle w:val="Hyperlink"/>
          <w:rFonts w:ascii="Calibri" w:eastAsia="PMingLiU" w:hAnsi="Calibri" w:cs="Calibri" w:hint="eastAsia"/>
          <w:lang w:eastAsia="zh-TW"/>
        </w:rPr>
        <w:t>維多利亞州共融：</w:t>
      </w:r>
      <w:r w:rsidRPr="006840C3">
        <w:rPr>
          <w:rStyle w:val="Hyperlink"/>
          <w:rFonts w:ascii="Arial" w:eastAsia="PMingLiU" w:hAnsi="Arial" w:cs="Arial"/>
          <w:lang w:eastAsia="zh-TW"/>
        </w:rPr>
        <w:t>2022-2026</w:t>
      </w:r>
      <w:r w:rsidRPr="006840C3">
        <w:rPr>
          <w:rStyle w:val="Hyperlink"/>
          <w:rFonts w:ascii="Calibri" w:eastAsia="PMingLiU" w:hAnsi="Calibri" w:cs="Calibri" w:hint="eastAsia"/>
          <w:lang w:eastAsia="zh-TW"/>
        </w:rPr>
        <w:t>年維州殘疾人士</w:t>
      </w:r>
      <w:r w:rsidRPr="006840C3">
        <w:rPr>
          <w:rStyle w:val="Hyperlink"/>
          <w:rFonts w:ascii="Calibri" w:eastAsia="PMingLiU" w:hAnsi="Calibri" w:cs="Calibri"/>
          <w:lang w:val="en-US" w:eastAsia="zh-TW"/>
        </w:rPr>
        <w:t xml:space="preserve"> </w:t>
      </w:r>
      <w:r w:rsidRPr="006840C3">
        <w:rPr>
          <w:rStyle w:val="Hyperlink"/>
          <w:rFonts w:ascii="Calibri" w:eastAsia="PMingLiU" w:hAnsi="Calibri" w:cs="Calibri" w:hint="eastAsia"/>
          <w:lang w:eastAsia="zh-TW"/>
        </w:rPr>
        <w:t>事業計劃》中體現《指導原則</w:t>
      </w:r>
      <w:r w:rsidR="00000000">
        <w:rPr>
          <w:rStyle w:val="Hyperlink"/>
          <w:rFonts w:ascii="Calibri" w:eastAsia="PMingLiU" w:hAnsi="Calibri" w:cs="Calibri"/>
          <w:lang w:eastAsia="zh-TW"/>
        </w:rPr>
        <w:fldChar w:fldCharType="end"/>
      </w:r>
      <w:r w:rsidRPr="001C2B9C">
        <w:rPr>
          <w:rFonts w:ascii="Calibri" w:eastAsia="PMingLiU" w:hAnsi="Calibri" w:cs="Calibri" w:hint="eastAsia"/>
          <w:lang w:eastAsia="zh-TW"/>
        </w:rPr>
        <w:t>》，或者像南澳那樣間接地將《指導原則》納入政府機構的《殘疾人士無障礙和共融計劃》。</w:t>
      </w:r>
    </w:p>
    <w:p w14:paraId="67324193" w14:textId="77777777" w:rsidR="00437769" w:rsidRDefault="00DE61D6" w:rsidP="00FD4B36">
      <w:pPr>
        <w:pStyle w:val="Heading2"/>
        <w:rPr>
          <w:lang w:eastAsia="zh-TW"/>
        </w:rPr>
      </w:pPr>
      <w:bookmarkStart w:id="118" w:name="_Engaging_People_with"/>
      <w:bookmarkStart w:id="119" w:name="_Toc150293042"/>
      <w:bookmarkEnd w:id="118"/>
      <w:r w:rsidRPr="001C2B9C">
        <w:rPr>
          <w:rFonts w:ascii="Calibri" w:eastAsia="PMingLiU" w:hAnsi="Calibri" w:cs="Calibri" w:hint="eastAsia"/>
          <w:lang w:val="en-US" w:eastAsia="zh-TW"/>
        </w:rPr>
        <w:t>與殘疾人士互動</w:t>
      </w:r>
      <w:bookmarkEnd w:id="119"/>
    </w:p>
    <w:p w14:paraId="0E0A9ADE" w14:textId="77777777" w:rsidR="00DE61D6" w:rsidRPr="00767045" w:rsidRDefault="00DE61D6" w:rsidP="00DE61D6">
      <w:pPr>
        <w:spacing w:after="0" w:line="240" w:lineRule="auto"/>
        <w:rPr>
          <w:lang w:eastAsia="zh-TW"/>
        </w:rPr>
      </w:pPr>
      <w:r w:rsidRPr="00767045">
        <w:rPr>
          <w:rFonts w:eastAsia="PMingLiU" w:cs="Calibri" w:hint="eastAsia"/>
          <w:lang w:eastAsia="zh-TW"/>
        </w:rPr>
        <w:t>我們承諾讓殘疾人士在《策略》實施過程中發揮核心和積極作用。我們正在進一步努力確保殘疾人士的需求得到考慮。我們正在履行《策略》中作出的每年舉辦論壇的承諾。各州和領地也在進行與殘疾人士互動的各項活動，作為其轄區殘疾人士事業計劃的一部分。</w:t>
      </w:r>
    </w:p>
    <w:p w14:paraId="47E3F0CB" w14:textId="77777777" w:rsidR="00DE61D6" w:rsidRPr="00767045" w:rsidRDefault="00000000" w:rsidP="00DE61D6">
      <w:pPr>
        <w:spacing w:after="0" w:line="240" w:lineRule="auto"/>
      </w:pPr>
      <w:hyperlink r:id="rId71" w:history="1">
        <w:r w:rsidR="00DE61D6" w:rsidRPr="00767045">
          <w:rPr>
            <w:rStyle w:val="Hyperlink"/>
            <w:rFonts w:eastAsia="PMingLiU" w:cs="Calibri" w:hint="eastAsia"/>
            <w:lang w:eastAsia="zh-TW"/>
          </w:rPr>
          <w:t>《</w:t>
        </w:r>
      </w:hyperlink>
      <w:hyperlink r:id="rId72" w:history="1"/>
      <w:r w:rsidR="00DE61D6" w:rsidRPr="00767045">
        <w:rPr>
          <w:rStyle w:val="Hyperlink"/>
          <w:rFonts w:eastAsia="PMingLiU" w:cs="Calibri" w:hint="eastAsia"/>
          <w:lang w:eastAsia="zh-TW"/>
        </w:rPr>
        <w:t>策略</w:t>
      </w:r>
      <w:hyperlink r:id="rId73" w:history="1">
        <w:r w:rsidR="00DE61D6" w:rsidRPr="00767045">
          <w:rPr>
            <w:rStyle w:val="Hyperlink"/>
            <w:rFonts w:eastAsia="PMingLiU" w:cs="Calibri" w:hint="eastAsia"/>
            <w:lang w:eastAsia="zh-TW"/>
          </w:rPr>
          <w:t>》參與計劃</w:t>
        </w:r>
      </w:hyperlink>
      <w:r w:rsidR="00DE61D6" w:rsidRPr="00767045">
        <w:rPr>
          <w:rStyle w:val="Hyperlink"/>
          <w:rFonts w:eastAsia="PMingLiU" w:cs="Calibri" w:hint="eastAsia"/>
          <w:lang w:eastAsia="zh-TW"/>
        </w:rPr>
        <w:t>（</w:t>
      </w:r>
      <w:hyperlink r:id="rId74" w:history="1">
        <w:r w:rsidR="00DE61D6" w:rsidRPr="00767045">
          <w:rPr>
            <w:rStyle w:val="Hyperlink"/>
            <w:rFonts w:ascii="Arial" w:eastAsia="PMingLiU" w:hAnsi="Arial" w:cs="Arial"/>
            <w:lang w:eastAsia="zh-TW"/>
          </w:rPr>
          <w:t>ADS Engagement Plan</w:t>
        </w:r>
      </w:hyperlink>
      <w:r w:rsidR="00DE61D6" w:rsidRPr="00767045">
        <w:rPr>
          <w:rStyle w:val="Hyperlink"/>
          <w:rFonts w:eastAsia="PMingLiU" w:cs="Calibri" w:hint="eastAsia"/>
          <w:lang w:eastAsia="zh-TW"/>
        </w:rPr>
        <w:t>）</w:t>
      </w:r>
      <w:r w:rsidR="00DE61D6" w:rsidRPr="00767045">
        <w:rPr>
          <w:rFonts w:eastAsia="PMingLiU" w:cs="Calibri" w:hint="eastAsia"/>
          <w:lang w:eastAsia="zh-TW"/>
        </w:rPr>
        <w:t>將確保殘疾人士表達的意見、生活經歷和不斷提出</w:t>
      </w:r>
      <w:r w:rsidR="00DE61D6" w:rsidRPr="00767045">
        <w:rPr>
          <w:rFonts w:eastAsia="PMingLiU" w:cs="Calibri"/>
          <w:lang w:val="en-US" w:eastAsia="zh-TW"/>
        </w:rPr>
        <w:t xml:space="preserve"> </w:t>
      </w:r>
      <w:r w:rsidR="00DE61D6" w:rsidRPr="00767045">
        <w:rPr>
          <w:rFonts w:eastAsia="PMingLiU" w:cs="Calibri" w:hint="eastAsia"/>
          <w:lang w:eastAsia="zh-TW"/>
        </w:rPr>
        <w:t>的建議，在制定的影響殘疾人士的政策和計劃中反映出來。</w:t>
      </w:r>
    </w:p>
    <w:p w14:paraId="0E9973CA" w14:textId="77777777" w:rsidR="00DE61D6" w:rsidRPr="00767045" w:rsidRDefault="00DE61D6" w:rsidP="00DE61D6">
      <w:pPr>
        <w:spacing w:after="0" w:line="240" w:lineRule="auto"/>
        <w:rPr>
          <w:lang w:eastAsia="zh-TW"/>
        </w:rPr>
      </w:pPr>
      <w:r w:rsidRPr="00767045">
        <w:rPr>
          <w:rFonts w:eastAsia="PMingLiU" w:cs="Calibri" w:hint="eastAsia"/>
          <w:lang w:eastAsia="zh-TW"/>
        </w:rPr>
        <w:t>澳洲政府制定了</w:t>
      </w:r>
      <w:r w:rsidRPr="00767045">
        <w:rPr>
          <w:rFonts w:eastAsia="PMingLiU" w:cs="Calibri"/>
          <w:color w:val="1419F8"/>
          <w:u w:val="single"/>
          <w:lang w:eastAsia="zh-TW"/>
        </w:rPr>
        <w:fldChar w:fldCharType="begin"/>
      </w:r>
      <w:r w:rsidRPr="00767045">
        <w:rPr>
          <w:rFonts w:eastAsia="PMingLiU" w:cs="Calibri"/>
          <w:color w:val="1419F8"/>
          <w:u w:val="single"/>
          <w:lang w:eastAsia="zh-TW"/>
        </w:rPr>
        <w:instrText xml:space="preserve"> HYPERLINK "https://www.disabilitygateway.gov.au/good-practice-guidelines" </w:instrText>
      </w:r>
      <w:r w:rsidRPr="00767045">
        <w:rPr>
          <w:rFonts w:eastAsia="PMingLiU" w:cs="Calibri"/>
          <w:color w:val="1419F8"/>
          <w:u w:val="single"/>
          <w:lang w:eastAsia="zh-TW"/>
        </w:rPr>
      </w:r>
      <w:r w:rsidRPr="00767045">
        <w:rPr>
          <w:rFonts w:eastAsia="PMingLiU" w:cs="Calibri"/>
          <w:color w:val="1419F8"/>
          <w:u w:val="single"/>
          <w:lang w:eastAsia="zh-TW"/>
        </w:rPr>
        <w:fldChar w:fldCharType="separate"/>
      </w:r>
      <w:r w:rsidRPr="00767045">
        <w:rPr>
          <w:rStyle w:val="Hyperlink"/>
          <w:rFonts w:eastAsia="PMingLiU" w:cs="Calibri" w:hint="eastAsia"/>
          <w:lang w:eastAsia="zh-TW"/>
        </w:rPr>
        <w:t>與殘疾人士接觸的良好行為指南（</w:t>
      </w:r>
      <w:r w:rsidRPr="00767045">
        <w:rPr>
          <w:rStyle w:val="Hyperlink"/>
          <w:rFonts w:ascii="Arial" w:eastAsia="PMingLiU" w:hAnsi="Arial" w:cs="Arial"/>
          <w:lang w:eastAsia="zh-TW"/>
        </w:rPr>
        <w:t>Good Practice Guidelines for Engaging with People with Disability</w:t>
      </w:r>
      <w:r w:rsidRPr="00767045">
        <w:rPr>
          <w:rStyle w:val="Hyperlink"/>
          <w:rFonts w:eastAsia="PMingLiU" w:cs="Calibri" w:hint="eastAsia"/>
          <w:lang w:eastAsia="zh-TW"/>
        </w:rPr>
        <w:t>）</w:t>
      </w:r>
      <w:r w:rsidRPr="00767045">
        <w:rPr>
          <w:rFonts w:eastAsia="PMingLiU" w:cs="Calibri"/>
          <w:color w:val="1419F8"/>
          <w:u w:val="single"/>
          <w:lang w:eastAsia="zh-TW"/>
        </w:rPr>
        <w:fldChar w:fldCharType="end"/>
      </w:r>
      <w:r w:rsidRPr="00767045">
        <w:rPr>
          <w:rFonts w:eastAsia="PMingLiU" w:cs="Calibri" w:hint="eastAsia"/>
          <w:lang w:eastAsia="zh-TW"/>
        </w:rPr>
        <w:t>。該指南將幫助政府和非政府組織改進其互動活動，更好地支持殘疾人</w:t>
      </w:r>
      <w:r w:rsidRPr="00767045">
        <w:rPr>
          <w:rFonts w:eastAsia="PMingLiU" w:cs="Calibri"/>
          <w:lang w:val="en-US" w:eastAsia="zh-TW"/>
        </w:rPr>
        <w:t xml:space="preserve"> </w:t>
      </w:r>
      <w:r w:rsidRPr="00767045">
        <w:rPr>
          <w:rFonts w:eastAsia="PMingLiU" w:cs="Calibri" w:hint="eastAsia"/>
          <w:lang w:eastAsia="zh-TW"/>
        </w:rPr>
        <w:t>士的參與和融入。</w:t>
      </w:r>
    </w:p>
    <w:p w14:paraId="2FFBD045" w14:textId="77777777" w:rsidR="00DE61D6" w:rsidRPr="00767045" w:rsidRDefault="00DE61D6" w:rsidP="00DE61D6">
      <w:pPr>
        <w:rPr>
          <w:lang w:eastAsia="zh-TW"/>
        </w:rPr>
      </w:pPr>
      <w:r w:rsidRPr="00767045">
        <w:rPr>
          <w:rFonts w:eastAsia="PMingLiU" w:cs="Calibri" w:hint="eastAsia"/>
          <w:lang w:eastAsia="zh-TW"/>
        </w:rPr>
        <w:t>讓殘疾人士參與實施《策略》的活動示例包括：</w:t>
      </w:r>
    </w:p>
    <w:p w14:paraId="6A71B045" w14:textId="77777777" w:rsidR="00DE61D6" w:rsidRPr="00767045" w:rsidRDefault="00DE61D6" w:rsidP="00471587">
      <w:pPr>
        <w:pStyle w:val="a1"/>
        <w:numPr>
          <w:ilvl w:val="0"/>
          <w:numId w:val="11"/>
        </w:numPr>
        <w:rPr>
          <w:sz w:val="22"/>
          <w:szCs w:val="22"/>
          <w:lang w:eastAsia="zh-TW"/>
        </w:rPr>
      </w:pPr>
      <w:r w:rsidRPr="00767045">
        <w:rPr>
          <w:rFonts w:ascii="Arial" w:eastAsia="PMingLiU" w:hAnsi="Arial" w:cs="Arial"/>
          <w:sz w:val="22"/>
          <w:szCs w:val="22"/>
          <w:lang w:eastAsia="zh-TW"/>
        </w:rPr>
        <w:t>2022</w:t>
      </w:r>
      <w:r w:rsidRPr="00767045">
        <w:rPr>
          <w:rFonts w:ascii="Calibri" w:eastAsia="PMingLiU" w:hAnsi="Calibri" w:cs="Calibri" w:hint="eastAsia"/>
          <w:sz w:val="22"/>
          <w:szCs w:val="22"/>
          <w:lang w:eastAsia="zh-TW"/>
        </w:rPr>
        <w:t>年</w:t>
      </w:r>
      <w:r w:rsidRPr="00767045">
        <w:rPr>
          <w:rFonts w:ascii="Arial" w:eastAsia="PMingLiU" w:hAnsi="Arial" w:cs="Arial"/>
          <w:sz w:val="22"/>
          <w:szCs w:val="22"/>
          <w:lang w:eastAsia="zh-TW"/>
        </w:rPr>
        <w:t>11</w:t>
      </w:r>
      <w:r w:rsidRPr="00767045">
        <w:rPr>
          <w:rFonts w:ascii="Calibri" w:eastAsia="PMingLiU" w:hAnsi="Calibri" w:cs="Calibri" w:hint="eastAsia"/>
          <w:sz w:val="22"/>
          <w:szCs w:val="22"/>
          <w:lang w:eastAsia="zh-TW"/>
        </w:rPr>
        <w:t>月</w:t>
      </w:r>
      <w:r w:rsidRPr="00767045">
        <w:rPr>
          <w:rFonts w:ascii="Arial" w:eastAsia="PMingLiU" w:hAnsi="Arial" w:cs="Arial"/>
          <w:sz w:val="22"/>
          <w:szCs w:val="22"/>
          <w:lang w:eastAsia="zh-TW"/>
        </w:rPr>
        <w:t>2-3</w:t>
      </w:r>
      <w:r w:rsidRPr="00767045">
        <w:rPr>
          <w:rFonts w:ascii="Calibri" w:eastAsia="PMingLiU" w:hAnsi="Calibri" w:cs="Calibri" w:hint="eastAsia"/>
          <w:sz w:val="22"/>
          <w:szCs w:val="22"/>
          <w:lang w:eastAsia="zh-TW"/>
        </w:rPr>
        <w:t>日在首都領地堪培拉市召開首屆</w:t>
      </w:r>
      <w:r w:rsidRPr="00767045">
        <w:rPr>
          <w:sz w:val="22"/>
          <w:szCs w:val="22"/>
        </w:rPr>
        <w:fldChar w:fldCharType="begin"/>
      </w:r>
      <w:r w:rsidRPr="00767045">
        <w:rPr>
          <w:sz w:val="22"/>
          <w:szCs w:val="22"/>
          <w:lang w:eastAsia="zh-TW"/>
        </w:rPr>
        <w:instrText xml:space="preserve"> HYPERLINK "https://www.disabilitygateway.gov.au/document/7481"</w:instrText>
      </w:r>
      <w:r w:rsidRPr="00767045">
        <w:rPr>
          <w:sz w:val="22"/>
          <w:szCs w:val="22"/>
        </w:rPr>
      </w:r>
      <w:r w:rsidRPr="00767045">
        <w:rPr>
          <w:sz w:val="22"/>
          <w:szCs w:val="22"/>
        </w:rPr>
        <w:fldChar w:fldCharType="separate"/>
      </w:r>
      <w:r w:rsidRPr="00767045">
        <w:rPr>
          <w:rStyle w:val="Hyperlink"/>
          <w:rFonts w:ascii="Calibri" w:eastAsia="PMingLiU" w:hAnsi="Calibri" w:cs="Calibri" w:hint="eastAsia"/>
          <w:sz w:val="22"/>
          <w:szCs w:val="22"/>
          <w:lang w:eastAsia="zh-TW"/>
        </w:rPr>
        <w:t>全國《</w:t>
      </w:r>
      <w:r w:rsidRPr="00767045">
        <w:rPr>
          <w:sz w:val="22"/>
          <w:szCs w:val="22"/>
        </w:rPr>
        <w:fldChar w:fldCharType="end"/>
      </w:r>
      <w:hyperlink r:id="rId75" w:history="1"/>
      <w:r w:rsidRPr="00767045">
        <w:rPr>
          <w:rStyle w:val="Hyperlink"/>
          <w:rFonts w:ascii="Calibri" w:eastAsia="PMingLiU" w:hAnsi="Calibri" w:cs="Calibri" w:hint="eastAsia"/>
          <w:sz w:val="22"/>
          <w:szCs w:val="22"/>
          <w:lang w:eastAsia="zh-TW"/>
        </w:rPr>
        <w:t>策略</w:t>
      </w:r>
      <w:hyperlink r:id="rId76" w:history="1">
        <w:r w:rsidRPr="00767045">
          <w:rPr>
            <w:rStyle w:val="Hyperlink"/>
            <w:rFonts w:ascii="Calibri" w:eastAsia="PMingLiU" w:hAnsi="Calibri" w:cs="Calibri" w:hint="eastAsia"/>
            <w:sz w:val="22"/>
            <w:szCs w:val="22"/>
            <w:lang w:eastAsia="zh-TW"/>
          </w:rPr>
          <w:t>》論壇</w:t>
        </w:r>
        <w:r w:rsidRPr="00767045">
          <w:rPr>
            <w:rStyle w:val="Hyperlink"/>
            <w:rFonts w:ascii="Calibri" w:eastAsia="Calibri" w:hAnsi="Calibri" w:cs="Calibri"/>
            <w:sz w:val="22"/>
            <w:szCs w:val="22"/>
            <w:lang w:eastAsia="zh-TW"/>
          </w:rPr>
          <w:t xml:space="preserve"> </w:t>
        </w:r>
      </w:hyperlink>
      <w:r w:rsidRPr="00767045">
        <w:rPr>
          <w:rFonts w:ascii="Calibri" w:eastAsia="PMingLiU" w:hAnsi="Calibri" w:cs="Calibri" w:hint="eastAsia"/>
          <w:sz w:val="22"/>
          <w:szCs w:val="22"/>
          <w:lang w:eastAsia="zh-TW"/>
        </w:rPr>
        <w:t>。</w:t>
      </w:r>
    </w:p>
    <w:p w14:paraId="268432AA" w14:textId="77777777" w:rsidR="00DE61D6" w:rsidRPr="00767045" w:rsidRDefault="00DE61D6" w:rsidP="0046724F">
      <w:pPr>
        <w:pStyle w:val="a1"/>
        <w:numPr>
          <w:ilvl w:val="0"/>
          <w:numId w:val="11"/>
        </w:numPr>
        <w:rPr>
          <w:sz w:val="22"/>
          <w:szCs w:val="22"/>
          <w:lang w:eastAsia="zh-TW"/>
        </w:rPr>
      </w:pPr>
      <w:r w:rsidRPr="00767045">
        <w:rPr>
          <w:rFonts w:ascii="Arial" w:eastAsia="PMingLiU" w:hAnsi="Arial" w:cs="Arial"/>
          <w:sz w:val="22"/>
          <w:szCs w:val="22"/>
          <w:lang w:eastAsia="zh-TW"/>
        </w:rPr>
        <w:t>2023</w:t>
      </w:r>
      <w:r w:rsidRPr="00767045">
        <w:rPr>
          <w:rFonts w:ascii="Calibri" w:eastAsia="PMingLiU" w:hAnsi="Calibri" w:cs="Calibri" w:hint="eastAsia"/>
          <w:sz w:val="22"/>
          <w:szCs w:val="22"/>
          <w:lang w:eastAsia="zh-TW"/>
        </w:rPr>
        <w:t>年</w:t>
      </w:r>
      <w:r w:rsidRPr="00767045">
        <w:rPr>
          <w:rFonts w:ascii="Arial" w:eastAsia="PMingLiU" w:hAnsi="Arial" w:cs="Arial"/>
          <w:sz w:val="22"/>
          <w:szCs w:val="22"/>
          <w:lang w:eastAsia="zh-TW"/>
        </w:rPr>
        <w:t>6</w:t>
      </w:r>
      <w:r w:rsidRPr="00767045">
        <w:rPr>
          <w:rFonts w:ascii="Calibri" w:eastAsia="PMingLiU" w:hAnsi="Calibri" w:cs="Calibri" w:hint="eastAsia"/>
          <w:sz w:val="22"/>
          <w:szCs w:val="22"/>
          <w:lang w:eastAsia="zh-TW"/>
        </w:rPr>
        <w:t>月</w:t>
      </w:r>
      <w:r w:rsidRPr="00767045">
        <w:rPr>
          <w:rFonts w:ascii="Arial" w:eastAsia="PMingLiU" w:hAnsi="Arial" w:cs="Arial"/>
          <w:sz w:val="22"/>
          <w:szCs w:val="22"/>
          <w:lang w:eastAsia="zh-TW"/>
        </w:rPr>
        <w:t>19</w:t>
      </w:r>
      <w:r w:rsidRPr="00767045">
        <w:rPr>
          <w:rFonts w:ascii="Calibri" w:eastAsia="PMingLiU" w:hAnsi="Calibri" w:cs="Calibri" w:hint="eastAsia"/>
          <w:sz w:val="22"/>
          <w:szCs w:val="22"/>
          <w:lang w:eastAsia="zh-TW"/>
        </w:rPr>
        <w:t>日在昆士蘭州布</w:t>
      </w:r>
      <w:r w:rsidR="0046724F" w:rsidRPr="0046724F">
        <w:rPr>
          <w:rFonts w:ascii="Calibri" w:eastAsia="PMingLiU" w:hAnsi="Calibri" w:cs="Calibri" w:hint="eastAsia"/>
          <w:sz w:val="22"/>
          <w:szCs w:val="22"/>
          <w:lang w:eastAsia="zh-TW"/>
        </w:rPr>
        <w:t>里</w:t>
      </w:r>
      <w:r w:rsidRPr="00767045">
        <w:rPr>
          <w:rFonts w:ascii="Calibri" w:eastAsia="PMingLiU" w:hAnsi="Calibri" w:cs="Calibri" w:hint="eastAsia"/>
          <w:sz w:val="22"/>
          <w:szCs w:val="22"/>
          <w:lang w:eastAsia="zh-TW"/>
        </w:rPr>
        <w:t>斯班市舉辦首屆</w:t>
      </w:r>
      <w:hyperlink r:id="rId77" w:history="1">
        <w:r w:rsidRPr="00767045">
          <w:rPr>
            <w:rStyle w:val="Hyperlink"/>
            <w:rFonts w:ascii="Calibri" w:eastAsia="PMingLiU" w:hAnsi="Calibri" w:cs="Calibri" w:hint="eastAsia"/>
            <w:sz w:val="22"/>
            <w:szCs w:val="22"/>
            <w:lang w:eastAsia="zh-TW"/>
          </w:rPr>
          <w:t>州級《</w:t>
        </w:r>
      </w:hyperlink>
      <w:hyperlink r:id="rId78" w:history="1"/>
      <w:r w:rsidRPr="00767045">
        <w:rPr>
          <w:rStyle w:val="Hyperlink"/>
          <w:rFonts w:ascii="Calibri" w:eastAsia="PMingLiU" w:hAnsi="Calibri" w:cs="Calibri" w:hint="eastAsia"/>
          <w:sz w:val="22"/>
          <w:szCs w:val="22"/>
          <w:lang w:eastAsia="zh-TW"/>
        </w:rPr>
        <w:t>策略</w:t>
      </w:r>
      <w:hyperlink r:id="rId79" w:history="1">
        <w:r w:rsidRPr="00767045">
          <w:rPr>
            <w:rStyle w:val="Hyperlink"/>
            <w:rFonts w:ascii="Calibri" w:eastAsia="PMingLiU" w:hAnsi="Calibri" w:cs="Calibri" w:hint="eastAsia"/>
            <w:sz w:val="22"/>
            <w:szCs w:val="22"/>
            <w:lang w:eastAsia="zh-TW"/>
          </w:rPr>
          <w:t>》論壇</w:t>
        </w:r>
      </w:hyperlink>
      <w:r w:rsidRPr="00767045">
        <w:rPr>
          <w:rFonts w:ascii="Calibri" w:eastAsia="PMingLiU" w:hAnsi="Calibri" w:cs="Calibri" w:hint="eastAsia"/>
          <w:sz w:val="22"/>
          <w:szCs w:val="22"/>
          <w:lang w:eastAsia="zh-TW"/>
        </w:rPr>
        <w:t>。</w:t>
      </w:r>
    </w:p>
    <w:p w14:paraId="3898774E" w14:textId="77777777" w:rsidR="00DE61D6" w:rsidRPr="00767045" w:rsidRDefault="00DE61D6" w:rsidP="00471587">
      <w:pPr>
        <w:pStyle w:val="a1"/>
        <w:numPr>
          <w:ilvl w:val="0"/>
          <w:numId w:val="11"/>
        </w:numPr>
        <w:rPr>
          <w:sz w:val="22"/>
          <w:szCs w:val="22"/>
        </w:rPr>
      </w:pPr>
      <w:r w:rsidRPr="00767045">
        <w:rPr>
          <w:rFonts w:ascii="Calibri" w:eastAsia="PMingLiU" w:hAnsi="Calibri" w:cs="Calibri" w:hint="eastAsia"/>
          <w:sz w:val="22"/>
          <w:szCs w:val="22"/>
          <w:lang w:eastAsia="zh-TW"/>
        </w:rPr>
        <w:t>制定</w:t>
      </w:r>
      <w:r w:rsidRPr="00767045">
        <w:rPr>
          <w:sz w:val="22"/>
          <w:szCs w:val="22"/>
        </w:rPr>
        <w:fldChar w:fldCharType="begin"/>
      </w:r>
      <w:r w:rsidRPr="00767045">
        <w:rPr>
          <w:sz w:val="22"/>
          <w:szCs w:val="22"/>
        </w:rPr>
        <w:instrText xml:space="preserve"> HYPERLINK "https://www.inclusionaustralia.org.au/towards-inclusive-practice/"</w:instrText>
      </w:r>
      <w:r w:rsidRPr="00767045">
        <w:rPr>
          <w:sz w:val="22"/>
          <w:szCs w:val="22"/>
        </w:rPr>
      </w:r>
      <w:r w:rsidRPr="00767045">
        <w:rPr>
          <w:sz w:val="22"/>
          <w:szCs w:val="22"/>
        </w:rPr>
        <w:fldChar w:fldCharType="separate"/>
      </w:r>
      <w:r w:rsidRPr="00767045">
        <w:rPr>
          <w:rStyle w:val="Hyperlink"/>
          <w:rFonts w:ascii="Calibri" w:eastAsia="PMingLiU" w:hAnsi="Calibri" w:cs="Calibri" w:hint="eastAsia"/>
          <w:sz w:val="22"/>
          <w:szCs w:val="22"/>
          <w:lang w:eastAsia="zh-TW"/>
        </w:rPr>
        <w:t>走向共融實踐指南</w:t>
      </w:r>
      <w:r w:rsidRPr="00767045">
        <w:rPr>
          <w:sz w:val="22"/>
          <w:szCs w:val="22"/>
        </w:rPr>
        <w:fldChar w:fldCharType="end"/>
      </w:r>
      <w:r w:rsidRPr="00767045">
        <w:rPr>
          <w:rStyle w:val="Hyperlink"/>
          <w:rFonts w:ascii="Calibri" w:eastAsia="PMingLiU" w:hAnsi="Calibri" w:cs="Calibri" w:hint="eastAsia"/>
          <w:sz w:val="22"/>
          <w:szCs w:val="22"/>
          <w:lang w:eastAsia="zh-TW"/>
        </w:rPr>
        <w:t>（</w:t>
      </w:r>
      <w:hyperlink r:id="rId80" w:history="1">
        <w:r w:rsidRPr="00767045">
          <w:rPr>
            <w:rStyle w:val="Hyperlink"/>
            <w:rFonts w:ascii="Arial" w:eastAsia="PMingLiU" w:hAnsi="Arial" w:cs="Arial"/>
            <w:sz w:val="22"/>
            <w:szCs w:val="22"/>
            <w:lang w:eastAsia="zh-TW"/>
          </w:rPr>
          <w:t>Towards Inclusive Practice Guide</w:t>
        </w:r>
      </w:hyperlink>
      <w:r w:rsidRPr="00767045">
        <w:rPr>
          <w:rStyle w:val="Hyperlink"/>
          <w:rFonts w:ascii="Calibri" w:eastAsia="PMingLiU" w:hAnsi="Calibri" w:cs="Calibri" w:hint="eastAsia"/>
          <w:sz w:val="22"/>
          <w:szCs w:val="22"/>
          <w:lang w:eastAsia="zh-TW"/>
        </w:rPr>
        <w:t>）</w:t>
      </w:r>
      <w:r w:rsidRPr="00767045">
        <w:rPr>
          <w:rFonts w:ascii="Calibri" w:eastAsia="PMingLiU" w:hAnsi="Calibri" w:cs="Calibri" w:hint="eastAsia"/>
          <w:sz w:val="22"/>
          <w:szCs w:val="22"/>
          <w:lang w:eastAsia="zh-TW"/>
        </w:rPr>
        <w:t>，支持各級政府在與智</w:t>
      </w:r>
      <w:r w:rsidR="00195F9A" w:rsidRPr="00767045">
        <w:rPr>
          <w:rFonts w:ascii="Calibri" w:eastAsia="PMingLiU" w:hAnsi="Calibri" w:cs="Calibri"/>
          <w:sz w:val="22"/>
          <w:szCs w:val="22"/>
          <w:lang w:val="en-US" w:eastAsia="zh-TW"/>
        </w:rPr>
        <w:t xml:space="preserve"> </w:t>
      </w:r>
      <w:r w:rsidRPr="00767045">
        <w:rPr>
          <w:rFonts w:ascii="Calibri" w:eastAsia="PMingLiU" w:hAnsi="Calibri" w:cs="Calibri" w:hint="eastAsia"/>
          <w:sz w:val="22"/>
          <w:szCs w:val="22"/>
          <w:lang w:eastAsia="zh-TW"/>
        </w:rPr>
        <w:t>障群體接觸時更加包容。</w:t>
      </w:r>
    </w:p>
    <w:p w14:paraId="4C25B31E" w14:textId="77777777" w:rsidR="00DE61D6" w:rsidRPr="00767045" w:rsidRDefault="00DE61D6" w:rsidP="00471587">
      <w:pPr>
        <w:pStyle w:val="a1"/>
        <w:numPr>
          <w:ilvl w:val="0"/>
          <w:numId w:val="11"/>
        </w:numPr>
        <w:rPr>
          <w:sz w:val="22"/>
          <w:szCs w:val="22"/>
          <w:lang w:eastAsia="zh-TW"/>
        </w:rPr>
      </w:pPr>
      <w:r w:rsidRPr="00767045">
        <w:rPr>
          <w:rFonts w:ascii="Calibri" w:eastAsia="PMingLiU" w:hAnsi="Calibri" w:cs="Calibri" w:hint="eastAsia"/>
          <w:sz w:val="22"/>
          <w:szCs w:val="22"/>
          <w:lang w:eastAsia="zh-TW"/>
        </w:rPr>
        <w:t>與殘疾人士共同設計政府政策，例如</w:t>
      </w:r>
      <w:r w:rsidRPr="00767045">
        <w:rPr>
          <w:rFonts w:ascii="Calibri" w:eastAsia="Calibri" w:hAnsi="Calibri" w:cs="Calibri"/>
          <w:sz w:val="22"/>
          <w:szCs w:val="22"/>
          <w:lang w:eastAsia="zh-TW"/>
        </w:rPr>
        <w:t xml:space="preserve"> </w:t>
      </w:r>
      <w:r w:rsidRPr="00767045">
        <w:rPr>
          <w:rFonts w:ascii="Arial" w:eastAsia="PMingLiU" w:hAnsi="Arial" w:cs="Arial"/>
          <w:sz w:val="22"/>
          <w:szCs w:val="22"/>
          <w:lang w:eastAsia="zh-TW"/>
        </w:rPr>
        <w:t>NDIA</w:t>
      </w:r>
      <w:r w:rsidRPr="00767045">
        <w:rPr>
          <w:rFonts w:ascii="Calibri" w:eastAsia="PMingLiU" w:hAnsi="Calibri" w:cs="Calibri" w:hint="eastAsia"/>
          <w:sz w:val="22"/>
          <w:szCs w:val="22"/>
          <w:lang w:eastAsia="zh-TW"/>
        </w:rPr>
        <w:t>的</w:t>
      </w:r>
      <w:r w:rsidRPr="00767045">
        <w:rPr>
          <w:rFonts w:ascii="Calibri" w:eastAsia="PMingLiU" w:hAnsi="Calibri" w:cs="Calibri"/>
          <w:sz w:val="22"/>
          <w:szCs w:val="22"/>
          <w:lang w:eastAsia="zh-TW"/>
        </w:rPr>
        <w:t>"</w:t>
      </w:r>
      <w:r w:rsidRPr="00767045">
        <w:rPr>
          <w:rFonts w:ascii="Calibri" w:eastAsia="PMingLiU" w:hAnsi="Calibri" w:cs="Calibri" w:hint="eastAsia"/>
          <w:sz w:val="22"/>
          <w:szCs w:val="22"/>
          <w:lang w:eastAsia="zh-TW"/>
        </w:rPr>
        <w:t>輔助決策政策</w:t>
      </w:r>
      <w:r w:rsidRPr="00767045">
        <w:rPr>
          <w:rFonts w:ascii="Calibri" w:eastAsia="PMingLiU" w:hAnsi="Calibri" w:cs="Calibri"/>
          <w:sz w:val="22"/>
          <w:szCs w:val="22"/>
          <w:lang w:eastAsia="zh-TW"/>
        </w:rPr>
        <w:t>"</w:t>
      </w:r>
      <w:r w:rsidRPr="00767045">
        <w:rPr>
          <w:rFonts w:ascii="Calibri" w:eastAsia="PMingLiU" w:hAnsi="Calibri" w:cs="Calibri" w:hint="eastAsia"/>
          <w:sz w:val="22"/>
          <w:szCs w:val="22"/>
          <w:lang w:eastAsia="zh-TW"/>
        </w:rPr>
        <w:t>。</w:t>
      </w:r>
    </w:p>
    <w:p w14:paraId="5D556030" w14:textId="77777777" w:rsidR="00DE61D6" w:rsidRPr="00767045" w:rsidRDefault="00DE61D6" w:rsidP="00471587">
      <w:pPr>
        <w:pStyle w:val="a1"/>
        <w:numPr>
          <w:ilvl w:val="0"/>
          <w:numId w:val="11"/>
        </w:numPr>
        <w:rPr>
          <w:sz w:val="22"/>
          <w:szCs w:val="22"/>
          <w:lang w:eastAsia="zh-TW"/>
        </w:rPr>
      </w:pPr>
      <w:r w:rsidRPr="00767045">
        <w:rPr>
          <w:rFonts w:ascii="Calibri" w:eastAsia="PMingLiU" w:hAnsi="Calibri" w:cs="Calibri" w:hint="eastAsia"/>
          <w:sz w:val="22"/>
          <w:szCs w:val="22"/>
          <w:lang w:eastAsia="zh-TW"/>
        </w:rPr>
        <w:t>建立向政府提供建議的殘疾人士事務諮詢委員會或諮詢小組，例如北領地的殘疾人士事務諮詢委員會或澳洲首都領地的殘疾人士事務諮詢小組。</w:t>
      </w:r>
    </w:p>
    <w:p w14:paraId="2F57E68F" w14:textId="77777777" w:rsidR="00DE61D6" w:rsidRPr="00767045" w:rsidRDefault="00DE61D6" w:rsidP="008A0343">
      <w:pPr>
        <w:pStyle w:val="ListParagraph"/>
        <w:numPr>
          <w:ilvl w:val="0"/>
          <w:numId w:val="11"/>
        </w:numPr>
        <w:rPr>
          <w:lang w:eastAsia="zh-TW"/>
        </w:rPr>
      </w:pPr>
      <w:r w:rsidRPr="00767045">
        <w:rPr>
          <w:rFonts w:ascii="Calibri" w:eastAsia="PMingLiU" w:hAnsi="Calibri" w:cs="Calibri" w:hint="eastAsia"/>
          <w:lang w:eastAsia="zh-TW"/>
        </w:rPr>
        <w:t>通過無障礙交流和專題活動支持各州的殘疾人士事業計劃，</w:t>
      </w:r>
      <w:r w:rsidR="008A0343" w:rsidRPr="008A0343">
        <w:rPr>
          <w:rFonts w:ascii="Calibri" w:eastAsia="PMingLiU" w:hAnsi="Calibri" w:cs="Calibri" w:hint="eastAsia"/>
          <w:lang w:eastAsia="zh-TW"/>
        </w:rPr>
        <w:t>如西澳宣傳</w:t>
      </w:r>
      <w:hyperlink r:id="rId81" w:history="1">
        <w:r w:rsidR="008A0343" w:rsidRPr="008A0343">
          <w:rPr>
            <w:rStyle w:val="Hyperlink"/>
            <w:rFonts w:ascii="Calibri" w:eastAsia="PMingLiU" w:hAnsi="Calibri" w:cs="Calibri" w:hint="eastAsia"/>
            <w:lang w:eastAsia="zh-TW"/>
          </w:rPr>
          <w:t>州殘疾人士事業策略</w:t>
        </w:r>
      </w:hyperlink>
      <w:r w:rsidR="008A0343" w:rsidRPr="008A0343">
        <w:rPr>
          <w:rFonts w:ascii="Calibri" w:eastAsia="PMingLiU" w:hAnsi="Calibri" w:cs="Calibri" w:hint="eastAsia"/>
          <w:lang w:eastAsia="zh-TW"/>
        </w:rPr>
        <w:t>，或澳洲首都領地制定的殘疾人士事業策略。</w:t>
      </w:r>
    </w:p>
    <w:p w14:paraId="5A34BC9C" w14:textId="77777777" w:rsidR="00195F9A" w:rsidRPr="00767045" w:rsidRDefault="00195F9A" w:rsidP="00FD4B36">
      <w:pPr>
        <w:rPr>
          <w:rFonts w:eastAsia="DengXian Light"/>
          <w:color w:val="2F5496"/>
          <w:lang w:eastAsia="zh-TW"/>
        </w:rPr>
      </w:pPr>
      <w:r w:rsidRPr="00767045">
        <w:rPr>
          <w:rFonts w:eastAsia="PMingLiU" w:cs="Calibri" w:hint="eastAsia"/>
          <w:lang w:eastAsia="zh-TW"/>
        </w:rPr>
        <w:t>與殘疾人士互動仍然是高度優先工作，同時我們認識到有必要讓殘疾人士參與並共同設計政策和計劃。根據</w:t>
      </w:r>
      <w:r w:rsidRPr="00767045">
        <w:rPr>
          <w:rFonts w:cs="Calibri"/>
          <w:lang w:eastAsia="zh-TW"/>
        </w:rPr>
        <w:t xml:space="preserve"> </w:t>
      </w:r>
      <w:hyperlink r:id="rId82" w:history="1">
        <w:r w:rsidRPr="006840C3">
          <w:rPr>
            <w:rStyle w:val="Hyperlink"/>
            <w:rFonts w:eastAsia="PMingLiU" w:cs="Calibri" w:hint="eastAsia"/>
            <w:lang w:eastAsia="zh-TW"/>
          </w:rPr>
          <w:t>《策略互動計劃》</w:t>
        </w:r>
      </w:hyperlink>
      <w:r w:rsidRPr="00767045">
        <w:rPr>
          <w:rFonts w:cs="Calibri"/>
          <w:lang w:eastAsia="zh-TW"/>
        </w:rPr>
        <w:t xml:space="preserve"> </w:t>
      </w:r>
      <w:r w:rsidRPr="00767045">
        <w:rPr>
          <w:rFonts w:eastAsia="PMingLiU" w:cs="Calibri" w:hint="eastAsia"/>
          <w:lang w:eastAsia="zh-TW"/>
        </w:rPr>
        <w:t>，我們承諾每年至少舉辦一次公共論壇或公眾諮詢活動。</w:t>
      </w:r>
      <w:r w:rsidR="00E240A5" w:rsidRPr="00767045">
        <w:rPr>
          <w:rFonts w:eastAsia="PMingLiU" w:cs="Calibri"/>
          <w:lang w:val="en-US" w:eastAsia="zh-TW"/>
        </w:rPr>
        <w:t xml:space="preserve"> </w:t>
      </w:r>
      <w:r w:rsidRPr="00767045">
        <w:rPr>
          <w:rFonts w:eastAsia="PMingLiU" w:cs="Calibri" w:hint="eastAsia"/>
          <w:lang w:eastAsia="zh-TW"/>
        </w:rPr>
        <w:t>根據</w:t>
      </w:r>
      <w:hyperlink r:id="rId83" w:history="1">
        <w:r w:rsidRPr="00767045">
          <w:rPr>
            <w:rStyle w:val="Hyperlink"/>
            <w:rFonts w:eastAsia="PMingLiU" w:hint="eastAsia"/>
            <w:lang w:eastAsia="zh-TW"/>
          </w:rPr>
          <w:t>《策略路線圖》</w:t>
        </w:r>
      </w:hyperlink>
      <w:r w:rsidRPr="00767045">
        <w:rPr>
          <w:rFonts w:eastAsia="PMingLiU" w:cs="Calibri" w:hint="eastAsia"/>
          <w:lang w:eastAsia="zh-TW"/>
        </w:rPr>
        <w:t>，計劃分別在</w:t>
      </w:r>
      <w:r w:rsidRPr="00767045">
        <w:rPr>
          <w:rFonts w:ascii="Arial" w:eastAsia="PMingLiU" w:hAnsi="Arial" w:cs="Arial"/>
          <w:lang w:eastAsia="zh-TW"/>
        </w:rPr>
        <w:t>2024</w:t>
      </w:r>
      <w:r w:rsidRPr="00767045">
        <w:rPr>
          <w:rFonts w:eastAsia="PMingLiU" w:cs="Calibri"/>
          <w:lang w:eastAsia="zh-TW"/>
        </w:rPr>
        <w:t xml:space="preserve"> </w:t>
      </w:r>
      <w:r w:rsidRPr="00767045">
        <w:rPr>
          <w:rFonts w:eastAsia="PMingLiU" w:cs="Calibri" w:hint="eastAsia"/>
          <w:lang w:eastAsia="zh-TW"/>
        </w:rPr>
        <w:t>年、</w:t>
      </w:r>
      <w:r w:rsidRPr="00767045">
        <w:rPr>
          <w:rFonts w:ascii="Arial" w:eastAsia="PMingLiU" w:hAnsi="Arial" w:cs="Arial"/>
          <w:lang w:eastAsia="zh-TW"/>
        </w:rPr>
        <w:t>2027</w:t>
      </w:r>
      <w:r w:rsidRPr="00767045">
        <w:rPr>
          <w:rFonts w:eastAsia="PMingLiU" w:cs="Calibri" w:hint="eastAsia"/>
          <w:lang w:eastAsia="zh-TW"/>
        </w:rPr>
        <w:t>年和</w:t>
      </w:r>
      <w:r w:rsidRPr="00767045">
        <w:rPr>
          <w:rFonts w:ascii="Arial" w:eastAsia="PMingLiU" w:hAnsi="Arial" w:cs="Arial"/>
          <w:lang w:eastAsia="zh-TW"/>
        </w:rPr>
        <w:t>2030</w:t>
      </w:r>
      <w:r w:rsidRPr="00767045">
        <w:rPr>
          <w:rFonts w:eastAsia="PMingLiU" w:cs="Calibri" w:hint="eastAsia"/>
          <w:lang w:eastAsia="zh-TW"/>
        </w:rPr>
        <w:t>年進行公眾諮詢。</w:t>
      </w:r>
    </w:p>
    <w:p w14:paraId="3434A382" w14:textId="77777777" w:rsidR="00A231DA" w:rsidRDefault="00D07EBA" w:rsidP="00FD4B36">
      <w:pPr>
        <w:pStyle w:val="Heading2"/>
        <w:rPr>
          <w:lang w:eastAsia="zh-TW"/>
        </w:rPr>
      </w:pPr>
      <w:bookmarkStart w:id="120" w:name="_Targeted_Action_Plans"/>
      <w:bookmarkStart w:id="121" w:name="_Toc150293043"/>
      <w:bookmarkEnd w:id="120"/>
      <w:r w:rsidRPr="001C2B9C">
        <w:rPr>
          <w:rFonts w:ascii="Calibri" w:eastAsia="PMingLiU" w:hAnsi="Calibri" w:cs="Calibri" w:hint="eastAsia"/>
          <w:lang w:val="en-US" w:eastAsia="zh-TW"/>
        </w:rPr>
        <w:lastRenderedPageBreak/>
        <w:t>目標行動計劃</w:t>
      </w:r>
      <w:bookmarkEnd w:id="121"/>
    </w:p>
    <w:p w14:paraId="62718F36" w14:textId="77777777" w:rsidR="00D07EBA" w:rsidRDefault="00D07EBA" w:rsidP="00FD4B36">
      <w:pPr>
        <w:rPr>
          <w:lang w:eastAsia="zh-TW"/>
        </w:rPr>
      </w:pPr>
      <w:r w:rsidRPr="001C2B9C">
        <w:rPr>
          <w:rFonts w:eastAsia="PMingLiU" w:cs="Calibri" w:hint="eastAsia"/>
          <w:lang w:eastAsia="zh-TW"/>
        </w:rPr>
        <w:t>為更好地促進所有殘疾人士事業的成果得到改善，《策略》採取的新方法是承諾實施</w:t>
      </w:r>
      <w:r w:rsidRPr="001C2B9C">
        <w:fldChar w:fldCharType="begin"/>
      </w:r>
      <w:r w:rsidRPr="001C2B9C">
        <w:rPr>
          <w:lang w:eastAsia="zh-TW"/>
        </w:rPr>
        <w:instrText xml:space="preserve"> HYPERLINK "https://www.disabilitygateway.gov.au/ads/strategy"</w:instrText>
      </w:r>
      <w:r w:rsidRPr="001C2B9C">
        <w:fldChar w:fldCharType="separate"/>
      </w:r>
      <w:r w:rsidRPr="001C2B9C">
        <w:rPr>
          <w:rStyle w:val="Hyperlink"/>
          <w:rFonts w:eastAsia="PMingLiU" w:cs="Calibri" w:hint="eastAsia"/>
          <w:lang w:eastAsia="zh-TW"/>
        </w:rPr>
        <w:t>目標行動計劃</w:t>
      </w:r>
      <w:r w:rsidRPr="001C2B9C">
        <w:fldChar w:fldCharType="end"/>
      </w:r>
      <w:r w:rsidRPr="001C2B9C">
        <w:rPr>
          <w:rFonts w:eastAsia="PMingLiU" w:cs="Calibri" w:hint="eastAsia"/>
          <w:lang w:eastAsia="zh-TW"/>
        </w:rPr>
        <w:t>（</w:t>
      </w:r>
      <w:r w:rsidRPr="00D07EBA">
        <w:rPr>
          <w:rFonts w:ascii="Arial" w:eastAsia="PMingLiU" w:hAnsi="Arial" w:cs="Arial"/>
          <w:lang w:eastAsia="zh-TW"/>
        </w:rPr>
        <w:t>TAPs</w:t>
      </w:r>
      <w:r w:rsidRPr="001C2B9C">
        <w:rPr>
          <w:rFonts w:eastAsia="PMingLiU" w:cs="Calibri" w:hint="eastAsia"/>
          <w:lang w:eastAsia="zh-TW"/>
        </w:rPr>
        <w:t>）。制定目標行動計劃的目的是在一至三年內集中精力，實現一些具體目標。與</w:t>
      </w:r>
      <w:r>
        <w:rPr>
          <w:rFonts w:eastAsia="PMingLiU" w:cs="Calibri"/>
          <w:lang w:val="en-US" w:eastAsia="zh-TW"/>
        </w:rPr>
        <w:br/>
      </w:r>
      <w:r w:rsidRPr="001C2B9C">
        <w:rPr>
          <w:rFonts w:eastAsia="PMingLiU" w:cs="Calibri" w:hint="eastAsia"/>
          <w:lang w:eastAsia="zh-TW"/>
        </w:rPr>
        <w:t>《策略》同時啟動的最初</w:t>
      </w:r>
      <w:r w:rsidRPr="001C2B9C">
        <w:rPr>
          <w:rFonts w:eastAsia="PMingLiU" w:cs="Calibri"/>
          <w:lang w:eastAsia="zh-TW"/>
        </w:rPr>
        <w:t>5</w:t>
      </w:r>
      <w:r w:rsidRPr="001C2B9C">
        <w:rPr>
          <w:rFonts w:eastAsia="PMingLiU" w:cs="Calibri" w:hint="eastAsia"/>
          <w:lang w:eastAsia="zh-TW"/>
        </w:rPr>
        <w:t>個目標計劃行動聚焦於改善就業、社區態度、兒童早教、安全和應急管理方面。</w:t>
      </w:r>
    </w:p>
    <w:p w14:paraId="398FF46B" w14:textId="77777777" w:rsidR="00D07EBA" w:rsidRPr="0046724F" w:rsidRDefault="00D07EBA" w:rsidP="00FD4B36">
      <w:pPr>
        <w:rPr>
          <w:rFonts w:ascii="PMingLiU" w:eastAsia="PMingLiU" w:hAnsi="PMingLiU"/>
          <w:lang w:eastAsia="zh-TW"/>
        </w:rPr>
      </w:pPr>
      <w:r w:rsidRPr="00D07EBA">
        <w:rPr>
          <w:rFonts w:ascii="Arial" w:eastAsia="PMingLiU" w:hAnsi="Arial" w:cs="Arial"/>
          <w:lang w:eastAsia="zh-TW"/>
        </w:rPr>
        <w:t>2022</w:t>
      </w:r>
      <w:r w:rsidRPr="001C2B9C">
        <w:rPr>
          <w:rFonts w:eastAsia="PMingLiU" w:cs="Calibri" w:hint="eastAsia"/>
          <w:lang w:eastAsia="zh-TW"/>
        </w:rPr>
        <w:t>年</w:t>
      </w:r>
      <w:r w:rsidRPr="00D07EBA">
        <w:rPr>
          <w:rFonts w:ascii="Arial" w:eastAsia="PMingLiU" w:hAnsi="Arial" w:cs="Arial"/>
          <w:lang w:eastAsia="zh-TW"/>
        </w:rPr>
        <w:t>11</w:t>
      </w:r>
      <w:r w:rsidRPr="001C2B9C">
        <w:rPr>
          <w:rFonts w:eastAsia="PMingLiU" w:cs="Calibri" w:hint="eastAsia"/>
          <w:lang w:eastAsia="zh-TW"/>
        </w:rPr>
        <w:t>月發佈了</w:t>
      </w:r>
      <w:r w:rsidRPr="001C2B9C">
        <w:fldChar w:fldCharType="begin"/>
      </w:r>
      <w:r w:rsidRPr="001C2B9C">
        <w:instrText xml:space="preserve"> HYPERLINK "https://www.disabilitygateway.gov.au/preview-link/node/7311/c3ec0404-bc07-4143-a066-e8652cd8b8fd"</w:instrText>
      </w:r>
      <w:r w:rsidRPr="001C2B9C">
        <w:fldChar w:fldCharType="separate"/>
      </w:r>
      <w:r w:rsidRPr="001C2B9C">
        <w:rPr>
          <w:rStyle w:val="Hyperlink"/>
          <w:rFonts w:eastAsia="PMingLiU" w:cs="Calibri" w:hint="eastAsia"/>
          <w:lang w:eastAsia="zh-TW"/>
        </w:rPr>
        <w:t>第一份目標行動計劃年度報告</w:t>
      </w:r>
      <w:r w:rsidRPr="001C2B9C">
        <w:fldChar w:fldCharType="end"/>
      </w:r>
      <w:r w:rsidRPr="001C2B9C">
        <w:rPr>
          <w:rStyle w:val="Hyperlink"/>
          <w:rFonts w:eastAsia="PMingLiU" w:cs="Calibri" w:hint="eastAsia"/>
          <w:lang w:eastAsia="zh-TW"/>
        </w:rPr>
        <w:t>（</w:t>
      </w:r>
      <w:hyperlink r:id="rId84" w:history="1">
        <w:r w:rsidRPr="00D07EBA">
          <w:rPr>
            <w:rStyle w:val="Hyperlink"/>
            <w:rFonts w:ascii="Arial" w:eastAsia="PMingLiU" w:hAnsi="Arial" w:cs="Arial"/>
            <w:lang w:eastAsia="zh-TW"/>
          </w:rPr>
          <w:t>first annual TAPs Report</w:t>
        </w:r>
      </w:hyperlink>
      <w:r w:rsidRPr="001C2B9C">
        <w:rPr>
          <w:rStyle w:val="Hyperlink"/>
          <w:rFonts w:eastAsia="PMingLiU" w:cs="Calibri" w:hint="eastAsia"/>
          <w:lang w:eastAsia="zh-TW"/>
        </w:rPr>
        <w:t>）</w:t>
      </w:r>
      <w:r w:rsidRPr="001C2B9C">
        <w:rPr>
          <w:rFonts w:eastAsia="PMingLiU" w:hint="eastAsia"/>
          <w:lang w:eastAsia="zh-TW"/>
        </w:rPr>
        <w:t>，</w:t>
      </w:r>
      <w:r>
        <w:rPr>
          <w:rFonts w:eastAsia="PMingLiU"/>
          <w:lang w:val="en-US" w:eastAsia="zh-TW"/>
        </w:rPr>
        <w:t xml:space="preserve"> </w:t>
      </w:r>
      <w:r w:rsidRPr="001C2B9C">
        <w:rPr>
          <w:rFonts w:eastAsia="PMingLiU" w:cs="Calibri" w:hint="eastAsia"/>
          <w:lang w:eastAsia="zh-TW"/>
        </w:rPr>
        <w:t>涵蓋了</w:t>
      </w:r>
      <w:r w:rsidRPr="00D07EBA">
        <w:rPr>
          <w:rFonts w:ascii="Arial" w:eastAsia="PMingLiU" w:hAnsi="Arial" w:cs="Arial"/>
          <w:lang w:eastAsia="zh-TW"/>
        </w:rPr>
        <w:t>2021</w:t>
      </w:r>
      <w:r w:rsidRPr="001C2B9C">
        <w:rPr>
          <w:rFonts w:eastAsia="PMingLiU" w:cs="Calibri" w:hint="eastAsia"/>
          <w:lang w:eastAsia="zh-TW"/>
        </w:rPr>
        <w:t>年</w:t>
      </w:r>
      <w:r w:rsidRPr="00D07EBA">
        <w:rPr>
          <w:rFonts w:ascii="Arial" w:eastAsia="PMingLiU" w:hAnsi="Arial" w:cs="Arial"/>
          <w:lang w:eastAsia="zh-TW"/>
        </w:rPr>
        <w:t>12</w:t>
      </w:r>
      <w:r w:rsidRPr="001C2B9C">
        <w:rPr>
          <w:rFonts w:eastAsia="PMingLiU" w:cs="Calibri" w:hint="eastAsia"/>
          <w:lang w:eastAsia="zh-TW"/>
        </w:rPr>
        <w:t>月</w:t>
      </w:r>
      <w:r w:rsidRPr="00D07EBA">
        <w:rPr>
          <w:rFonts w:ascii="Arial" w:eastAsia="PMingLiU" w:hAnsi="Arial" w:cs="Arial"/>
          <w:lang w:eastAsia="zh-TW"/>
        </w:rPr>
        <w:t>3</w:t>
      </w:r>
      <w:r w:rsidRPr="001C2B9C">
        <w:rPr>
          <w:rFonts w:eastAsia="PMingLiU" w:cs="Calibri" w:hint="eastAsia"/>
          <w:lang w:eastAsia="zh-TW"/>
        </w:rPr>
        <w:t>日至</w:t>
      </w:r>
      <w:r w:rsidRPr="00D07EBA">
        <w:rPr>
          <w:rFonts w:ascii="Arial" w:eastAsia="PMingLiU" w:hAnsi="Arial" w:cs="Arial"/>
          <w:lang w:eastAsia="zh-TW"/>
        </w:rPr>
        <w:t>2022</w:t>
      </w:r>
      <w:r w:rsidRPr="001C2B9C">
        <w:rPr>
          <w:rFonts w:eastAsia="PMingLiU" w:cs="Calibri" w:hint="eastAsia"/>
          <w:lang w:eastAsia="zh-TW"/>
        </w:rPr>
        <w:t>年</w:t>
      </w:r>
      <w:r w:rsidRPr="00D07EBA">
        <w:rPr>
          <w:rFonts w:ascii="Arial" w:eastAsia="PMingLiU" w:hAnsi="Arial" w:cs="Arial"/>
          <w:lang w:eastAsia="zh-TW"/>
        </w:rPr>
        <w:t>6</w:t>
      </w:r>
      <w:r w:rsidRPr="001C2B9C">
        <w:rPr>
          <w:rFonts w:eastAsia="PMingLiU" w:cs="Calibri" w:hint="eastAsia"/>
          <w:lang w:eastAsia="zh-TW"/>
        </w:rPr>
        <w:t>月</w:t>
      </w:r>
      <w:r w:rsidRPr="00D07EBA">
        <w:rPr>
          <w:rFonts w:ascii="Arial" w:eastAsia="PMingLiU" w:hAnsi="Arial" w:cs="Arial"/>
          <w:lang w:eastAsia="zh-TW"/>
        </w:rPr>
        <w:t>30</w:t>
      </w:r>
      <w:r w:rsidRPr="001C2B9C">
        <w:rPr>
          <w:rFonts w:eastAsia="PMingLiU" w:cs="Calibri" w:hint="eastAsia"/>
          <w:lang w:eastAsia="zh-TW"/>
        </w:rPr>
        <w:t>日這段時期。報告稱，超過</w:t>
      </w:r>
      <w:r w:rsidRPr="001C2B9C">
        <w:rPr>
          <w:rFonts w:eastAsia="PMingLiU" w:cs="Calibri"/>
          <w:lang w:eastAsia="zh-TW"/>
        </w:rPr>
        <w:t>80%</w:t>
      </w:r>
      <w:r w:rsidRPr="001C2B9C">
        <w:rPr>
          <w:rFonts w:eastAsia="PMingLiU" w:cs="Calibri" w:hint="eastAsia"/>
          <w:lang w:eastAsia="zh-TW"/>
        </w:rPr>
        <w:t>的行動已經完成或正在按計劃進行。</w:t>
      </w:r>
      <w:r w:rsidR="0046724F" w:rsidRPr="0046724F">
        <w:rPr>
          <w:rFonts w:ascii="Arial" w:eastAsia="PMingLiU" w:hAnsi="Arial" w:cs="Arial"/>
          <w:lang w:eastAsia="zh-TW"/>
        </w:rPr>
        <w:t>2022</w:t>
      </w:r>
      <w:r w:rsidR="0046724F" w:rsidRPr="0046724F">
        <w:rPr>
          <w:rFonts w:ascii="PMingLiU" w:eastAsia="PMingLiU" w:hAnsi="PMingLiU" w:cs="MS Gothic" w:hint="eastAsia"/>
          <w:lang w:eastAsia="zh-TW"/>
        </w:rPr>
        <w:t>年</w:t>
      </w:r>
      <w:r w:rsidR="0046724F" w:rsidRPr="0046724F">
        <w:rPr>
          <w:rFonts w:ascii="Arial" w:eastAsia="PMingLiU" w:hAnsi="Arial" w:cs="Arial"/>
          <w:lang w:eastAsia="zh-TW"/>
        </w:rPr>
        <w:t>7</w:t>
      </w:r>
      <w:r w:rsidR="0046724F" w:rsidRPr="0046724F">
        <w:rPr>
          <w:rFonts w:ascii="PMingLiU" w:eastAsia="PMingLiU" w:hAnsi="PMingLiU" w:cs="MS Gothic" w:hint="eastAsia"/>
          <w:lang w:eastAsia="zh-TW"/>
        </w:rPr>
        <w:t>月</w:t>
      </w:r>
      <w:r w:rsidR="0046724F" w:rsidRPr="0046724F">
        <w:rPr>
          <w:rFonts w:ascii="Arial" w:eastAsia="PMingLiU" w:hAnsi="Arial" w:cs="Arial"/>
          <w:lang w:eastAsia="zh-TW"/>
        </w:rPr>
        <w:t>1</w:t>
      </w:r>
      <w:r w:rsidR="0046724F" w:rsidRPr="0046724F">
        <w:rPr>
          <w:rFonts w:ascii="PMingLiU" w:eastAsia="PMingLiU" w:hAnsi="PMingLiU" w:cs="MS Gothic" w:hint="eastAsia"/>
          <w:lang w:eastAsia="zh-TW"/>
        </w:rPr>
        <w:t>日至</w:t>
      </w:r>
      <w:r w:rsidR="0046724F" w:rsidRPr="0046724F">
        <w:rPr>
          <w:rFonts w:ascii="Arial" w:eastAsia="PMingLiU" w:hAnsi="Arial" w:cs="Arial"/>
          <w:lang w:eastAsia="zh-TW"/>
        </w:rPr>
        <w:t>2023</w:t>
      </w:r>
      <w:r w:rsidR="0046724F" w:rsidRPr="0046724F">
        <w:rPr>
          <w:rFonts w:ascii="PMingLiU" w:eastAsia="PMingLiU" w:hAnsi="PMingLiU" w:cs="MS Gothic" w:hint="eastAsia"/>
          <w:lang w:eastAsia="zh-TW"/>
        </w:rPr>
        <w:t>年</w:t>
      </w:r>
      <w:r w:rsidR="0046724F" w:rsidRPr="0046724F">
        <w:rPr>
          <w:rFonts w:ascii="Arial" w:eastAsia="PMingLiU" w:hAnsi="Arial" w:cs="Arial"/>
          <w:lang w:eastAsia="zh-TW"/>
        </w:rPr>
        <w:t>6</w:t>
      </w:r>
      <w:r w:rsidR="0046724F" w:rsidRPr="0046724F">
        <w:rPr>
          <w:rFonts w:ascii="PMingLiU" w:eastAsia="PMingLiU" w:hAnsi="PMingLiU" w:cs="MS Gothic" w:hint="eastAsia"/>
          <w:lang w:eastAsia="zh-TW"/>
        </w:rPr>
        <w:t>月</w:t>
      </w:r>
      <w:r w:rsidR="0046724F" w:rsidRPr="0046724F">
        <w:rPr>
          <w:rFonts w:ascii="Arial" w:eastAsia="PMingLiU" w:hAnsi="Arial" w:cs="Arial"/>
          <w:lang w:eastAsia="zh-TW"/>
        </w:rPr>
        <w:t>30</w:t>
      </w:r>
      <w:r w:rsidR="0046724F" w:rsidRPr="0046724F">
        <w:rPr>
          <w:rFonts w:ascii="PMingLiU" w:eastAsia="PMingLiU" w:hAnsi="PMingLiU" w:cs="MS Gothic" w:hint="eastAsia"/>
          <w:lang w:eastAsia="zh-TW"/>
        </w:rPr>
        <w:t>日期間的第二份年度目標行動計劃報告即將發布。</w:t>
      </w:r>
    </w:p>
    <w:p w14:paraId="62A072A1" w14:textId="77777777" w:rsidR="00D07EBA" w:rsidRPr="001C2B9C" w:rsidRDefault="00D07EBA" w:rsidP="00D07EBA">
      <w:pPr>
        <w:rPr>
          <w:rFonts w:eastAsia="PMingLiU" w:cs="Calibri"/>
          <w:lang w:eastAsia="zh-TW"/>
        </w:rPr>
      </w:pPr>
      <w:r w:rsidRPr="001C2B9C">
        <w:rPr>
          <w:rFonts w:eastAsia="PMingLiU" w:cs="Calibri" w:hint="eastAsia"/>
          <w:lang w:eastAsia="zh-TW"/>
        </w:rPr>
        <w:t>這些目標行動計劃為各級政府在推進行動的初期提供了一個重要的聚焦點。我們意識到，策略諮詢委員會和殘疾人士工作部門的反饋意見認為，目標行動計劃的設計和重點需要與時俱進，未來的目標行動計劃需要以更加雄心勃勃的行動來推動變革，並以更具策略性和各級政府更協調一致的方式進行這項工作。</w:t>
      </w:r>
    </w:p>
    <w:p w14:paraId="405A6873" w14:textId="77777777" w:rsidR="00D07EBA" w:rsidRDefault="00D07EBA" w:rsidP="00D07EBA">
      <w:pPr>
        <w:rPr>
          <w:lang w:eastAsia="zh-TW"/>
        </w:rPr>
      </w:pPr>
      <w:r w:rsidRPr="001C2B9C">
        <w:rPr>
          <w:rFonts w:eastAsia="PMingLiU" w:cs="Calibri" w:hint="eastAsia"/>
          <w:lang w:eastAsia="zh-TW"/>
        </w:rPr>
        <w:t>澳洲政府已經開始與各州和領地政府合作，初步考慮下一套目標行動計劃的重點領域。這項工作將以殘疾人士的意見為引導。我們的目標是確定在</w:t>
      </w:r>
      <w:r w:rsidRPr="00D07EBA">
        <w:rPr>
          <w:rFonts w:ascii="Arial" w:eastAsia="PMingLiU" w:hAnsi="Arial" w:cs="Arial"/>
          <w:lang w:eastAsia="zh-TW"/>
        </w:rPr>
        <w:t>2024-2025</w:t>
      </w:r>
      <w:r w:rsidRPr="001C2B9C">
        <w:rPr>
          <w:rFonts w:eastAsia="PMingLiU" w:cs="Calibri" w:hint="eastAsia"/>
          <w:lang w:eastAsia="zh-TW"/>
        </w:rPr>
        <w:t>年開始實行的下一套目標行動計劃。</w:t>
      </w:r>
    </w:p>
    <w:p w14:paraId="6765D513" w14:textId="77777777" w:rsidR="00CA5991" w:rsidRDefault="00AA02B1" w:rsidP="00FD4B36">
      <w:pPr>
        <w:pStyle w:val="Heading2"/>
        <w:rPr>
          <w:lang w:eastAsia="zh-TW"/>
        </w:rPr>
      </w:pPr>
      <w:bookmarkStart w:id="122" w:name="_Toc150293044"/>
      <w:r w:rsidRPr="001C2B9C">
        <w:rPr>
          <w:rFonts w:ascii="Calibri" w:eastAsia="PMingLiU" w:hAnsi="Calibri" w:cs="Calibri" w:hint="eastAsia"/>
          <w:lang w:val="en-US" w:eastAsia="zh-TW"/>
        </w:rPr>
        <w:t>相關計劃</w:t>
      </w:r>
      <w:bookmarkEnd w:id="122"/>
    </w:p>
    <w:p w14:paraId="48AC16D0" w14:textId="77777777" w:rsidR="009A46B1" w:rsidRPr="00043B49" w:rsidRDefault="009A46B1" w:rsidP="009A46B1">
      <w:pPr>
        <w:spacing w:after="0" w:line="240" w:lineRule="auto"/>
        <w:rPr>
          <w:lang w:eastAsia="zh-TW"/>
        </w:rPr>
      </w:pPr>
      <w:r w:rsidRPr="00043B49">
        <w:rPr>
          <w:rFonts w:eastAsia="PMingLiU" w:cs="Calibri" w:hint="eastAsia"/>
          <w:lang w:eastAsia="zh-TW"/>
        </w:rPr>
        <w:t>實現《策略》的成果領域需要採取切實行動。除目標行動計劃之外，《策略》還得到各種《相關計劃》（</w:t>
      </w:r>
      <w:r w:rsidRPr="00043B49">
        <w:rPr>
          <w:rFonts w:ascii="Arial" w:eastAsia="PMingLiU" w:hAnsi="Arial" w:cs="Arial"/>
          <w:lang w:eastAsia="zh-TW"/>
        </w:rPr>
        <w:t>Associated Plans</w:t>
      </w:r>
      <w:r w:rsidRPr="00043B49">
        <w:rPr>
          <w:rFonts w:eastAsia="PMingLiU" w:cs="Calibri" w:hint="eastAsia"/>
          <w:lang w:eastAsia="zh-TW"/>
        </w:rPr>
        <w:t>）的支持。這些《相關計劃》長期集中力量去處理特定群體的當務</w:t>
      </w:r>
      <w:r w:rsidRPr="00043B49">
        <w:rPr>
          <w:rFonts w:eastAsia="PMingLiU" w:cs="Calibri"/>
          <w:lang w:val="en-US" w:eastAsia="zh-TW"/>
        </w:rPr>
        <w:t xml:space="preserve"> </w:t>
      </w:r>
      <w:r w:rsidRPr="00043B49">
        <w:rPr>
          <w:rFonts w:eastAsia="PMingLiU" w:cs="Calibri" w:hint="eastAsia"/>
          <w:lang w:eastAsia="zh-TW"/>
        </w:rPr>
        <w:t>之急。澳洲政府正在制定指南，協助政府各機構制定其《相關計劃》。</w:t>
      </w:r>
    </w:p>
    <w:p w14:paraId="0CF40C65" w14:textId="77777777" w:rsidR="009A46B1" w:rsidRPr="00043B49" w:rsidRDefault="009A46B1" w:rsidP="009A46B1">
      <w:pPr>
        <w:rPr>
          <w:lang w:eastAsia="zh-TW"/>
        </w:rPr>
      </w:pPr>
      <w:r w:rsidRPr="00043B49">
        <w:rPr>
          <w:rFonts w:eastAsia="PMingLiU" w:cs="Calibri" w:hint="eastAsia"/>
          <w:lang w:eastAsia="zh-TW"/>
        </w:rPr>
        <w:t>《策略相關計劃》包括：</w:t>
      </w:r>
    </w:p>
    <w:p w14:paraId="098C4893" w14:textId="77777777" w:rsidR="00375E11" w:rsidRPr="00043B49" w:rsidRDefault="00375E11" w:rsidP="00471587">
      <w:pPr>
        <w:pStyle w:val="a1"/>
        <w:numPr>
          <w:ilvl w:val="0"/>
          <w:numId w:val="11"/>
        </w:numPr>
        <w:rPr>
          <w:sz w:val="22"/>
          <w:szCs w:val="22"/>
          <w:lang w:eastAsia="zh-TW"/>
        </w:rPr>
      </w:pPr>
      <w:r w:rsidRPr="00043B49">
        <w:rPr>
          <w:rFonts w:ascii="Arial" w:eastAsia="PMingLiU" w:hAnsi="Arial" w:cs="Arial"/>
          <w:sz w:val="22"/>
          <w:szCs w:val="22"/>
          <w:lang w:eastAsia="zh-TW"/>
        </w:rPr>
        <w:t>2021</w:t>
      </w:r>
      <w:r w:rsidRPr="00043B49">
        <w:rPr>
          <w:rFonts w:ascii="Calibri" w:eastAsia="PMingLiU" w:hAnsi="Calibri" w:cs="Calibri" w:hint="eastAsia"/>
          <w:sz w:val="22"/>
          <w:szCs w:val="22"/>
          <w:lang w:eastAsia="zh-TW"/>
        </w:rPr>
        <w:t>年</w:t>
      </w:r>
      <w:r w:rsidRPr="00043B49">
        <w:rPr>
          <w:rFonts w:ascii="Arial" w:eastAsia="PMingLiU" w:hAnsi="Arial" w:cs="Arial"/>
          <w:sz w:val="22"/>
          <w:szCs w:val="22"/>
          <w:lang w:eastAsia="zh-TW"/>
        </w:rPr>
        <w:t>12</w:t>
      </w:r>
      <w:r w:rsidRPr="00043B49">
        <w:rPr>
          <w:rFonts w:ascii="Calibri" w:eastAsia="PMingLiU" w:hAnsi="Calibri" w:cs="Calibri" w:hint="eastAsia"/>
          <w:sz w:val="22"/>
          <w:szCs w:val="22"/>
          <w:lang w:eastAsia="zh-TW"/>
        </w:rPr>
        <w:t>月</w:t>
      </w:r>
      <w:r w:rsidRPr="00043B49">
        <w:rPr>
          <w:rFonts w:ascii="Arial" w:eastAsia="PMingLiU" w:hAnsi="Arial" w:cs="Arial"/>
          <w:sz w:val="22"/>
          <w:szCs w:val="22"/>
          <w:lang w:eastAsia="zh-TW"/>
        </w:rPr>
        <w:t>3</w:t>
      </w:r>
      <w:r w:rsidRPr="00043B49">
        <w:rPr>
          <w:rFonts w:ascii="Calibri" w:eastAsia="PMingLiU" w:hAnsi="Calibri" w:cs="Calibri" w:hint="eastAsia"/>
          <w:sz w:val="22"/>
          <w:szCs w:val="22"/>
          <w:lang w:eastAsia="zh-TW"/>
        </w:rPr>
        <w:t>日啟動的</w:t>
      </w:r>
      <w:r w:rsidRPr="00043B49">
        <w:rPr>
          <w:sz w:val="22"/>
          <w:szCs w:val="22"/>
        </w:rPr>
        <w:fldChar w:fldCharType="begin"/>
      </w:r>
      <w:r w:rsidRPr="00043B49">
        <w:rPr>
          <w:sz w:val="22"/>
          <w:szCs w:val="22"/>
          <w:lang w:eastAsia="zh-TW"/>
        </w:rPr>
        <w:instrText xml:space="preserve"> HYPERLINK "https://www.dss.gov.au/disability-and-carers/disability-employment-strategy"</w:instrText>
      </w:r>
      <w:r w:rsidRPr="00043B49">
        <w:rPr>
          <w:sz w:val="22"/>
          <w:szCs w:val="22"/>
        </w:rPr>
      </w:r>
      <w:r w:rsidRPr="00043B49">
        <w:rPr>
          <w:sz w:val="22"/>
          <w:szCs w:val="22"/>
        </w:rPr>
        <w:fldChar w:fldCharType="separate"/>
      </w:r>
      <w:r w:rsidRPr="00043B49">
        <w:rPr>
          <w:rStyle w:val="Hyperlink"/>
          <w:rFonts w:ascii="Calibri" w:eastAsia="PMingLiU" w:hAnsi="Calibri" w:cs="Calibri" w:hint="eastAsia"/>
          <w:sz w:val="22"/>
          <w:szCs w:val="22"/>
          <w:lang w:eastAsia="zh-TW"/>
        </w:rPr>
        <w:t>雇用我的能力</w:t>
      </w:r>
      <w:r w:rsidRPr="00043B49">
        <w:rPr>
          <w:sz w:val="22"/>
          <w:szCs w:val="22"/>
        </w:rPr>
        <w:fldChar w:fldCharType="end"/>
      </w:r>
      <w:r w:rsidRPr="00043B49">
        <w:rPr>
          <w:rFonts w:ascii="Calibri" w:eastAsia="PMingLiU" w:hAnsi="Calibri" w:cs="Calibri" w:hint="eastAsia"/>
          <w:sz w:val="22"/>
          <w:szCs w:val="22"/>
          <w:lang w:eastAsia="zh-TW"/>
        </w:rPr>
        <w:t>。這是澳洲政府為提高殘疾人士就業率作出的</w:t>
      </w:r>
      <w:r w:rsidRPr="00043B49">
        <w:rPr>
          <w:rFonts w:ascii="Arial" w:eastAsia="PMingLiU" w:hAnsi="Arial" w:cs="Arial"/>
          <w:sz w:val="22"/>
          <w:szCs w:val="22"/>
          <w:lang w:eastAsia="zh-TW"/>
        </w:rPr>
        <w:t>10</w:t>
      </w:r>
      <w:r w:rsidRPr="00043B49">
        <w:rPr>
          <w:rFonts w:ascii="Calibri" w:eastAsia="PMingLiU" w:hAnsi="Calibri" w:cs="Calibri" w:hint="eastAsia"/>
          <w:sz w:val="22"/>
          <w:szCs w:val="22"/>
          <w:lang w:eastAsia="zh-TW"/>
        </w:rPr>
        <w:t>年承諾。</w:t>
      </w:r>
    </w:p>
    <w:p w14:paraId="65C8E69F" w14:textId="77777777" w:rsidR="00375E11" w:rsidRPr="00043B49" w:rsidRDefault="00000000" w:rsidP="00471587">
      <w:pPr>
        <w:pStyle w:val="a1"/>
        <w:numPr>
          <w:ilvl w:val="0"/>
          <w:numId w:val="11"/>
        </w:numPr>
        <w:rPr>
          <w:sz w:val="22"/>
          <w:szCs w:val="22"/>
          <w:lang w:eastAsia="zh-TW"/>
        </w:rPr>
      </w:pPr>
      <w:hyperlink r:id="rId85" w:history="1">
        <w:r w:rsidR="00375E11" w:rsidRPr="00043B49">
          <w:rPr>
            <w:rStyle w:val="Hyperlink"/>
            <w:rFonts w:ascii="Arial" w:eastAsia="PMingLiU" w:hAnsi="Arial" w:cs="Arial"/>
            <w:i/>
            <w:sz w:val="22"/>
            <w:szCs w:val="22"/>
            <w:lang w:eastAsia="zh-TW"/>
          </w:rPr>
          <w:t>2023-2025</w:t>
        </w:r>
        <w:r w:rsidR="00375E11" w:rsidRPr="00043B49">
          <w:rPr>
            <w:rStyle w:val="Hyperlink"/>
            <w:rFonts w:ascii="Calibri" w:eastAsia="PMingLiU" w:hAnsi="Calibri" w:cs="Calibri" w:hint="eastAsia"/>
            <w:i/>
            <w:sz w:val="22"/>
            <w:szCs w:val="22"/>
            <w:lang w:eastAsia="zh-TW"/>
          </w:rPr>
          <w:t>年</w:t>
        </w:r>
      </w:hyperlink>
      <w:hyperlink r:id="rId86" w:history="1"/>
      <w:r w:rsidR="00375E11" w:rsidRPr="00043B49">
        <w:rPr>
          <w:rStyle w:val="Hyperlink"/>
          <w:rFonts w:ascii="Calibri" w:eastAsia="PMingLiU" w:hAnsi="Calibri" w:cs="Calibri" w:hint="eastAsia"/>
          <w:i/>
          <w:sz w:val="22"/>
          <w:szCs w:val="22"/>
          <w:lang w:eastAsia="zh-TW"/>
        </w:rPr>
        <w:t>殘疾人士</w:t>
      </w:r>
      <w:hyperlink r:id="rId87" w:history="1">
        <w:r w:rsidR="00375E11" w:rsidRPr="00043B49">
          <w:rPr>
            <w:rStyle w:val="Hyperlink"/>
            <w:rFonts w:ascii="Calibri" w:eastAsia="PMingLiU" w:hAnsi="Calibri" w:cs="Calibri" w:hint="eastAsia"/>
            <w:i/>
            <w:sz w:val="22"/>
            <w:szCs w:val="22"/>
            <w:lang w:eastAsia="zh-TW"/>
          </w:rPr>
          <w:t>維權工作框架</w:t>
        </w:r>
        <w:r w:rsidR="00375E11" w:rsidRPr="00043B49">
          <w:rPr>
            <w:rStyle w:val="Hyperlink"/>
            <w:rFonts w:ascii="Calibri" w:eastAsia="Calibri" w:hAnsi="Calibri" w:cs="Calibri"/>
            <w:i/>
            <w:sz w:val="22"/>
            <w:szCs w:val="22"/>
            <w:lang w:eastAsia="zh-TW"/>
          </w:rPr>
          <w:t xml:space="preserve"> </w:t>
        </w:r>
      </w:hyperlink>
      <w:r w:rsidR="00375E11" w:rsidRPr="00043B49">
        <w:rPr>
          <w:rFonts w:ascii="Calibri" w:eastAsia="PMingLiU" w:hAnsi="Calibri" w:cs="Calibri" w:hint="eastAsia"/>
          <w:sz w:val="22"/>
          <w:szCs w:val="22"/>
          <w:lang w:eastAsia="zh-TW"/>
        </w:rPr>
        <w:t>及其</w:t>
      </w:r>
      <w:r w:rsidR="00375E11" w:rsidRPr="00043B49">
        <w:rPr>
          <w:rFonts w:ascii="Calibri" w:eastAsia="PMingLiU" w:hAnsi="Calibri" w:cs="Calibri" w:hint="eastAsia"/>
          <w:i/>
          <w:iCs/>
          <w:sz w:val="22"/>
          <w:szCs w:val="22"/>
          <w:lang w:eastAsia="zh-TW"/>
        </w:rPr>
        <w:t>《殘疾人士維權工作計劃》</w:t>
      </w:r>
      <w:r w:rsidR="00375E11" w:rsidRPr="00043B49">
        <w:rPr>
          <w:rFonts w:ascii="Calibri" w:eastAsia="PMingLiU" w:hAnsi="Calibri" w:cs="Calibri" w:hint="eastAsia"/>
          <w:sz w:val="22"/>
          <w:szCs w:val="22"/>
          <w:lang w:eastAsia="zh-TW"/>
        </w:rPr>
        <w:t>是聯邦、各州和領地政府持續進行工作的開端，旨在通過承諾在重大領域加強合作，提高各種殘疾人士維權服務的一致性。</w:t>
      </w:r>
    </w:p>
    <w:p w14:paraId="67445CF1" w14:textId="77777777" w:rsidR="00375E11" w:rsidRPr="00043B49" w:rsidRDefault="00375E11" w:rsidP="00471587">
      <w:pPr>
        <w:pStyle w:val="ListParagraph"/>
        <w:numPr>
          <w:ilvl w:val="0"/>
          <w:numId w:val="11"/>
        </w:numPr>
        <w:rPr>
          <w:lang w:eastAsia="zh-TW"/>
        </w:rPr>
      </w:pPr>
      <w:r w:rsidRPr="00043B49">
        <w:rPr>
          <w:rFonts w:ascii="Calibri" w:eastAsia="PMingLiU" w:hAnsi="Calibri" w:cs="Calibri" w:hint="eastAsia"/>
          <w:lang w:eastAsia="zh-TW"/>
        </w:rPr>
        <w:t>由澳洲政府主導的</w:t>
      </w:r>
      <w:r w:rsidR="00000000">
        <w:fldChar w:fldCharType="begin"/>
      </w:r>
      <w:r w:rsidR="00000000">
        <w:rPr>
          <w:lang w:eastAsia="zh-TW"/>
        </w:rPr>
        <w:instrText>HYPERLINK "https://www.health.gov.au/our-work/national-roadmap-for-improving-the-health-of-people-with-intellectual-disability"</w:instrText>
      </w:r>
      <w:r w:rsidR="00000000">
        <w:fldChar w:fldCharType="separate"/>
      </w:r>
      <w:r w:rsidRPr="00043B49">
        <w:rPr>
          <w:rStyle w:val="Hyperlink"/>
          <w:rFonts w:ascii="Calibri" w:eastAsia="PMingLiU" w:hAnsi="Calibri" w:cs="Calibri" w:hint="eastAsia"/>
          <w:i/>
          <w:iCs/>
          <w:lang w:eastAsia="zh-TW"/>
        </w:rPr>
        <w:t>改善智障人士健康狀況的全國路線圖</w:t>
      </w:r>
      <w:r w:rsidR="00000000">
        <w:rPr>
          <w:rStyle w:val="Hyperlink"/>
          <w:rFonts w:ascii="Calibri" w:eastAsia="PMingLiU" w:hAnsi="Calibri" w:cs="Calibri"/>
          <w:i/>
          <w:iCs/>
          <w:lang w:eastAsia="zh-TW"/>
        </w:rPr>
        <w:fldChar w:fldCharType="end"/>
      </w:r>
      <w:r w:rsidRPr="00043B49">
        <w:rPr>
          <w:rFonts w:ascii="Calibri" w:eastAsia="PMingLiU" w:hAnsi="Calibri" w:cs="Calibri" w:hint="eastAsia"/>
          <w:lang w:eastAsia="zh-TW"/>
        </w:rPr>
        <w:t>制定了全面行動，並闡述了我們如何才能創建一個智障人士受到重視和尊重，並能獲得優質、及時和全面的醫療保健服務的醫療系統。</w:t>
      </w:r>
    </w:p>
    <w:p w14:paraId="44AE7B11" w14:textId="77777777" w:rsidR="002B5849" w:rsidRPr="00043B49" w:rsidRDefault="002B5849" w:rsidP="00FD4B36">
      <w:pPr>
        <w:rPr>
          <w:lang w:eastAsia="zh-TW"/>
        </w:rPr>
      </w:pPr>
      <w:r w:rsidRPr="00043B49">
        <w:rPr>
          <w:rFonts w:eastAsia="PMingLiU" w:cs="Calibri" w:hint="eastAsia"/>
          <w:lang w:eastAsia="zh-TW"/>
        </w:rPr>
        <w:t>澳洲政府已承諾通過澳洲的全國文化政策</w:t>
      </w:r>
      <w:r w:rsidRPr="00043B49">
        <w:rPr>
          <w:rFonts w:eastAsia="PMingLiU" w:cs="Calibri" w:hint="eastAsia"/>
          <w:i/>
          <w:iCs/>
          <w:lang w:eastAsia="zh-TW"/>
        </w:rPr>
        <w:t>《復興》</w:t>
      </w:r>
      <w:r w:rsidRPr="00043B49">
        <w:rPr>
          <w:rFonts w:eastAsia="PMingLiU" w:cs="Calibri" w:hint="eastAsia"/>
          <w:lang w:eastAsia="zh-TW"/>
        </w:rPr>
        <w:t>（</w:t>
      </w:r>
      <w:r w:rsidRPr="00043B49">
        <w:rPr>
          <w:rFonts w:ascii="Arial" w:eastAsia="PMingLiU" w:hAnsi="Arial" w:cs="Arial"/>
          <w:i/>
          <w:lang w:eastAsia="zh-TW"/>
        </w:rPr>
        <w:t>Revive</w:t>
      </w:r>
      <w:r w:rsidRPr="00043B49">
        <w:rPr>
          <w:rFonts w:eastAsia="PMingLiU" w:cs="Calibri" w:hint="eastAsia"/>
          <w:lang w:eastAsia="zh-TW"/>
        </w:rPr>
        <w:t>）出資</w:t>
      </w:r>
      <w:r w:rsidRPr="00043B49">
        <w:rPr>
          <w:rFonts w:ascii="Arial" w:eastAsia="PMingLiU" w:hAnsi="Arial" w:cs="Arial"/>
          <w:lang w:eastAsia="zh-TW"/>
        </w:rPr>
        <w:t>500</w:t>
      </w:r>
      <w:r w:rsidRPr="00043B49">
        <w:rPr>
          <w:rFonts w:eastAsia="PMingLiU" w:cs="Calibri" w:hint="eastAsia"/>
          <w:lang w:eastAsia="zh-TW"/>
        </w:rPr>
        <w:t>萬澳元，用於資助實施</w:t>
      </w:r>
      <w:r w:rsidRPr="00043B49">
        <w:rPr>
          <w:rFonts w:eastAsia="PMingLiU" w:cs="Calibri"/>
          <w:lang w:val="en-US" w:eastAsia="zh-TW"/>
        </w:rPr>
        <w:br/>
      </w:r>
      <w:r w:rsidRPr="00043B49">
        <w:rPr>
          <w:rFonts w:eastAsia="PMingLiU" w:cs="Calibri" w:hint="eastAsia"/>
          <w:lang w:eastAsia="zh-TW"/>
        </w:rPr>
        <w:t>《藝術與殘疾人士相關計劃》（</w:t>
      </w:r>
      <w:r w:rsidRPr="00043B49">
        <w:rPr>
          <w:rFonts w:ascii="Arial" w:eastAsia="PMingLiU" w:hAnsi="Arial" w:cs="Arial"/>
          <w:lang w:eastAsia="zh-TW"/>
        </w:rPr>
        <w:t>Arts and Disability Associated</w:t>
      </w:r>
      <w:r w:rsidRPr="00043B49">
        <w:rPr>
          <w:rFonts w:eastAsia="PMingLiU" w:cs="Calibri"/>
          <w:lang w:eastAsia="zh-TW"/>
        </w:rPr>
        <w:t xml:space="preserve"> </w:t>
      </w:r>
      <w:r w:rsidRPr="00043B49">
        <w:rPr>
          <w:rFonts w:ascii="Arial" w:eastAsia="PMingLiU" w:hAnsi="Arial" w:cs="Arial"/>
          <w:lang w:eastAsia="zh-TW"/>
        </w:rPr>
        <w:t>Plan</w:t>
      </w:r>
      <w:r w:rsidRPr="00043B49">
        <w:rPr>
          <w:rFonts w:eastAsia="PMingLiU" w:cs="Calibri" w:hint="eastAsia"/>
          <w:lang w:eastAsia="zh-TW"/>
        </w:rPr>
        <w:t>）的各項活動，支持殘疾人士</w:t>
      </w:r>
      <w:r w:rsidRPr="00043B49">
        <w:rPr>
          <w:rFonts w:eastAsia="PMingLiU" w:cs="Calibri"/>
          <w:lang w:val="en-US" w:eastAsia="zh-TW"/>
        </w:rPr>
        <w:t xml:space="preserve"> </w:t>
      </w:r>
      <w:r w:rsidRPr="00043B49">
        <w:rPr>
          <w:rFonts w:eastAsia="PMingLiU" w:cs="Calibri" w:hint="eastAsia"/>
          <w:lang w:eastAsia="zh-TW"/>
        </w:rPr>
        <w:t>接觸並參與澳洲的文化和創意生活。</w:t>
      </w:r>
      <w:r w:rsidRPr="00043B49">
        <w:rPr>
          <w:rFonts w:cs="Calibri"/>
          <w:lang w:eastAsia="zh-TW"/>
        </w:rPr>
        <w:t xml:space="preserve"> </w:t>
      </w:r>
      <w:r w:rsidRPr="00043B49">
        <w:rPr>
          <w:rFonts w:eastAsia="PMingLiU" w:cs="Calibri"/>
          <w:lang w:eastAsia="zh-TW"/>
        </w:rPr>
        <w:t>“</w:t>
      </w:r>
      <w:r w:rsidRPr="00043B49">
        <w:rPr>
          <w:rFonts w:eastAsia="PMingLiU" w:cs="Calibri" w:hint="eastAsia"/>
          <w:lang w:eastAsia="zh-TW"/>
        </w:rPr>
        <w:t>藝術與殘疾相關計劃</w:t>
      </w:r>
      <w:r w:rsidRPr="00043B49">
        <w:rPr>
          <w:rFonts w:eastAsia="PMingLiU" w:cs="Calibri"/>
          <w:lang w:eastAsia="zh-TW"/>
        </w:rPr>
        <w:t>”</w:t>
      </w:r>
      <w:r w:rsidRPr="00043B49">
        <w:rPr>
          <w:rFonts w:cs="Calibri"/>
          <w:lang w:eastAsia="zh-TW"/>
        </w:rPr>
        <w:t xml:space="preserve"> </w:t>
      </w:r>
      <w:r w:rsidRPr="00043B49">
        <w:rPr>
          <w:rFonts w:eastAsia="PMingLiU" w:cs="Calibri" w:hint="eastAsia"/>
          <w:lang w:eastAsia="zh-TW"/>
        </w:rPr>
        <w:t>目前正在制定。</w:t>
      </w:r>
    </w:p>
    <w:p w14:paraId="74B41C21" w14:textId="77777777" w:rsidR="00956574" w:rsidRPr="00F4784E" w:rsidRDefault="000944E7" w:rsidP="00FD4B36">
      <w:pPr>
        <w:pStyle w:val="Heading2"/>
        <w:rPr>
          <w:lang w:eastAsia="zh-TW"/>
        </w:rPr>
      </w:pPr>
      <w:bookmarkStart w:id="123" w:name="_Outcomes_Framework"/>
      <w:bookmarkStart w:id="124" w:name="_Toc150293045"/>
      <w:bookmarkEnd w:id="123"/>
      <w:r w:rsidRPr="001C2B9C">
        <w:rPr>
          <w:rFonts w:ascii="Calibri" w:eastAsia="PMingLiU" w:hAnsi="Calibri" w:cs="Calibri" w:hint="eastAsia"/>
          <w:lang w:val="en-US" w:eastAsia="zh-TW"/>
        </w:rPr>
        <w:t>成果框架</w:t>
      </w:r>
      <w:bookmarkEnd w:id="124"/>
    </w:p>
    <w:p w14:paraId="3CA81FD7" w14:textId="77777777" w:rsidR="000944E7" w:rsidRPr="001C2B9C" w:rsidRDefault="000944E7" w:rsidP="000944E7">
      <w:pPr>
        <w:spacing w:after="0" w:line="240" w:lineRule="auto"/>
        <w:rPr>
          <w:lang w:eastAsia="zh-TW"/>
        </w:rPr>
      </w:pPr>
      <w:r w:rsidRPr="001C2B9C">
        <w:rPr>
          <w:rFonts w:eastAsia="PMingLiU" w:cs="Calibri" w:hint="eastAsia"/>
          <w:lang w:eastAsia="zh-TW"/>
        </w:rPr>
        <w:t>與《策略》同時推出的最重要的改進之一是實施</w:t>
      </w:r>
      <w:r w:rsidRPr="001C2B9C">
        <w:rPr>
          <w:rFonts w:eastAsia="PMingLiU" w:cs="Calibri"/>
          <w:lang w:eastAsia="zh-TW"/>
        </w:rPr>
        <w:t>“</w:t>
      </w:r>
      <w:r w:rsidRPr="001C2B9C">
        <w:rPr>
          <w:rFonts w:eastAsia="PMingLiU" w:cs="Calibri" w:hint="eastAsia"/>
          <w:lang w:eastAsia="zh-TW"/>
        </w:rPr>
        <w:t>成果框架</w:t>
      </w:r>
      <w:r w:rsidRPr="001C2B9C">
        <w:rPr>
          <w:rFonts w:eastAsia="PMingLiU" w:cs="Calibri"/>
          <w:lang w:eastAsia="zh-TW"/>
        </w:rPr>
        <w:t>”</w:t>
      </w:r>
      <w:r w:rsidRPr="001C2B9C">
        <w:rPr>
          <w:rFonts w:eastAsia="PMingLiU" w:cs="Calibri" w:hint="eastAsia"/>
          <w:lang w:eastAsia="zh-TW"/>
        </w:rPr>
        <w:t>。成果框架的作用是衡量、跟蹤和報告《策略的成果領域和優先政策》（</w:t>
      </w:r>
      <w:r w:rsidRPr="000944E7">
        <w:rPr>
          <w:rFonts w:ascii="Arial" w:eastAsia="PMingLiU" w:hAnsi="Arial" w:cs="Arial"/>
          <w:lang w:eastAsia="zh-TW"/>
        </w:rPr>
        <w:t>Outcome Areas and Policy Priorities of ADS</w:t>
      </w:r>
      <w:r w:rsidRPr="001C2B9C">
        <w:rPr>
          <w:rFonts w:eastAsia="PMingLiU" w:cs="Calibri" w:hint="eastAsia"/>
          <w:lang w:eastAsia="zh-TW"/>
        </w:rPr>
        <w:t>）</w:t>
      </w:r>
      <w:r w:rsidR="0042702B">
        <w:rPr>
          <w:rFonts w:eastAsia="PMingLiU" w:cs="Calibri"/>
          <w:lang w:val="en-US" w:eastAsia="zh-TW"/>
        </w:rPr>
        <w:t xml:space="preserve"> </w:t>
      </w:r>
      <w:r w:rsidRPr="001C2B9C">
        <w:rPr>
          <w:rFonts w:eastAsia="PMingLiU" w:cs="Calibri" w:hint="eastAsia"/>
          <w:lang w:eastAsia="zh-TW"/>
        </w:rPr>
        <w:t>給殘疾人士帶來的成果。</w:t>
      </w:r>
    </w:p>
    <w:p w14:paraId="18DA4CB5" w14:textId="77777777" w:rsidR="000944E7" w:rsidRPr="001C2B9C" w:rsidRDefault="00000000" w:rsidP="000944E7">
      <w:pPr>
        <w:spacing w:after="0" w:line="240" w:lineRule="auto"/>
        <w:rPr>
          <w:lang w:eastAsia="zh-TW"/>
        </w:rPr>
      </w:pPr>
      <w:hyperlink r:id="rId88" w:history="1">
        <w:r w:rsidR="000944E7" w:rsidRPr="001C2B9C">
          <w:rPr>
            <w:rStyle w:val="Hyperlink"/>
            <w:rFonts w:eastAsia="PMingLiU" w:cs="Calibri" w:hint="eastAsia"/>
            <w:lang w:eastAsia="zh-TW"/>
          </w:rPr>
          <w:t>成果框架</w:t>
        </w:r>
      </w:hyperlink>
      <w:r w:rsidR="000944E7" w:rsidRPr="001C2B9C">
        <w:rPr>
          <w:rFonts w:eastAsia="PMingLiU" w:cs="Calibri" w:hint="eastAsia"/>
          <w:lang w:eastAsia="zh-TW"/>
        </w:rPr>
        <w:t>的互動和無障礙報告網頁於</w:t>
      </w:r>
      <w:r w:rsidR="000944E7" w:rsidRPr="001C2B9C">
        <w:rPr>
          <w:rFonts w:eastAsia="PMingLiU" w:cs="Calibri"/>
          <w:lang w:eastAsia="zh-TW"/>
        </w:rPr>
        <w:t>2022</w:t>
      </w:r>
      <w:r w:rsidR="000944E7" w:rsidRPr="001C2B9C">
        <w:rPr>
          <w:rFonts w:eastAsia="PMingLiU" w:cs="Calibri" w:hint="eastAsia"/>
          <w:lang w:eastAsia="zh-TW"/>
        </w:rPr>
        <w:t>年</w:t>
      </w:r>
      <w:r w:rsidR="000944E7" w:rsidRPr="001C2B9C">
        <w:rPr>
          <w:rFonts w:eastAsia="PMingLiU" w:cs="Calibri"/>
          <w:lang w:eastAsia="zh-TW"/>
        </w:rPr>
        <w:t>12</w:t>
      </w:r>
      <w:r w:rsidR="000944E7" w:rsidRPr="001C2B9C">
        <w:rPr>
          <w:rFonts w:eastAsia="PMingLiU" w:cs="Calibri" w:hint="eastAsia"/>
          <w:lang w:eastAsia="zh-TW"/>
        </w:rPr>
        <w:t>月</w:t>
      </w:r>
      <w:r w:rsidR="000944E7" w:rsidRPr="001C2B9C">
        <w:rPr>
          <w:rFonts w:eastAsia="PMingLiU" w:cs="Calibri"/>
          <w:lang w:eastAsia="zh-TW"/>
        </w:rPr>
        <w:t>14</w:t>
      </w:r>
      <w:r w:rsidR="000944E7" w:rsidRPr="001C2B9C">
        <w:rPr>
          <w:rFonts w:eastAsia="PMingLiU" w:cs="Calibri" w:hint="eastAsia"/>
          <w:lang w:eastAsia="zh-TW"/>
        </w:rPr>
        <w:t>日上線。成果框架報告包括季度更新、</w:t>
      </w:r>
      <w:r w:rsidR="000944E7" w:rsidRPr="001C2B9C">
        <w:fldChar w:fldCharType="begin"/>
      </w:r>
      <w:r w:rsidR="000944E7" w:rsidRPr="001C2B9C">
        <w:rPr>
          <w:lang w:eastAsia="zh-TW"/>
        </w:rPr>
        <w:instrText xml:space="preserve"> HYPERLINK "https://www.aihw.gov.au/australias-disability-strategy/outcomes/all-measures"</w:instrText>
      </w:r>
      <w:r w:rsidR="000944E7" w:rsidRPr="001C2B9C">
        <w:fldChar w:fldCharType="separate"/>
      </w:r>
      <w:r w:rsidR="000944E7" w:rsidRPr="001C2B9C">
        <w:rPr>
          <w:rStyle w:val="Hyperlink"/>
          <w:rFonts w:eastAsia="PMingLiU" w:cs="Calibri" w:hint="eastAsia"/>
          <w:lang w:eastAsia="zh-TW"/>
        </w:rPr>
        <w:t>數據可視化工具</w:t>
      </w:r>
      <w:r w:rsidR="000944E7" w:rsidRPr="001C2B9C">
        <w:fldChar w:fldCharType="end"/>
      </w:r>
      <w:r w:rsidR="000944E7" w:rsidRPr="001C2B9C">
        <w:rPr>
          <w:rStyle w:val="Hyperlink"/>
          <w:rFonts w:eastAsia="PMingLiU" w:cs="Calibri" w:hint="eastAsia"/>
          <w:lang w:eastAsia="zh-TW"/>
        </w:rPr>
        <w:t>（</w:t>
      </w:r>
      <w:hyperlink r:id="rId89" w:history="1">
        <w:r w:rsidR="000944E7" w:rsidRPr="000944E7">
          <w:rPr>
            <w:rStyle w:val="Hyperlink"/>
            <w:rFonts w:ascii="Arial" w:eastAsia="PMingLiU" w:hAnsi="Arial" w:cs="Arial"/>
            <w:lang w:eastAsia="zh-TW"/>
          </w:rPr>
          <w:t>dashboard tool</w:t>
        </w:r>
      </w:hyperlink>
      <w:r w:rsidR="000944E7" w:rsidRPr="001C2B9C">
        <w:rPr>
          <w:rStyle w:val="Hyperlink"/>
          <w:rFonts w:eastAsia="PMingLiU" w:cs="Calibri" w:hint="eastAsia"/>
          <w:lang w:eastAsia="zh-TW"/>
        </w:rPr>
        <w:t>）</w:t>
      </w:r>
      <w:r w:rsidR="000944E7" w:rsidRPr="001C2B9C">
        <w:rPr>
          <w:rFonts w:eastAsia="PMingLiU" w:cs="Calibri" w:hint="eastAsia"/>
          <w:lang w:eastAsia="zh-TW"/>
        </w:rPr>
        <w:t>和</w:t>
      </w:r>
      <w:r w:rsidR="000944E7" w:rsidRPr="001C2B9C">
        <w:fldChar w:fldCharType="begin"/>
      </w:r>
      <w:r w:rsidR="000944E7" w:rsidRPr="001C2B9C">
        <w:rPr>
          <w:lang w:eastAsia="zh-TW"/>
        </w:rPr>
        <w:instrText xml:space="preserve"> HYPERLINK "https://www.aihw.gov.au/reports/australias-disability-strategy/australias-disability-strategy-outcomes-framework/contents/about"</w:instrText>
      </w:r>
      <w:r w:rsidR="000944E7" w:rsidRPr="001C2B9C">
        <w:fldChar w:fldCharType="separate"/>
      </w:r>
      <w:r w:rsidR="000944E7" w:rsidRPr="001C2B9C">
        <w:rPr>
          <w:rStyle w:val="Hyperlink"/>
          <w:rFonts w:eastAsia="PMingLiU" w:cs="Calibri" w:hint="eastAsia"/>
          <w:lang w:eastAsia="zh-TW"/>
        </w:rPr>
        <w:t>年度報告</w:t>
      </w:r>
      <w:r w:rsidR="000944E7" w:rsidRPr="001C2B9C">
        <w:fldChar w:fldCharType="end"/>
      </w:r>
      <w:r w:rsidR="000944E7" w:rsidRPr="001C2B9C">
        <w:rPr>
          <w:rStyle w:val="Hyperlink"/>
          <w:rFonts w:eastAsia="PMingLiU" w:cs="Calibri" w:hint="eastAsia"/>
          <w:lang w:eastAsia="zh-TW"/>
        </w:rPr>
        <w:t>（</w:t>
      </w:r>
      <w:hyperlink r:id="rId90" w:history="1">
        <w:r w:rsidR="000944E7" w:rsidRPr="000944E7">
          <w:rPr>
            <w:rStyle w:val="Hyperlink"/>
            <w:rFonts w:ascii="Arial" w:eastAsia="PMingLiU" w:hAnsi="Arial" w:cs="Arial"/>
            <w:lang w:eastAsia="zh-TW"/>
          </w:rPr>
          <w:t>annual reports</w:t>
        </w:r>
      </w:hyperlink>
      <w:r w:rsidR="000944E7" w:rsidRPr="001C2B9C">
        <w:rPr>
          <w:rStyle w:val="Hyperlink"/>
          <w:rFonts w:eastAsia="PMingLiU" w:cs="Calibri" w:hint="eastAsia"/>
          <w:lang w:eastAsia="zh-TW"/>
        </w:rPr>
        <w:t>）</w:t>
      </w:r>
      <w:r w:rsidR="000944E7" w:rsidRPr="001C2B9C">
        <w:rPr>
          <w:rFonts w:eastAsia="PMingLiU" w:cs="Calibri" w:hint="eastAsia"/>
          <w:lang w:eastAsia="zh-TW"/>
        </w:rPr>
        <w:t>。</w:t>
      </w:r>
      <w:r w:rsidR="00855006">
        <w:rPr>
          <w:rFonts w:eastAsia="PMingLiU" w:cs="Calibri"/>
          <w:lang w:val="en-US" w:eastAsia="zh-TW"/>
        </w:rPr>
        <w:t xml:space="preserve"> </w:t>
      </w:r>
      <w:r w:rsidR="000944E7" w:rsidRPr="000944E7">
        <w:rPr>
          <w:rFonts w:ascii="Arial" w:eastAsia="PMingLiU" w:hAnsi="Arial" w:cs="Arial"/>
          <w:lang w:eastAsia="zh-TW"/>
        </w:rPr>
        <w:t>2023</w:t>
      </w:r>
      <w:r w:rsidR="000944E7" w:rsidRPr="001C2B9C">
        <w:rPr>
          <w:rFonts w:eastAsia="PMingLiU" w:cs="Calibri" w:hint="eastAsia"/>
          <w:lang w:eastAsia="zh-TW"/>
        </w:rPr>
        <w:t>年</w:t>
      </w:r>
      <w:r w:rsidR="000944E7" w:rsidRPr="000944E7">
        <w:rPr>
          <w:rFonts w:ascii="Arial" w:eastAsia="PMingLiU" w:hAnsi="Arial" w:cs="Arial"/>
          <w:lang w:eastAsia="zh-TW"/>
        </w:rPr>
        <w:t>2</w:t>
      </w:r>
      <w:r w:rsidR="000944E7" w:rsidRPr="001C2B9C">
        <w:rPr>
          <w:rFonts w:eastAsia="PMingLiU" w:cs="Calibri" w:hint="eastAsia"/>
          <w:lang w:eastAsia="zh-TW"/>
        </w:rPr>
        <w:t>月</w:t>
      </w:r>
      <w:r w:rsidR="000944E7" w:rsidRPr="000944E7">
        <w:rPr>
          <w:rFonts w:ascii="Arial" w:eastAsia="PMingLiU" w:hAnsi="Arial" w:cs="Arial"/>
          <w:lang w:eastAsia="zh-TW"/>
        </w:rPr>
        <w:t>28</w:t>
      </w:r>
      <w:r w:rsidR="000944E7" w:rsidRPr="001C2B9C">
        <w:rPr>
          <w:rFonts w:eastAsia="PMingLiU" w:cs="Calibri" w:hint="eastAsia"/>
          <w:lang w:eastAsia="zh-TW"/>
        </w:rPr>
        <w:t>日發佈了第一份年度報告。</w:t>
      </w:r>
      <w:r w:rsidR="000944E7" w:rsidRPr="001C2B9C">
        <w:fldChar w:fldCharType="begin"/>
      </w:r>
      <w:r w:rsidR="000944E7" w:rsidRPr="001C2B9C">
        <w:rPr>
          <w:lang w:eastAsia="zh-TW"/>
        </w:rPr>
        <w:instrText xml:space="preserve"> HYPERLINK "https://www.disabilitygateway.gov.au/document/8176"</w:instrText>
      </w:r>
      <w:r w:rsidR="000944E7" w:rsidRPr="001C2B9C">
        <w:fldChar w:fldCharType="separate"/>
      </w:r>
      <w:r w:rsidR="000944E7" w:rsidRPr="001C2B9C">
        <w:rPr>
          <w:rStyle w:val="Hyperlink"/>
          <w:rFonts w:eastAsia="PMingLiU" w:cs="Calibri" w:hint="eastAsia"/>
          <w:lang w:eastAsia="zh-TW"/>
        </w:rPr>
        <w:t>數據完善計劃</w:t>
      </w:r>
      <w:r w:rsidR="000944E7" w:rsidRPr="001C2B9C">
        <w:fldChar w:fldCharType="end"/>
      </w:r>
      <w:r w:rsidR="000944E7" w:rsidRPr="001C2B9C">
        <w:rPr>
          <w:rStyle w:val="Hyperlink"/>
          <w:rFonts w:eastAsia="PMingLiU" w:cs="Calibri" w:hint="eastAsia"/>
          <w:lang w:eastAsia="zh-TW"/>
        </w:rPr>
        <w:t>（</w:t>
      </w:r>
      <w:hyperlink r:id="rId91" w:history="1">
        <w:r w:rsidR="000944E7" w:rsidRPr="000944E7">
          <w:rPr>
            <w:rStyle w:val="Hyperlink"/>
            <w:rFonts w:ascii="Arial" w:eastAsia="PMingLiU" w:hAnsi="Arial" w:cs="Arial"/>
            <w:lang w:eastAsia="zh-TW"/>
          </w:rPr>
          <w:t>Data Improvement Plan</w:t>
        </w:r>
      </w:hyperlink>
      <w:r w:rsidR="000944E7" w:rsidRPr="001C2B9C">
        <w:rPr>
          <w:rStyle w:val="Hyperlink"/>
          <w:rFonts w:eastAsia="PMingLiU" w:cs="Calibri" w:hint="eastAsia"/>
          <w:lang w:eastAsia="zh-TW"/>
        </w:rPr>
        <w:t>）</w:t>
      </w:r>
      <w:r w:rsidR="00855006">
        <w:rPr>
          <w:rStyle w:val="Hyperlink"/>
          <w:rFonts w:eastAsia="PMingLiU" w:cs="Calibri"/>
          <w:lang w:val="en-US" w:eastAsia="zh-TW"/>
        </w:rPr>
        <w:t xml:space="preserve"> </w:t>
      </w:r>
      <w:r w:rsidR="000944E7" w:rsidRPr="001C2B9C">
        <w:rPr>
          <w:rFonts w:eastAsia="PMingLiU" w:cs="Calibri" w:hint="eastAsia"/>
          <w:lang w:eastAsia="zh-TW"/>
        </w:rPr>
        <w:t>將為收集今後各項措施的數據提供支持。</w:t>
      </w:r>
    </w:p>
    <w:p w14:paraId="09BD67D1" w14:textId="77777777" w:rsidR="000944E7" w:rsidRPr="001C2B9C" w:rsidRDefault="000944E7" w:rsidP="000944E7">
      <w:pPr>
        <w:spacing w:after="0" w:line="240" w:lineRule="auto"/>
        <w:rPr>
          <w:lang w:eastAsia="zh-TW"/>
        </w:rPr>
      </w:pPr>
      <w:r w:rsidRPr="001C2B9C">
        <w:rPr>
          <w:rFonts w:eastAsia="PMingLiU" w:cs="Calibri" w:hint="eastAsia"/>
          <w:lang w:eastAsia="zh-TW"/>
        </w:rPr>
        <w:lastRenderedPageBreak/>
        <w:t>為了增加可供查閱的社區態度相關資訊，澳洲政府承諾每三年進行一次調查，以衡量社區的</w:t>
      </w:r>
      <w:r w:rsidR="00855006">
        <w:rPr>
          <w:rFonts w:eastAsia="PMingLiU" w:cs="Calibri"/>
          <w:lang w:val="en-US" w:eastAsia="zh-TW"/>
        </w:rPr>
        <w:t xml:space="preserve"> </w:t>
      </w:r>
      <w:r w:rsidRPr="001C2B9C">
        <w:rPr>
          <w:rFonts w:eastAsia="PMingLiU" w:cs="Calibri" w:hint="eastAsia"/>
          <w:lang w:eastAsia="zh-TW"/>
        </w:rPr>
        <w:t>態度。</w:t>
      </w:r>
      <w:r w:rsidRPr="000944E7">
        <w:rPr>
          <w:rFonts w:ascii="Arial" w:eastAsia="PMingLiU" w:hAnsi="Arial" w:cs="Arial"/>
          <w:lang w:eastAsia="zh-TW"/>
        </w:rPr>
        <w:t>2022</w:t>
      </w:r>
      <w:r w:rsidRPr="001C2B9C">
        <w:rPr>
          <w:rFonts w:eastAsia="PMingLiU" w:cs="Calibri" w:hint="eastAsia"/>
          <w:lang w:eastAsia="zh-TW"/>
        </w:rPr>
        <w:t>年進行了《策略》的第一波調查，收集了來自大約</w:t>
      </w:r>
      <w:r w:rsidRPr="000944E7">
        <w:rPr>
          <w:rFonts w:ascii="Arial" w:eastAsia="PMingLiU" w:hAnsi="Arial" w:cs="Arial"/>
          <w:lang w:eastAsia="zh-TW"/>
        </w:rPr>
        <w:t>18000</w:t>
      </w:r>
      <w:r w:rsidRPr="001C2B9C">
        <w:rPr>
          <w:rFonts w:eastAsia="PMingLiU" w:cs="Calibri" w:hint="eastAsia"/>
          <w:lang w:eastAsia="zh-TW"/>
        </w:rPr>
        <w:t>人的數據，其中包括來自殘疾人士和澳洲大眾的反饋。通過《策略》調查</w:t>
      </w:r>
      <w:r w:rsidRPr="001C2B9C">
        <w:rPr>
          <w:rFonts w:eastAsia="PMingLiU" w:cs="Calibri"/>
          <w:lang w:eastAsia="zh-TW"/>
        </w:rPr>
        <w:t>—</w:t>
      </w:r>
      <w:r w:rsidRPr="001C2B9C">
        <w:rPr>
          <w:rFonts w:eastAsia="PMingLiU" w:cs="Calibri" w:hint="eastAsia"/>
          <w:lang w:eastAsia="zh-TW"/>
        </w:rPr>
        <w:t>“</w:t>
      </w:r>
      <w:r w:rsidRPr="001C2B9C">
        <w:rPr>
          <w:rFonts w:eastAsia="PMingLiU" w:cs="Calibri" w:hint="eastAsia"/>
          <w:i/>
          <w:iCs/>
          <w:lang w:eastAsia="zh-TW"/>
        </w:rPr>
        <w:t>與我們分享</w:t>
      </w:r>
      <w:r w:rsidRPr="001C2B9C">
        <w:rPr>
          <w:rFonts w:cs="Calibri"/>
          <w:i/>
          <w:iCs/>
          <w:lang w:eastAsia="zh-TW"/>
        </w:rPr>
        <w:t xml:space="preserve"> </w:t>
      </w:r>
      <w:r w:rsidRPr="001C2B9C">
        <w:rPr>
          <w:rFonts w:eastAsia="PMingLiU" w:cs="Calibri" w:hint="eastAsia"/>
          <w:i/>
          <w:iCs/>
          <w:lang w:eastAsia="zh-TW"/>
        </w:rPr>
        <w:t>”</w:t>
      </w:r>
      <w:r w:rsidRPr="001C2B9C">
        <w:rPr>
          <w:rFonts w:eastAsia="PMingLiU" w:cs="Calibri" w:hint="eastAsia"/>
          <w:lang w:eastAsia="zh-TW"/>
        </w:rPr>
        <w:t>（</w:t>
      </w:r>
      <w:r w:rsidRPr="000944E7">
        <w:rPr>
          <w:rFonts w:ascii="Arial" w:eastAsia="PMingLiU" w:hAnsi="Arial" w:cs="Arial"/>
          <w:i/>
          <w:iCs/>
          <w:lang w:eastAsia="zh-TW"/>
        </w:rPr>
        <w:t>share with us</w:t>
      </w:r>
      <w:r w:rsidRPr="001C2B9C">
        <w:rPr>
          <w:rFonts w:eastAsia="PMingLiU" w:cs="Calibri" w:hint="eastAsia"/>
          <w:lang w:eastAsia="zh-TW"/>
        </w:rPr>
        <w:t>）</w:t>
      </w:r>
      <w:r w:rsidR="00855006">
        <w:rPr>
          <w:rFonts w:eastAsia="PMingLiU" w:cs="Calibri"/>
          <w:lang w:val="en-US" w:eastAsia="zh-TW"/>
        </w:rPr>
        <w:t xml:space="preserve"> </w:t>
      </w:r>
      <w:r w:rsidRPr="001C2B9C">
        <w:rPr>
          <w:rFonts w:eastAsia="PMingLiU" w:cs="Calibri" w:hint="eastAsia"/>
          <w:lang w:eastAsia="zh-TW"/>
        </w:rPr>
        <w:t>收集到的數據包含了</w:t>
      </w:r>
      <w:r w:rsidRPr="001C2B9C">
        <w:rPr>
          <w:rFonts w:eastAsia="PMingLiU" w:cs="Calibri"/>
          <w:lang w:eastAsia="zh-TW"/>
        </w:rPr>
        <w:t>7</w:t>
      </w:r>
      <w:r w:rsidRPr="001C2B9C">
        <w:rPr>
          <w:rFonts w:eastAsia="PMingLiU" w:cs="Calibri" w:hint="eastAsia"/>
          <w:lang w:eastAsia="zh-TW"/>
        </w:rPr>
        <w:t>項衡量社區態度的新數據，這些數據將於</w:t>
      </w:r>
      <w:r w:rsidRPr="000944E7">
        <w:rPr>
          <w:rFonts w:ascii="Arial" w:eastAsia="PMingLiU" w:hAnsi="Arial" w:cs="Arial"/>
          <w:lang w:eastAsia="zh-TW"/>
        </w:rPr>
        <w:t>2023</w:t>
      </w:r>
      <w:r w:rsidRPr="001C2B9C">
        <w:rPr>
          <w:rFonts w:eastAsia="PMingLiU" w:cs="Calibri" w:hint="eastAsia"/>
          <w:lang w:eastAsia="zh-TW"/>
        </w:rPr>
        <w:t>年</w:t>
      </w:r>
      <w:r w:rsidRPr="000944E7">
        <w:rPr>
          <w:rFonts w:ascii="Arial" w:eastAsia="PMingLiU" w:hAnsi="Arial" w:cs="Arial"/>
          <w:lang w:eastAsia="zh-TW"/>
        </w:rPr>
        <w:t>10</w:t>
      </w:r>
      <w:r w:rsidRPr="001C2B9C">
        <w:rPr>
          <w:rFonts w:eastAsia="PMingLiU" w:cs="Calibri" w:hint="eastAsia"/>
          <w:lang w:eastAsia="zh-TW"/>
        </w:rPr>
        <w:t>月</w:t>
      </w:r>
      <w:r w:rsidRPr="000944E7">
        <w:rPr>
          <w:rStyle w:val="rynqvb"/>
          <w:rFonts w:ascii="Arial" w:hAnsi="Arial" w:cs="Arial"/>
          <w:lang w:eastAsia="zh-TW"/>
        </w:rPr>
        <w:t>5</w:t>
      </w:r>
      <w:r w:rsidRPr="001C2B9C">
        <w:rPr>
          <w:rStyle w:val="rynqvb"/>
          <w:rFonts w:hint="eastAsia"/>
          <w:lang w:eastAsia="zh-TW"/>
        </w:rPr>
        <w:t xml:space="preserve"> </w:t>
      </w:r>
      <w:r w:rsidRPr="001C2B9C">
        <w:rPr>
          <w:rStyle w:val="rynqvb"/>
          <w:rFonts w:ascii="MS Mincho" w:eastAsia="MS Mincho" w:hAnsi="MS Mincho" w:cs="MS Mincho" w:hint="eastAsia"/>
          <w:lang w:eastAsia="zh-TW"/>
        </w:rPr>
        <w:t>日</w:t>
      </w:r>
      <w:r w:rsidRPr="001C2B9C">
        <w:rPr>
          <w:rFonts w:eastAsia="PMingLiU" w:cs="Calibri" w:hint="eastAsia"/>
          <w:lang w:eastAsia="zh-TW"/>
        </w:rPr>
        <w:t>首次報告。</w:t>
      </w:r>
    </w:p>
    <w:p w14:paraId="424468E9" w14:textId="77777777" w:rsidR="000944E7" w:rsidRDefault="000944E7" w:rsidP="000944E7">
      <w:pPr>
        <w:rPr>
          <w:lang w:eastAsia="zh-TW"/>
        </w:rPr>
      </w:pPr>
      <w:r w:rsidRPr="001C2B9C">
        <w:rPr>
          <w:rFonts w:eastAsia="PMingLiU" w:cs="Calibri" w:hint="eastAsia"/>
          <w:lang w:eastAsia="zh-TW"/>
        </w:rPr>
        <w:t>作為《策略》的第一波調查，澳洲國立大學（</w:t>
      </w:r>
      <w:r w:rsidRPr="000944E7">
        <w:rPr>
          <w:rFonts w:ascii="Arial" w:eastAsia="PMingLiU" w:hAnsi="Arial" w:cs="Arial"/>
          <w:lang w:eastAsia="zh-TW"/>
        </w:rPr>
        <w:t>ANU</w:t>
      </w:r>
      <w:r w:rsidRPr="001C2B9C">
        <w:rPr>
          <w:rFonts w:eastAsia="PMingLiU" w:cs="Calibri" w:hint="eastAsia"/>
          <w:lang w:eastAsia="zh-TW"/>
        </w:rPr>
        <w:t>）和非盈利機構紫橙（</w:t>
      </w:r>
      <w:r w:rsidRPr="000944E7">
        <w:rPr>
          <w:rFonts w:ascii="Arial" w:eastAsia="PMingLiU" w:hAnsi="Arial" w:cs="Arial"/>
          <w:lang w:eastAsia="zh-TW"/>
        </w:rPr>
        <w:t>Purple Orange</w:t>
      </w:r>
      <w:r w:rsidRPr="001C2B9C">
        <w:rPr>
          <w:rFonts w:eastAsia="PMingLiU" w:cs="Calibri" w:hint="eastAsia"/>
          <w:lang w:eastAsia="zh-TW"/>
        </w:rPr>
        <w:t>）</w:t>
      </w:r>
      <w:r w:rsidR="00855006">
        <w:rPr>
          <w:rFonts w:eastAsia="PMingLiU" w:cs="Calibri"/>
          <w:lang w:val="en-US" w:eastAsia="zh-TW"/>
        </w:rPr>
        <w:t xml:space="preserve"> </w:t>
      </w:r>
      <w:r w:rsidRPr="001C2B9C">
        <w:rPr>
          <w:rFonts w:eastAsia="PMingLiU" w:cs="Calibri" w:hint="eastAsia"/>
          <w:lang w:eastAsia="zh-TW"/>
        </w:rPr>
        <w:t>聯合進行了一項《嵌套（定性）研究》（</w:t>
      </w:r>
      <w:r w:rsidRPr="000944E7">
        <w:rPr>
          <w:rFonts w:ascii="Arial" w:eastAsia="PMingLiU" w:hAnsi="Arial" w:cs="Arial"/>
          <w:lang w:eastAsia="zh-TW"/>
        </w:rPr>
        <w:t>Nested (qualitative) Study</w:t>
      </w:r>
      <w:r w:rsidRPr="001C2B9C">
        <w:rPr>
          <w:rFonts w:eastAsia="PMingLiU" w:cs="Calibri" w:hint="eastAsia"/>
          <w:lang w:eastAsia="zh-TW"/>
        </w:rPr>
        <w:t>），</w:t>
      </w:r>
      <w:r w:rsidR="00855006">
        <w:rPr>
          <w:rFonts w:eastAsia="PMingLiU" w:cs="Calibri"/>
          <w:lang w:val="en-US" w:eastAsia="zh-TW"/>
        </w:rPr>
        <w:t xml:space="preserve"> </w:t>
      </w:r>
      <w:r w:rsidRPr="001C2B9C">
        <w:rPr>
          <w:rFonts w:eastAsia="PMingLiU" w:cs="Calibri" w:hint="eastAsia"/>
          <w:lang w:eastAsia="zh-TW"/>
        </w:rPr>
        <w:t>重點關注智障人士在教育、衛生、司法和法律、個人和社區支持服務，以及就業部門方面的社區態度體驗。《嵌套研究報告》可在</w:t>
      </w:r>
      <w:r w:rsidR="00000000">
        <w:fldChar w:fldCharType="begin"/>
      </w:r>
      <w:r w:rsidR="00000000">
        <w:rPr>
          <w:lang w:eastAsia="zh-TW"/>
        </w:rPr>
        <w:instrText>HYPERLINK "https://www.disabilitygateway.gov.au/ads/data-research"</w:instrText>
      </w:r>
      <w:r w:rsidR="00000000">
        <w:fldChar w:fldCharType="separate"/>
      </w:r>
      <w:r w:rsidRPr="000944E7">
        <w:rPr>
          <w:rStyle w:val="Hyperlink"/>
          <w:rFonts w:eastAsia="PMingLiU" w:cs="Calibri" w:hint="eastAsia"/>
          <w:lang w:eastAsia="zh-TW"/>
        </w:rPr>
        <w:t>殘疾人士事業網關的策略中心部分</w:t>
      </w:r>
      <w:r w:rsidR="00000000">
        <w:rPr>
          <w:rStyle w:val="Hyperlink"/>
          <w:rFonts w:eastAsia="PMingLiU" w:cs="Calibri"/>
          <w:lang w:eastAsia="zh-TW"/>
        </w:rPr>
        <w:fldChar w:fldCharType="end"/>
      </w:r>
      <w:hyperlink r:id="rId92" w:history="1"/>
      <w:r w:rsidRPr="001C2B9C">
        <w:rPr>
          <w:rFonts w:eastAsia="PMingLiU" w:cs="Calibri" w:hint="eastAsia"/>
          <w:lang w:eastAsia="zh-TW"/>
        </w:rPr>
        <w:t>查閱。</w:t>
      </w:r>
    </w:p>
    <w:p w14:paraId="55797E05" w14:textId="77777777" w:rsidR="003D4D12" w:rsidRDefault="00AF5C50" w:rsidP="00FD4B36">
      <w:pPr>
        <w:pStyle w:val="Heading2"/>
        <w:rPr>
          <w:lang w:eastAsia="zh-TW"/>
        </w:rPr>
      </w:pPr>
      <w:bookmarkStart w:id="125" w:name="_Improving_the_Data"/>
      <w:bookmarkStart w:id="126" w:name="_Toc150293046"/>
      <w:bookmarkEnd w:id="125"/>
      <w:r w:rsidRPr="001C2B9C">
        <w:rPr>
          <w:rFonts w:ascii="Calibri" w:eastAsia="PMingLiU" w:hAnsi="Calibri" w:cs="Calibri" w:hint="eastAsia"/>
          <w:lang w:val="en-US" w:eastAsia="zh-TW"/>
        </w:rPr>
        <w:t>完善數據</w:t>
      </w:r>
      <w:bookmarkEnd w:id="126"/>
    </w:p>
    <w:p w14:paraId="30E47BAE" w14:textId="77777777" w:rsidR="00AF5C50" w:rsidRPr="001C2B9C" w:rsidRDefault="00AF5C50" w:rsidP="00AF5C50">
      <w:pPr>
        <w:spacing w:after="0" w:line="240" w:lineRule="auto"/>
        <w:rPr>
          <w:lang w:eastAsia="zh-TW"/>
        </w:rPr>
      </w:pPr>
      <w:r w:rsidRPr="001C2B9C">
        <w:rPr>
          <w:rFonts w:eastAsia="PMingLiU" w:cs="Calibri" w:hint="eastAsia"/>
          <w:lang w:eastAsia="zh-TW"/>
        </w:rPr>
        <w:t>我們致力於收集和分享相關數據，用於支持對殘疾人士事業成果的有效監測和報告，從而推動變革。數據是我們循證實施《策略》的核心。</w:t>
      </w:r>
    </w:p>
    <w:p w14:paraId="48699156" w14:textId="77777777" w:rsidR="00AF5C50" w:rsidRPr="001C2B9C" w:rsidRDefault="00AF5C50" w:rsidP="00AF5C50">
      <w:pPr>
        <w:spacing w:after="0" w:line="240" w:lineRule="auto"/>
        <w:rPr>
          <w:lang w:eastAsia="zh-TW"/>
        </w:rPr>
      </w:pPr>
      <w:r w:rsidRPr="001C2B9C">
        <w:rPr>
          <w:rFonts w:eastAsia="PMingLiU" w:cs="Calibri" w:hint="eastAsia"/>
          <w:lang w:eastAsia="zh-TW"/>
        </w:rPr>
        <w:t>制定《策略》</w:t>
      </w:r>
      <w:r w:rsidR="00000000">
        <w:fldChar w:fldCharType="begin"/>
      </w:r>
      <w:r w:rsidR="00000000">
        <w:rPr>
          <w:lang w:eastAsia="zh-TW"/>
        </w:rPr>
        <w:instrText>HYPERLINK "https://www.disabilitygateway.gov.au/document/8176"</w:instrText>
      </w:r>
      <w:r w:rsidR="00000000">
        <w:fldChar w:fldCharType="separate"/>
      </w:r>
      <w:r w:rsidRPr="001C2B9C">
        <w:rPr>
          <w:rStyle w:val="Hyperlink"/>
          <w:rFonts w:eastAsia="PMingLiU" w:cs="Calibri" w:hint="eastAsia"/>
          <w:lang w:eastAsia="zh-TW"/>
        </w:rPr>
        <w:t>數據完善計劃</w:t>
      </w:r>
      <w:r w:rsidR="00000000">
        <w:rPr>
          <w:rStyle w:val="Hyperlink"/>
          <w:rFonts w:eastAsia="PMingLiU" w:cs="Calibri"/>
          <w:lang w:eastAsia="zh-TW"/>
        </w:rPr>
        <w:fldChar w:fldCharType="end"/>
      </w:r>
      <w:r w:rsidRPr="001C2B9C">
        <w:rPr>
          <w:rStyle w:val="Hyperlink"/>
          <w:rFonts w:eastAsia="PMingLiU" w:cs="Calibri" w:hint="eastAsia"/>
          <w:lang w:eastAsia="zh-TW"/>
        </w:rPr>
        <w:t>（</w:t>
      </w:r>
      <w:hyperlink r:id="rId93" w:history="1">
        <w:r w:rsidRPr="00AF5C50">
          <w:rPr>
            <w:rStyle w:val="Hyperlink"/>
            <w:rFonts w:ascii="Arial" w:eastAsia="PMingLiU" w:hAnsi="Arial" w:cs="Arial"/>
            <w:lang w:eastAsia="zh-TW"/>
          </w:rPr>
          <w:t>Data Improvement Plan</w:t>
        </w:r>
      </w:hyperlink>
      <w:r w:rsidRPr="001C2B9C">
        <w:rPr>
          <w:rStyle w:val="Hyperlink"/>
          <w:rFonts w:eastAsia="PMingLiU" w:cs="Calibri" w:hint="eastAsia"/>
          <w:lang w:eastAsia="zh-TW"/>
        </w:rPr>
        <w:t>）</w:t>
      </w:r>
      <w:r w:rsidRPr="001C2B9C">
        <w:rPr>
          <w:rFonts w:eastAsia="PMingLiU" w:cs="Calibri" w:hint="eastAsia"/>
          <w:lang w:eastAsia="zh-TW"/>
        </w:rPr>
        <w:t>是為了確保在《策略》有效期內收集、</w:t>
      </w:r>
      <w:r>
        <w:rPr>
          <w:rFonts w:eastAsia="PMingLiU" w:cs="Calibri"/>
          <w:lang w:val="en-US" w:eastAsia="zh-TW"/>
        </w:rPr>
        <w:t xml:space="preserve"> </w:t>
      </w:r>
      <w:r w:rsidRPr="001C2B9C">
        <w:rPr>
          <w:rFonts w:eastAsia="PMingLiU" w:cs="Calibri" w:hint="eastAsia"/>
          <w:lang w:eastAsia="zh-TW"/>
        </w:rPr>
        <w:t>分享和逐步完善衡量殘疾人士事業成果所需的數據。該計劃還將確定各系統之間在哪些方面需要將數據連接，以增進我們對《策略》產生的影響的瞭解。</w:t>
      </w:r>
    </w:p>
    <w:p w14:paraId="14F962E4" w14:textId="77777777" w:rsidR="00AF5C50" w:rsidRDefault="00AF5C50" w:rsidP="00AF5C50">
      <w:pPr>
        <w:rPr>
          <w:lang w:eastAsia="zh-TW"/>
        </w:rPr>
      </w:pPr>
      <w:r w:rsidRPr="001C2B9C">
        <w:rPr>
          <w:rFonts w:eastAsia="PMingLiU" w:cs="Calibri" w:hint="eastAsia"/>
          <w:lang w:eastAsia="zh-TW"/>
        </w:rPr>
        <w:t>完善數據的活動示例包括：</w:t>
      </w:r>
    </w:p>
    <w:p w14:paraId="3E5385B7" w14:textId="77777777" w:rsidR="00AF5C50" w:rsidRPr="001C2B9C" w:rsidRDefault="00AF5C50" w:rsidP="00471587">
      <w:pPr>
        <w:pStyle w:val="a1"/>
        <w:numPr>
          <w:ilvl w:val="0"/>
          <w:numId w:val="11"/>
        </w:numPr>
      </w:pPr>
      <w:r w:rsidRPr="001C2B9C">
        <w:rPr>
          <w:rFonts w:ascii="Calibri" w:eastAsia="PMingLiU" w:hAnsi="Calibri" w:cs="Calibri" w:hint="eastAsia"/>
          <w:sz w:val="22"/>
          <w:szCs w:val="22"/>
          <w:lang w:eastAsia="zh-TW"/>
        </w:rPr>
        <w:t>澳洲政府已承諾為</w:t>
      </w:r>
      <w:r w:rsidRPr="001C2B9C">
        <w:rPr>
          <w:rFonts w:ascii="Calibri" w:eastAsia="PMingLiU" w:hAnsi="Calibri" w:cs="Calibri"/>
          <w:sz w:val="22"/>
          <w:szCs w:val="22"/>
          <w:lang w:eastAsia="zh-TW"/>
        </w:rPr>
        <w:t>"</w:t>
      </w:r>
      <w:r w:rsidRPr="001C2B9C">
        <w:rPr>
          <w:rFonts w:ascii="Calibri" w:eastAsia="PMingLiU" w:hAnsi="Calibri" w:cs="Calibri" w:hint="eastAsia"/>
          <w:sz w:val="22"/>
          <w:szCs w:val="22"/>
          <w:lang w:eastAsia="zh-TW"/>
        </w:rPr>
        <w:t>全國殘疾人士數據資產</w:t>
      </w:r>
      <w:r w:rsidRPr="001C2B9C">
        <w:rPr>
          <w:rFonts w:ascii="Calibri" w:eastAsia="PMingLiU" w:hAnsi="Calibri" w:cs="Calibri"/>
          <w:sz w:val="22"/>
          <w:szCs w:val="22"/>
          <w:lang w:eastAsia="zh-TW"/>
        </w:rPr>
        <w:t>"</w:t>
      </w:r>
      <w:r w:rsidRPr="001C2B9C">
        <w:rPr>
          <w:rFonts w:ascii="Calibri" w:eastAsia="PMingLiU" w:hAnsi="Calibri" w:cs="Calibri" w:hint="eastAsia"/>
          <w:sz w:val="22"/>
          <w:szCs w:val="22"/>
          <w:lang w:eastAsia="zh-TW"/>
        </w:rPr>
        <w:t>（</w:t>
      </w:r>
      <w:r w:rsidRPr="00AF5C50">
        <w:rPr>
          <w:rFonts w:ascii="Arial" w:eastAsia="PMingLiU" w:hAnsi="Arial" w:cs="Arial"/>
          <w:sz w:val="22"/>
          <w:szCs w:val="22"/>
          <w:lang w:eastAsia="zh-TW"/>
        </w:rPr>
        <w:t>National Disability Data Asset</w:t>
      </w:r>
      <w:r w:rsidRPr="001C2B9C">
        <w:rPr>
          <w:rFonts w:ascii="Calibri" w:eastAsia="PMingLiU" w:hAnsi="Calibri" w:cs="Calibri" w:hint="eastAsia"/>
          <w:sz w:val="22"/>
          <w:szCs w:val="22"/>
          <w:lang w:eastAsia="zh-TW"/>
        </w:rPr>
        <w:t>）的分析、</w:t>
      </w:r>
      <w:r w:rsidR="00A430A8">
        <w:rPr>
          <w:rFonts w:ascii="Calibri" w:eastAsia="PMingLiU" w:hAnsi="Calibri" w:cs="Calibri"/>
          <w:sz w:val="22"/>
          <w:szCs w:val="22"/>
          <w:lang w:val="en-US" w:eastAsia="zh-TW"/>
        </w:rPr>
        <w:t xml:space="preserve"> </w:t>
      </w:r>
      <w:r w:rsidRPr="001C2B9C">
        <w:rPr>
          <w:rFonts w:ascii="Calibri" w:eastAsia="PMingLiU" w:hAnsi="Calibri" w:cs="Calibri" w:hint="eastAsia"/>
          <w:sz w:val="22"/>
          <w:szCs w:val="22"/>
          <w:lang w:eastAsia="zh-TW"/>
        </w:rPr>
        <w:t>研究和交付提供總額為</w:t>
      </w:r>
      <w:r w:rsidRPr="004F16E9">
        <w:rPr>
          <w:rFonts w:ascii="Arial" w:eastAsia="PMingLiU" w:hAnsi="Arial" w:cs="Arial"/>
          <w:sz w:val="22"/>
          <w:szCs w:val="22"/>
          <w:lang w:eastAsia="zh-TW"/>
        </w:rPr>
        <w:t>683</w:t>
      </w:r>
      <w:r w:rsidRPr="001C2B9C">
        <w:rPr>
          <w:rFonts w:ascii="Calibri" w:eastAsia="PMingLiU" w:hAnsi="Calibri" w:cs="Calibri" w:hint="eastAsia"/>
          <w:sz w:val="22"/>
          <w:szCs w:val="22"/>
          <w:lang w:eastAsia="zh-TW"/>
        </w:rPr>
        <w:t>萬元的資金，這將是澳洲最完整的殘疾人士數據資產。</w:t>
      </w:r>
    </w:p>
    <w:p w14:paraId="253DA2DC" w14:textId="77777777" w:rsidR="00AF5C50" w:rsidRPr="001C2B9C" w:rsidRDefault="00AF5C50" w:rsidP="00471587">
      <w:pPr>
        <w:pStyle w:val="a1"/>
        <w:numPr>
          <w:ilvl w:val="0"/>
          <w:numId w:val="11"/>
        </w:numPr>
        <w:rPr>
          <w:lang w:eastAsia="zh-TW"/>
        </w:rPr>
      </w:pPr>
      <w:r w:rsidRPr="001C2B9C">
        <w:rPr>
          <w:rFonts w:ascii="Calibri" w:eastAsia="PMingLiU" w:hAnsi="Calibri" w:cs="Calibri" w:hint="eastAsia"/>
          <w:sz w:val="22"/>
          <w:szCs w:val="22"/>
          <w:lang w:eastAsia="zh-TW"/>
        </w:rPr>
        <w:t>澳洲政府主導機構已承諾制定職能數據完善計劃，規定如何完善其職能範圍內的殘疾人士數據。</w:t>
      </w:r>
    </w:p>
    <w:p w14:paraId="489DA28B" w14:textId="77777777" w:rsidR="00AF5C50" w:rsidRPr="001C2B9C" w:rsidRDefault="00AF5C50" w:rsidP="00471587">
      <w:pPr>
        <w:pStyle w:val="a1"/>
        <w:numPr>
          <w:ilvl w:val="0"/>
          <w:numId w:val="11"/>
        </w:numPr>
      </w:pPr>
      <w:r w:rsidRPr="001C2B9C">
        <w:rPr>
          <w:rFonts w:ascii="Calibri" w:eastAsia="PMingLiU" w:hAnsi="Calibri" w:cs="Calibri" w:hint="eastAsia"/>
          <w:sz w:val="22"/>
          <w:szCs w:val="22"/>
          <w:lang w:eastAsia="zh-TW"/>
        </w:rPr>
        <w:t>澳洲統計局於</w:t>
      </w:r>
      <w:r w:rsidRPr="004F16E9">
        <w:rPr>
          <w:rFonts w:ascii="Arial" w:eastAsia="PMingLiU" w:hAnsi="Arial" w:cs="Arial"/>
          <w:sz w:val="22"/>
          <w:szCs w:val="22"/>
          <w:lang w:eastAsia="zh-TW"/>
        </w:rPr>
        <w:t>2023</w:t>
      </w:r>
      <w:r w:rsidRPr="001C2B9C">
        <w:rPr>
          <w:rFonts w:ascii="Calibri" w:eastAsia="PMingLiU" w:hAnsi="Calibri" w:cs="Calibri" w:hint="eastAsia"/>
          <w:sz w:val="22"/>
          <w:szCs w:val="22"/>
          <w:lang w:eastAsia="zh-TW"/>
        </w:rPr>
        <w:t>年初完成了</w:t>
      </w:r>
      <w:r>
        <w:rPr>
          <w:rFonts w:ascii="Calibri" w:eastAsia="PMingLiU" w:hAnsi="Calibri" w:cs="Calibri"/>
          <w:sz w:val="22"/>
          <w:szCs w:val="22"/>
          <w:lang w:eastAsia="zh-TW"/>
        </w:rPr>
        <w:fldChar w:fldCharType="begin"/>
      </w:r>
      <w:r>
        <w:rPr>
          <w:rFonts w:ascii="Calibri" w:eastAsia="PMingLiU" w:hAnsi="Calibri" w:cs="Calibri"/>
          <w:sz w:val="22"/>
          <w:szCs w:val="22"/>
          <w:lang w:eastAsia="zh-TW"/>
        </w:rPr>
        <w:instrText xml:space="preserve"> HYPERLINK "https://www.abs.gov.au/statistics/health/disability/disability-ageing-and-carers-australia-summary-findings/2018" </w:instrText>
      </w:r>
      <w:r>
        <w:rPr>
          <w:rFonts w:ascii="Calibri" w:eastAsia="PMingLiU" w:hAnsi="Calibri" w:cs="Calibri"/>
          <w:sz w:val="22"/>
          <w:szCs w:val="22"/>
          <w:lang w:eastAsia="zh-TW"/>
        </w:rPr>
      </w:r>
      <w:r>
        <w:rPr>
          <w:rFonts w:ascii="Calibri" w:eastAsia="PMingLiU" w:hAnsi="Calibri" w:cs="Calibri"/>
          <w:sz w:val="22"/>
          <w:szCs w:val="22"/>
          <w:lang w:eastAsia="zh-TW"/>
        </w:rPr>
        <w:fldChar w:fldCharType="separate"/>
      </w:r>
      <w:r w:rsidRPr="00AF5C50">
        <w:rPr>
          <w:rStyle w:val="Hyperlink"/>
          <w:rFonts w:ascii="Calibri" w:eastAsia="PMingLiU" w:hAnsi="Calibri" w:cs="Calibri"/>
          <w:sz w:val="22"/>
          <w:szCs w:val="22"/>
          <w:lang w:eastAsia="zh-TW"/>
        </w:rPr>
        <w:t>2022</w:t>
      </w:r>
      <w:r w:rsidRPr="00AF5C50">
        <w:rPr>
          <w:rStyle w:val="Hyperlink"/>
          <w:rFonts w:ascii="Calibri" w:eastAsia="PMingLiU" w:hAnsi="Calibri" w:cs="Calibri" w:hint="eastAsia"/>
          <w:sz w:val="22"/>
          <w:szCs w:val="22"/>
          <w:lang w:eastAsia="zh-TW"/>
        </w:rPr>
        <w:t>年殘疾人士、老年人和照護者調查（</w:t>
      </w:r>
      <w:r w:rsidRPr="00AF5C50">
        <w:rPr>
          <w:rStyle w:val="Hyperlink"/>
          <w:rFonts w:ascii="Arial" w:eastAsia="PMingLiU" w:hAnsi="Arial" w:cs="Arial"/>
          <w:sz w:val="22"/>
          <w:szCs w:val="22"/>
          <w:lang w:eastAsia="zh-TW"/>
        </w:rPr>
        <w:t>2022 Survey of Disability, Ageing and Carers</w:t>
      </w:r>
      <w:r w:rsidRPr="00AF5C50">
        <w:rPr>
          <w:rStyle w:val="Hyperlink"/>
          <w:rFonts w:ascii="Calibri" w:eastAsia="PMingLiU" w:hAnsi="Calibri" w:cs="Calibri" w:hint="eastAsia"/>
          <w:sz w:val="22"/>
          <w:szCs w:val="22"/>
          <w:lang w:eastAsia="zh-TW"/>
        </w:rPr>
        <w:t>）</w:t>
      </w:r>
      <w:r>
        <w:rPr>
          <w:rFonts w:ascii="Calibri" w:eastAsia="PMingLiU" w:hAnsi="Calibri" w:cs="Calibri"/>
          <w:sz w:val="22"/>
          <w:szCs w:val="22"/>
          <w:lang w:eastAsia="zh-TW"/>
        </w:rPr>
        <w:fldChar w:fldCharType="end"/>
      </w:r>
      <w:r w:rsidRPr="001C2B9C">
        <w:rPr>
          <w:rFonts w:ascii="Calibri" w:eastAsia="PMingLiU" w:hAnsi="Calibri" w:cs="Calibri" w:hint="eastAsia"/>
          <w:sz w:val="22"/>
          <w:szCs w:val="22"/>
          <w:lang w:eastAsia="zh-TW"/>
        </w:rPr>
        <w:t>的實地調查，將於</w:t>
      </w:r>
      <w:r w:rsidRPr="00AF5C50">
        <w:rPr>
          <w:rFonts w:ascii="Arial" w:eastAsia="PMingLiU" w:hAnsi="Arial" w:cs="Arial"/>
          <w:sz w:val="22"/>
          <w:szCs w:val="22"/>
          <w:lang w:eastAsia="zh-TW"/>
        </w:rPr>
        <w:t>2024</w:t>
      </w:r>
      <w:r w:rsidRPr="001C2B9C">
        <w:rPr>
          <w:rFonts w:ascii="Calibri" w:eastAsia="PMingLiU" w:hAnsi="Calibri" w:cs="Calibri" w:hint="eastAsia"/>
          <w:sz w:val="22"/>
          <w:szCs w:val="22"/>
          <w:lang w:eastAsia="zh-TW"/>
        </w:rPr>
        <w:t>年中期公佈結果。</w:t>
      </w:r>
    </w:p>
    <w:p w14:paraId="6271996B" w14:textId="77777777" w:rsidR="00AF5C50" w:rsidRPr="001C2B9C" w:rsidRDefault="0046724F" w:rsidP="00471587">
      <w:pPr>
        <w:pStyle w:val="a1"/>
        <w:numPr>
          <w:ilvl w:val="0"/>
          <w:numId w:val="11"/>
        </w:numPr>
        <w:rPr>
          <w:lang w:eastAsia="zh-TW"/>
        </w:rPr>
      </w:pPr>
      <w:r>
        <w:rPr>
          <w:rFonts w:ascii="Calibri" w:eastAsia="PMingLiU" w:hAnsi="Calibri" w:cs="Calibri" w:hint="eastAsia"/>
          <w:sz w:val="22"/>
          <w:szCs w:val="22"/>
          <w:lang w:eastAsia="zh-TW"/>
        </w:rPr>
        <w:t>州政府支持殘疾人士維權部門的數據共享，例如西澳</w:t>
      </w:r>
      <w:r w:rsidR="00AF5C50" w:rsidRPr="001C2B9C">
        <w:rPr>
          <w:rFonts w:ascii="Calibri" w:eastAsia="PMingLiU" w:hAnsi="Calibri" w:cs="Calibri" w:hint="eastAsia"/>
          <w:sz w:val="22"/>
          <w:szCs w:val="22"/>
          <w:lang w:eastAsia="zh-TW"/>
        </w:rPr>
        <w:t>政府的數據共享。</w:t>
      </w:r>
    </w:p>
    <w:p w14:paraId="3B177F6E" w14:textId="77777777" w:rsidR="00AF5C50" w:rsidRPr="00D1165A" w:rsidRDefault="00AF5C50" w:rsidP="00471587">
      <w:pPr>
        <w:pStyle w:val="ListParagraph"/>
        <w:numPr>
          <w:ilvl w:val="0"/>
          <w:numId w:val="11"/>
        </w:numPr>
        <w:rPr>
          <w:lang w:eastAsia="zh-TW"/>
        </w:rPr>
      </w:pPr>
      <w:r w:rsidRPr="001C2B9C">
        <w:rPr>
          <w:rFonts w:ascii="Calibri" w:eastAsia="PMingLiU" w:hAnsi="Calibri" w:cs="Calibri" w:hint="eastAsia"/>
          <w:lang w:eastAsia="zh-TW"/>
        </w:rPr>
        <w:t>各州制定殘疾人士數據策略和強化機制，以此改進數據的使用和共享方式，例如新州政府的數據策略，或南澳在數據收集中使用“家庭複雜性”（</w:t>
      </w:r>
      <w:r w:rsidRPr="00AF5C50">
        <w:rPr>
          <w:rFonts w:ascii="Arial" w:eastAsia="PMingLiU" w:hAnsi="Arial" w:cs="Arial"/>
          <w:lang w:eastAsia="zh-TW"/>
        </w:rPr>
        <w:t>Family Complexity</w:t>
      </w:r>
      <w:r w:rsidRPr="001C2B9C">
        <w:rPr>
          <w:rFonts w:ascii="Calibri" w:eastAsia="PMingLiU" w:hAnsi="Calibri" w:cs="Calibri" w:hint="eastAsia"/>
          <w:lang w:eastAsia="zh-TW"/>
        </w:rPr>
        <w:t>）指標。</w:t>
      </w:r>
    </w:p>
    <w:p w14:paraId="5C1DEB4A" w14:textId="77777777" w:rsidR="00BE4CF7" w:rsidRDefault="00D1165A" w:rsidP="00FD4B36">
      <w:pPr>
        <w:pStyle w:val="Heading2"/>
        <w:rPr>
          <w:lang w:eastAsia="zh-TW"/>
        </w:rPr>
      </w:pPr>
      <w:bookmarkStart w:id="127" w:name="_Toc150293047"/>
      <w:r w:rsidRPr="001C2B9C">
        <w:rPr>
          <w:rFonts w:ascii="Calibri" w:eastAsia="PMingLiU" w:hAnsi="Calibri" w:cs="Calibri" w:hint="eastAsia"/>
          <w:lang w:val="en-US" w:eastAsia="zh-TW"/>
        </w:rPr>
        <w:t>建立證據庫和評估方式</w:t>
      </w:r>
      <w:bookmarkEnd w:id="127"/>
    </w:p>
    <w:p w14:paraId="02D85BDD" w14:textId="77777777" w:rsidR="00D1165A" w:rsidRPr="001C2B9C" w:rsidRDefault="00D1165A" w:rsidP="00D1165A">
      <w:pPr>
        <w:spacing w:after="0" w:line="240" w:lineRule="auto"/>
        <w:rPr>
          <w:lang w:eastAsia="zh-TW"/>
        </w:rPr>
      </w:pPr>
      <w:r w:rsidRPr="001C2B9C">
        <w:rPr>
          <w:rFonts w:eastAsia="PMingLiU" w:cs="Calibri" w:hint="eastAsia"/>
          <w:lang w:eastAsia="zh-TW"/>
        </w:rPr>
        <w:t>實施《策略》以循證方法為基礎。這意味著我們在進行決策和決定如何採取行動時要結合調查所得的證據和殘疾人士的建議。良好的證據為我們在哪些方面取得進展以及如何取得進展奠定了基礎。</w:t>
      </w:r>
    </w:p>
    <w:p w14:paraId="4148E8EE" w14:textId="77777777" w:rsidR="00D1165A" w:rsidRPr="001C2B9C" w:rsidRDefault="00000000" w:rsidP="00D1165A">
      <w:pPr>
        <w:spacing w:after="0" w:line="240" w:lineRule="auto"/>
        <w:rPr>
          <w:lang w:eastAsia="zh-TW"/>
        </w:rPr>
      </w:pPr>
      <w:hyperlink r:id="rId94" w:history="1">
        <w:r w:rsidR="00D1165A" w:rsidRPr="00CB30FF">
          <w:rPr>
            <w:rStyle w:val="Hyperlink"/>
            <w:rFonts w:eastAsia="PMingLiU" w:cs="Calibri" w:hint="eastAsia"/>
            <w:lang w:eastAsia="zh-TW"/>
          </w:rPr>
          <w:t>全國殘疾人士事務調研合作機制（</w:t>
        </w:r>
        <w:r w:rsidR="00D1165A" w:rsidRPr="00CB30FF">
          <w:rPr>
            <w:rStyle w:val="Hyperlink"/>
            <w:rFonts w:ascii="Arial" w:eastAsia="PMingLiU" w:hAnsi="Arial" w:cs="Arial"/>
            <w:lang w:eastAsia="zh-TW"/>
          </w:rPr>
          <w:t xml:space="preserve">National Disability Research Partnership </w:t>
        </w:r>
        <w:r w:rsidR="00D1165A" w:rsidRPr="00CB30FF">
          <w:rPr>
            <w:rStyle w:val="Hyperlink"/>
            <w:rFonts w:eastAsia="PMingLiU" w:cs="Calibri" w:hint="eastAsia"/>
            <w:lang w:eastAsia="zh-TW"/>
          </w:rPr>
          <w:t>，簡稱</w:t>
        </w:r>
        <w:r w:rsidR="00D1165A" w:rsidRPr="00CB30FF">
          <w:rPr>
            <w:rStyle w:val="Hyperlink"/>
            <w:rFonts w:ascii="Arial" w:eastAsia="PMingLiU" w:hAnsi="Arial" w:cs="Arial"/>
            <w:lang w:eastAsia="zh-TW"/>
          </w:rPr>
          <w:t>NDRP</w:t>
        </w:r>
        <w:r w:rsidR="00D1165A" w:rsidRPr="00CB30FF">
          <w:rPr>
            <w:rStyle w:val="Hyperlink"/>
            <w:rFonts w:eastAsia="PMingLiU" w:cs="Calibri" w:hint="eastAsia"/>
            <w:lang w:eastAsia="zh-TW"/>
          </w:rPr>
          <w:t>）</w:t>
        </w:r>
      </w:hyperlink>
      <w:r w:rsidR="00CB30FF">
        <w:rPr>
          <w:rFonts w:eastAsia="PMingLiU" w:cs="Calibri"/>
          <w:lang w:eastAsia="zh-TW"/>
        </w:rPr>
        <w:t xml:space="preserve"> </w:t>
      </w:r>
      <w:r w:rsidR="00D1165A" w:rsidRPr="001C2B9C">
        <w:rPr>
          <w:rFonts w:eastAsia="PMingLiU" w:cs="Calibri" w:hint="eastAsia"/>
          <w:lang w:eastAsia="zh-TW"/>
        </w:rPr>
        <w:t>將在建立證據庫方面發揮重要作用。</w:t>
      </w:r>
      <w:r w:rsidR="00D1165A" w:rsidRPr="00D1165A">
        <w:rPr>
          <w:rFonts w:ascii="Arial" w:eastAsia="PMingLiU" w:hAnsi="Arial" w:cs="Arial"/>
          <w:lang w:eastAsia="zh-TW"/>
        </w:rPr>
        <w:t>NDRP</w:t>
      </w:r>
      <w:r w:rsidR="00D1165A" w:rsidRPr="001C2B9C">
        <w:rPr>
          <w:rFonts w:eastAsia="PMingLiU" w:cs="Calibri" w:hint="eastAsia"/>
          <w:lang w:eastAsia="zh-TW"/>
        </w:rPr>
        <w:t>的調研議程和殘疾人士共融研究實用指南將有助於推動改善殘疾人士的生活。它將推動殘疾人士合作和共融調研計劃，並將資助由殘疾人士主導的和與殘疾人士共同進行的調研。澳洲政府提供了</w:t>
      </w:r>
      <w:r w:rsidR="00D1165A" w:rsidRPr="00D1165A">
        <w:rPr>
          <w:rFonts w:ascii="Arial" w:eastAsia="PMingLiU" w:hAnsi="Arial" w:cs="Arial"/>
          <w:lang w:eastAsia="zh-TW"/>
        </w:rPr>
        <w:t>1500</w:t>
      </w:r>
      <w:r w:rsidR="00D1165A" w:rsidRPr="001C2B9C">
        <w:rPr>
          <w:rFonts w:eastAsia="PMingLiU" w:cs="Calibri" w:hint="eastAsia"/>
          <w:lang w:eastAsia="zh-TW"/>
        </w:rPr>
        <w:t>萬元，用於在</w:t>
      </w:r>
      <w:r w:rsidR="00D1165A" w:rsidRPr="00D1165A">
        <w:rPr>
          <w:rFonts w:ascii="Arial" w:eastAsia="PMingLiU" w:hAnsi="Arial" w:cs="Arial"/>
          <w:lang w:eastAsia="zh-TW"/>
        </w:rPr>
        <w:t>2022-23</w:t>
      </w:r>
      <w:r w:rsidR="00D1165A" w:rsidRPr="001C2B9C">
        <w:rPr>
          <w:rFonts w:eastAsia="PMingLiU" w:cs="Calibri" w:hint="eastAsia"/>
          <w:lang w:eastAsia="zh-TW"/>
        </w:rPr>
        <w:t>年度至</w:t>
      </w:r>
      <w:r w:rsidR="00D1165A" w:rsidRPr="00D1165A">
        <w:rPr>
          <w:rFonts w:ascii="Arial" w:eastAsia="PMingLiU" w:hAnsi="Arial" w:cs="Arial"/>
          <w:lang w:eastAsia="zh-TW"/>
        </w:rPr>
        <w:t>2024-25</w:t>
      </w:r>
      <w:r w:rsidR="00D1165A" w:rsidRPr="001C2B9C">
        <w:rPr>
          <w:rFonts w:eastAsia="PMingLiU" w:cs="Calibri" w:hint="eastAsia"/>
          <w:lang w:eastAsia="zh-TW"/>
        </w:rPr>
        <w:t>年度建立和運作</w:t>
      </w:r>
      <w:r w:rsidR="00D1165A" w:rsidRPr="00D1165A">
        <w:rPr>
          <w:rFonts w:ascii="Arial" w:eastAsia="PMingLiU" w:hAnsi="Arial" w:cs="Arial"/>
          <w:lang w:eastAsia="zh-TW"/>
        </w:rPr>
        <w:t>NDRP</w:t>
      </w:r>
      <w:r w:rsidR="00D1165A" w:rsidRPr="001C2B9C">
        <w:rPr>
          <w:rFonts w:eastAsia="PMingLiU" w:cs="Calibri" w:hint="eastAsia"/>
          <w:lang w:eastAsia="zh-TW"/>
        </w:rPr>
        <w:t>。預計</w:t>
      </w:r>
      <w:r w:rsidR="00D1165A" w:rsidRPr="00D1165A">
        <w:rPr>
          <w:rFonts w:ascii="Arial" w:eastAsia="PMingLiU" w:hAnsi="Arial" w:cs="Arial"/>
          <w:lang w:eastAsia="zh-TW"/>
        </w:rPr>
        <w:t>NDRP</w:t>
      </w:r>
      <w:r w:rsidR="00D1165A" w:rsidRPr="001C2B9C">
        <w:rPr>
          <w:rFonts w:eastAsia="PMingLiU" w:cs="Calibri" w:hint="eastAsia"/>
          <w:lang w:eastAsia="zh-TW"/>
        </w:rPr>
        <w:t>將於</w:t>
      </w:r>
      <w:r w:rsidR="00D1165A" w:rsidRPr="001C2B9C">
        <w:rPr>
          <w:rFonts w:cs="Calibri"/>
          <w:lang w:eastAsia="zh-TW"/>
        </w:rPr>
        <w:t xml:space="preserve"> </w:t>
      </w:r>
      <w:r w:rsidR="00D1165A" w:rsidRPr="00D1165A">
        <w:rPr>
          <w:rFonts w:ascii="Arial" w:eastAsia="PMingLiU" w:hAnsi="Arial" w:cs="Arial"/>
          <w:lang w:eastAsia="zh-TW"/>
        </w:rPr>
        <w:t>2024</w:t>
      </w:r>
      <w:r w:rsidR="00D1165A" w:rsidRPr="001C2B9C">
        <w:rPr>
          <w:rFonts w:eastAsia="PMingLiU" w:cs="Calibri" w:hint="eastAsia"/>
          <w:lang w:eastAsia="zh-TW"/>
        </w:rPr>
        <w:t>年建立並全面投入運行。</w:t>
      </w:r>
    </w:p>
    <w:p w14:paraId="251CBC6B" w14:textId="77777777" w:rsidR="00D1165A" w:rsidRDefault="00D1165A" w:rsidP="00D1165A">
      <w:pPr>
        <w:rPr>
          <w:lang w:eastAsia="zh-TW"/>
        </w:rPr>
      </w:pPr>
      <w:r w:rsidRPr="001C2B9C">
        <w:rPr>
          <w:rFonts w:eastAsia="PMingLiU" w:cs="Calibri" w:hint="eastAsia"/>
          <w:lang w:eastAsia="zh-TW"/>
        </w:rPr>
        <w:t>建立證據庫和評估方式的活動示例包括：</w:t>
      </w:r>
    </w:p>
    <w:p w14:paraId="5A752A10" w14:textId="77777777" w:rsidR="00D1165A" w:rsidRPr="00E71D55" w:rsidRDefault="00D1165A" w:rsidP="00471587">
      <w:pPr>
        <w:pStyle w:val="a1"/>
        <w:numPr>
          <w:ilvl w:val="0"/>
          <w:numId w:val="11"/>
        </w:numPr>
        <w:rPr>
          <w:sz w:val="22"/>
          <w:szCs w:val="22"/>
          <w:lang w:eastAsia="zh-TW"/>
        </w:rPr>
      </w:pPr>
      <w:r w:rsidRPr="00E71D55">
        <w:rPr>
          <w:rFonts w:ascii="Calibri" w:eastAsia="PMingLiU" w:hAnsi="Calibri" w:cs="Calibri" w:hint="eastAsia"/>
          <w:sz w:val="22"/>
          <w:szCs w:val="22"/>
          <w:lang w:eastAsia="zh-TW"/>
        </w:rPr>
        <w:t>原住民殘疾人士合作網絡聘請了一名獨立顧問，為持續監測和評估《</w:t>
      </w:r>
      <w:r w:rsidRPr="00E71D55">
        <w:rPr>
          <w:rFonts w:ascii="PMingLiU" w:eastAsia="PMingLiU" w:hAnsi="PMingLiU" w:hint="eastAsia"/>
          <w:sz w:val="22"/>
          <w:szCs w:val="22"/>
          <w:lang w:eastAsia="zh-TW"/>
        </w:rPr>
        <w:t>全國殘疾人士事業足</w:t>
      </w:r>
      <w:r w:rsidR="00E71D55" w:rsidRPr="00E71D55">
        <w:rPr>
          <w:rFonts w:ascii="PMingLiU" w:eastAsia="PMingLiU" w:hAnsi="PMingLiU"/>
          <w:sz w:val="22"/>
          <w:szCs w:val="22"/>
          <w:lang w:val="en-US" w:eastAsia="zh-TW"/>
        </w:rPr>
        <w:t xml:space="preserve"> </w:t>
      </w:r>
      <w:r w:rsidRPr="00E71D55">
        <w:rPr>
          <w:rFonts w:ascii="PMingLiU" w:eastAsia="PMingLiU" w:hAnsi="PMingLiU" w:hint="eastAsia"/>
          <w:sz w:val="22"/>
          <w:szCs w:val="22"/>
          <w:lang w:eastAsia="zh-TW"/>
        </w:rPr>
        <w:t>跡</w:t>
      </w:r>
      <w:r w:rsidR="00E71D55" w:rsidRPr="00E71D55">
        <w:rPr>
          <w:rFonts w:ascii="Calibri" w:eastAsia="PMingLiU" w:hAnsi="Calibri" w:cs="Calibri" w:hint="eastAsia"/>
          <w:sz w:val="22"/>
          <w:szCs w:val="22"/>
          <w:lang w:eastAsia="zh-TW"/>
        </w:rPr>
        <w:t>》</w:t>
      </w:r>
      <w:r w:rsidRPr="00E71D55">
        <w:rPr>
          <w:rFonts w:ascii="Calibri" w:eastAsia="PMingLiU" w:hAnsi="Calibri" w:cs="Calibri" w:hint="eastAsia"/>
          <w:sz w:val="22"/>
          <w:szCs w:val="22"/>
          <w:lang w:eastAsia="zh-TW"/>
        </w:rPr>
        <w:t>提供支持。</w:t>
      </w:r>
    </w:p>
    <w:p w14:paraId="5BDB95CE" w14:textId="77777777" w:rsidR="00D1165A" w:rsidRPr="00E71D55" w:rsidRDefault="00D1165A" w:rsidP="00471587">
      <w:pPr>
        <w:pStyle w:val="a1"/>
        <w:numPr>
          <w:ilvl w:val="0"/>
          <w:numId w:val="11"/>
        </w:numPr>
        <w:rPr>
          <w:sz w:val="22"/>
          <w:szCs w:val="22"/>
        </w:rPr>
      </w:pPr>
      <w:r w:rsidRPr="00E71D55">
        <w:rPr>
          <w:rFonts w:ascii="Calibri" w:eastAsia="PMingLiU" w:hAnsi="Calibri" w:cs="Calibri" w:hint="eastAsia"/>
          <w:sz w:val="22"/>
          <w:szCs w:val="22"/>
          <w:lang w:eastAsia="zh-TW"/>
        </w:rPr>
        <w:t>對各州的政策和策略進行評估，例如北領地</w:t>
      </w:r>
      <w:r w:rsidRPr="00E71D55">
        <w:rPr>
          <w:rFonts w:ascii="Arial" w:eastAsia="PMingLiU" w:hAnsi="Arial" w:cs="Arial"/>
          <w:sz w:val="22"/>
          <w:szCs w:val="22"/>
          <w:lang w:eastAsia="zh-TW"/>
        </w:rPr>
        <w:t>2023</w:t>
      </w:r>
      <w:r w:rsidRPr="00E71D55">
        <w:rPr>
          <w:rFonts w:ascii="Calibri" w:eastAsia="PMingLiU" w:hAnsi="Calibri" w:cs="Calibri" w:hint="eastAsia"/>
          <w:sz w:val="22"/>
          <w:szCs w:val="22"/>
          <w:lang w:eastAsia="zh-TW"/>
        </w:rPr>
        <w:t>年對</w:t>
      </w:r>
      <w:r w:rsidRPr="00E71D55">
        <w:rPr>
          <w:sz w:val="22"/>
          <w:szCs w:val="22"/>
        </w:rPr>
        <w:fldChar w:fldCharType="begin"/>
      </w:r>
      <w:r w:rsidRPr="00E71D55">
        <w:rPr>
          <w:sz w:val="22"/>
          <w:szCs w:val="22"/>
        </w:rPr>
        <w:instrText xml:space="preserve"> HYPERLINK "https://ocpe.nt.gov.au/inclusion-and-diversity/disability-in-the-workplace/employability-strategy"</w:instrText>
      </w:r>
      <w:r w:rsidRPr="00E71D55">
        <w:rPr>
          <w:sz w:val="22"/>
          <w:szCs w:val="22"/>
        </w:rPr>
      </w:r>
      <w:r w:rsidRPr="00E71D55">
        <w:rPr>
          <w:sz w:val="22"/>
          <w:szCs w:val="22"/>
        </w:rPr>
        <w:fldChar w:fldCharType="separate"/>
      </w:r>
      <w:r w:rsidRPr="00E71D55">
        <w:rPr>
          <w:rStyle w:val="Hyperlink"/>
          <w:rFonts w:ascii="Arial" w:eastAsia="PMingLiU" w:hAnsi="Arial" w:cs="Arial"/>
          <w:i/>
          <w:sz w:val="22"/>
          <w:szCs w:val="22"/>
          <w:lang w:eastAsia="zh-TW"/>
        </w:rPr>
        <w:t>2018-22</w:t>
      </w:r>
      <w:r w:rsidRPr="00E71D55">
        <w:rPr>
          <w:rStyle w:val="Hyperlink"/>
          <w:rFonts w:ascii="Calibri" w:eastAsia="PMingLiU" w:hAnsi="Calibri" w:cs="Calibri" w:hint="eastAsia"/>
          <w:i/>
          <w:sz w:val="22"/>
          <w:szCs w:val="22"/>
          <w:lang w:eastAsia="zh-TW"/>
        </w:rPr>
        <w:t>年就業能力</w:t>
      </w:r>
      <w:r w:rsidRPr="00E71D55">
        <w:rPr>
          <w:sz w:val="22"/>
          <w:szCs w:val="22"/>
        </w:rPr>
        <w:fldChar w:fldCharType="end"/>
      </w:r>
      <w:hyperlink r:id="rId95" w:history="1"/>
      <w:r w:rsidRPr="00E71D55">
        <w:rPr>
          <w:rStyle w:val="Hyperlink"/>
          <w:rFonts w:ascii="Calibri" w:eastAsia="PMingLiU" w:hAnsi="Calibri" w:cs="Calibri" w:hint="eastAsia"/>
          <w:i/>
          <w:sz w:val="22"/>
          <w:szCs w:val="22"/>
          <w:lang w:eastAsia="zh-TW"/>
        </w:rPr>
        <w:t>策略（</w:t>
      </w:r>
      <w:hyperlink r:id="rId96" w:history="1">
        <w:proofErr w:type="spellStart"/>
        <w:r w:rsidRPr="00E71D55">
          <w:rPr>
            <w:rStyle w:val="Hyperlink"/>
            <w:rFonts w:ascii="Arial" w:eastAsia="PMingLiU" w:hAnsi="Arial" w:cs="Arial"/>
            <w:i/>
            <w:sz w:val="22"/>
            <w:szCs w:val="22"/>
            <w:lang w:eastAsia="zh-TW"/>
          </w:rPr>
          <w:t>EmployAbility</w:t>
        </w:r>
        <w:proofErr w:type="spellEnd"/>
        <w:r w:rsidRPr="00E71D55">
          <w:rPr>
            <w:rStyle w:val="Hyperlink"/>
            <w:rFonts w:ascii="Arial" w:eastAsia="PMingLiU" w:hAnsi="Arial" w:cs="Arial"/>
            <w:i/>
            <w:sz w:val="22"/>
            <w:szCs w:val="22"/>
            <w:lang w:eastAsia="zh-TW"/>
          </w:rPr>
          <w:t xml:space="preserve"> Strategy 2018</w:t>
        </w:r>
        <w:r w:rsidRPr="00E71D55">
          <w:rPr>
            <w:rStyle w:val="Hyperlink"/>
            <w:rFonts w:ascii="Arial" w:hAnsi="Arial" w:cs="Arial"/>
            <w:i/>
            <w:sz w:val="22"/>
            <w:szCs w:val="22"/>
            <w:lang w:eastAsia="zh-TW"/>
          </w:rPr>
          <w:noBreakHyphen/>
        </w:r>
        <w:r w:rsidRPr="00E71D55">
          <w:rPr>
            <w:rStyle w:val="Hyperlink"/>
            <w:rFonts w:ascii="Arial" w:eastAsia="PMingLiU" w:hAnsi="Arial" w:cs="Arial"/>
            <w:i/>
            <w:sz w:val="22"/>
            <w:szCs w:val="22"/>
            <w:lang w:eastAsia="zh-TW"/>
          </w:rPr>
          <w:t>22</w:t>
        </w:r>
      </w:hyperlink>
      <w:r w:rsidRPr="00E71D55">
        <w:rPr>
          <w:rStyle w:val="Hyperlink"/>
          <w:rFonts w:ascii="Calibri" w:eastAsia="PMingLiU" w:hAnsi="Calibri" w:cs="Calibri" w:hint="eastAsia"/>
          <w:i/>
          <w:sz w:val="22"/>
          <w:szCs w:val="22"/>
          <w:lang w:eastAsia="zh-TW"/>
        </w:rPr>
        <w:t>）</w:t>
      </w:r>
      <w:r w:rsidRPr="00E71D55">
        <w:rPr>
          <w:rFonts w:ascii="Calibri" w:eastAsia="PMingLiU" w:hAnsi="Calibri" w:cs="Calibri" w:hint="eastAsia"/>
          <w:sz w:val="22"/>
          <w:szCs w:val="22"/>
          <w:lang w:eastAsia="zh-TW"/>
        </w:rPr>
        <w:t>的評估。</w:t>
      </w:r>
    </w:p>
    <w:p w14:paraId="120EF28E" w14:textId="77777777" w:rsidR="00D1165A" w:rsidRPr="00E71D55" w:rsidRDefault="00D1165A" w:rsidP="00471587">
      <w:pPr>
        <w:pStyle w:val="a1"/>
        <w:numPr>
          <w:ilvl w:val="0"/>
          <w:numId w:val="11"/>
        </w:numPr>
        <w:rPr>
          <w:sz w:val="22"/>
          <w:szCs w:val="22"/>
        </w:rPr>
      </w:pPr>
      <w:r w:rsidRPr="00E71D55">
        <w:rPr>
          <w:rFonts w:ascii="Arial" w:eastAsia="PMingLiU" w:hAnsi="Arial" w:cs="Arial"/>
          <w:sz w:val="22"/>
          <w:szCs w:val="22"/>
          <w:lang w:eastAsia="zh-TW"/>
        </w:rPr>
        <w:lastRenderedPageBreak/>
        <w:t>2023</w:t>
      </w:r>
      <w:r w:rsidRPr="00E71D55">
        <w:rPr>
          <w:rFonts w:ascii="Calibri" w:eastAsia="PMingLiU" w:hAnsi="Calibri" w:cs="Calibri" w:hint="eastAsia"/>
          <w:sz w:val="22"/>
          <w:szCs w:val="22"/>
          <w:lang w:eastAsia="zh-TW"/>
        </w:rPr>
        <w:t>年初進行了《昆士蘭州殘疾人士之聲》（</w:t>
      </w:r>
      <w:r w:rsidRPr="00E71D55">
        <w:rPr>
          <w:rFonts w:ascii="Arial" w:eastAsia="PMingLiU" w:hAnsi="Arial" w:cs="Arial"/>
          <w:sz w:val="22"/>
          <w:szCs w:val="22"/>
          <w:lang w:eastAsia="zh-TW"/>
        </w:rPr>
        <w:t>Voice of Queenslanders with Disability</w:t>
      </w:r>
      <w:r w:rsidRPr="00E71D55">
        <w:rPr>
          <w:rFonts w:ascii="Calibri" w:eastAsia="PMingLiU" w:hAnsi="Calibri" w:cs="Calibri" w:hint="eastAsia"/>
          <w:sz w:val="22"/>
          <w:szCs w:val="22"/>
          <w:lang w:eastAsia="zh-TW"/>
        </w:rPr>
        <w:t>）調查，</w:t>
      </w:r>
      <w:r w:rsidRPr="00E71D55">
        <w:rPr>
          <w:rFonts w:ascii="Arial" w:eastAsia="PMingLiU" w:hAnsi="Arial" w:cs="Arial"/>
          <w:sz w:val="22"/>
          <w:szCs w:val="22"/>
          <w:lang w:eastAsia="zh-TW"/>
        </w:rPr>
        <w:t>2023</w:t>
      </w:r>
      <w:r w:rsidRPr="00E71D55">
        <w:rPr>
          <w:rFonts w:ascii="Calibri" w:eastAsia="PMingLiU" w:hAnsi="Calibri" w:cs="Calibri" w:hint="eastAsia"/>
          <w:sz w:val="22"/>
          <w:szCs w:val="22"/>
          <w:lang w:eastAsia="zh-TW"/>
        </w:rPr>
        <w:t>年</w:t>
      </w:r>
      <w:r w:rsidRPr="00E71D55">
        <w:rPr>
          <w:rFonts w:ascii="Arial" w:eastAsia="PMingLiU" w:hAnsi="Arial" w:cs="Arial"/>
          <w:sz w:val="22"/>
          <w:szCs w:val="22"/>
          <w:lang w:eastAsia="zh-TW"/>
        </w:rPr>
        <w:t>6</w:t>
      </w:r>
      <w:r w:rsidRPr="00E71D55">
        <w:rPr>
          <w:rFonts w:ascii="Calibri" w:eastAsia="PMingLiU" w:hAnsi="Calibri" w:cs="Calibri" w:hint="eastAsia"/>
          <w:sz w:val="22"/>
          <w:szCs w:val="22"/>
          <w:lang w:eastAsia="zh-TW"/>
        </w:rPr>
        <w:t>月</w:t>
      </w:r>
      <w:r w:rsidRPr="00E71D55">
        <w:rPr>
          <w:rFonts w:ascii="Arial" w:eastAsia="PMingLiU" w:hAnsi="Arial" w:cs="Arial"/>
          <w:sz w:val="22"/>
          <w:szCs w:val="22"/>
          <w:lang w:eastAsia="zh-TW"/>
        </w:rPr>
        <w:t>19</w:t>
      </w:r>
      <w:r w:rsidRPr="00E71D55">
        <w:rPr>
          <w:rFonts w:ascii="Calibri" w:eastAsia="PMingLiU" w:hAnsi="Calibri" w:cs="Calibri" w:hint="eastAsia"/>
          <w:sz w:val="22"/>
          <w:szCs w:val="22"/>
          <w:lang w:eastAsia="zh-TW"/>
        </w:rPr>
        <w:t>日發佈了</w:t>
      </w:r>
      <w:r w:rsidRPr="00E71D55">
        <w:rPr>
          <w:sz w:val="22"/>
          <w:szCs w:val="22"/>
        </w:rPr>
        <w:fldChar w:fldCharType="begin"/>
      </w:r>
      <w:r w:rsidRPr="00E71D55">
        <w:rPr>
          <w:sz w:val="22"/>
          <w:szCs w:val="22"/>
        </w:rPr>
        <w:instrText xml:space="preserve"> HYPERLINK "https://qdn.org.au/voice-of-queenslanders-with-disability-report/"</w:instrText>
      </w:r>
      <w:r w:rsidRPr="00E71D55">
        <w:rPr>
          <w:sz w:val="22"/>
          <w:szCs w:val="22"/>
        </w:rPr>
      </w:r>
      <w:r w:rsidRPr="00E71D55">
        <w:rPr>
          <w:sz w:val="22"/>
          <w:szCs w:val="22"/>
        </w:rPr>
        <w:fldChar w:fldCharType="separate"/>
      </w:r>
      <w:r w:rsidRPr="00E71D55">
        <w:rPr>
          <w:rStyle w:val="Hyperlink"/>
          <w:rFonts w:ascii="Calibri" w:eastAsia="PMingLiU" w:hAnsi="Calibri" w:cs="Calibri" w:hint="eastAsia"/>
          <w:i/>
          <w:iCs/>
          <w:sz w:val="22"/>
          <w:szCs w:val="22"/>
          <w:shd w:val="clear" w:color="auto" w:fill="FFFFFF"/>
          <w:lang w:eastAsia="zh-TW"/>
        </w:rPr>
        <w:t>昆士蘭州</w:t>
      </w:r>
      <w:r w:rsidRPr="00E71D55">
        <w:rPr>
          <w:sz w:val="22"/>
          <w:szCs w:val="22"/>
        </w:rPr>
        <w:fldChar w:fldCharType="end"/>
      </w:r>
      <w:hyperlink r:id="rId97" w:history="1"/>
      <w:r w:rsidRPr="00E71D55">
        <w:rPr>
          <w:rStyle w:val="Hyperlink"/>
          <w:rFonts w:ascii="Calibri" w:eastAsia="PMingLiU" w:hAnsi="Calibri" w:cs="Calibri" w:hint="eastAsia"/>
          <w:i/>
          <w:iCs/>
          <w:sz w:val="22"/>
          <w:szCs w:val="22"/>
          <w:shd w:val="clear" w:color="auto" w:fill="FFFFFF"/>
          <w:lang w:eastAsia="zh-TW"/>
        </w:rPr>
        <w:t>殘疾人士</w:t>
      </w:r>
      <w:hyperlink r:id="rId98" w:history="1">
        <w:r w:rsidRPr="00E71D55">
          <w:rPr>
            <w:rStyle w:val="Hyperlink"/>
            <w:rFonts w:ascii="Calibri" w:eastAsia="PMingLiU" w:hAnsi="Calibri" w:cs="Calibri" w:hint="eastAsia"/>
            <w:i/>
            <w:iCs/>
            <w:sz w:val="22"/>
            <w:szCs w:val="22"/>
            <w:shd w:val="clear" w:color="auto" w:fill="FFFFFF"/>
            <w:lang w:eastAsia="zh-TW"/>
          </w:rPr>
          <w:t>之聲</w:t>
        </w:r>
      </w:hyperlink>
      <w:r w:rsidRPr="00E71D55">
        <w:rPr>
          <w:rFonts w:ascii="Calibri" w:eastAsia="PMingLiU" w:hAnsi="Calibri" w:cs="Calibri" w:hint="eastAsia"/>
          <w:sz w:val="22"/>
          <w:szCs w:val="22"/>
          <w:lang w:eastAsia="zh-TW"/>
        </w:rPr>
        <w:t>調查報告。該調查和報告由昆士蘭州政府、昆士蘭州殘疾人士合作網絡和格裡菲斯大學合作完成。</w:t>
      </w:r>
    </w:p>
    <w:p w14:paraId="627BE895" w14:textId="77777777" w:rsidR="00C9452B" w:rsidRDefault="00D1165A" w:rsidP="00471587">
      <w:pPr>
        <w:pStyle w:val="ListParagraph"/>
        <w:numPr>
          <w:ilvl w:val="0"/>
          <w:numId w:val="11"/>
        </w:numPr>
        <w:rPr>
          <w:lang w:eastAsia="zh-TW"/>
        </w:rPr>
      </w:pPr>
      <w:r w:rsidRPr="00E71D55">
        <w:rPr>
          <w:rFonts w:ascii="Arial" w:eastAsia="PMingLiU" w:hAnsi="Arial" w:cs="Arial"/>
          <w:lang w:eastAsia="zh-TW"/>
        </w:rPr>
        <w:t>2022</w:t>
      </w:r>
      <w:r w:rsidRPr="00E71D55">
        <w:rPr>
          <w:rFonts w:ascii="Calibri" w:eastAsia="PMingLiU" w:hAnsi="Calibri" w:cs="Calibri" w:hint="eastAsia"/>
          <w:lang w:eastAsia="zh-TW"/>
        </w:rPr>
        <w:t>年</w:t>
      </w:r>
      <w:r w:rsidRPr="00E71D55">
        <w:rPr>
          <w:rFonts w:ascii="Arial" w:eastAsia="PMingLiU" w:hAnsi="Arial" w:cs="Arial"/>
          <w:lang w:eastAsia="zh-TW"/>
        </w:rPr>
        <w:t>6</w:t>
      </w:r>
      <w:r w:rsidRPr="00E71D55">
        <w:rPr>
          <w:rFonts w:ascii="Calibri" w:eastAsia="PMingLiU" w:hAnsi="Calibri" w:cs="Calibri" w:hint="eastAsia"/>
          <w:lang w:eastAsia="zh-TW"/>
        </w:rPr>
        <w:t>月完成了對</w:t>
      </w:r>
      <w:r w:rsidRPr="00E71D55">
        <w:fldChar w:fldCharType="begin"/>
      </w:r>
      <w:r w:rsidRPr="00E71D55">
        <w:rPr>
          <w:lang w:eastAsia="zh-TW"/>
        </w:rPr>
        <w:instrText xml:space="preserve"> HYPERLINK "https://www.dss.gov.au/disability-gateway-evaluation-report"</w:instrText>
      </w:r>
      <w:r w:rsidR="00000000">
        <w:fldChar w:fldCharType="separate"/>
      </w:r>
      <w:r w:rsidRPr="00E71D55">
        <w:fldChar w:fldCharType="end"/>
      </w:r>
      <w:r w:rsidRPr="00E71D55">
        <w:rPr>
          <w:rStyle w:val="Hyperlink"/>
          <w:rFonts w:ascii="Calibri" w:eastAsia="PMingLiU" w:hAnsi="Calibri" w:cs="Calibri" w:hint="eastAsia"/>
          <w:lang w:eastAsia="zh-TW"/>
        </w:rPr>
        <w:t>殘疾人士</w:t>
      </w:r>
      <w:hyperlink r:id="rId99" w:history="1">
        <w:r w:rsidRPr="00E71D55">
          <w:rPr>
            <w:rStyle w:val="Hyperlink"/>
            <w:rFonts w:ascii="Calibri" w:eastAsia="PMingLiU" w:hAnsi="Calibri" w:cs="Calibri" w:hint="eastAsia"/>
            <w:lang w:eastAsia="zh-TW"/>
          </w:rPr>
          <w:t>事業網關</w:t>
        </w:r>
      </w:hyperlink>
      <w:r w:rsidRPr="00E71D55">
        <w:rPr>
          <w:rFonts w:ascii="Calibri" w:eastAsia="PMingLiU" w:hAnsi="Calibri" w:cs="Calibri" w:hint="eastAsia"/>
          <w:lang w:eastAsia="zh-TW"/>
        </w:rPr>
        <w:t>流程和結果的獨立評估。</w:t>
      </w:r>
    </w:p>
    <w:p w14:paraId="46968268" w14:textId="77777777" w:rsidR="00B94BEC" w:rsidRDefault="00E71D55" w:rsidP="00FD4B36">
      <w:pPr>
        <w:pStyle w:val="Heading2"/>
        <w:rPr>
          <w:lang w:eastAsia="zh-TW"/>
        </w:rPr>
      </w:pPr>
      <w:bookmarkStart w:id="128" w:name="_Governance"/>
      <w:bookmarkStart w:id="129" w:name="_Toc150293048"/>
      <w:bookmarkEnd w:id="128"/>
      <w:r w:rsidRPr="001C2B9C">
        <w:rPr>
          <w:rFonts w:ascii="Calibri" w:eastAsia="PMingLiU" w:hAnsi="Calibri" w:cs="Calibri" w:hint="eastAsia"/>
          <w:lang w:val="en-US" w:eastAsia="zh-TW"/>
        </w:rPr>
        <w:t>治理</w:t>
      </w:r>
      <w:bookmarkEnd w:id="129"/>
    </w:p>
    <w:p w14:paraId="1715A74D" w14:textId="77777777" w:rsidR="00E71D55" w:rsidRPr="00043B49" w:rsidRDefault="00E71D55" w:rsidP="00E71D55">
      <w:pPr>
        <w:spacing w:after="0" w:line="240" w:lineRule="auto"/>
        <w:rPr>
          <w:lang w:eastAsia="zh-TW"/>
        </w:rPr>
      </w:pPr>
      <w:r w:rsidRPr="00043B49">
        <w:rPr>
          <w:rFonts w:eastAsia="PMingLiU" w:cs="Calibri" w:hint="eastAsia"/>
          <w:lang w:eastAsia="zh-TW"/>
        </w:rPr>
        <w:t>穩健的治理規劃是支持在全國範圍內有效進行各項活動的關鍵。這些活動將改善殘疾人士的生活狀況。《</w:t>
      </w:r>
      <w:r w:rsidR="000A1A90" w:rsidRPr="00043B49">
        <w:rPr>
          <w:rFonts w:eastAsia="PMingLiU" w:cs="Calibri"/>
          <w:iCs/>
          <w:lang w:eastAsia="zh-TW"/>
        </w:rPr>
        <w:fldChar w:fldCharType="begin"/>
      </w:r>
      <w:r w:rsidR="000A1A90" w:rsidRPr="00043B49">
        <w:rPr>
          <w:rFonts w:eastAsia="PMingLiU" w:cs="Calibri"/>
          <w:iCs/>
          <w:lang w:eastAsia="zh-TW"/>
        </w:rPr>
        <w:instrText xml:space="preserve"> HYPERLINK "https://www.disabilitygateway.gov.au/document/3106" </w:instrText>
      </w:r>
      <w:r w:rsidR="000A1A90" w:rsidRPr="00043B49">
        <w:rPr>
          <w:rFonts w:eastAsia="PMingLiU" w:cs="Calibri"/>
          <w:iCs/>
          <w:lang w:eastAsia="zh-TW"/>
        </w:rPr>
      </w:r>
      <w:r w:rsidR="000A1A90" w:rsidRPr="00043B49">
        <w:rPr>
          <w:rFonts w:eastAsia="PMingLiU" w:cs="Calibri"/>
          <w:iCs/>
          <w:lang w:eastAsia="zh-TW"/>
        </w:rPr>
        <w:fldChar w:fldCharType="separate"/>
      </w:r>
      <w:r w:rsidRPr="00043B49">
        <w:rPr>
          <w:rStyle w:val="Hyperlink"/>
          <w:rFonts w:ascii="Arial" w:eastAsia="PMingLiU" w:hAnsi="Arial" w:cs="Arial"/>
          <w:iCs/>
          <w:lang w:eastAsia="zh-TW"/>
        </w:rPr>
        <w:t>2021–2031</w:t>
      </w:r>
      <w:r w:rsidRPr="00043B49">
        <w:rPr>
          <w:rStyle w:val="Hyperlink"/>
          <w:rFonts w:eastAsia="PMingLiU" w:cs="Calibri" w:hint="eastAsia"/>
          <w:iCs/>
          <w:lang w:eastAsia="zh-TW"/>
        </w:rPr>
        <w:t>年澳洲殘疾人士事業策略</w:t>
      </w:r>
      <w:r w:rsidR="000A1A90" w:rsidRPr="00043B49">
        <w:rPr>
          <w:rFonts w:eastAsia="PMingLiU" w:cs="Calibri"/>
          <w:iCs/>
          <w:lang w:eastAsia="zh-TW"/>
        </w:rPr>
        <w:fldChar w:fldCharType="end"/>
      </w:r>
      <w:r w:rsidRPr="00043B49">
        <w:rPr>
          <w:rFonts w:eastAsia="PMingLiU" w:cs="Calibri" w:hint="eastAsia"/>
          <w:iCs/>
          <w:lang w:eastAsia="zh-TW"/>
        </w:rPr>
        <w:t>》</w:t>
      </w:r>
      <w:r w:rsidRPr="00043B49">
        <w:rPr>
          <w:rFonts w:eastAsia="PMingLiU" w:cs="Calibri" w:hint="eastAsia"/>
          <w:lang w:eastAsia="zh-TW"/>
        </w:rPr>
        <w:t>（第</w:t>
      </w:r>
      <w:r w:rsidRPr="00043B49">
        <w:rPr>
          <w:rFonts w:ascii="Arial" w:eastAsia="PMingLiU" w:hAnsi="Arial" w:cs="Arial"/>
          <w:lang w:eastAsia="zh-TW"/>
        </w:rPr>
        <w:t>45</w:t>
      </w:r>
      <w:r w:rsidRPr="00043B49">
        <w:rPr>
          <w:rFonts w:eastAsia="PMingLiU" w:cs="Calibri" w:hint="eastAsia"/>
          <w:lang w:eastAsia="zh-TW"/>
        </w:rPr>
        <w:t>頁；第</w:t>
      </w:r>
      <w:r w:rsidRPr="00043B49">
        <w:rPr>
          <w:rFonts w:ascii="Arial" w:eastAsia="PMingLiU" w:hAnsi="Arial" w:cs="Arial"/>
          <w:lang w:eastAsia="zh-TW"/>
        </w:rPr>
        <w:t>59-60</w:t>
      </w:r>
      <w:r w:rsidRPr="00043B49">
        <w:rPr>
          <w:rFonts w:eastAsia="PMingLiU" w:cs="Calibri" w:hint="eastAsia"/>
          <w:lang w:eastAsia="zh-TW"/>
        </w:rPr>
        <w:t>頁）概述了指導我們工作和</w:t>
      </w:r>
      <w:r w:rsidR="000A1A90" w:rsidRPr="00043B49">
        <w:rPr>
          <w:rFonts w:eastAsia="PMingLiU" w:cs="Calibri"/>
          <w:lang w:val="en-US" w:eastAsia="zh-TW"/>
        </w:rPr>
        <w:t xml:space="preserve"> </w:t>
      </w:r>
      <w:r w:rsidRPr="00043B49">
        <w:rPr>
          <w:rFonts w:eastAsia="PMingLiU" w:cs="Calibri" w:hint="eastAsia"/>
          <w:lang w:eastAsia="zh-TW"/>
        </w:rPr>
        <w:t>問責制的治理模式。</w:t>
      </w:r>
    </w:p>
    <w:p w14:paraId="34BFEE72" w14:textId="77777777" w:rsidR="00E71D55" w:rsidRPr="00043B49" w:rsidRDefault="00E71D55" w:rsidP="00E71D55">
      <w:pPr>
        <w:rPr>
          <w:lang w:eastAsia="zh-TW"/>
        </w:rPr>
      </w:pPr>
      <w:r w:rsidRPr="00043B49">
        <w:rPr>
          <w:rFonts w:eastAsia="PMingLiU" w:cs="Calibri" w:hint="eastAsia"/>
          <w:lang w:eastAsia="zh-TW"/>
        </w:rPr>
        <w:t>為《策略》治理做出貢獻的團體包括：</w:t>
      </w:r>
    </w:p>
    <w:p w14:paraId="422B4B1A" w14:textId="77777777" w:rsidR="000A1A90" w:rsidRPr="00043B49" w:rsidRDefault="00000000" w:rsidP="00471587">
      <w:pPr>
        <w:pStyle w:val="a1"/>
        <w:numPr>
          <w:ilvl w:val="0"/>
          <w:numId w:val="11"/>
        </w:numPr>
        <w:rPr>
          <w:sz w:val="22"/>
          <w:szCs w:val="22"/>
        </w:rPr>
      </w:pPr>
      <w:hyperlink r:id="rId100" w:history="1"/>
      <w:r w:rsidR="000A1A90" w:rsidRPr="00043B49">
        <w:rPr>
          <w:rStyle w:val="Hyperlink"/>
          <w:rFonts w:ascii="Calibri" w:eastAsia="PMingLiU" w:hAnsi="Calibri" w:cs="Calibri" w:hint="eastAsia"/>
          <w:sz w:val="22"/>
          <w:szCs w:val="22"/>
          <w:lang w:eastAsia="zh-TW"/>
        </w:rPr>
        <w:t>殘疾人士</w:t>
      </w:r>
      <w:r>
        <w:fldChar w:fldCharType="begin"/>
      </w:r>
      <w:r>
        <w:instrText>HYPERLINK "https://www.dss.gov.au/our-responsibilities/disability-and-carers/programmes-services/government-international/disability-reform-ministers-meeting"</w:instrText>
      </w:r>
      <w:r>
        <w:fldChar w:fldCharType="separate"/>
      </w:r>
      <w:r w:rsidR="000A1A90" w:rsidRPr="00043B49">
        <w:rPr>
          <w:rStyle w:val="Hyperlink"/>
          <w:rFonts w:ascii="Calibri" w:eastAsia="PMingLiU" w:hAnsi="Calibri" w:cs="Calibri" w:hint="eastAsia"/>
          <w:sz w:val="22"/>
          <w:szCs w:val="22"/>
          <w:lang w:eastAsia="zh-TW"/>
        </w:rPr>
        <w:t>事務改革部長委員會</w:t>
      </w:r>
      <w:r>
        <w:rPr>
          <w:rStyle w:val="Hyperlink"/>
          <w:rFonts w:ascii="Calibri" w:eastAsia="PMingLiU" w:hAnsi="Calibri" w:cs="Calibri"/>
          <w:sz w:val="22"/>
          <w:szCs w:val="22"/>
          <w:lang w:eastAsia="zh-TW"/>
        </w:rPr>
        <w:fldChar w:fldCharType="end"/>
      </w:r>
      <w:r w:rsidR="000A1A90" w:rsidRPr="00043B49">
        <w:rPr>
          <w:rStyle w:val="Hyperlink"/>
          <w:rFonts w:ascii="Calibri" w:eastAsia="PMingLiU" w:hAnsi="Calibri" w:cs="Calibri" w:hint="eastAsia"/>
          <w:sz w:val="22"/>
          <w:szCs w:val="22"/>
          <w:lang w:eastAsia="zh-TW"/>
        </w:rPr>
        <w:t>（</w:t>
      </w:r>
      <w:hyperlink r:id="rId101" w:history="1">
        <w:r w:rsidR="000A1A90" w:rsidRPr="00043B49">
          <w:rPr>
            <w:rStyle w:val="Hyperlink"/>
            <w:rFonts w:ascii="Arial" w:eastAsia="PMingLiU" w:hAnsi="Arial" w:cs="Arial"/>
            <w:sz w:val="22"/>
            <w:szCs w:val="22"/>
            <w:lang w:eastAsia="zh-TW"/>
          </w:rPr>
          <w:t>Disability Reform Ministerial Council</w:t>
        </w:r>
      </w:hyperlink>
      <w:r w:rsidR="000A1A90" w:rsidRPr="00043B49">
        <w:rPr>
          <w:rStyle w:val="Hyperlink"/>
          <w:rFonts w:ascii="Calibri" w:eastAsia="PMingLiU" w:hAnsi="Calibri" w:cs="Calibri" w:hint="eastAsia"/>
          <w:sz w:val="22"/>
          <w:szCs w:val="22"/>
          <w:lang w:eastAsia="zh-TW"/>
        </w:rPr>
        <w:t>）</w:t>
      </w:r>
      <w:r w:rsidR="000A1A90" w:rsidRPr="00043B49">
        <w:rPr>
          <w:rFonts w:ascii="Calibri" w:eastAsia="PMingLiU" w:hAnsi="Calibri" w:cs="Calibri" w:hint="eastAsia"/>
          <w:sz w:val="22"/>
          <w:szCs w:val="22"/>
          <w:lang w:eastAsia="zh-TW"/>
        </w:rPr>
        <w:t>是澳洲政府和各</w:t>
      </w:r>
      <w:r w:rsidR="000A1A90" w:rsidRPr="00043B49">
        <w:rPr>
          <w:rFonts w:ascii="Calibri" w:eastAsia="PMingLiU" w:hAnsi="Calibri" w:cs="Calibri"/>
          <w:sz w:val="22"/>
          <w:szCs w:val="22"/>
          <w:lang w:val="en-US" w:eastAsia="zh-TW"/>
        </w:rPr>
        <w:t xml:space="preserve"> </w:t>
      </w:r>
      <w:r w:rsidR="000A1A90" w:rsidRPr="00043B49">
        <w:rPr>
          <w:rFonts w:ascii="Calibri" w:eastAsia="PMingLiU" w:hAnsi="Calibri" w:cs="Calibri" w:hint="eastAsia"/>
          <w:sz w:val="22"/>
          <w:szCs w:val="22"/>
          <w:lang w:eastAsia="zh-TW"/>
        </w:rPr>
        <w:t>州及領地負責殘疾人士事務政策的部長論壇，旨在推動殘疾政策改革和實施方面的全國合作和協調。</w:t>
      </w:r>
    </w:p>
    <w:p w14:paraId="11ED0D6C" w14:textId="77777777" w:rsidR="000A1A90" w:rsidRPr="00043B49" w:rsidRDefault="00000000" w:rsidP="00471587">
      <w:pPr>
        <w:pStyle w:val="a1"/>
        <w:numPr>
          <w:ilvl w:val="0"/>
          <w:numId w:val="11"/>
        </w:numPr>
        <w:rPr>
          <w:sz w:val="22"/>
          <w:szCs w:val="22"/>
          <w:lang w:eastAsia="zh-TW"/>
        </w:rPr>
      </w:pPr>
      <w:hyperlink r:id="rId102" w:history="1"/>
      <w:r w:rsidR="000A1A90" w:rsidRPr="00043B49">
        <w:rPr>
          <w:rStyle w:val="Hyperlink"/>
          <w:rFonts w:ascii="Calibri" w:eastAsia="PMingLiU" w:hAnsi="Calibri" w:cs="Calibri" w:hint="eastAsia"/>
          <w:sz w:val="22"/>
          <w:szCs w:val="22"/>
          <w:lang w:eastAsia="zh-TW"/>
        </w:rPr>
        <w:t>策略</w:t>
      </w:r>
      <w:r w:rsidR="000A1A90" w:rsidRPr="00043B49">
        <w:rPr>
          <w:sz w:val="22"/>
          <w:szCs w:val="22"/>
        </w:rPr>
        <w:fldChar w:fldCharType="begin"/>
      </w:r>
      <w:r w:rsidR="000A1A90" w:rsidRPr="00043B49">
        <w:rPr>
          <w:sz w:val="22"/>
          <w:szCs w:val="22"/>
          <w:lang w:eastAsia="zh-TW"/>
        </w:rPr>
        <w:instrText xml:space="preserve"> HYPERLINK "https://www.disabilitygateway.gov.au/ads/advisory-council"</w:instrText>
      </w:r>
      <w:r w:rsidR="000A1A90" w:rsidRPr="00043B49">
        <w:rPr>
          <w:sz w:val="22"/>
          <w:szCs w:val="22"/>
        </w:rPr>
      </w:r>
      <w:r w:rsidR="000A1A90" w:rsidRPr="00043B49">
        <w:rPr>
          <w:sz w:val="22"/>
          <w:szCs w:val="22"/>
        </w:rPr>
        <w:fldChar w:fldCharType="separate"/>
      </w:r>
      <w:r w:rsidR="000A1A90" w:rsidRPr="00043B49">
        <w:rPr>
          <w:rStyle w:val="Hyperlink"/>
          <w:rFonts w:ascii="Calibri" w:eastAsia="PMingLiU" w:hAnsi="Calibri" w:cs="Calibri" w:hint="eastAsia"/>
          <w:sz w:val="22"/>
          <w:szCs w:val="22"/>
          <w:lang w:eastAsia="zh-TW"/>
        </w:rPr>
        <w:t>諮詢委員會</w:t>
      </w:r>
      <w:r w:rsidR="000A1A90" w:rsidRPr="00043B49">
        <w:rPr>
          <w:sz w:val="22"/>
          <w:szCs w:val="22"/>
        </w:rPr>
        <w:fldChar w:fldCharType="end"/>
      </w:r>
      <w:r w:rsidR="000A1A90" w:rsidRPr="00043B49">
        <w:rPr>
          <w:rFonts w:ascii="Calibri" w:eastAsia="PMingLiU" w:hAnsi="Calibri" w:cs="Calibri" w:hint="eastAsia"/>
          <w:sz w:val="22"/>
          <w:szCs w:val="22"/>
          <w:lang w:eastAsia="zh-TW"/>
        </w:rPr>
        <w:t>就《策略》的實施向澳洲各級政府和殘疾人士事務部長們提供獨立建議。其成員來自社區殘疾人士群體和殘疾人士工作部門。</w:t>
      </w:r>
    </w:p>
    <w:p w14:paraId="4E28AE11" w14:textId="77777777" w:rsidR="000A1A90" w:rsidRPr="00043B49" w:rsidRDefault="000A1A90" w:rsidP="00471587">
      <w:pPr>
        <w:pStyle w:val="ListParagraph"/>
        <w:numPr>
          <w:ilvl w:val="0"/>
          <w:numId w:val="11"/>
        </w:numPr>
        <w:rPr>
          <w:lang w:eastAsia="zh-TW"/>
        </w:rPr>
      </w:pPr>
      <w:r w:rsidRPr="00043B49">
        <w:rPr>
          <w:rFonts w:ascii="Calibri" w:eastAsia="PMingLiU" w:hAnsi="Calibri" w:cs="Calibri" w:hint="eastAsia"/>
          <w:lang w:eastAsia="zh-TW"/>
        </w:rPr>
        <w:t>殘疾人士代表組織策略實施論壇由許多代表殘疾人士工作部門和殘疾人士群體的組織構</w:t>
      </w:r>
      <w:r w:rsidRPr="00043B49">
        <w:rPr>
          <w:rFonts w:ascii="Calibri" w:eastAsia="PMingLiU" w:hAnsi="Calibri" w:cs="Calibri"/>
          <w:lang w:val="en-US" w:eastAsia="zh-TW"/>
        </w:rPr>
        <w:t xml:space="preserve"> </w:t>
      </w:r>
      <w:r w:rsidRPr="00043B49">
        <w:rPr>
          <w:rFonts w:ascii="Calibri" w:eastAsia="PMingLiU" w:hAnsi="Calibri" w:cs="Calibri" w:hint="eastAsia"/>
          <w:lang w:eastAsia="zh-TW"/>
        </w:rPr>
        <w:t>成。該論壇是澳洲政府就</w:t>
      </w:r>
      <w:r w:rsidRPr="00043B49">
        <w:rPr>
          <w:rFonts w:ascii="Calibri" w:hAnsi="Calibri" w:cs="Calibri"/>
          <w:lang w:eastAsia="zh-TW"/>
        </w:rPr>
        <w:t xml:space="preserve"> </w:t>
      </w:r>
      <w:r w:rsidRPr="00043B49">
        <w:rPr>
          <w:rFonts w:ascii="Calibri" w:eastAsia="PMingLiU" w:hAnsi="Calibri" w:cs="Calibri" w:hint="eastAsia"/>
          <w:lang w:eastAsia="zh-TW"/>
        </w:rPr>
        <w:t>《策略》</w:t>
      </w:r>
      <w:r w:rsidRPr="00043B49">
        <w:rPr>
          <w:rFonts w:ascii="Calibri" w:hAnsi="Calibri" w:cs="Calibri"/>
          <w:lang w:eastAsia="zh-TW"/>
        </w:rPr>
        <w:t xml:space="preserve"> </w:t>
      </w:r>
      <w:r w:rsidRPr="00043B49">
        <w:rPr>
          <w:rFonts w:ascii="Calibri" w:eastAsia="PMingLiU" w:hAnsi="Calibri" w:cs="Calibri" w:hint="eastAsia"/>
          <w:lang w:eastAsia="zh-TW"/>
        </w:rPr>
        <w:t>實施活動徵求意見和反饋的一個重要諮詢點。</w:t>
      </w:r>
    </w:p>
    <w:p w14:paraId="09AAA71C" w14:textId="77777777" w:rsidR="00F458E2" w:rsidRDefault="007F46F0" w:rsidP="00FD4B36">
      <w:pPr>
        <w:pStyle w:val="Heading2"/>
        <w:rPr>
          <w:lang w:eastAsia="zh-TW"/>
        </w:rPr>
      </w:pPr>
      <w:bookmarkStart w:id="130" w:name="_Toc150293049"/>
      <w:r w:rsidRPr="001C2B9C">
        <w:rPr>
          <w:rFonts w:ascii="Calibri" w:eastAsia="PMingLiU" w:hAnsi="Calibri" w:cs="Calibri" w:hint="eastAsia"/>
          <w:lang w:val="en-US" w:eastAsia="zh-TW"/>
        </w:rPr>
        <w:t>《策略》在線</w:t>
      </w:r>
      <w:bookmarkEnd w:id="130"/>
    </w:p>
    <w:p w14:paraId="72D983FB" w14:textId="77777777" w:rsidR="007F46F0" w:rsidRPr="001C2B9C" w:rsidRDefault="00000000" w:rsidP="007F46F0">
      <w:pPr>
        <w:spacing w:after="0" w:line="240" w:lineRule="auto"/>
        <w:rPr>
          <w:lang w:eastAsia="zh-TW"/>
        </w:rPr>
      </w:pPr>
      <w:hyperlink r:id="rId103" w:history="1">
        <w:r w:rsidR="007F46F0" w:rsidRPr="007F46F0">
          <w:rPr>
            <w:rStyle w:val="Hyperlink"/>
            <w:rFonts w:ascii="PMingLiU" w:eastAsia="PMingLiU" w:hAnsi="PMingLiU" w:cs="MS Gothic" w:hint="eastAsia"/>
            <w:lang w:eastAsia="zh-TW"/>
          </w:rPr>
          <w:t>殘疾人士事業網關的策略中心部分</w:t>
        </w:r>
      </w:hyperlink>
      <w:r w:rsidR="007F46F0" w:rsidRPr="001C2B9C">
        <w:rPr>
          <w:rFonts w:eastAsia="PMingLiU" w:cs="Calibri" w:hint="eastAsia"/>
          <w:lang w:eastAsia="zh-TW"/>
        </w:rPr>
        <w:t>為《策略》的新聞、資源和報告提供統一平臺。該平臺於</w:t>
      </w:r>
      <w:r w:rsidR="007F46F0" w:rsidRPr="007F46F0">
        <w:rPr>
          <w:rFonts w:ascii="Arial" w:eastAsia="PMingLiU" w:hAnsi="Arial" w:cs="Arial"/>
          <w:lang w:eastAsia="zh-TW"/>
        </w:rPr>
        <w:t>2021</w:t>
      </w:r>
      <w:r w:rsidR="007F46F0" w:rsidRPr="001C2B9C">
        <w:rPr>
          <w:rFonts w:eastAsia="PMingLiU" w:cs="Calibri" w:hint="eastAsia"/>
          <w:lang w:eastAsia="zh-TW"/>
        </w:rPr>
        <w:t>年中啟用，澳洲政府也一直致力於維護和發展《策略》的在線業務。核心資訊以無障礙格式</w:t>
      </w:r>
      <w:r w:rsidR="007F46F0">
        <w:rPr>
          <w:rFonts w:eastAsia="PMingLiU" w:cs="Calibri"/>
          <w:lang w:val="en-US" w:eastAsia="zh-TW"/>
        </w:rPr>
        <w:t xml:space="preserve"> </w:t>
      </w:r>
      <w:r w:rsidR="007F46F0" w:rsidRPr="001C2B9C">
        <w:rPr>
          <w:rFonts w:eastAsia="PMingLiU" w:cs="Calibri" w:hint="eastAsia"/>
          <w:lang w:eastAsia="zh-TW"/>
        </w:rPr>
        <w:t>提供，包括簡易閱讀版和</w:t>
      </w:r>
      <w:r w:rsidR="007F46F0" w:rsidRPr="001C2B9C">
        <w:rPr>
          <w:rFonts w:eastAsia="PMingLiU" w:cs="Calibri"/>
          <w:lang w:eastAsia="zh-TW"/>
        </w:rPr>
        <w:t>14</w:t>
      </w:r>
      <w:r w:rsidR="007F46F0" w:rsidRPr="001C2B9C">
        <w:rPr>
          <w:rFonts w:eastAsia="PMingLiU" w:cs="Calibri" w:hint="eastAsia"/>
          <w:lang w:eastAsia="zh-TW"/>
        </w:rPr>
        <w:t>種社區語言（包括澳洲手語</w:t>
      </w:r>
      <w:proofErr w:type="spellStart"/>
      <w:r w:rsidR="007F46F0" w:rsidRPr="007F46F0">
        <w:rPr>
          <w:rFonts w:ascii="Arial" w:eastAsia="PMingLiU" w:hAnsi="Arial" w:cs="Arial"/>
          <w:lang w:eastAsia="zh-TW"/>
        </w:rPr>
        <w:t>Auslan</w:t>
      </w:r>
      <w:proofErr w:type="spellEnd"/>
      <w:r w:rsidR="007F46F0" w:rsidRPr="001C2B9C">
        <w:rPr>
          <w:rFonts w:eastAsia="PMingLiU" w:cs="Calibri" w:hint="eastAsia"/>
          <w:lang w:eastAsia="zh-TW"/>
        </w:rPr>
        <w:t>）。其他無障礙格式，如盲文格</w:t>
      </w:r>
      <w:r w:rsidR="00D954CE">
        <w:rPr>
          <w:rFonts w:eastAsia="PMingLiU" w:cs="Calibri"/>
          <w:lang w:val="en-US" w:eastAsia="zh-TW"/>
        </w:rPr>
        <w:t xml:space="preserve"> </w:t>
      </w:r>
      <w:r w:rsidR="007F46F0" w:rsidRPr="001C2B9C">
        <w:rPr>
          <w:rFonts w:eastAsia="PMingLiU" w:cs="Calibri" w:hint="eastAsia"/>
          <w:lang w:eastAsia="zh-TW"/>
        </w:rPr>
        <w:t>式，可應要求提供，並已著手在未來納入一些原住民語言。</w:t>
      </w:r>
    </w:p>
    <w:p w14:paraId="1DA937D6" w14:textId="77777777" w:rsidR="007F46F0" w:rsidRDefault="007F46F0" w:rsidP="007F46F0">
      <w:pPr>
        <w:rPr>
          <w:lang w:eastAsia="zh-TW"/>
        </w:rPr>
      </w:pPr>
      <w:r w:rsidRPr="001C2B9C">
        <w:rPr>
          <w:rFonts w:eastAsia="PMingLiU" w:cs="Calibri" w:hint="eastAsia"/>
          <w:lang w:eastAsia="zh-TW"/>
        </w:rPr>
        <w:t>自策略中心啟動兩年來，新增內容包括：</w:t>
      </w:r>
    </w:p>
    <w:p w14:paraId="7FCFC5C2" w14:textId="77777777" w:rsidR="007F46F0" w:rsidRPr="001C2B9C" w:rsidRDefault="007F46F0" w:rsidP="00471587">
      <w:pPr>
        <w:pStyle w:val="a1"/>
        <w:numPr>
          <w:ilvl w:val="0"/>
          <w:numId w:val="11"/>
        </w:numPr>
        <w:rPr>
          <w:lang w:eastAsia="zh-TW"/>
        </w:rPr>
      </w:pPr>
      <w:r w:rsidRPr="001C2B9C">
        <w:rPr>
          <w:rFonts w:ascii="Calibri" w:eastAsia="PMingLiU" w:hAnsi="Calibri" w:cs="Calibri" w:hint="eastAsia"/>
          <w:sz w:val="22"/>
          <w:szCs w:val="22"/>
          <w:lang w:eastAsia="zh-TW"/>
        </w:rPr>
        <w:t>年度目標行動計劃報告。</w:t>
      </w:r>
    </w:p>
    <w:p w14:paraId="60E2AC72" w14:textId="77777777" w:rsidR="007F46F0" w:rsidRPr="001C2B9C" w:rsidRDefault="007F46F0" w:rsidP="00471587">
      <w:pPr>
        <w:pStyle w:val="a1"/>
        <w:numPr>
          <w:ilvl w:val="0"/>
          <w:numId w:val="11"/>
        </w:numPr>
        <w:rPr>
          <w:lang w:eastAsia="zh-TW"/>
        </w:rPr>
      </w:pPr>
      <w:r w:rsidRPr="001C2B9C">
        <w:rPr>
          <w:rFonts w:ascii="Calibri" w:eastAsia="PMingLiU" w:hAnsi="Calibri" w:cs="Calibri" w:hint="eastAsia"/>
          <w:sz w:val="22"/>
          <w:szCs w:val="22"/>
          <w:lang w:eastAsia="zh-TW"/>
        </w:rPr>
        <w:t>策略論壇及各次意見徵集的資訊。</w:t>
      </w:r>
    </w:p>
    <w:p w14:paraId="72FE6CC0" w14:textId="77777777" w:rsidR="007F46F0" w:rsidRPr="001C2B9C" w:rsidRDefault="007F46F0" w:rsidP="00471587">
      <w:pPr>
        <w:pStyle w:val="a1"/>
        <w:numPr>
          <w:ilvl w:val="0"/>
          <w:numId w:val="11"/>
        </w:numPr>
        <w:rPr>
          <w:lang w:eastAsia="zh-TW"/>
        </w:rPr>
      </w:pPr>
      <w:r w:rsidRPr="001C2B9C">
        <w:rPr>
          <w:rFonts w:ascii="Calibri" w:eastAsia="PMingLiU" w:hAnsi="Calibri" w:cs="Calibri" w:hint="eastAsia"/>
          <w:sz w:val="22"/>
          <w:szCs w:val="22"/>
          <w:lang w:eastAsia="zh-TW"/>
        </w:rPr>
        <w:t>策略諮詢委員會的詳細資料和公報。</w:t>
      </w:r>
    </w:p>
    <w:p w14:paraId="259EEBB3" w14:textId="77777777" w:rsidR="007F46F0" w:rsidRPr="001C2B9C" w:rsidRDefault="007F46F0" w:rsidP="00471587">
      <w:pPr>
        <w:pStyle w:val="a1"/>
        <w:numPr>
          <w:ilvl w:val="0"/>
          <w:numId w:val="11"/>
        </w:numPr>
        <w:rPr>
          <w:lang w:eastAsia="zh-TW"/>
        </w:rPr>
      </w:pPr>
      <w:r w:rsidRPr="001C2B9C">
        <w:rPr>
          <w:rFonts w:ascii="Calibri" w:eastAsia="PMingLiU" w:hAnsi="Calibri" w:cs="Calibri" w:hint="eastAsia"/>
          <w:sz w:val="22"/>
          <w:szCs w:val="22"/>
          <w:lang w:eastAsia="zh-TW"/>
        </w:rPr>
        <w:t>新資源，例如《數據完善計劃》和</w:t>
      </w:r>
      <w:hyperlink r:id="rId104" w:history="1">
        <w:r w:rsidRPr="001C2B9C">
          <w:rPr>
            <w:rStyle w:val="Hyperlink"/>
            <w:rFonts w:ascii="Calibri" w:eastAsia="PMingLiU" w:hAnsi="Calibri" w:cs="Calibri" w:hint="eastAsia"/>
            <w:sz w:val="22"/>
            <w:szCs w:val="22"/>
            <w:lang w:eastAsia="zh-TW"/>
          </w:rPr>
          <w:t>《與殘疾人士接觸的良好行為指南》</w:t>
        </w:r>
      </w:hyperlink>
      <w:r w:rsidRPr="001C2B9C">
        <w:rPr>
          <w:rFonts w:ascii="Calibri" w:eastAsia="PMingLiU" w:hAnsi="Calibri" w:cs="Calibri" w:hint="eastAsia"/>
          <w:sz w:val="22"/>
          <w:szCs w:val="22"/>
          <w:lang w:eastAsia="zh-TW"/>
        </w:rPr>
        <w:t>。</w:t>
      </w:r>
    </w:p>
    <w:p w14:paraId="5CC505DF" w14:textId="77777777" w:rsidR="007F46F0" w:rsidRDefault="007F46F0" w:rsidP="00471587">
      <w:pPr>
        <w:pStyle w:val="ListParagraph"/>
        <w:numPr>
          <w:ilvl w:val="0"/>
          <w:numId w:val="11"/>
        </w:numPr>
      </w:pPr>
      <w:r w:rsidRPr="001C2B9C">
        <w:rPr>
          <w:rFonts w:ascii="Calibri" w:eastAsia="PMingLiU" w:hAnsi="Calibri" w:cs="Calibri" w:hint="eastAsia"/>
          <w:lang w:eastAsia="zh-TW"/>
        </w:rPr>
        <w:t>澳洲健康與福利研究所（</w:t>
      </w:r>
      <w:r w:rsidRPr="007F46F0">
        <w:rPr>
          <w:rFonts w:ascii="Arial" w:eastAsia="PMingLiU" w:hAnsi="Arial" w:cs="Arial"/>
          <w:lang w:eastAsia="zh-TW"/>
        </w:rPr>
        <w:t>Australian Institute of Health and Welfare</w:t>
      </w:r>
      <w:r w:rsidRPr="001C2B9C">
        <w:rPr>
          <w:rFonts w:ascii="Calibri" w:eastAsia="PMingLiU" w:hAnsi="Calibri" w:cs="Calibri" w:hint="eastAsia"/>
          <w:lang w:eastAsia="zh-TW"/>
        </w:rPr>
        <w:t>）的</w:t>
      </w:r>
      <w:hyperlink r:id="rId105" w:history="1">
        <w:r w:rsidRPr="001C2B9C">
          <w:rPr>
            <w:rStyle w:val="Hyperlink"/>
            <w:rFonts w:ascii="Calibri" w:eastAsia="PMingLiU" w:hAnsi="Calibri" w:cs="Calibri" w:hint="eastAsia"/>
            <w:lang w:eastAsia="zh-TW"/>
          </w:rPr>
          <w:t>《</w:t>
        </w:r>
      </w:hyperlink>
      <w:hyperlink r:id="rId106" w:history="1"/>
      <w:r w:rsidRPr="001C2B9C">
        <w:rPr>
          <w:rStyle w:val="Hyperlink"/>
          <w:rFonts w:ascii="Calibri" w:eastAsia="PMingLiU" w:hAnsi="Calibri" w:cs="Calibri" w:hint="eastAsia"/>
          <w:lang w:eastAsia="zh-TW"/>
        </w:rPr>
        <w:t>策略</w:t>
      </w:r>
      <w:hyperlink r:id="rId107" w:history="1">
        <w:r w:rsidRPr="001C2B9C">
          <w:rPr>
            <w:rStyle w:val="Hyperlink"/>
            <w:rFonts w:ascii="Calibri" w:eastAsia="PMingLiU" w:hAnsi="Calibri" w:cs="Calibri" w:hint="eastAsia"/>
            <w:lang w:eastAsia="zh-TW"/>
          </w:rPr>
          <w:t>成果框架》</w:t>
        </w:r>
        <w:r>
          <w:rPr>
            <w:rStyle w:val="Hyperlink"/>
            <w:rFonts w:ascii="Calibri" w:eastAsia="PMingLiU" w:hAnsi="Calibri" w:cs="Calibri"/>
            <w:lang w:val="en-US" w:eastAsia="zh-TW"/>
          </w:rPr>
          <w:t xml:space="preserve"> </w:t>
        </w:r>
        <w:r w:rsidRPr="001C2B9C">
          <w:rPr>
            <w:rStyle w:val="Hyperlink"/>
            <w:rFonts w:ascii="Calibri" w:eastAsia="PMingLiU" w:hAnsi="Calibri" w:cs="Calibri" w:hint="eastAsia"/>
            <w:lang w:eastAsia="zh-TW"/>
          </w:rPr>
          <w:t>互動網站</w:t>
        </w:r>
      </w:hyperlink>
      <w:r w:rsidRPr="001C2B9C">
        <w:rPr>
          <w:rFonts w:ascii="Calibri" w:eastAsia="PMingLiU" w:hAnsi="Calibri" w:cs="Calibri" w:hint="eastAsia"/>
          <w:lang w:eastAsia="zh-TW"/>
        </w:rPr>
        <w:t>連結。</w:t>
      </w:r>
    </w:p>
    <w:p w14:paraId="0D7F1FAB" w14:textId="77777777" w:rsidR="007F46F0" w:rsidRDefault="007F46F0" w:rsidP="00FD4B36">
      <w:pPr>
        <w:rPr>
          <w:lang w:eastAsia="zh-TW"/>
        </w:rPr>
      </w:pPr>
      <w:r w:rsidRPr="001C2B9C">
        <w:rPr>
          <w:rFonts w:eastAsia="PMingLiU" w:cs="Calibri" w:hint="eastAsia"/>
          <w:lang w:eastAsia="zh-TW"/>
        </w:rPr>
        <w:t>目前正在對不斷擴大的策略中心進行覆審和更新，改進版將於</w:t>
      </w:r>
      <w:r w:rsidRPr="007F46F0">
        <w:rPr>
          <w:rFonts w:ascii="Arial" w:eastAsia="PMingLiU" w:hAnsi="Arial" w:cs="Arial"/>
          <w:lang w:eastAsia="zh-TW"/>
        </w:rPr>
        <w:t>2023</w:t>
      </w:r>
      <w:r w:rsidRPr="001C2B9C">
        <w:rPr>
          <w:rFonts w:eastAsia="PMingLiU" w:cs="Calibri" w:hint="eastAsia"/>
          <w:lang w:eastAsia="zh-TW"/>
        </w:rPr>
        <w:t>年底至</w:t>
      </w:r>
      <w:r w:rsidRPr="007F46F0">
        <w:rPr>
          <w:rFonts w:ascii="Arial" w:eastAsia="PMingLiU" w:hAnsi="Arial" w:cs="Arial"/>
          <w:lang w:eastAsia="zh-TW"/>
        </w:rPr>
        <w:t>2024</w:t>
      </w:r>
      <w:r w:rsidRPr="001C2B9C">
        <w:rPr>
          <w:rFonts w:eastAsia="PMingLiU" w:cs="Calibri" w:hint="eastAsia"/>
          <w:lang w:eastAsia="zh-TW"/>
        </w:rPr>
        <w:t>年初推出。</w:t>
      </w:r>
    </w:p>
    <w:p w14:paraId="60EEACEC" w14:textId="77777777" w:rsidR="00952D9D" w:rsidRDefault="00952D9D">
      <w:pPr>
        <w:spacing w:before="0" w:after="0" w:line="240" w:lineRule="auto"/>
        <w:rPr>
          <w:lang w:eastAsia="zh-TW"/>
        </w:rPr>
      </w:pPr>
      <w:r>
        <w:rPr>
          <w:lang w:eastAsia="zh-TW"/>
        </w:rPr>
        <w:br w:type="page"/>
      </w:r>
    </w:p>
    <w:p w14:paraId="3F6CD6B7" w14:textId="142B16E1" w:rsidR="00D0483A" w:rsidRDefault="008B64BC" w:rsidP="00FD4B36">
      <w:r>
        <w:rPr>
          <w:noProof/>
        </w:rPr>
        <w:lastRenderedPageBreak/>
        <w:drawing>
          <wp:anchor distT="0" distB="1651" distL="0" distR="0" simplePos="0" relativeHeight="251658240" behindDoc="1" locked="0" layoutInCell="1" allowOverlap="1" wp14:anchorId="708F8491" wp14:editId="069D4F1E">
            <wp:simplePos x="0" y="0"/>
            <wp:positionH relativeFrom="page">
              <wp:posOffset>-146050</wp:posOffset>
            </wp:positionH>
            <wp:positionV relativeFrom="page">
              <wp:posOffset>7620</wp:posOffset>
            </wp:positionV>
            <wp:extent cx="8517890" cy="10673334"/>
            <wp:effectExtent l="0" t="0" r="0" b="0"/>
            <wp:wrapNone/>
            <wp:docPr id="2"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8517890" cy="10673080"/>
                    </a:xfrm>
                    <a:prstGeom prst="rect">
                      <a:avLst/>
                    </a:prstGeom>
                  </pic:spPr>
                </pic:pic>
              </a:graphicData>
            </a:graphic>
            <wp14:sizeRelH relativeFrom="margin">
              <wp14:pctWidth>0</wp14:pctWidth>
            </wp14:sizeRelH>
            <wp14:sizeRelV relativeFrom="margin">
              <wp14:pctHeight>0</wp14:pctHeight>
            </wp14:sizeRelV>
          </wp:anchor>
        </w:drawing>
      </w:r>
    </w:p>
    <w:sectPr w:rsidR="00D0483A" w:rsidSect="00F63184">
      <w:headerReference w:type="default" r:id="rId108"/>
      <w:pgSz w:w="11906" w:h="16838" w:code="9"/>
      <w:pgMar w:top="1985" w:right="1274" w:bottom="1077" w:left="1276" w:header="709" w:footer="44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25DB8" w14:textId="77777777" w:rsidR="00EE63E4" w:rsidRDefault="00EE63E4" w:rsidP="00FD4B36">
      <w:r>
        <w:separator/>
      </w:r>
    </w:p>
  </w:endnote>
  <w:endnote w:type="continuationSeparator" w:id="0">
    <w:p w14:paraId="39BBEF18" w14:textId="77777777" w:rsidR="00EE63E4" w:rsidRDefault="00EE63E4" w:rsidP="00FD4B36">
      <w:r>
        <w:continuationSeparator/>
      </w:r>
    </w:p>
  </w:endnote>
  <w:endnote w:type="continuationNotice" w:id="1">
    <w:p w14:paraId="456B37BC" w14:textId="77777777" w:rsidR="00EE63E4" w:rsidRDefault="00EE63E4" w:rsidP="00FD4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auto"/>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ilson Pro Medium">
    <w:panose1 w:val="00000000000000000000"/>
    <w:charset w:val="4D"/>
    <w:family w:val="auto"/>
    <w:notTrueType/>
    <w:pitch w:val="variable"/>
    <w:sig w:usb0="00000007" w:usb1="00000001" w:usb2="00000000" w:usb3="00000000" w:csb0="00000093" w:csb1="00000000"/>
  </w:font>
  <w:font w:name="Nunito Sans ExtraLight">
    <w:charset w:val="00"/>
    <w:family w:val="auto"/>
    <w:pitch w:val="variable"/>
    <w:sig w:usb0="A00002FF" w:usb1="5000204B" w:usb2="00000000" w:usb3="00000000" w:csb0="00000197" w:csb1="00000000"/>
  </w:font>
  <w:font w:name="Filson Pro Bold">
    <w:altName w:val="Times New Roman"/>
    <w:panose1 w:val="00000000000000000000"/>
    <w:charset w:val="4D"/>
    <w:family w:val="auto"/>
    <w:notTrueType/>
    <w:pitch w:val="variable"/>
    <w:sig w:usb0="00000007"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Montserrat Light">
    <w:panose1 w:val="00000400000000000000"/>
    <w:charset w:val="00"/>
    <w:family w:val="modern"/>
    <w:notTrueType/>
    <w:pitch w:val="variable"/>
    <w:sig w:usb0="2000020F" w:usb1="00000003" w:usb2="00000000" w:usb3="00000000" w:csb0="00000197"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2626" w14:textId="77777777" w:rsidR="00AF5C50" w:rsidRPr="00A35449" w:rsidRDefault="00EE013A" w:rsidP="00F63184">
    <w:pPr>
      <w:pStyle w:val="Footer"/>
      <w:tabs>
        <w:tab w:val="clear" w:pos="9026"/>
        <w:tab w:val="right" w:pos="9356"/>
      </w:tabs>
      <w:rPr>
        <w:i/>
        <w:color w:val="808080"/>
        <w:sz w:val="18"/>
      </w:rPr>
    </w:pPr>
    <w:proofErr w:type="spellStart"/>
    <w:r w:rsidRPr="00EE013A">
      <w:rPr>
        <w:rFonts w:ascii="PMingLiU" w:eastAsia="PMingLiU" w:hAnsi="PMingLiU" w:cs="MS Gothic" w:hint="eastAsia"/>
        <w:i/>
        <w:color w:val="808080"/>
        <w:sz w:val="18"/>
      </w:rPr>
      <w:t>實施報告</w:t>
    </w:r>
    <w:proofErr w:type="spellEnd"/>
    <w:r w:rsidRPr="00EE013A">
      <w:rPr>
        <w:rFonts w:ascii="PMingLiU" w:eastAsia="PMingLiU" w:hAnsi="PMingLiU" w:cs="MS Gothic" w:hint="eastAsia"/>
        <w:i/>
        <w:color w:val="808080"/>
        <w:sz w:val="18"/>
      </w:rPr>
      <w:t>：</w:t>
    </w:r>
    <w:r w:rsidRPr="00EE013A">
      <w:rPr>
        <w:rFonts w:ascii="PMingLiU" w:eastAsia="PMingLiU" w:hAnsi="PMingLiU"/>
        <w:i/>
        <w:color w:val="808080"/>
        <w:sz w:val="18"/>
      </w:rPr>
      <w:t xml:space="preserve"> </w:t>
    </w:r>
    <w:proofErr w:type="spellStart"/>
    <w:r w:rsidRPr="00EE013A">
      <w:rPr>
        <w:rFonts w:ascii="PMingLiU" w:eastAsia="PMingLiU" w:hAnsi="PMingLiU" w:cs="MS Gothic" w:hint="eastAsia"/>
        <w:i/>
        <w:color w:val="808080"/>
        <w:sz w:val="18"/>
      </w:rPr>
      <w:t>摘要</w:t>
    </w:r>
    <w:proofErr w:type="spellEnd"/>
    <w:r w:rsidR="00AF5C50" w:rsidRPr="00A35449">
      <w:rPr>
        <w:i/>
        <w:color w:val="808080"/>
        <w:sz w:val="18"/>
      </w:rPr>
      <w:tab/>
    </w:r>
    <w:r w:rsidR="00AF5C50" w:rsidRPr="00A35449">
      <w:rPr>
        <w:i/>
        <w:color w:val="808080"/>
        <w:sz w:val="18"/>
      </w:rPr>
      <w:tab/>
    </w:r>
    <w:r w:rsidR="00AF5C50" w:rsidRPr="00A35449">
      <w:rPr>
        <w:i/>
        <w:color w:val="808080"/>
        <w:sz w:val="18"/>
      </w:rPr>
      <w:fldChar w:fldCharType="begin"/>
    </w:r>
    <w:r w:rsidR="00AF5C50" w:rsidRPr="00A35449">
      <w:rPr>
        <w:i/>
        <w:color w:val="808080"/>
        <w:sz w:val="18"/>
      </w:rPr>
      <w:instrText xml:space="preserve"> PAGE   \* MERGEFORMAT </w:instrText>
    </w:r>
    <w:r w:rsidR="00AF5C50" w:rsidRPr="00A35449">
      <w:rPr>
        <w:i/>
        <w:color w:val="808080"/>
        <w:sz w:val="18"/>
      </w:rPr>
      <w:fldChar w:fldCharType="separate"/>
    </w:r>
    <w:r w:rsidR="008A0343">
      <w:rPr>
        <w:i/>
        <w:noProof/>
        <w:color w:val="808080"/>
        <w:sz w:val="18"/>
      </w:rPr>
      <w:t>10</w:t>
    </w:r>
    <w:r w:rsidR="00AF5C50" w:rsidRPr="00A35449">
      <w:rPr>
        <w:i/>
        <w:noProof/>
        <w:color w:val="8080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E2DF7" w14:textId="77777777" w:rsidR="00EE63E4" w:rsidRDefault="00EE63E4" w:rsidP="00FD4B36">
      <w:r>
        <w:separator/>
      </w:r>
    </w:p>
  </w:footnote>
  <w:footnote w:type="continuationSeparator" w:id="0">
    <w:p w14:paraId="21F983B6" w14:textId="77777777" w:rsidR="00EE63E4" w:rsidRDefault="00EE63E4" w:rsidP="00FD4B36">
      <w:r>
        <w:continuationSeparator/>
      </w:r>
    </w:p>
  </w:footnote>
  <w:footnote w:type="continuationNotice" w:id="1">
    <w:p w14:paraId="08185F11" w14:textId="77777777" w:rsidR="00EE63E4" w:rsidRDefault="00EE63E4" w:rsidP="00FD4B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C862" w14:textId="005D736B" w:rsidR="00AF5C50" w:rsidRDefault="008B64BC">
    <w:pPr>
      <w:pStyle w:val="BodyText"/>
      <w:spacing w:line="14" w:lineRule="auto"/>
    </w:pPr>
    <w:r>
      <w:rPr>
        <w:noProof/>
      </w:rPr>
      <w:drawing>
        <wp:anchor distT="0" distB="0" distL="0" distR="0" simplePos="0" relativeHeight="251656704" behindDoc="1" locked="0" layoutInCell="1" allowOverlap="1" wp14:anchorId="07A55B8C" wp14:editId="2F162A31">
          <wp:simplePos x="0" y="0"/>
          <wp:positionH relativeFrom="page">
            <wp:posOffset>683895</wp:posOffset>
          </wp:positionH>
          <wp:positionV relativeFrom="page">
            <wp:posOffset>1119505</wp:posOffset>
          </wp:positionV>
          <wp:extent cx="1405255" cy="1130935"/>
          <wp:effectExtent l="0" t="0" r="0" b="0"/>
          <wp:wrapNone/>
          <wp:docPr id="5" name="image1.png" descr="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title="A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png" descr="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title="ADS Logo"/>
                  <pic:cNvPicPr/>
                </pic:nvPicPr>
                <pic:blipFill>
                  <a:blip r:embed="rId1" cstate="print"/>
                  <a:stretch>
                    <a:fillRect/>
                  </a:stretch>
                </pic:blipFill>
                <pic:spPr>
                  <a:xfrm>
                    <a:off x="0" y="0"/>
                    <a:ext cx="1405255" cy="11309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2032" distL="0" distR="0" simplePos="0" relativeHeight="251658752" behindDoc="1" locked="0" layoutInCell="1" allowOverlap="1" wp14:anchorId="6DB5CD24" wp14:editId="38277945">
          <wp:simplePos x="0" y="0"/>
          <wp:positionH relativeFrom="page">
            <wp:posOffset>2223135</wp:posOffset>
          </wp:positionH>
          <wp:positionV relativeFrom="page">
            <wp:posOffset>1491615</wp:posOffset>
          </wp:positionV>
          <wp:extent cx="745490" cy="559308"/>
          <wp:effectExtent l="0" t="0" r="0" b="0"/>
          <wp:wrapNone/>
          <wp:docPr id="4" name="image2.png" title="Ta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title="Tag Line"/>
                  <pic:cNvPicPr/>
                </pic:nvPicPr>
                <pic:blipFill>
                  <a:blip r:embed="rId2" cstate="print"/>
                  <a:stretch>
                    <a:fillRect/>
                  </a:stretch>
                </pic:blipFill>
                <pic:spPr>
                  <a:xfrm>
                    <a:off x="0" y="0"/>
                    <a:ext cx="745490" cy="558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58DB" w14:textId="107881CC" w:rsidR="00AF5C50" w:rsidRDefault="008B64BC" w:rsidP="00FD4B36">
    <w:pPr>
      <w:pStyle w:val="Header"/>
    </w:pPr>
    <w:r>
      <w:rPr>
        <w:noProof/>
      </w:rPr>
      <mc:AlternateContent>
        <mc:Choice Requires="wpg">
          <w:drawing>
            <wp:anchor distT="0" distB="0" distL="114300" distR="114300" simplePos="0" relativeHeight="251657728" behindDoc="0" locked="0" layoutInCell="1" allowOverlap="1" wp14:anchorId="728BE2A0" wp14:editId="1CD0C73F">
              <wp:simplePos x="0" y="0"/>
              <wp:positionH relativeFrom="column">
                <wp:posOffset>-826770</wp:posOffset>
              </wp:positionH>
              <wp:positionV relativeFrom="paragraph">
                <wp:posOffset>-439420</wp:posOffset>
              </wp:positionV>
              <wp:extent cx="7563485" cy="1137920"/>
              <wp:effectExtent l="0" t="0" r="0" b="0"/>
              <wp:wrapNone/>
              <wp:docPr id="54" name="Group 1" descr="Decorative image" title="Decorative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3485" cy="1137920"/>
                        <a:chOff x="0" y="0"/>
                        <a:chExt cx="7563485" cy="1138003"/>
                      </a:xfrm>
                    </wpg:grpSpPr>
                    <pic:pic xmlns:pic="http://schemas.openxmlformats.org/drawingml/2006/picture">
                      <pic:nvPicPr>
                        <pic:cNvPr id="55" name="Picture 55" descr="Decorative image" title="Decorative image"/>
                        <pic:cNvPicPr>
                          <a:picLocks noChangeAspect="1"/>
                        </pic:cNvPicPr>
                      </pic:nvPicPr>
                      <pic:blipFill rotWithShape="1">
                        <a:blip r:embed="rId1">
                          <a:extLst>
                            <a:ext uri="{28A0092B-C50C-407E-A947-70E740481C1C}">
                              <a14:useLocalDpi xmlns:a14="http://schemas.microsoft.com/office/drawing/2010/main" val="0"/>
                            </a:ext>
                          </a:extLst>
                        </a:blip>
                        <a:srcRect t="97993"/>
                        <a:stretch/>
                      </pic:blipFill>
                      <pic:spPr bwMode="auto">
                        <a:xfrm rot="10800000">
                          <a:off x="0" y="0"/>
                          <a:ext cx="7563485" cy="2584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6" name="Picture 56" descr="Image of the ADS logo" title="ADS log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6530196" y="267418"/>
                          <a:ext cx="989965" cy="87058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4494953" id="Group 1" o:spid="_x0000_s1026" alt="Title: Decorative image - Description: Decorative image" style="position:absolute;margin-left:-65.1pt;margin-top:-34.6pt;width:595.55pt;height:89.6pt;z-index:251657728" coordsize="75634,1138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NtAAAAABSZ2h0bG9uZwAACbA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Dw/eHBhY2tl&#10;dCBlbmQ9InciPz7/4gxYSUNDX1BST0ZJTEUAAQEAAAxITGlubwIQAABtbnRyUkdCIFhZWiAHzgAC&#10;AAkABgAxAABhY3NwTVNGVAAAAABJRUMgc1JHQgAAAAAAAAAAAAAAAQ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Decorative image" style="position:absolute;width:75634;height:2584;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">
                <v:imagedata r:id="rId3" o:title="Decorative image" croptop="64221f"/>
              </v:shape>
              <v:shape id="Picture 56" o:spid="_x0000_s1028" type="#_x0000_t75" alt="Image of the ADS logo" style="position:absolute;left:65301;top:2674;width:9900;height:8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">
                <v:imagedata r:id="rId4" o:title="Image of the ADS logo"/>
              </v:shape>
            </v:group>
          </w:pict>
        </mc:Fallback>
      </mc:AlternateContent>
    </w:r>
    <w:r w:rsidR="00AF5C5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Arial" w:hAnsi="Arial" w:cs="Arial" w:hint="default"/>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360"/>
        </w:tabs>
        <w:ind w:left="360" w:hanging="360"/>
      </w:pPr>
      <w:rPr>
        <w:rFonts w:ascii="Calibri" w:eastAsia="SimSun" w:hAnsi="Calibri" w:cs="Calibri" w:hint="default"/>
        <w:sz w:val="20"/>
        <w:szCs w:val="20"/>
        <w:lang w:eastAsia="zh-CN"/>
      </w:r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F4B5F70"/>
    <w:multiLevelType w:val="hybridMultilevel"/>
    <w:tmpl w:val="20748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004FFB"/>
    <w:multiLevelType w:val="hybridMultilevel"/>
    <w:tmpl w:val="361C1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31559A"/>
    <w:multiLevelType w:val="hybridMultilevel"/>
    <w:tmpl w:val="F6248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DA5ED4"/>
    <w:multiLevelType w:val="hybridMultilevel"/>
    <w:tmpl w:val="6C1E5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563184"/>
    <w:multiLevelType w:val="hybridMultilevel"/>
    <w:tmpl w:val="F39666C0"/>
    <w:lvl w:ilvl="0" w:tplc="3E0843A4">
      <w:start w:val="1"/>
      <w:numFmt w:val="bullet"/>
      <w:pStyle w:val="BriefBoxDotPoin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2CEB6DF6"/>
    <w:multiLevelType w:val="hybridMultilevel"/>
    <w:tmpl w:val="80A49B7E"/>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2E2E85"/>
    <w:multiLevelType w:val="hybridMultilevel"/>
    <w:tmpl w:val="D4C6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5057E7"/>
    <w:multiLevelType w:val="hybridMultilevel"/>
    <w:tmpl w:val="FAB2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CC7DC9"/>
    <w:multiLevelType w:val="hybridMultilevel"/>
    <w:tmpl w:val="C0CA8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9B3565"/>
    <w:multiLevelType w:val="hybridMultilevel"/>
    <w:tmpl w:val="2AD4830C"/>
    <w:lvl w:ilvl="0" w:tplc="EF7C27A2">
      <w:start w:val="1"/>
      <w:numFmt w:val="bullet"/>
      <w:pStyle w:val="a"/>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cs="Times New Roman" w:hint="default"/>
        <w:color w:val="auto"/>
      </w:rPr>
    </w:lvl>
    <w:lvl w:ilvl="2">
      <w:start w:val="1"/>
      <w:numFmt w:val="bullet"/>
      <w:pStyle w:val="Bullet3"/>
      <w:lvlText w:val="»"/>
      <w:lvlJc w:val="left"/>
      <w:pPr>
        <w:ind w:left="852" w:hanging="284"/>
      </w:pPr>
      <w:rPr>
        <w:rFonts w:ascii="Arial" w:hAnsi="Arial" w:cs="Times New Roman" w:hint="default"/>
        <w:color w:val="auto"/>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num w:numId="1" w16cid:durableId="2012445505">
    <w:abstractNumId w:val="18"/>
  </w:num>
  <w:num w:numId="2" w16cid:durableId="801537340">
    <w:abstractNumId w:val="10"/>
  </w:num>
  <w:num w:numId="3" w16cid:durableId="1161700731">
    <w:abstractNumId w:val="14"/>
  </w:num>
  <w:num w:numId="4" w16cid:durableId="735518294">
    <w:abstractNumId w:val="16"/>
  </w:num>
  <w:num w:numId="5" w16cid:durableId="1851871248">
    <w:abstractNumId w:val="19"/>
  </w:num>
  <w:num w:numId="6" w16cid:durableId="1279484799">
    <w:abstractNumId w:val="15"/>
  </w:num>
  <w:num w:numId="7" w16cid:durableId="1143084256">
    <w:abstractNumId w:val="11"/>
  </w:num>
  <w:num w:numId="8" w16cid:durableId="433281725">
    <w:abstractNumId w:val="13"/>
  </w:num>
  <w:num w:numId="9" w16cid:durableId="1158184033">
    <w:abstractNumId w:val="12"/>
  </w:num>
  <w:num w:numId="10" w16cid:durableId="2019846841">
    <w:abstractNumId w:val="9"/>
  </w:num>
  <w:num w:numId="11" w16cid:durableId="2104569283">
    <w:abstractNumId w:val="8"/>
  </w:num>
  <w:num w:numId="12" w16cid:durableId="1406100148">
    <w:abstractNumId w:val="17"/>
  </w:num>
  <w:num w:numId="13" w16cid:durableId="1606890095">
    <w:abstractNumId w:val="5"/>
  </w:num>
  <w:num w:numId="14" w16cid:durableId="27448830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F5"/>
    <w:rsid w:val="00000982"/>
    <w:rsid w:val="00000D7C"/>
    <w:rsid w:val="000013DA"/>
    <w:rsid w:val="0000290E"/>
    <w:rsid w:val="00002B8E"/>
    <w:rsid w:val="00002CDB"/>
    <w:rsid w:val="000031B6"/>
    <w:rsid w:val="0000343B"/>
    <w:rsid w:val="000039D6"/>
    <w:rsid w:val="00004317"/>
    <w:rsid w:val="000047A2"/>
    <w:rsid w:val="00004BA5"/>
    <w:rsid w:val="000055A2"/>
    <w:rsid w:val="00005BF9"/>
    <w:rsid w:val="00005E66"/>
    <w:rsid w:val="000065C6"/>
    <w:rsid w:val="000071B3"/>
    <w:rsid w:val="00007A0B"/>
    <w:rsid w:val="00007BD5"/>
    <w:rsid w:val="0001079C"/>
    <w:rsid w:val="00011653"/>
    <w:rsid w:val="00011BCD"/>
    <w:rsid w:val="00012700"/>
    <w:rsid w:val="00013FB9"/>
    <w:rsid w:val="00015423"/>
    <w:rsid w:val="0001590B"/>
    <w:rsid w:val="000159C2"/>
    <w:rsid w:val="000166AC"/>
    <w:rsid w:val="000166C8"/>
    <w:rsid w:val="00016F6F"/>
    <w:rsid w:val="0001772F"/>
    <w:rsid w:val="00020144"/>
    <w:rsid w:val="0002027E"/>
    <w:rsid w:val="00020573"/>
    <w:rsid w:val="00022702"/>
    <w:rsid w:val="00023D7E"/>
    <w:rsid w:val="00025547"/>
    <w:rsid w:val="00027455"/>
    <w:rsid w:val="00027ED0"/>
    <w:rsid w:val="000305EE"/>
    <w:rsid w:val="00030D95"/>
    <w:rsid w:val="000327B5"/>
    <w:rsid w:val="00032E2A"/>
    <w:rsid w:val="0003360A"/>
    <w:rsid w:val="000349B8"/>
    <w:rsid w:val="00035080"/>
    <w:rsid w:val="0003644B"/>
    <w:rsid w:val="00036D63"/>
    <w:rsid w:val="00037C6B"/>
    <w:rsid w:val="00042766"/>
    <w:rsid w:val="00043B36"/>
    <w:rsid w:val="00043B49"/>
    <w:rsid w:val="00043C28"/>
    <w:rsid w:val="00044A1B"/>
    <w:rsid w:val="00044CA6"/>
    <w:rsid w:val="00045325"/>
    <w:rsid w:val="00045A71"/>
    <w:rsid w:val="00045F22"/>
    <w:rsid w:val="00046A9D"/>
    <w:rsid w:val="00046ADF"/>
    <w:rsid w:val="00051C57"/>
    <w:rsid w:val="00052808"/>
    <w:rsid w:val="00052C42"/>
    <w:rsid w:val="00052E89"/>
    <w:rsid w:val="00053234"/>
    <w:rsid w:val="00055C7D"/>
    <w:rsid w:val="0005648C"/>
    <w:rsid w:val="00056C05"/>
    <w:rsid w:val="000578E1"/>
    <w:rsid w:val="00057C30"/>
    <w:rsid w:val="00060D6D"/>
    <w:rsid w:val="00061EEA"/>
    <w:rsid w:val="000621D8"/>
    <w:rsid w:val="00062206"/>
    <w:rsid w:val="00062A1B"/>
    <w:rsid w:val="00062A52"/>
    <w:rsid w:val="00065C7E"/>
    <w:rsid w:val="00066CF0"/>
    <w:rsid w:val="0006724C"/>
    <w:rsid w:val="00070BA0"/>
    <w:rsid w:val="000718D7"/>
    <w:rsid w:val="00073B8F"/>
    <w:rsid w:val="0007404D"/>
    <w:rsid w:val="0007430C"/>
    <w:rsid w:val="0007556B"/>
    <w:rsid w:val="000764AA"/>
    <w:rsid w:val="00076C5F"/>
    <w:rsid w:val="00081525"/>
    <w:rsid w:val="0008199A"/>
    <w:rsid w:val="0008251B"/>
    <w:rsid w:val="000829AA"/>
    <w:rsid w:val="0008322C"/>
    <w:rsid w:val="000837BD"/>
    <w:rsid w:val="00083CC2"/>
    <w:rsid w:val="0008519E"/>
    <w:rsid w:val="00086175"/>
    <w:rsid w:val="0008656B"/>
    <w:rsid w:val="00086865"/>
    <w:rsid w:val="00087BF8"/>
    <w:rsid w:val="00090668"/>
    <w:rsid w:val="000911B7"/>
    <w:rsid w:val="000936F1"/>
    <w:rsid w:val="00093F5F"/>
    <w:rsid w:val="000944E7"/>
    <w:rsid w:val="00094796"/>
    <w:rsid w:val="00095678"/>
    <w:rsid w:val="00096311"/>
    <w:rsid w:val="000966F5"/>
    <w:rsid w:val="0009679C"/>
    <w:rsid w:val="00096CC5"/>
    <w:rsid w:val="00097FE2"/>
    <w:rsid w:val="000A1A90"/>
    <w:rsid w:val="000A2443"/>
    <w:rsid w:val="000A27EA"/>
    <w:rsid w:val="000A2C74"/>
    <w:rsid w:val="000A4068"/>
    <w:rsid w:val="000A41F7"/>
    <w:rsid w:val="000A4994"/>
    <w:rsid w:val="000A59EA"/>
    <w:rsid w:val="000A5F6C"/>
    <w:rsid w:val="000A681D"/>
    <w:rsid w:val="000A6BEA"/>
    <w:rsid w:val="000A76A7"/>
    <w:rsid w:val="000A7DB3"/>
    <w:rsid w:val="000B0CCD"/>
    <w:rsid w:val="000B14EB"/>
    <w:rsid w:val="000B1CB0"/>
    <w:rsid w:val="000B3811"/>
    <w:rsid w:val="000B4BF6"/>
    <w:rsid w:val="000B5224"/>
    <w:rsid w:val="000B649F"/>
    <w:rsid w:val="000B6536"/>
    <w:rsid w:val="000B691F"/>
    <w:rsid w:val="000B7DCA"/>
    <w:rsid w:val="000B7E66"/>
    <w:rsid w:val="000B7EDD"/>
    <w:rsid w:val="000C04A2"/>
    <w:rsid w:val="000C1DD7"/>
    <w:rsid w:val="000C2A29"/>
    <w:rsid w:val="000C35EE"/>
    <w:rsid w:val="000C3B41"/>
    <w:rsid w:val="000C41B3"/>
    <w:rsid w:val="000C4A53"/>
    <w:rsid w:val="000C620D"/>
    <w:rsid w:val="000C6C03"/>
    <w:rsid w:val="000D055D"/>
    <w:rsid w:val="000D0E92"/>
    <w:rsid w:val="000D241B"/>
    <w:rsid w:val="000D348F"/>
    <w:rsid w:val="000D4626"/>
    <w:rsid w:val="000E001E"/>
    <w:rsid w:val="000E0835"/>
    <w:rsid w:val="000E29F5"/>
    <w:rsid w:val="000E3E71"/>
    <w:rsid w:val="000E4D17"/>
    <w:rsid w:val="000E71ED"/>
    <w:rsid w:val="000F123B"/>
    <w:rsid w:val="000F1DB5"/>
    <w:rsid w:val="000F297F"/>
    <w:rsid w:val="000F4244"/>
    <w:rsid w:val="000F454A"/>
    <w:rsid w:val="000F5F25"/>
    <w:rsid w:val="000F6403"/>
    <w:rsid w:val="000F6F16"/>
    <w:rsid w:val="000F7319"/>
    <w:rsid w:val="000F7F1F"/>
    <w:rsid w:val="001010F1"/>
    <w:rsid w:val="001015A4"/>
    <w:rsid w:val="0010165D"/>
    <w:rsid w:val="00104998"/>
    <w:rsid w:val="00104F37"/>
    <w:rsid w:val="00105400"/>
    <w:rsid w:val="00105A2D"/>
    <w:rsid w:val="00105C0D"/>
    <w:rsid w:val="00106775"/>
    <w:rsid w:val="00111AD1"/>
    <w:rsid w:val="00111B8B"/>
    <w:rsid w:val="00112605"/>
    <w:rsid w:val="00112909"/>
    <w:rsid w:val="00112C49"/>
    <w:rsid w:val="001136FA"/>
    <w:rsid w:val="00113D0C"/>
    <w:rsid w:val="00114890"/>
    <w:rsid w:val="00114C6B"/>
    <w:rsid w:val="001179F6"/>
    <w:rsid w:val="0012151F"/>
    <w:rsid w:val="00122DD3"/>
    <w:rsid w:val="0012355C"/>
    <w:rsid w:val="00123C6E"/>
    <w:rsid w:val="001240AB"/>
    <w:rsid w:val="0012468F"/>
    <w:rsid w:val="001246C5"/>
    <w:rsid w:val="0012482B"/>
    <w:rsid w:val="00124932"/>
    <w:rsid w:val="0012504E"/>
    <w:rsid w:val="0012596A"/>
    <w:rsid w:val="00125E94"/>
    <w:rsid w:val="00127D5D"/>
    <w:rsid w:val="00127E60"/>
    <w:rsid w:val="00130452"/>
    <w:rsid w:val="00130E28"/>
    <w:rsid w:val="00133A94"/>
    <w:rsid w:val="00135503"/>
    <w:rsid w:val="00137577"/>
    <w:rsid w:val="001379A4"/>
    <w:rsid w:val="00137E90"/>
    <w:rsid w:val="00140C1E"/>
    <w:rsid w:val="00141AB4"/>
    <w:rsid w:val="0014235B"/>
    <w:rsid w:val="001437D7"/>
    <w:rsid w:val="00145767"/>
    <w:rsid w:val="00145E5E"/>
    <w:rsid w:val="001470D7"/>
    <w:rsid w:val="001474F6"/>
    <w:rsid w:val="00147D14"/>
    <w:rsid w:val="001516E6"/>
    <w:rsid w:val="00151785"/>
    <w:rsid w:val="00151D2F"/>
    <w:rsid w:val="00152A00"/>
    <w:rsid w:val="00152F21"/>
    <w:rsid w:val="001545B6"/>
    <w:rsid w:val="00156F7D"/>
    <w:rsid w:val="00157233"/>
    <w:rsid w:val="00157474"/>
    <w:rsid w:val="00157779"/>
    <w:rsid w:val="0015791E"/>
    <w:rsid w:val="0016089A"/>
    <w:rsid w:val="00161054"/>
    <w:rsid w:val="001619A0"/>
    <w:rsid w:val="001637F4"/>
    <w:rsid w:val="001644C6"/>
    <w:rsid w:val="001651E4"/>
    <w:rsid w:val="00165968"/>
    <w:rsid w:val="00167C60"/>
    <w:rsid w:val="0017118F"/>
    <w:rsid w:val="00171D74"/>
    <w:rsid w:val="0017204F"/>
    <w:rsid w:val="00172108"/>
    <w:rsid w:val="00172F4B"/>
    <w:rsid w:val="00173598"/>
    <w:rsid w:val="0017377F"/>
    <w:rsid w:val="0017421F"/>
    <w:rsid w:val="00174F10"/>
    <w:rsid w:val="001760C1"/>
    <w:rsid w:val="00176228"/>
    <w:rsid w:val="00180C2C"/>
    <w:rsid w:val="0018104D"/>
    <w:rsid w:val="00181E02"/>
    <w:rsid w:val="001851C9"/>
    <w:rsid w:val="00186367"/>
    <w:rsid w:val="00186C51"/>
    <w:rsid w:val="00187CDC"/>
    <w:rsid w:val="00190ADA"/>
    <w:rsid w:val="0019136E"/>
    <w:rsid w:val="001913D7"/>
    <w:rsid w:val="00192034"/>
    <w:rsid w:val="001939E1"/>
    <w:rsid w:val="00194DBD"/>
    <w:rsid w:val="00195D3B"/>
    <w:rsid w:val="00195F9A"/>
    <w:rsid w:val="001965FF"/>
    <w:rsid w:val="0019699D"/>
    <w:rsid w:val="00196DDA"/>
    <w:rsid w:val="00196F42"/>
    <w:rsid w:val="001A10A3"/>
    <w:rsid w:val="001A19C4"/>
    <w:rsid w:val="001A2D4D"/>
    <w:rsid w:val="001A5317"/>
    <w:rsid w:val="001A70F3"/>
    <w:rsid w:val="001A75EB"/>
    <w:rsid w:val="001A7911"/>
    <w:rsid w:val="001A7F03"/>
    <w:rsid w:val="001B08CF"/>
    <w:rsid w:val="001B1DBF"/>
    <w:rsid w:val="001B2419"/>
    <w:rsid w:val="001B2C97"/>
    <w:rsid w:val="001B3023"/>
    <w:rsid w:val="001B32CB"/>
    <w:rsid w:val="001B67AA"/>
    <w:rsid w:val="001B6E6F"/>
    <w:rsid w:val="001B78CC"/>
    <w:rsid w:val="001B7BE7"/>
    <w:rsid w:val="001B7FD8"/>
    <w:rsid w:val="001C067B"/>
    <w:rsid w:val="001C09C2"/>
    <w:rsid w:val="001C0DD3"/>
    <w:rsid w:val="001C10C5"/>
    <w:rsid w:val="001C1F32"/>
    <w:rsid w:val="001C21FB"/>
    <w:rsid w:val="001C34C8"/>
    <w:rsid w:val="001C4801"/>
    <w:rsid w:val="001C527F"/>
    <w:rsid w:val="001C6A13"/>
    <w:rsid w:val="001C6ACF"/>
    <w:rsid w:val="001D0146"/>
    <w:rsid w:val="001D044F"/>
    <w:rsid w:val="001D18E4"/>
    <w:rsid w:val="001D25AA"/>
    <w:rsid w:val="001D3735"/>
    <w:rsid w:val="001D386C"/>
    <w:rsid w:val="001D40F9"/>
    <w:rsid w:val="001D5A45"/>
    <w:rsid w:val="001D6297"/>
    <w:rsid w:val="001D6A9B"/>
    <w:rsid w:val="001D715A"/>
    <w:rsid w:val="001D7443"/>
    <w:rsid w:val="001D762D"/>
    <w:rsid w:val="001E08EC"/>
    <w:rsid w:val="001E17EF"/>
    <w:rsid w:val="001E189F"/>
    <w:rsid w:val="001E3AD5"/>
    <w:rsid w:val="001E4D93"/>
    <w:rsid w:val="001E51D0"/>
    <w:rsid w:val="001E521C"/>
    <w:rsid w:val="001E5635"/>
    <w:rsid w:val="001E6708"/>
    <w:rsid w:val="001F03EC"/>
    <w:rsid w:val="001F124A"/>
    <w:rsid w:val="001F2534"/>
    <w:rsid w:val="001F2AFF"/>
    <w:rsid w:val="001F2CB9"/>
    <w:rsid w:val="001F2D09"/>
    <w:rsid w:val="001F47F2"/>
    <w:rsid w:val="001F5174"/>
    <w:rsid w:val="001F665F"/>
    <w:rsid w:val="00200632"/>
    <w:rsid w:val="00201C95"/>
    <w:rsid w:val="0020220B"/>
    <w:rsid w:val="00203C5F"/>
    <w:rsid w:val="00206CB7"/>
    <w:rsid w:val="0021165B"/>
    <w:rsid w:val="00211AA5"/>
    <w:rsid w:val="00212581"/>
    <w:rsid w:val="00213382"/>
    <w:rsid w:val="00214C60"/>
    <w:rsid w:val="00215547"/>
    <w:rsid w:val="00215CF0"/>
    <w:rsid w:val="00216CDD"/>
    <w:rsid w:val="00221017"/>
    <w:rsid w:val="00221B25"/>
    <w:rsid w:val="00222E23"/>
    <w:rsid w:val="00223C7A"/>
    <w:rsid w:val="0022409D"/>
    <w:rsid w:val="00225451"/>
    <w:rsid w:val="00225983"/>
    <w:rsid w:val="00225FD1"/>
    <w:rsid w:val="00226B81"/>
    <w:rsid w:val="0022707E"/>
    <w:rsid w:val="00227148"/>
    <w:rsid w:val="00232ECB"/>
    <w:rsid w:val="0023790A"/>
    <w:rsid w:val="00240642"/>
    <w:rsid w:val="0024078D"/>
    <w:rsid w:val="002428DE"/>
    <w:rsid w:val="0024447F"/>
    <w:rsid w:val="002452A4"/>
    <w:rsid w:val="002461C5"/>
    <w:rsid w:val="00246F3B"/>
    <w:rsid w:val="00247D66"/>
    <w:rsid w:val="00251570"/>
    <w:rsid w:val="0025225C"/>
    <w:rsid w:val="00252591"/>
    <w:rsid w:val="00252D32"/>
    <w:rsid w:val="00253081"/>
    <w:rsid w:val="00253504"/>
    <w:rsid w:val="00254743"/>
    <w:rsid w:val="00255B05"/>
    <w:rsid w:val="00256695"/>
    <w:rsid w:val="00256888"/>
    <w:rsid w:val="00257823"/>
    <w:rsid w:val="00260D93"/>
    <w:rsid w:val="0026151A"/>
    <w:rsid w:val="00261647"/>
    <w:rsid w:val="00261A83"/>
    <w:rsid w:val="002628B4"/>
    <w:rsid w:val="00263F08"/>
    <w:rsid w:val="00264887"/>
    <w:rsid w:val="0026633C"/>
    <w:rsid w:val="002665F3"/>
    <w:rsid w:val="00266625"/>
    <w:rsid w:val="0026676A"/>
    <w:rsid w:val="002709EB"/>
    <w:rsid w:val="00270BC4"/>
    <w:rsid w:val="00270E65"/>
    <w:rsid w:val="00271A71"/>
    <w:rsid w:val="0027253A"/>
    <w:rsid w:val="00272AFA"/>
    <w:rsid w:val="00272E37"/>
    <w:rsid w:val="00273292"/>
    <w:rsid w:val="00275641"/>
    <w:rsid w:val="0027661F"/>
    <w:rsid w:val="00277653"/>
    <w:rsid w:val="002776D0"/>
    <w:rsid w:val="00277CC6"/>
    <w:rsid w:val="00277DB0"/>
    <w:rsid w:val="00280C90"/>
    <w:rsid w:val="00282187"/>
    <w:rsid w:val="00283512"/>
    <w:rsid w:val="002845DC"/>
    <w:rsid w:val="002853E5"/>
    <w:rsid w:val="00285692"/>
    <w:rsid w:val="00286435"/>
    <w:rsid w:val="00286DE3"/>
    <w:rsid w:val="00290408"/>
    <w:rsid w:val="00291C95"/>
    <w:rsid w:val="00292109"/>
    <w:rsid w:val="00292364"/>
    <w:rsid w:val="0029276C"/>
    <w:rsid w:val="002937AB"/>
    <w:rsid w:val="0029437E"/>
    <w:rsid w:val="00294768"/>
    <w:rsid w:val="002950B2"/>
    <w:rsid w:val="00296165"/>
    <w:rsid w:val="00296710"/>
    <w:rsid w:val="00296D76"/>
    <w:rsid w:val="00297182"/>
    <w:rsid w:val="00297C4B"/>
    <w:rsid w:val="002A0883"/>
    <w:rsid w:val="002A0BB9"/>
    <w:rsid w:val="002A13C2"/>
    <w:rsid w:val="002A147A"/>
    <w:rsid w:val="002A38A4"/>
    <w:rsid w:val="002A3A36"/>
    <w:rsid w:val="002A40C0"/>
    <w:rsid w:val="002A5843"/>
    <w:rsid w:val="002A5AB1"/>
    <w:rsid w:val="002A7077"/>
    <w:rsid w:val="002B08D8"/>
    <w:rsid w:val="002B3BB1"/>
    <w:rsid w:val="002B441A"/>
    <w:rsid w:val="002B5849"/>
    <w:rsid w:val="002B5DD4"/>
    <w:rsid w:val="002C0A3B"/>
    <w:rsid w:val="002C11F1"/>
    <w:rsid w:val="002C58A8"/>
    <w:rsid w:val="002C5D4E"/>
    <w:rsid w:val="002C613E"/>
    <w:rsid w:val="002C6233"/>
    <w:rsid w:val="002C64F3"/>
    <w:rsid w:val="002C7704"/>
    <w:rsid w:val="002C7C26"/>
    <w:rsid w:val="002D06ED"/>
    <w:rsid w:val="002D0ACF"/>
    <w:rsid w:val="002D0EFE"/>
    <w:rsid w:val="002D2384"/>
    <w:rsid w:val="002D24BA"/>
    <w:rsid w:val="002D24E5"/>
    <w:rsid w:val="002D2DA3"/>
    <w:rsid w:val="002D468B"/>
    <w:rsid w:val="002D4A04"/>
    <w:rsid w:val="002D50A1"/>
    <w:rsid w:val="002E04A3"/>
    <w:rsid w:val="002E0842"/>
    <w:rsid w:val="002E1228"/>
    <w:rsid w:val="002E4517"/>
    <w:rsid w:val="002E4E8D"/>
    <w:rsid w:val="002E5E2C"/>
    <w:rsid w:val="002F2ED0"/>
    <w:rsid w:val="002F3F99"/>
    <w:rsid w:val="002F44D0"/>
    <w:rsid w:val="002F5609"/>
    <w:rsid w:val="002F6AE9"/>
    <w:rsid w:val="003002EC"/>
    <w:rsid w:val="00300656"/>
    <w:rsid w:val="00300693"/>
    <w:rsid w:val="00301FF9"/>
    <w:rsid w:val="00302779"/>
    <w:rsid w:val="0030306E"/>
    <w:rsid w:val="00304A37"/>
    <w:rsid w:val="003060F5"/>
    <w:rsid w:val="00306FBA"/>
    <w:rsid w:val="00307483"/>
    <w:rsid w:val="00307ED6"/>
    <w:rsid w:val="00310041"/>
    <w:rsid w:val="00310BD3"/>
    <w:rsid w:val="00312F79"/>
    <w:rsid w:val="003137BC"/>
    <w:rsid w:val="00314864"/>
    <w:rsid w:val="00314B2F"/>
    <w:rsid w:val="00314E82"/>
    <w:rsid w:val="00316199"/>
    <w:rsid w:val="0031620D"/>
    <w:rsid w:val="00317850"/>
    <w:rsid w:val="00320EC8"/>
    <w:rsid w:val="003215BE"/>
    <w:rsid w:val="00321A64"/>
    <w:rsid w:val="00322058"/>
    <w:rsid w:val="00322CA9"/>
    <w:rsid w:val="00323A5F"/>
    <w:rsid w:val="0032446C"/>
    <w:rsid w:val="0032494B"/>
    <w:rsid w:val="003250D8"/>
    <w:rsid w:val="003252A0"/>
    <w:rsid w:val="003261D7"/>
    <w:rsid w:val="003311AB"/>
    <w:rsid w:val="00331816"/>
    <w:rsid w:val="00332573"/>
    <w:rsid w:val="0033259C"/>
    <w:rsid w:val="003325C9"/>
    <w:rsid w:val="00332B74"/>
    <w:rsid w:val="003333CB"/>
    <w:rsid w:val="00333C84"/>
    <w:rsid w:val="00334256"/>
    <w:rsid w:val="00334770"/>
    <w:rsid w:val="0033504D"/>
    <w:rsid w:val="00335908"/>
    <w:rsid w:val="00340422"/>
    <w:rsid w:val="00340807"/>
    <w:rsid w:val="00342196"/>
    <w:rsid w:val="0034273B"/>
    <w:rsid w:val="00342FDC"/>
    <w:rsid w:val="00343137"/>
    <w:rsid w:val="003436C6"/>
    <w:rsid w:val="003446C1"/>
    <w:rsid w:val="00345212"/>
    <w:rsid w:val="003476F7"/>
    <w:rsid w:val="003478E2"/>
    <w:rsid w:val="00347DD4"/>
    <w:rsid w:val="00347EAE"/>
    <w:rsid w:val="0035011D"/>
    <w:rsid w:val="003512D4"/>
    <w:rsid w:val="0035525C"/>
    <w:rsid w:val="00356E1E"/>
    <w:rsid w:val="0035747E"/>
    <w:rsid w:val="00357CD5"/>
    <w:rsid w:val="00360C78"/>
    <w:rsid w:val="00362166"/>
    <w:rsid w:val="0036216B"/>
    <w:rsid w:val="00362423"/>
    <w:rsid w:val="003628D8"/>
    <w:rsid w:val="0036460B"/>
    <w:rsid w:val="00364886"/>
    <w:rsid w:val="003649EA"/>
    <w:rsid w:val="003668BA"/>
    <w:rsid w:val="00366E10"/>
    <w:rsid w:val="00367B6B"/>
    <w:rsid w:val="00370401"/>
    <w:rsid w:val="003709C4"/>
    <w:rsid w:val="003711C9"/>
    <w:rsid w:val="00374CD4"/>
    <w:rsid w:val="00375813"/>
    <w:rsid w:val="00375E11"/>
    <w:rsid w:val="00376035"/>
    <w:rsid w:val="00376CA4"/>
    <w:rsid w:val="00377692"/>
    <w:rsid w:val="0037796E"/>
    <w:rsid w:val="003806A5"/>
    <w:rsid w:val="00381297"/>
    <w:rsid w:val="00381F57"/>
    <w:rsid w:val="00381F65"/>
    <w:rsid w:val="0038256A"/>
    <w:rsid w:val="00383D2B"/>
    <w:rsid w:val="00384663"/>
    <w:rsid w:val="00384F74"/>
    <w:rsid w:val="003859E4"/>
    <w:rsid w:val="0038640A"/>
    <w:rsid w:val="0039143B"/>
    <w:rsid w:val="00392062"/>
    <w:rsid w:val="0039299D"/>
    <w:rsid w:val="00395ABA"/>
    <w:rsid w:val="00396393"/>
    <w:rsid w:val="003970BB"/>
    <w:rsid w:val="00397E2A"/>
    <w:rsid w:val="003A1B89"/>
    <w:rsid w:val="003A276E"/>
    <w:rsid w:val="003A5303"/>
    <w:rsid w:val="003A5B0C"/>
    <w:rsid w:val="003A5CC2"/>
    <w:rsid w:val="003A6C40"/>
    <w:rsid w:val="003B0669"/>
    <w:rsid w:val="003B095B"/>
    <w:rsid w:val="003B10DE"/>
    <w:rsid w:val="003B1C55"/>
    <w:rsid w:val="003B2621"/>
    <w:rsid w:val="003B2918"/>
    <w:rsid w:val="003B639B"/>
    <w:rsid w:val="003B6F09"/>
    <w:rsid w:val="003B74E7"/>
    <w:rsid w:val="003C0453"/>
    <w:rsid w:val="003C0845"/>
    <w:rsid w:val="003C0C8F"/>
    <w:rsid w:val="003C113A"/>
    <w:rsid w:val="003C1BCF"/>
    <w:rsid w:val="003C3477"/>
    <w:rsid w:val="003C3885"/>
    <w:rsid w:val="003C4BA1"/>
    <w:rsid w:val="003C6C0F"/>
    <w:rsid w:val="003C6D15"/>
    <w:rsid w:val="003C7F84"/>
    <w:rsid w:val="003D10BC"/>
    <w:rsid w:val="003D24C0"/>
    <w:rsid w:val="003D2D2B"/>
    <w:rsid w:val="003D3467"/>
    <w:rsid w:val="003D3B6C"/>
    <w:rsid w:val="003D4D12"/>
    <w:rsid w:val="003D5AEA"/>
    <w:rsid w:val="003D5CDA"/>
    <w:rsid w:val="003D7E5A"/>
    <w:rsid w:val="003E0077"/>
    <w:rsid w:val="003E057B"/>
    <w:rsid w:val="003E0E69"/>
    <w:rsid w:val="003E1283"/>
    <w:rsid w:val="003E23B3"/>
    <w:rsid w:val="003E4280"/>
    <w:rsid w:val="003E550F"/>
    <w:rsid w:val="003E575C"/>
    <w:rsid w:val="003E5B6B"/>
    <w:rsid w:val="003E6562"/>
    <w:rsid w:val="003E6C98"/>
    <w:rsid w:val="003E7263"/>
    <w:rsid w:val="003E7831"/>
    <w:rsid w:val="003F001E"/>
    <w:rsid w:val="003F02C2"/>
    <w:rsid w:val="003F0727"/>
    <w:rsid w:val="003F07AC"/>
    <w:rsid w:val="003F1112"/>
    <w:rsid w:val="003F16C3"/>
    <w:rsid w:val="003F18E6"/>
    <w:rsid w:val="003F19D0"/>
    <w:rsid w:val="003F1C3B"/>
    <w:rsid w:val="003F2171"/>
    <w:rsid w:val="003F2B87"/>
    <w:rsid w:val="003F4FD5"/>
    <w:rsid w:val="003F526A"/>
    <w:rsid w:val="003F62D7"/>
    <w:rsid w:val="003F78C1"/>
    <w:rsid w:val="003F7B31"/>
    <w:rsid w:val="00400A38"/>
    <w:rsid w:val="00400C1C"/>
    <w:rsid w:val="00400D30"/>
    <w:rsid w:val="00402DC9"/>
    <w:rsid w:val="00404C2C"/>
    <w:rsid w:val="0041138D"/>
    <w:rsid w:val="00413313"/>
    <w:rsid w:val="0041353E"/>
    <w:rsid w:val="00413DA9"/>
    <w:rsid w:val="00414A71"/>
    <w:rsid w:val="00415DB8"/>
    <w:rsid w:val="00415E8F"/>
    <w:rsid w:val="004202C9"/>
    <w:rsid w:val="00420F47"/>
    <w:rsid w:val="00421822"/>
    <w:rsid w:val="00422588"/>
    <w:rsid w:val="004232D5"/>
    <w:rsid w:val="0042569E"/>
    <w:rsid w:val="00425F60"/>
    <w:rsid w:val="00426462"/>
    <w:rsid w:val="00426AAE"/>
    <w:rsid w:val="00426EC7"/>
    <w:rsid w:val="00426F10"/>
    <w:rsid w:val="0042702B"/>
    <w:rsid w:val="0042786E"/>
    <w:rsid w:val="00430234"/>
    <w:rsid w:val="0043274C"/>
    <w:rsid w:val="00432800"/>
    <w:rsid w:val="00432F8B"/>
    <w:rsid w:val="004331DA"/>
    <w:rsid w:val="00433BCB"/>
    <w:rsid w:val="0043474B"/>
    <w:rsid w:val="0043537C"/>
    <w:rsid w:val="00436265"/>
    <w:rsid w:val="004363FD"/>
    <w:rsid w:val="004367E9"/>
    <w:rsid w:val="00437769"/>
    <w:rsid w:val="0044092D"/>
    <w:rsid w:val="004413DE"/>
    <w:rsid w:val="00441F4E"/>
    <w:rsid w:val="00442111"/>
    <w:rsid w:val="0044268F"/>
    <w:rsid w:val="00442F16"/>
    <w:rsid w:val="004430B9"/>
    <w:rsid w:val="00444415"/>
    <w:rsid w:val="004444A7"/>
    <w:rsid w:val="00444631"/>
    <w:rsid w:val="0044492F"/>
    <w:rsid w:val="004456AF"/>
    <w:rsid w:val="004461A4"/>
    <w:rsid w:val="0044645B"/>
    <w:rsid w:val="00446507"/>
    <w:rsid w:val="00447844"/>
    <w:rsid w:val="004500C6"/>
    <w:rsid w:val="004510C3"/>
    <w:rsid w:val="004540F0"/>
    <w:rsid w:val="00455A33"/>
    <w:rsid w:val="00457007"/>
    <w:rsid w:val="00460E79"/>
    <w:rsid w:val="0046180C"/>
    <w:rsid w:val="00461C29"/>
    <w:rsid w:val="00462984"/>
    <w:rsid w:val="004632D0"/>
    <w:rsid w:val="00464C8F"/>
    <w:rsid w:val="004652C6"/>
    <w:rsid w:val="00466CCD"/>
    <w:rsid w:val="0046724F"/>
    <w:rsid w:val="00467804"/>
    <w:rsid w:val="00471587"/>
    <w:rsid w:val="00471880"/>
    <w:rsid w:val="004743D4"/>
    <w:rsid w:val="00480283"/>
    <w:rsid w:val="00481456"/>
    <w:rsid w:val="00484B22"/>
    <w:rsid w:val="00484B24"/>
    <w:rsid w:val="0048545B"/>
    <w:rsid w:val="004862CA"/>
    <w:rsid w:val="00490B22"/>
    <w:rsid w:val="00490D62"/>
    <w:rsid w:val="00490F28"/>
    <w:rsid w:val="00490F58"/>
    <w:rsid w:val="00493E37"/>
    <w:rsid w:val="00493F32"/>
    <w:rsid w:val="00494592"/>
    <w:rsid w:val="00495A96"/>
    <w:rsid w:val="00496304"/>
    <w:rsid w:val="004A1908"/>
    <w:rsid w:val="004A2866"/>
    <w:rsid w:val="004A73E9"/>
    <w:rsid w:val="004A7B46"/>
    <w:rsid w:val="004B16C5"/>
    <w:rsid w:val="004B3AD3"/>
    <w:rsid w:val="004B416C"/>
    <w:rsid w:val="004B4BA4"/>
    <w:rsid w:val="004B4EAD"/>
    <w:rsid w:val="004B5370"/>
    <w:rsid w:val="004B754E"/>
    <w:rsid w:val="004C02ED"/>
    <w:rsid w:val="004C037D"/>
    <w:rsid w:val="004C05DC"/>
    <w:rsid w:val="004C171F"/>
    <w:rsid w:val="004C1A35"/>
    <w:rsid w:val="004C1B9F"/>
    <w:rsid w:val="004C2156"/>
    <w:rsid w:val="004C24AC"/>
    <w:rsid w:val="004C3CCF"/>
    <w:rsid w:val="004C4965"/>
    <w:rsid w:val="004C61BC"/>
    <w:rsid w:val="004C657A"/>
    <w:rsid w:val="004C6FEF"/>
    <w:rsid w:val="004C755C"/>
    <w:rsid w:val="004C772E"/>
    <w:rsid w:val="004C7A33"/>
    <w:rsid w:val="004D0D65"/>
    <w:rsid w:val="004D1728"/>
    <w:rsid w:val="004D25DA"/>
    <w:rsid w:val="004D307E"/>
    <w:rsid w:val="004D53D9"/>
    <w:rsid w:val="004D5403"/>
    <w:rsid w:val="004D6A43"/>
    <w:rsid w:val="004D79BD"/>
    <w:rsid w:val="004E0672"/>
    <w:rsid w:val="004E07BD"/>
    <w:rsid w:val="004E2BBB"/>
    <w:rsid w:val="004E365A"/>
    <w:rsid w:val="004E384B"/>
    <w:rsid w:val="004E4AA6"/>
    <w:rsid w:val="004E5373"/>
    <w:rsid w:val="004E7D9E"/>
    <w:rsid w:val="004F0991"/>
    <w:rsid w:val="004F0E31"/>
    <w:rsid w:val="004F0FB4"/>
    <w:rsid w:val="004F15D2"/>
    <w:rsid w:val="004F16E9"/>
    <w:rsid w:val="004F2326"/>
    <w:rsid w:val="004F2DE2"/>
    <w:rsid w:val="004F3FE4"/>
    <w:rsid w:val="004F4290"/>
    <w:rsid w:val="004F42AD"/>
    <w:rsid w:val="004F496A"/>
    <w:rsid w:val="004F5585"/>
    <w:rsid w:val="004F5B04"/>
    <w:rsid w:val="004F644D"/>
    <w:rsid w:val="004F6845"/>
    <w:rsid w:val="004F6DAF"/>
    <w:rsid w:val="004F72D5"/>
    <w:rsid w:val="00501E62"/>
    <w:rsid w:val="0050238C"/>
    <w:rsid w:val="005041DD"/>
    <w:rsid w:val="00505027"/>
    <w:rsid w:val="005056DE"/>
    <w:rsid w:val="00505950"/>
    <w:rsid w:val="005059C3"/>
    <w:rsid w:val="005075BB"/>
    <w:rsid w:val="00510066"/>
    <w:rsid w:val="0051009B"/>
    <w:rsid w:val="00511005"/>
    <w:rsid w:val="0051182D"/>
    <w:rsid w:val="00511874"/>
    <w:rsid w:val="00512148"/>
    <w:rsid w:val="00512D6E"/>
    <w:rsid w:val="005132FE"/>
    <w:rsid w:val="0051367D"/>
    <w:rsid w:val="00514514"/>
    <w:rsid w:val="0051581E"/>
    <w:rsid w:val="00515DA5"/>
    <w:rsid w:val="005160F5"/>
    <w:rsid w:val="00516AE1"/>
    <w:rsid w:val="00516C64"/>
    <w:rsid w:val="0051703A"/>
    <w:rsid w:val="00517623"/>
    <w:rsid w:val="00517DAD"/>
    <w:rsid w:val="00520A50"/>
    <w:rsid w:val="00521180"/>
    <w:rsid w:val="0052118C"/>
    <w:rsid w:val="005228A7"/>
    <w:rsid w:val="00524514"/>
    <w:rsid w:val="00524EB0"/>
    <w:rsid w:val="005256B5"/>
    <w:rsid w:val="00525EF6"/>
    <w:rsid w:val="00526989"/>
    <w:rsid w:val="00527245"/>
    <w:rsid w:val="00527609"/>
    <w:rsid w:val="00531544"/>
    <w:rsid w:val="00531979"/>
    <w:rsid w:val="00531FE1"/>
    <w:rsid w:val="00532B86"/>
    <w:rsid w:val="00532EAB"/>
    <w:rsid w:val="00534C02"/>
    <w:rsid w:val="00535543"/>
    <w:rsid w:val="00537002"/>
    <w:rsid w:val="00540209"/>
    <w:rsid w:val="00540BEB"/>
    <w:rsid w:val="00541816"/>
    <w:rsid w:val="00541908"/>
    <w:rsid w:val="005419A4"/>
    <w:rsid w:val="00542022"/>
    <w:rsid w:val="00542379"/>
    <w:rsid w:val="005425E4"/>
    <w:rsid w:val="0054565A"/>
    <w:rsid w:val="00546E1F"/>
    <w:rsid w:val="0054709E"/>
    <w:rsid w:val="0054748A"/>
    <w:rsid w:val="0055093C"/>
    <w:rsid w:val="00552E8F"/>
    <w:rsid w:val="00552F75"/>
    <w:rsid w:val="00553D3B"/>
    <w:rsid w:val="005545E7"/>
    <w:rsid w:val="005547D6"/>
    <w:rsid w:val="00554A75"/>
    <w:rsid w:val="0055543B"/>
    <w:rsid w:val="00561BE8"/>
    <w:rsid w:val="00562B74"/>
    <w:rsid w:val="0056529A"/>
    <w:rsid w:val="005655A4"/>
    <w:rsid w:val="0056572A"/>
    <w:rsid w:val="00565CBD"/>
    <w:rsid w:val="00566FBE"/>
    <w:rsid w:val="00567385"/>
    <w:rsid w:val="00567541"/>
    <w:rsid w:val="0057521A"/>
    <w:rsid w:val="00575824"/>
    <w:rsid w:val="005773E3"/>
    <w:rsid w:val="00580291"/>
    <w:rsid w:val="00584D91"/>
    <w:rsid w:val="005861E6"/>
    <w:rsid w:val="00586222"/>
    <w:rsid w:val="00587019"/>
    <w:rsid w:val="0058796D"/>
    <w:rsid w:val="00590AFC"/>
    <w:rsid w:val="00590D59"/>
    <w:rsid w:val="00591721"/>
    <w:rsid w:val="005925CD"/>
    <w:rsid w:val="00593A12"/>
    <w:rsid w:val="0059417E"/>
    <w:rsid w:val="005943C5"/>
    <w:rsid w:val="005946AD"/>
    <w:rsid w:val="0059496A"/>
    <w:rsid w:val="00594DC1"/>
    <w:rsid w:val="005957DB"/>
    <w:rsid w:val="00595D10"/>
    <w:rsid w:val="00596F58"/>
    <w:rsid w:val="00597EC8"/>
    <w:rsid w:val="005A067F"/>
    <w:rsid w:val="005A0ECE"/>
    <w:rsid w:val="005A16FF"/>
    <w:rsid w:val="005A1B68"/>
    <w:rsid w:val="005A1DF2"/>
    <w:rsid w:val="005A2130"/>
    <w:rsid w:val="005A447B"/>
    <w:rsid w:val="005A4566"/>
    <w:rsid w:val="005A473C"/>
    <w:rsid w:val="005A47D1"/>
    <w:rsid w:val="005A5CA8"/>
    <w:rsid w:val="005A6E02"/>
    <w:rsid w:val="005A73FA"/>
    <w:rsid w:val="005A78B2"/>
    <w:rsid w:val="005A791E"/>
    <w:rsid w:val="005A79BB"/>
    <w:rsid w:val="005B1456"/>
    <w:rsid w:val="005B30ED"/>
    <w:rsid w:val="005B3879"/>
    <w:rsid w:val="005B4015"/>
    <w:rsid w:val="005B43FF"/>
    <w:rsid w:val="005B5291"/>
    <w:rsid w:val="005B6629"/>
    <w:rsid w:val="005C0BC7"/>
    <w:rsid w:val="005C118A"/>
    <w:rsid w:val="005C1199"/>
    <w:rsid w:val="005C3137"/>
    <w:rsid w:val="005C3EC4"/>
    <w:rsid w:val="005C4174"/>
    <w:rsid w:val="005C4FA1"/>
    <w:rsid w:val="005C509D"/>
    <w:rsid w:val="005C6FBF"/>
    <w:rsid w:val="005C79D2"/>
    <w:rsid w:val="005D0722"/>
    <w:rsid w:val="005D1116"/>
    <w:rsid w:val="005D1CC4"/>
    <w:rsid w:val="005D22FF"/>
    <w:rsid w:val="005D2706"/>
    <w:rsid w:val="005D2A44"/>
    <w:rsid w:val="005D2FC8"/>
    <w:rsid w:val="005D4A71"/>
    <w:rsid w:val="005D4AF7"/>
    <w:rsid w:val="005D5EE6"/>
    <w:rsid w:val="005D6018"/>
    <w:rsid w:val="005D7CD8"/>
    <w:rsid w:val="005E017C"/>
    <w:rsid w:val="005E0CF9"/>
    <w:rsid w:val="005E12A9"/>
    <w:rsid w:val="005E293D"/>
    <w:rsid w:val="005E29BF"/>
    <w:rsid w:val="005E3161"/>
    <w:rsid w:val="005E3C15"/>
    <w:rsid w:val="005E456F"/>
    <w:rsid w:val="005E4B7B"/>
    <w:rsid w:val="005E658E"/>
    <w:rsid w:val="005E65F5"/>
    <w:rsid w:val="005E762F"/>
    <w:rsid w:val="005E7818"/>
    <w:rsid w:val="005F088D"/>
    <w:rsid w:val="005F28D9"/>
    <w:rsid w:val="005F460D"/>
    <w:rsid w:val="005F54DA"/>
    <w:rsid w:val="005F6F43"/>
    <w:rsid w:val="00602CDC"/>
    <w:rsid w:val="00602EA9"/>
    <w:rsid w:val="00603CEB"/>
    <w:rsid w:val="00604CD2"/>
    <w:rsid w:val="00605781"/>
    <w:rsid w:val="00605B7E"/>
    <w:rsid w:val="0060614F"/>
    <w:rsid w:val="006063E1"/>
    <w:rsid w:val="006067FD"/>
    <w:rsid w:val="006101E5"/>
    <w:rsid w:val="00610489"/>
    <w:rsid w:val="00610C92"/>
    <w:rsid w:val="006110EC"/>
    <w:rsid w:val="00611644"/>
    <w:rsid w:val="00611E47"/>
    <w:rsid w:val="00612C4A"/>
    <w:rsid w:val="00612E9A"/>
    <w:rsid w:val="00613423"/>
    <w:rsid w:val="006137D3"/>
    <w:rsid w:val="00614CF2"/>
    <w:rsid w:val="0061776B"/>
    <w:rsid w:val="00620CF0"/>
    <w:rsid w:val="0062153C"/>
    <w:rsid w:val="0062158C"/>
    <w:rsid w:val="00621A6A"/>
    <w:rsid w:val="00621B7C"/>
    <w:rsid w:val="006242BC"/>
    <w:rsid w:val="00624B9C"/>
    <w:rsid w:val="00624D5E"/>
    <w:rsid w:val="00624D7E"/>
    <w:rsid w:val="00625104"/>
    <w:rsid w:val="00625681"/>
    <w:rsid w:val="00625703"/>
    <w:rsid w:val="006275F7"/>
    <w:rsid w:val="00627960"/>
    <w:rsid w:val="00630362"/>
    <w:rsid w:val="00630EC7"/>
    <w:rsid w:val="0063191A"/>
    <w:rsid w:val="00632531"/>
    <w:rsid w:val="00633C1D"/>
    <w:rsid w:val="00634895"/>
    <w:rsid w:val="00634A52"/>
    <w:rsid w:val="00634A6C"/>
    <w:rsid w:val="0063734E"/>
    <w:rsid w:val="006401C3"/>
    <w:rsid w:val="006401F2"/>
    <w:rsid w:val="00640B45"/>
    <w:rsid w:val="00641487"/>
    <w:rsid w:val="00642121"/>
    <w:rsid w:val="006427F4"/>
    <w:rsid w:val="006430E6"/>
    <w:rsid w:val="00644521"/>
    <w:rsid w:val="00644CAD"/>
    <w:rsid w:val="00645038"/>
    <w:rsid w:val="00646370"/>
    <w:rsid w:val="006468A0"/>
    <w:rsid w:val="00646C28"/>
    <w:rsid w:val="00652B29"/>
    <w:rsid w:val="006530A1"/>
    <w:rsid w:val="0065321A"/>
    <w:rsid w:val="006536E7"/>
    <w:rsid w:val="006539A6"/>
    <w:rsid w:val="00653A94"/>
    <w:rsid w:val="0065433C"/>
    <w:rsid w:val="00654796"/>
    <w:rsid w:val="006553FB"/>
    <w:rsid w:val="00655608"/>
    <w:rsid w:val="00656EE9"/>
    <w:rsid w:val="00656F08"/>
    <w:rsid w:val="00657928"/>
    <w:rsid w:val="00660A22"/>
    <w:rsid w:val="0066342A"/>
    <w:rsid w:val="006635A4"/>
    <w:rsid w:val="006659E6"/>
    <w:rsid w:val="006666C6"/>
    <w:rsid w:val="0066769D"/>
    <w:rsid w:val="00674A7B"/>
    <w:rsid w:val="0067657E"/>
    <w:rsid w:val="00677C5E"/>
    <w:rsid w:val="006804B1"/>
    <w:rsid w:val="006806CB"/>
    <w:rsid w:val="00680B06"/>
    <w:rsid w:val="00680B48"/>
    <w:rsid w:val="00682348"/>
    <w:rsid w:val="00682E1F"/>
    <w:rsid w:val="00682E82"/>
    <w:rsid w:val="006830CE"/>
    <w:rsid w:val="006840C3"/>
    <w:rsid w:val="006841B1"/>
    <w:rsid w:val="00684252"/>
    <w:rsid w:val="00684322"/>
    <w:rsid w:val="00685401"/>
    <w:rsid w:val="00685A62"/>
    <w:rsid w:val="00686687"/>
    <w:rsid w:val="00687033"/>
    <w:rsid w:val="0068723F"/>
    <w:rsid w:val="0068728F"/>
    <w:rsid w:val="006877CA"/>
    <w:rsid w:val="00687B46"/>
    <w:rsid w:val="00691A03"/>
    <w:rsid w:val="00691D26"/>
    <w:rsid w:val="00692113"/>
    <w:rsid w:val="0069356F"/>
    <w:rsid w:val="006974EC"/>
    <w:rsid w:val="006A0CAE"/>
    <w:rsid w:val="006A1F69"/>
    <w:rsid w:val="006A3219"/>
    <w:rsid w:val="006A338F"/>
    <w:rsid w:val="006A3E7C"/>
    <w:rsid w:val="006A4830"/>
    <w:rsid w:val="006A4B9C"/>
    <w:rsid w:val="006A4E5A"/>
    <w:rsid w:val="006A5072"/>
    <w:rsid w:val="006A5C5C"/>
    <w:rsid w:val="006A60E0"/>
    <w:rsid w:val="006A61FD"/>
    <w:rsid w:val="006A6278"/>
    <w:rsid w:val="006A6D5B"/>
    <w:rsid w:val="006A72A8"/>
    <w:rsid w:val="006A7F75"/>
    <w:rsid w:val="006B1882"/>
    <w:rsid w:val="006B2309"/>
    <w:rsid w:val="006B2CB7"/>
    <w:rsid w:val="006B300A"/>
    <w:rsid w:val="006B3A86"/>
    <w:rsid w:val="006B499D"/>
    <w:rsid w:val="006B4BC0"/>
    <w:rsid w:val="006B56C8"/>
    <w:rsid w:val="006B6757"/>
    <w:rsid w:val="006B69AD"/>
    <w:rsid w:val="006B7E9A"/>
    <w:rsid w:val="006C14D8"/>
    <w:rsid w:val="006C22DE"/>
    <w:rsid w:val="006C24F5"/>
    <w:rsid w:val="006C27F0"/>
    <w:rsid w:val="006C3633"/>
    <w:rsid w:val="006C54B7"/>
    <w:rsid w:val="006C6D9C"/>
    <w:rsid w:val="006C7B2D"/>
    <w:rsid w:val="006C7EB5"/>
    <w:rsid w:val="006D0030"/>
    <w:rsid w:val="006D0102"/>
    <w:rsid w:val="006D09DF"/>
    <w:rsid w:val="006D0D3C"/>
    <w:rsid w:val="006D0D83"/>
    <w:rsid w:val="006D0FA1"/>
    <w:rsid w:val="006D1452"/>
    <w:rsid w:val="006D1656"/>
    <w:rsid w:val="006D198F"/>
    <w:rsid w:val="006D1E42"/>
    <w:rsid w:val="006D5894"/>
    <w:rsid w:val="006D597D"/>
    <w:rsid w:val="006D59CD"/>
    <w:rsid w:val="006D7002"/>
    <w:rsid w:val="006D764B"/>
    <w:rsid w:val="006D7ED6"/>
    <w:rsid w:val="006E0B1E"/>
    <w:rsid w:val="006E2F66"/>
    <w:rsid w:val="006E46AA"/>
    <w:rsid w:val="006E4E02"/>
    <w:rsid w:val="006E6A0D"/>
    <w:rsid w:val="006E6EB1"/>
    <w:rsid w:val="006E6F39"/>
    <w:rsid w:val="006F037C"/>
    <w:rsid w:val="006F0C43"/>
    <w:rsid w:val="006F0CB4"/>
    <w:rsid w:val="006F2520"/>
    <w:rsid w:val="006F2A1A"/>
    <w:rsid w:val="006F3586"/>
    <w:rsid w:val="006F69B4"/>
    <w:rsid w:val="006F7943"/>
    <w:rsid w:val="00700004"/>
    <w:rsid w:val="00700599"/>
    <w:rsid w:val="00700ADD"/>
    <w:rsid w:val="00701B4E"/>
    <w:rsid w:val="00701BE6"/>
    <w:rsid w:val="007023DA"/>
    <w:rsid w:val="0070327A"/>
    <w:rsid w:val="0070341C"/>
    <w:rsid w:val="0070473A"/>
    <w:rsid w:val="0070502B"/>
    <w:rsid w:val="007059BF"/>
    <w:rsid w:val="007064B0"/>
    <w:rsid w:val="007064E6"/>
    <w:rsid w:val="007100F9"/>
    <w:rsid w:val="00710917"/>
    <w:rsid w:val="00710B9A"/>
    <w:rsid w:val="00711220"/>
    <w:rsid w:val="00712064"/>
    <w:rsid w:val="007123BE"/>
    <w:rsid w:val="0071240F"/>
    <w:rsid w:val="007137B1"/>
    <w:rsid w:val="0071424D"/>
    <w:rsid w:val="007142D4"/>
    <w:rsid w:val="007142DB"/>
    <w:rsid w:val="007152AE"/>
    <w:rsid w:val="0071537D"/>
    <w:rsid w:val="00715492"/>
    <w:rsid w:val="0071659B"/>
    <w:rsid w:val="00717008"/>
    <w:rsid w:val="007174A6"/>
    <w:rsid w:val="007175FE"/>
    <w:rsid w:val="00717DC8"/>
    <w:rsid w:val="00720010"/>
    <w:rsid w:val="00720096"/>
    <w:rsid w:val="00721FC2"/>
    <w:rsid w:val="0072375E"/>
    <w:rsid w:val="007239C2"/>
    <w:rsid w:val="0072427B"/>
    <w:rsid w:val="00727E76"/>
    <w:rsid w:val="007308EB"/>
    <w:rsid w:val="007317BD"/>
    <w:rsid w:val="007317EC"/>
    <w:rsid w:val="00731C65"/>
    <w:rsid w:val="007322F2"/>
    <w:rsid w:val="00733940"/>
    <w:rsid w:val="00734A49"/>
    <w:rsid w:val="007350E0"/>
    <w:rsid w:val="00735289"/>
    <w:rsid w:val="00736D89"/>
    <w:rsid w:val="007371F9"/>
    <w:rsid w:val="0074109F"/>
    <w:rsid w:val="00742356"/>
    <w:rsid w:val="0074352F"/>
    <w:rsid w:val="00744834"/>
    <w:rsid w:val="007459CA"/>
    <w:rsid w:val="0074643A"/>
    <w:rsid w:val="00746509"/>
    <w:rsid w:val="00747A6F"/>
    <w:rsid w:val="007509D6"/>
    <w:rsid w:val="00751267"/>
    <w:rsid w:val="00751A56"/>
    <w:rsid w:val="0075241B"/>
    <w:rsid w:val="007525C4"/>
    <w:rsid w:val="00753674"/>
    <w:rsid w:val="00753993"/>
    <w:rsid w:val="00753E6E"/>
    <w:rsid w:val="007547FC"/>
    <w:rsid w:val="00754D49"/>
    <w:rsid w:val="00754D6F"/>
    <w:rsid w:val="00754E2C"/>
    <w:rsid w:val="00756F74"/>
    <w:rsid w:val="007575EF"/>
    <w:rsid w:val="00757C31"/>
    <w:rsid w:val="0076009C"/>
    <w:rsid w:val="00761744"/>
    <w:rsid w:val="0076247E"/>
    <w:rsid w:val="00762881"/>
    <w:rsid w:val="00763D95"/>
    <w:rsid w:val="00765098"/>
    <w:rsid w:val="00765BB1"/>
    <w:rsid w:val="00766087"/>
    <w:rsid w:val="0076670D"/>
    <w:rsid w:val="00767045"/>
    <w:rsid w:val="007700E6"/>
    <w:rsid w:val="00770149"/>
    <w:rsid w:val="00770B89"/>
    <w:rsid w:val="007712CE"/>
    <w:rsid w:val="00771415"/>
    <w:rsid w:val="00771589"/>
    <w:rsid w:val="007717EB"/>
    <w:rsid w:val="00774EC3"/>
    <w:rsid w:val="007751C8"/>
    <w:rsid w:val="00775BE7"/>
    <w:rsid w:val="0077601B"/>
    <w:rsid w:val="00776797"/>
    <w:rsid w:val="00780321"/>
    <w:rsid w:val="007804C4"/>
    <w:rsid w:val="00781223"/>
    <w:rsid w:val="00782717"/>
    <w:rsid w:val="00782DAD"/>
    <w:rsid w:val="00782F91"/>
    <w:rsid w:val="00783C59"/>
    <w:rsid w:val="00783E0D"/>
    <w:rsid w:val="00784582"/>
    <w:rsid w:val="007847E2"/>
    <w:rsid w:val="00784EEA"/>
    <w:rsid w:val="00784F12"/>
    <w:rsid w:val="00784FC9"/>
    <w:rsid w:val="00786531"/>
    <w:rsid w:val="00786A66"/>
    <w:rsid w:val="00787BFE"/>
    <w:rsid w:val="00787C4C"/>
    <w:rsid w:val="00791106"/>
    <w:rsid w:val="007913FD"/>
    <w:rsid w:val="00791A6C"/>
    <w:rsid w:val="007929B0"/>
    <w:rsid w:val="00793A28"/>
    <w:rsid w:val="0079736F"/>
    <w:rsid w:val="00797631"/>
    <w:rsid w:val="00797B8F"/>
    <w:rsid w:val="007A0521"/>
    <w:rsid w:val="007A1353"/>
    <w:rsid w:val="007A5492"/>
    <w:rsid w:val="007A584B"/>
    <w:rsid w:val="007A5A36"/>
    <w:rsid w:val="007A6053"/>
    <w:rsid w:val="007A6663"/>
    <w:rsid w:val="007A679B"/>
    <w:rsid w:val="007A6D65"/>
    <w:rsid w:val="007A6FFA"/>
    <w:rsid w:val="007B0300"/>
    <w:rsid w:val="007B04EC"/>
    <w:rsid w:val="007B1627"/>
    <w:rsid w:val="007B194E"/>
    <w:rsid w:val="007B32EB"/>
    <w:rsid w:val="007B520F"/>
    <w:rsid w:val="007B6086"/>
    <w:rsid w:val="007B6106"/>
    <w:rsid w:val="007B7019"/>
    <w:rsid w:val="007C0E8C"/>
    <w:rsid w:val="007C4D0F"/>
    <w:rsid w:val="007C6846"/>
    <w:rsid w:val="007C6E0F"/>
    <w:rsid w:val="007D22DC"/>
    <w:rsid w:val="007D34FA"/>
    <w:rsid w:val="007D3CFD"/>
    <w:rsid w:val="007D4ADD"/>
    <w:rsid w:val="007D5C79"/>
    <w:rsid w:val="007D5F9A"/>
    <w:rsid w:val="007D5FA9"/>
    <w:rsid w:val="007D6E0F"/>
    <w:rsid w:val="007D7758"/>
    <w:rsid w:val="007D7A4E"/>
    <w:rsid w:val="007D7AEC"/>
    <w:rsid w:val="007D7ED2"/>
    <w:rsid w:val="007E07B4"/>
    <w:rsid w:val="007E0F98"/>
    <w:rsid w:val="007E15DB"/>
    <w:rsid w:val="007E15EC"/>
    <w:rsid w:val="007E1651"/>
    <w:rsid w:val="007E32B9"/>
    <w:rsid w:val="007E3A68"/>
    <w:rsid w:val="007E66A0"/>
    <w:rsid w:val="007F1D9E"/>
    <w:rsid w:val="007F1DB1"/>
    <w:rsid w:val="007F4258"/>
    <w:rsid w:val="007F46F0"/>
    <w:rsid w:val="007F4709"/>
    <w:rsid w:val="007F4CA2"/>
    <w:rsid w:val="007F517A"/>
    <w:rsid w:val="007F51AE"/>
    <w:rsid w:val="007F5BD6"/>
    <w:rsid w:val="007F62BF"/>
    <w:rsid w:val="007F656C"/>
    <w:rsid w:val="008003D5"/>
    <w:rsid w:val="0080111A"/>
    <w:rsid w:val="008016B8"/>
    <w:rsid w:val="0080225F"/>
    <w:rsid w:val="00804EA3"/>
    <w:rsid w:val="00805B96"/>
    <w:rsid w:val="00812027"/>
    <w:rsid w:val="0081232B"/>
    <w:rsid w:val="00814391"/>
    <w:rsid w:val="00814728"/>
    <w:rsid w:val="00816DFF"/>
    <w:rsid w:val="0081703C"/>
    <w:rsid w:val="00817E64"/>
    <w:rsid w:val="00820382"/>
    <w:rsid w:val="00821425"/>
    <w:rsid w:val="008219FC"/>
    <w:rsid w:val="00821F9C"/>
    <w:rsid w:val="008225EA"/>
    <w:rsid w:val="0082264F"/>
    <w:rsid w:val="00823129"/>
    <w:rsid w:val="00823241"/>
    <w:rsid w:val="008234F4"/>
    <w:rsid w:val="00824E3C"/>
    <w:rsid w:val="00824FAA"/>
    <w:rsid w:val="008307FA"/>
    <w:rsid w:val="00830A81"/>
    <w:rsid w:val="0083288B"/>
    <w:rsid w:val="0083325D"/>
    <w:rsid w:val="00833E82"/>
    <w:rsid w:val="0083575C"/>
    <w:rsid w:val="00835EC6"/>
    <w:rsid w:val="0083646A"/>
    <w:rsid w:val="008370AA"/>
    <w:rsid w:val="00837111"/>
    <w:rsid w:val="008373B3"/>
    <w:rsid w:val="008375B9"/>
    <w:rsid w:val="008410B1"/>
    <w:rsid w:val="00842BCA"/>
    <w:rsid w:val="00843617"/>
    <w:rsid w:val="00844BC4"/>
    <w:rsid w:val="00844C6A"/>
    <w:rsid w:val="00846080"/>
    <w:rsid w:val="00850CC7"/>
    <w:rsid w:val="008511DD"/>
    <w:rsid w:val="008536AC"/>
    <w:rsid w:val="00854B8F"/>
    <w:rsid w:val="00854C25"/>
    <w:rsid w:val="00855006"/>
    <w:rsid w:val="00855C2C"/>
    <w:rsid w:val="00857B24"/>
    <w:rsid w:val="008605A0"/>
    <w:rsid w:val="00860A99"/>
    <w:rsid w:val="00862069"/>
    <w:rsid w:val="008640D0"/>
    <w:rsid w:val="008642DE"/>
    <w:rsid w:val="00865232"/>
    <w:rsid w:val="00865825"/>
    <w:rsid w:val="00865BA1"/>
    <w:rsid w:val="00867306"/>
    <w:rsid w:val="00871C94"/>
    <w:rsid w:val="00873CC5"/>
    <w:rsid w:val="0087548B"/>
    <w:rsid w:val="00875B92"/>
    <w:rsid w:val="0087604E"/>
    <w:rsid w:val="00876CB6"/>
    <w:rsid w:val="00876CDE"/>
    <w:rsid w:val="008777A8"/>
    <w:rsid w:val="008819C1"/>
    <w:rsid w:val="00881C9E"/>
    <w:rsid w:val="00881DAD"/>
    <w:rsid w:val="00882AC9"/>
    <w:rsid w:val="00883369"/>
    <w:rsid w:val="00883653"/>
    <w:rsid w:val="00883CC3"/>
    <w:rsid w:val="00884728"/>
    <w:rsid w:val="00886EF9"/>
    <w:rsid w:val="0088777C"/>
    <w:rsid w:val="0089030C"/>
    <w:rsid w:val="008904FA"/>
    <w:rsid w:val="00890C2D"/>
    <w:rsid w:val="00890D59"/>
    <w:rsid w:val="00891E3D"/>
    <w:rsid w:val="00894290"/>
    <w:rsid w:val="008963BD"/>
    <w:rsid w:val="008968FF"/>
    <w:rsid w:val="00896915"/>
    <w:rsid w:val="00897871"/>
    <w:rsid w:val="008A0343"/>
    <w:rsid w:val="008A10AD"/>
    <w:rsid w:val="008A233A"/>
    <w:rsid w:val="008A39E1"/>
    <w:rsid w:val="008A3A81"/>
    <w:rsid w:val="008A3B5B"/>
    <w:rsid w:val="008A5874"/>
    <w:rsid w:val="008A6B48"/>
    <w:rsid w:val="008A6C97"/>
    <w:rsid w:val="008A7202"/>
    <w:rsid w:val="008B06D6"/>
    <w:rsid w:val="008B0900"/>
    <w:rsid w:val="008B1887"/>
    <w:rsid w:val="008B1B38"/>
    <w:rsid w:val="008B411C"/>
    <w:rsid w:val="008B45EB"/>
    <w:rsid w:val="008B4931"/>
    <w:rsid w:val="008B5C07"/>
    <w:rsid w:val="008B64BC"/>
    <w:rsid w:val="008B6FC5"/>
    <w:rsid w:val="008B7219"/>
    <w:rsid w:val="008C0563"/>
    <w:rsid w:val="008C0CFD"/>
    <w:rsid w:val="008C1510"/>
    <w:rsid w:val="008C18D2"/>
    <w:rsid w:val="008C2F96"/>
    <w:rsid w:val="008C30B9"/>
    <w:rsid w:val="008C319A"/>
    <w:rsid w:val="008C43D5"/>
    <w:rsid w:val="008C5243"/>
    <w:rsid w:val="008C5B74"/>
    <w:rsid w:val="008C5FA2"/>
    <w:rsid w:val="008D129B"/>
    <w:rsid w:val="008D315C"/>
    <w:rsid w:val="008D3799"/>
    <w:rsid w:val="008D4431"/>
    <w:rsid w:val="008D4738"/>
    <w:rsid w:val="008D54B0"/>
    <w:rsid w:val="008E680A"/>
    <w:rsid w:val="008E6C66"/>
    <w:rsid w:val="008E6E4C"/>
    <w:rsid w:val="008F033A"/>
    <w:rsid w:val="008F08C1"/>
    <w:rsid w:val="008F1377"/>
    <w:rsid w:val="008F173D"/>
    <w:rsid w:val="008F249D"/>
    <w:rsid w:val="008F2BF0"/>
    <w:rsid w:val="008F363B"/>
    <w:rsid w:val="008F3EEF"/>
    <w:rsid w:val="008F5E5D"/>
    <w:rsid w:val="008F5E86"/>
    <w:rsid w:val="008F5FCD"/>
    <w:rsid w:val="008F6C51"/>
    <w:rsid w:val="008F7627"/>
    <w:rsid w:val="009003F4"/>
    <w:rsid w:val="00900571"/>
    <w:rsid w:val="009008F7"/>
    <w:rsid w:val="00900CC6"/>
    <w:rsid w:val="00902744"/>
    <w:rsid w:val="00902CF7"/>
    <w:rsid w:val="009031F8"/>
    <w:rsid w:val="0090556B"/>
    <w:rsid w:val="00907728"/>
    <w:rsid w:val="00911233"/>
    <w:rsid w:val="00911488"/>
    <w:rsid w:val="00911748"/>
    <w:rsid w:val="00911842"/>
    <w:rsid w:val="0091291D"/>
    <w:rsid w:val="009129E6"/>
    <w:rsid w:val="009143BD"/>
    <w:rsid w:val="00914ABC"/>
    <w:rsid w:val="00914C5E"/>
    <w:rsid w:val="00914E26"/>
    <w:rsid w:val="009152EC"/>
    <w:rsid w:val="00915367"/>
    <w:rsid w:val="009160DC"/>
    <w:rsid w:val="00917B53"/>
    <w:rsid w:val="009201C9"/>
    <w:rsid w:val="009206EF"/>
    <w:rsid w:val="009214FC"/>
    <w:rsid w:val="00921629"/>
    <w:rsid w:val="00922766"/>
    <w:rsid w:val="00923536"/>
    <w:rsid w:val="009251E5"/>
    <w:rsid w:val="00926644"/>
    <w:rsid w:val="00927966"/>
    <w:rsid w:val="00930156"/>
    <w:rsid w:val="00931EC9"/>
    <w:rsid w:val="00932414"/>
    <w:rsid w:val="00932B5D"/>
    <w:rsid w:val="00933A4F"/>
    <w:rsid w:val="0093491E"/>
    <w:rsid w:val="00936243"/>
    <w:rsid w:val="0093699E"/>
    <w:rsid w:val="00936BC3"/>
    <w:rsid w:val="00936BFD"/>
    <w:rsid w:val="00937A0F"/>
    <w:rsid w:val="00937DC2"/>
    <w:rsid w:val="00940815"/>
    <w:rsid w:val="00941162"/>
    <w:rsid w:val="00941687"/>
    <w:rsid w:val="00942096"/>
    <w:rsid w:val="0094336C"/>
    <w:rsid w:val="00943992"/>
    <w:rsid w:val="00944224"/>
    <w:rsid w:val="00945216"/>
    <w:rsid w:val="00945D4A"/>
    <w:rsid w:val="00946BF7"/>
    <w:rsid w:val="009504D9"/>
    <w:rsid w:val="009506F4"/>
    <w:rsid w:val="00950974"/>
    <w:rsid w:val="00951BD0"/>
    <w:rsid w:val="009523F9"/>
    <w:rsid w:val="00952D9D"/>
    <w:rsid w:val="00952E1C"/>
    <w:rsid w:val="00953412"/>
    <w:rsid w:val="0095341A"/>
    <w:rsid w:val="00953EE6"/>
    <w:rsid w:val="009547FC"/>
    <w:rsid w:val="009560F0"/>
    <w:rsid w:val="00956574"/>
    <w:rsid w:val="00957BDC"/>
    <w:rsid w:val="00961E2A"/>
    <w:rsid w:val="009623D2"/>
    <w:rsid w:val="0096311E"/>
    <w:rsid w:val="009648B1"/>
    <w:rsid w:val="00965D2B"/>
    <w:rsid w:val="0096621C"/>
    <w:rsid w:val="00966C48"/>
    <w:rsid w:val="00966E7D"/>
    <w:rsid w:val="00967385"/>
    <w:rsid w:val="00970990"/>
    <w:rsid w:val="0097168A"/>
    <w:rsid w:val="00971877"/>
    <w:rsid w:val="00972BD1"/>
    <w:rsid w:val="009733B3"/>
    <w:rsid w:val="00973DDA"/>
    <w:rsid w:val="0097527E"/>
    <w:rsid w:val="009756EC"/>
    <w:rsid w:val="00976B8D"/>
    <w:rsid w:val="0097789A"/>
    <w:rsid w:val="00977DB1"/>
    <w:rsid w:val="0098048E"/>
    <w:rsid w:val="00980BA5"/>
    <w:rsid w:val="00981D33"/>
    <w:rsid w:val="00982F60"/>
    <w:rsid w:val="00983118"/>
    <w:rsid w:val="0098638D"/>
    <w:rsid w:val="0098690C"/>
    <w:rsid w:val="0099048A"/>
    <w:rsid w:val="00990A75"/>
    <w:rsid w:val="00991A18"/>
    <w:rsid w:val="00992AD5"/>
    <w:rsid w:val="00992D3B"/>
    <w:rsid w:val="00995EA9"/>
    <w:rsid w:val="00996273"/>
    <w:rsid w:val="00996D52"/>
    <w:rsid w:val="009972EF"/>
    <w:rsid w:val="009A0FF2"/>
    <w:rsid w:val="009A1952"/>
    <w:rsid w:val="009A3303"/>
    <w:rsid w:val="009A3421"/>
    <w:rsid w:val="009A41AA"/>
    <w:rsid w:val="009A46B1"/>
    <w:rsid w:val="009A6C03"/>
    <w:rsid w:val="009A72B8"/>
    <w:rsid w:val="009A777F"/>
    <w:rsid w:val="009A79EF"/>
    <w:rsid w:val="009B4039"/>
    <w:rsid w:val="009B437E"/>
    <w:rsid w:val="009B502C"/>
    <w:rsid w:val="009B5FD7"/>
    <w:rsid w:val="009B7B9B"/>
    <w:rsid w:val="009C205F"/>
    <w:rsid w:val="009C3EC5"/>
    <w:rsid w:val="009C414D"/>
    <w:rsid w:val="009C4414"/>
    <w:rsid w:val="009C4759"/>
    <w:rsid w:val="009C4888"/>
    <w:rsid w:val="009C541F"/>
    <w:rsid w:val="009C5501"/>
    <w:rsid w:val="009C5C67"/>
    <w:rsid w:val="009C75D3"/>
    <w:rsid w:val="009D073B"/>
    <w:rsid w:val="009D0C70"/>
    <w:rsid w:val="009D0EE5"/>
    <w:rsid w:val="009D1285"/>
    <w:rsid w:val="009D191B"/>
    <w:rsid w:val="009D2149"/>
    <w:rsid w:val="009D2D33"/>
    <w:rsid w:val="009D4315"/>
    <w:rsid w:val="009D6002"/>
    <w:rsid w:val="009D6A5C"/>
    <w:rsid w:val="009D6AF8"/>
    <w:rsid w:val="009D7D9A"/>
    <w:rsid w:val="009E02B3"/>
    <w:rsid w:val="009E3661"/>
    <w:rsid w:val="009E5FA9"/>
    <w:rsid w:val="009E6C2D"/>
    <w:rsid w:val="009E71FC"/>
    <w:rsid w:val="009E7249"/>
    <w:rsid w:val="009E7F98"/>
    <w:rsid w:val="009F1174"/>
    <w:rsid w:val="009F13EC"/>
    <w:rsid w:val="009F206B"/>
    <w:rsid w:val="009F232B"/>
    <w:rsid w:val="009F73C2"/>
    <w:rsid w:val="009F77B4"/>
    <w:rsid w:val="009F7DFB"/>
    <w:rsid w:val="00A00C72"/>
    <w:rsid w:val="00A01E26"/>
    <w:rsid w:val="00A020FB"/>
    <w:rsid w:val="00A0257A"/>
    <w:rsid w:val="00A02D09"/>
    <w:rsid w:val="00A035C3"/>
    <w:rsid w:val="00A03B16"/>
    <w:rsid w:val="00A0567C"/>
    <w:rsid w:val="00A05BEE"/>
    <w:rsid w:val="00A05EA4"/>
    <w:rsid w:val="00A0752D"/>
    <w:rsid w:val="00A076A5"/>
    <w:rsid w:val="00A110A6"/>
    <w:rsid w:val="00A11FBF"/>
    <w:rsid w:val="00A12F0A"/>
    <w:rsid w:val="00A1507D"/>
    <w:rsid w:val="00A1564D"/>
    <w:rsid w:val="00A17101"/>
    <w:rsid w:val="00A20779"/>
    <w:rsid w:val="00A22395"/>
    <w:rsid w:val="00A22489"/>
    <w:rsid w:val="00A22630"/>
    <w:rsid w:val="00A228FE"/>
    <w:rsid w:val="00A22DCF"/>
    <w:rsid w:val="00A2313C"/>
    <w:rsid w:val="00A231DA"/>
    <w:rsid w:val="00A231F4"/>
    <w:rsid w:val="00A23417"/>
    <w:rsid w:val="00A23799"/>
    <w:rsid w:val="00A23DE0"/>
    <w:rsid w:val="00A2443B"/>
    <w:rsid w:val="00A25139"/>
    <w:rsid w:val="00A25A53"/>
    <w:rsid w:val="00A26D3B"/>
    <w:rsid w:val="00A275C2"/>
    <w:rsid w:val="00A27B11"/>
    <w:rsid w:val="00A30391"/>
    <w:rsid w:val="00A31220"/>
    <w:rsid w:val="00A31EC3"/>
    <w:rsid w:val="00A32FAD"/>
    <w:rsid w:val="00A34D25"/>
    <w:rsid w:val="00A3523E"/>
    <w:rsid w:val="00A35449"/>
    <w:rsid w:val="00A372B9"/>
    <w:rsid w:val="00A372BD"/>
    <w:rsid w:val="00A407DD"/>
    <w:rsid w:val="00A417F9"/>
    <w:rsid w:val="00A42B85"/>
    <w:rsid w:val="00A42C0D"/>
    <w:rsid w:val="00A430A8"/>
    <w:rsid w:val="00A431F8"/>
    <w:rsid w:val="00A43F68"/>
    <w:rsid w:val="00A4416F"/>
    <w:rsid w:val="00A45C66"/>
    <w:rsid w:val="00A45E91"/>
    <w:rsid w:val="00A5004F"/>
    <w:rsid w:val="00A50469"/>
    <w:rsid w:val="00A51C6B"/>
    <w:rsid w:val="00A52E85"/>
    <w:rsid w:val="00A53C63"/>
    <w:rsid w:val="00A53D8B"/>
    <w:rsid w:val="00A557B6"/>
    <w:rsid w:val="00A57675"/>
    <w:rsid w:val="00A57760"/>
    <w:rsid w:val="00A5782D"/>
    <w:rsid w:val="00A605D3"/>
    <w:rsid w:val="00A60661"/>
    <w:rsid w:val="00A610EF"/>
    <w:rsid w:val="00A629B6"/>
    <w:rsid w:val="00A63CD2"/>
    <w:rsid w:val="00A6453B"/>
    <w:rsid w:val="00A64C71"/>
    <w:rsid w:val="00A65B4A"/>
    <w:rsid w:val="00A66B8C"/>
    <w:rsid w:val="00A6702C"/>
    <w:rsid w:val="00A67F03"/>
    <w:rsid w:val="00A70177"/>
    <w:rsid w:val="00A70997"/>
    <w:rsid w:val="00A709E3"/>
    <w:rsid w:val="00A72190"/>
    <w:rsid w:val="00A767C2"/>
    <w:rsid w:val="00A77210"/>
    <w:rsid w:val="00A7786F"/>
    <w:rsid w:val="00A8137B"/>
    <w:rsid w:val="00A8197E"/>
    <w:rsid w:val="00A83581"/>
    <w:rsid w:val="00A83BCE"/>
    <w:rsid w:val="00A83D7A"/>
    <w:rsid w:val="00A84C96"/>
    <w:rsid w:val="00A867FF"/>
    <w:rsid w:val="00A86988"/>
    <w:rsid w:val="00A86CA6"/>
    <w:rsid w:val="00A879E8"/>
    <w:rsid w:val="00A87AAA"/>
    <w:rsid w:val="00A905C0"/>
    <w:rsid w:val="00A90AEC"/>
    <w:rsid w:val="00A92403"/>
    <w:rsid w:val="00A92AB0"/>
    <w:rsid w:val="00A93B91"/>
    <w:rsid w:val="00A9430D"/>
    <w:rsid w:val="00A95C1F"/>
    <w:rsid w:val="00A969EF"/>
    <w:rsid w:val="00AA02B1"/>
    <w:rsid w:val="00AA03B0"/>
    <w:rsid w:val="00AA03D7"/>
    <w:rsid w:val="00AA2FA1"/>
    <w:rsid w:val="00AA38DC"/>
    <w:rsid w:val="00AA4019"/>
    <w:rsid w:val="00AA40B8"/>
    <w:rsid w:val="00AA4113"/>
    <w:rsid w:val="00AA461E"/>
    <w:rsid w:val="00AA52A5"/>
    <w:rsid w:val="00AA5E14"/>
    <w:rsid w:val="00AA69BC"/>
    <w:rsid w:val="00AB4A27"/>
    <w:rsid w:val="00AB62D6"/>
    <w:rsid w:val="00AC06F6"/>
    <w:rsid w:val="00AC1338"/>
    <w:rsid w:val="00AC3C86"/>
    <w:rsid w:val="00AC5273"/>
    <w:rsid w:val="00AC7A34"/>
    <w:rsid w:val="00AC7B58"/>
    <w:rsid w:val="00AD0479"/>
    <w:rsid w:val="00AD0DBD"/>
    <w:rsid w:val="00AD49F6"/>
    <w:rsid w:val="00AD6051"/>
    <w:rsid w:val="00AE0EA2"/>
    <w:rsid w:val="00AE200C"/>
    <w:rsid w:val="00AE2172"/>
    <w:rsid w:val="00AE39A0"/>
    <w:rsid w:val="00AE3DC4"/>
    <w:rsid w:val="00AF1C93"/>
    <w:rsid w:val="00AF31CD"/>
    <w:rsid w:val="00AF35FF"/>
    <w:rsid w:val="00AF3C2A"/>
    <w:rsid w:val="00AF4500"/>
    <w:rsid w:val="00AF48BD"/>
    <w:rsid w:val="00AF51AF"/>
    <w:rsid w:val="00AF5705"/>
    <w:rsid w:val="00AF5C50"/>
    <w:rsid w:val="00AF632A"/>
    <w:rsid w:val="00AF650A"/>
    <w:rsid w:val="00AF6974"/>
    <w:rsid w:val="00AF731C"/>
    <w:rsid w:val="00AF7491"/>
    <w:rsid w:val="00AF79A0"/>
    <w:rsid w:val="00B01C0F"/>
    <w:rsid w:val="00B023D0"/>
    <w:rsid w:val="00B02D68"/>
    <w:rsid w:val="00B040F0"/>
    <w:rsid w:val="00B04C97"/>
    <w:rsid w:val="00B05ACF"/>
    <w:rsid w:val="00B0609D"/>
    <w:rsid w:val="00B0618A"/>
    <w:rsid w:val="00B069AA"/>
    <w:rsid w:val="00B07826"/>
    <w:rsid w:val="00B07839"/>
    <w:rsid w:val="00B104A2"/>
    <w:rsid w:val="00B10CF1"/>
    <w:rsid w:val="00B10FF9"/>
    <w:rsid w:val="00B11A33"/>
    <w:rsid w:val="00B124E7"/>
    <w:rsid w:val="00B14963"/>
    <w:rsid w:val="00B156D4"/>
    <w:rsid w:val="00B1591B"/>
    <w:rsid w:val="00B165C2"/>
    <w:rsid w:val="00B2273E"/>
    <w:rsid w:val="00B22ADC"/>
    <w:rsid w:val="00B22E16"/>
    <w:rsid w:val="00B22EAF"/>
    <w:rsid w:val="00B22F8B"/>
    <w:rsid w:val="00B2515A"/>
    <w:rsid w:val="00B25F8A"/>
    <w:rsid w:val="00B266BF"/>
    <w:rsid w:val="00B268EC"/>
    <w:rsid w:val="00B27D3C"/>
    <w:rsid w:val="00B31369"/>
    <w:rsid w:val="00B31EEF"/>
    <w:rsid w:val="00B3340A"/>
    <w:rsid w:val="00B33903"/>
    <w:rsid w:val="00B339AD"/>
    <w:rsid w:val="00B3566A"/>
    <w:rsid w:val="00B37647"/>
    <w:rsid w:val="00B37784"/>
    <w:rsid w:val="00B40589"/>
    <w:rsid w:val="00B40F34"/>
    <w:rsid w:val="00B41402"/>
    <w:rsid w:val="00B418C8"/>
    <w:rsid w:val="00B43EF1"/>
    <w:rsid w:val="00B4406D"/>
    <w:rsid w:val="00B445FA"/>
    <w:rsid w:val="00B46195"/>
    <w:rsid w:val="00B47A60"/>
    <w:rsid w:val="00B502EB"/>
    <w:rsid w:val="00B508F9"/>
    <w:rsid w:val="00B5133A"/>
    <w:rsid w:val="00B51E71"/>
    <w:rsid w:val="00B5425D"/>
    <w:rsid w:val="00B54B32"/>
    <w:rsid w:val="00B560BF"/>
    <w:rsid w:val="00B56722"/>
    <w:rsid w:val="00B573AB"/>
    <w:rsid w:val="00B60697"/>
    <w:rsid w:val="00B60787"/>
    <w:rsid w:val="00B60A6C"/>
    <w:rsid w:val="00B61747"/>
    <w:rsid w:val="00B61B3F"/>
    <w:rsid w:val="00B61C3A"/>
    <w:rsid w:val="00B62FD9"/>
    <w:rsid w:val="00B63B2C"/>
    <w:rsid w:val="00B644A5"/>
    <w:rsid w:val="00B6453E"/>
    <w:rsid w:val="00B64CBA"/>
    <w:rsid w:val="00B66169"/>
    <w:rsid w:val="00B677FC"/>
    <w:rsid w:val="00B713E1"/>
    <w:rsid w:val="00B71606"/>
    <w:rsid w:val="00B71661"/>
    <w:rsid w:val="00B71914"/>
    <w:rsid w:val="00B71B6F"/>
    <w:rsid w:val="00B7228A"/>
    <w:rsid w:val="00B7282B"/>
    <w:rsid w:val="00B72A88"/>
    <w:rsid w:val="00B73ACB"/>
    <w:rsid w:val="00B74EFF"/>
    <w:rsid w:val="00B763D1"/>
    <w:rsid w:val="00B777DA"/>
    <w:rsid w:val="00B80DB8"/>
    <w:rsid w:val="00B836FF"/>
    <w:rsid w:val="00B83DDF"/>
    <w:rsid w:val="00B84B64"/>
    <w:rsid w:val="00B85956"/>
    <w:rsid w:val="00B85FF1"/>
    <w:rsid w:val="00B86E7F"/>
    <w:rsid w:val="00B92549"/>
    <w:rsid w:val="00B92B17"/>
    <w:rsid w:val="00B937C0"/>
    <w:rsid w:val="00B94010"/>
    <w:rsid w:val="00B94BEC"/>
    <w:rsid w:val="00B951C9"/>
    <w:rsid w:val="00B952C1"/>
    <w:rsid w:val="00B97D7F"/>
    <w:rsid w:val="00BA3E2C"/>
    <w:rsid w:val="00BA6A6B"/>
    <w:rsid w:val="00BA6E58"/>
    <w:rsid w:val="00BA78F0"/>
    <w:rsid w:val="00BA797C"/>
    <w:rsid w:val="00BA7E66"/>
    <w:rsid w:val="00BA7ED5"/>
    <w:rsid w:val="00BB11F6"/>
    <w:rsid w:val="00BB34D8"/>
    <w:rsid w:val="00BB3509"/>
    <w:rsid w:val="00BB3A74"/>
    <w:rsid w:val="00BB469A"/>
    <w:rsid w:val="00BB4E13"/>
    <w:rsid w:val="00BB6EE9"/>
    <w:rsid w:val="00BC0A2B"/>
    <w:rsid w:val="00BC10E3"/>
    <w:rsid w:val="00BC1827"/>
    <w:rsid w:val="00BC2003"/>
    <w:rsid w:val="00BC4D73"/>
    <w:rsid w:val="00BC4F8F"/>
    <w:rsid w:val="00BC5A0F"/>
    <w:rsid w:val="00BC6394"/>
    <w:rsid w:val="00BC79FA"/>
    <w:rsid w:val="00BD02A9"/>
    <w:rsid w:val="00BD0654"/>
    <w:rsid w:val="00BD0DD1"/>
    <w:rsid w:val="00BD1835"/>
    <w:rsid w:val="00BD1A52"/>
    <w:rsid w:val="00BD3B47"/>
    <w:rsid w:val="00BD75CB"/>
    <w:rsid w:val="00BE157B"/>
    <w:rsid w:val="00BE2654"/>
    <w:rsid w:val="00BE31AC"/>
    <w:rsid w:val="00BE4CF7"/>
    <w:rsid w:val="00BE62ED"/>
    <w:rsid w:val="00BE63A0"/>
    <w:rsid w:val="00BE6AC7"/>
    <w:rsid w:val="00BE6D44"/>
    <w:rsid w:val="00BE7D34"/>
    <w:rsid w:val="00BE7DED"/>
    <w:rsid w:val="00BF0F5C"/>
    <w:rsid w:val="00BF13E2"/>
    <w:rsid w:val="00BF1E0C"/>
    <w:rsid w:val="00BF235D"/>
    <w:rsid w:val="00BF2A30"/>
    <w:rsid w:val="00BF50AF"/>
    <w:rsid w:val="00BF5392"/>
    <w:rsid w:val="00BF5A71"/>
    <w:rsid w:val="00BF5BCC"/>
    <w:rsid w:val="00BF5F10"/>
    <w:rsid w:val="00BF7171"/>
    <w:rsid w:val="00BF7B61"/>
    <w:rsid w:val="00C03D51"/>
    <w:rsid w:val="00C050D7"/>
    <w:rsid w:val="00C05CE2"/>
    <w:rsid w:val="00C0619E"/>
    <w:rsid w:val="00C06522"/>
    <w:rsid w:val="00C1023D"/>
    <w:rsid w:val="00C1258C"/>
    <w:rsid w:val="00C12DDE"/>
    <w:rsid w:val="00C12F97"/>
    <w:rsid w:val="00C13C1B"/>
    <w:rsid w:val="00C1411F"/>
    <w:rsid w:val="00C14CE6"/>
    <w:rsid w:val="00C160F4"/>
    <w:rsid w:val="00C17982"/>
    <w:rsid w:val="00C17C6D"/>
    <w:rsid w:val="00C20B5D"/>
    <w:rsid w:val="00C21164"/>
    <w:rsid w:val="00C2203D"/>
    <w:rsid w:val="00C2312D"/>
    <w:rsid w:val="00C23A88"/>
    <w:rsid w:val="00C2761F"/>
    <w:rsid w:val="00C308AC"/>
    <w:rsid w:val="00C3170D"/>
    <w:rsid w:val="00C31EB7"/>
    <w:rsid w:val="00C31F2C"/>
    <w:rsid w:val="00C3204F"/>
    <w:rsid w:val="00C33331"/>
    <w:rsid w:val="00C33876"/>
    <w:rsid w:val="00C33EBE"/>
    <w:rsid w:val="00C343D0"/>
    <w:rsid w:val="00C34E26"/>
    <w:rsid w:val="00C35505"/>
    <w:rsid w:val="00C35D1A"/>
    <w:rsid w:val="00C368F3"/>
    <w:rsid w:val="00C36AB3"/>
    <w:rsid w:val="00C40D7B"/>
    <w:rsid w:val="00C40F7D"/>
    <w:rsid w:val="00C4139C"/>
    <w:rsid w:val="00C42131"/>
    <w:rsid w:val="00C42562"/>
    <w:rsid w:val="00C42EA7"/>
    <w:rsid w:val="00C43EE2"/>
    <w:rsid w:val="00C440B9"/>
    <w:rsid w:val="00C44EEE"/>
    <w:rsid w:val="00C4650F"/>
    <w:rsid w:val="00C47F95"/>
    <w:rsid w:val="00C50B4B"/>
    <w:rsid w:val="00C513BA"/>
    <w:rsid w:val="00C52970"/>
    <w:rsid w:val="00C52DC0"/>
    <w:rsid w:val="00C5331E"/>
    <w:rsid w:val="00C53897"/>
    <w:rsid w:val="00C539A9"/>
    <w:rsid w:val="00C54821"/>
    <w:rsid w:val="00C55465"/>
    <w:rsid w:val="00C5780D"/>
    <w:rsid w:val="00C60D7B"/>
    <w:rsid w:val="00C613F2"/>
    <w:rsid w:val="00C61DD3"/>
    <w:rsid w:val="00C639CB"/>
    <w:rsid w:val="00C646D5"/>
    <w:rsid w:val="00C65877"/>
    <w:rsid w:val="00C65AB0"/>
    <w:rsid w:val="00C6645D"/>
    <w:rsid w:val="00C66BFA"/>
    <w:rsid w:val="00C66D81"/>
    <w:rsid w:val="00C67C86"/>
    <w:rsid w:val="00C700BC"/>
    <w:rsid w:val="00C70311"/>
    <w:rsid w:val="00C7038D"/>
    <w:rsid w:val="00C710FD"/>
    <w:rsid w:val="00C7203A"/>
    <w:rsid w:val="00C72485"/>
    <w:rsid w:val="00C72F1C"/>
    <w:rsid w:val="00C733E0"/>
    <w:rsid w:val="00C73D8E"/>
    <w:rsid w:val="00C75620"/>
    <w:rsid w:val="00C774C0"/>
    <w:rsid w:val="00C77A30"/>
    <w:rsid w:val="00C77B54"/>
    <w:rsid w:val="00C822F0"/>
    <w:rsid w:val="00C823CA"/>
    <w:rsid w:val="00C82B81"/>
    <w:rsid w:val="00C836E9"/>
    <w:rsid w:val="00C842AB"/>
    <w:rsid w:val="00C85735"/>
    <w:rsid w:val="00C90051"/>
    <w:rsid w:val="00C91384"/>
    <w:rsid w:val="00C943E6"/>
    <w:rsid w:val="00C9452B"/>
    <w:rsid w:val="00C949E2"/>
    <w:rsid w:val="00C965E4"/>
    <w:rsid w:val="00CA00B4"/>
    <w:rsid w:val="00CA15BD"/>
    <w:rsid w:val="00CA1717"/>
    <w:rsid w:val="00CA17DB"/>
    <w:rsid w:val="00CA291A"/>
    <w:rsid w:val="00CA2A77"/>
    <w:rsid w:val="00CA3749"/>
    <w:rsid w:val="00CA3BCD"/>
    <w:rsid w:val="00CA5309"/>
    <w:rsid w:val="00CA5991"/>
    <w:rsid w:val="00CA6F08"/>
    <w:rsid w:val="00CB0981"/>
    <w:rsid w:val="00CB1673"/>
    <w:rsid w:val="00CB18BE"/>
    <w:rsid w:val="00CB25B8"/>
    <w:rsid w:val="00CB2B51"/>
    <w:rsid w:val="00CB30FF"/>
    <w:rsid w:val="00CB4856"/>
    <w:rsid w:val="00CB532D"/>
    <w:rsid w:val="00CB53B3"/>
    <w:rsid w:val="00CB5947"/>
    <w:rsid w:val="00CB6476"/>
    <w:rsid w:val="00CB6494"/>
    <w:rsid w:val="00CB757D"/>
    <w:rsid w:val="00CB7E17"/>
    <w:rsid w:val="00CB7FB8"/>
    <w:rsid w:val="00CC068E"/>
    <w:rsid w:val="00CC2129"/>
    <w:rsid w:val="00CC2B9D"/>
    <w:rsid w:val="00CC2DD4"/>
    <w:rsid w:val="00CC2E66"/>
    <w:rsid w:val="00CC375E"/>
    <w:rsid w:val="00CC4325"/>
    <w:rsid w:val="00CC4E12"/>
    <w:rsid w:val="00CC6A9D"/>
    <w:rsid w:val="00CC7141"/>
    <w:rsid w:val="00CD185C"/>
    <w:rsid w:val="00CD2356"/>
    <w:rsid w:val="00CD2AA2"/>
    <w:rsid w:val="00CD2ACB"/>
    <w:rsid w:val="00CD2C9E"/>
    <w:rsid w:val="00CD5DF0"/>
    <w:rsid w:val="00CD71BC"/>
    <w:rsid w:val="00CD745F"/>
    <w:rsid w:val="00CE090C"/>
    <w:rsid w:val="00CE09F8"/>
    <w:rsid w:val="00CE12D4"/>
    <w:rsid w:val="00CE1F16"/>
    <w:rsid w:val="00CE2064"/>
    <w:rsid w:val="00CE67B0"/>
    <w:rsid w:val="00CE680C"/>
    <w:rsid w:val="00CE6F74"/>
    <w:rsid w:val="00CE7BE3"/>
    <w:rsid w:val="00CF09DC"/>
    <w:rsid w:val="00CF1CE0"/>
    <w:rsid w:val="00CF21BC"/>
    <w:rsid w:val="00CF33EB"/>
    <w:rsid w:val="00CF45DF"/>
    <w:rsid w:val="00CF4D95"/>
    <w:rsid w:val="00CF7FDF"/>
    <w:rsid w:val="00D00025"/>
    <w:rsid w:val="00D00324"/>
    <w:rsid w:val="00D01048"/>
    <w:rsid w:val="00D0136D"/>
    <w:rsid w:val="00D01489"/>
    <w:rsid w:val="00D022DF"/>
    <w:rsid w:val="00D02AFA"/>
    <w:rsid w:val="00D02D6E"/>
    <w:rsid w:val="00D02E1C"/>
    <w:rsid w:val="00D02F2C"/>
    <w:rsid w:val="00D0483A"/>
    <w:rsid w:val="00D051A7"/>
    <w:rsid w:val="00D05253"/>
    <w:rsid w:val="00D0750C"/>
    <w:rsid w:val="00D07A26"/>
    <w:rsid w:val="00D07A36"/>
    <w:rsid w:val="00D07EBA"/>
    <w:rsid w:val="00D105DC"/>
    <w:rsid w:val="00D11200"/>
    <w:rsid w:val="00D1165A"/>
    <w:rsid w:val="00D122E3"/>
    <w:rsid w:val="00D14002"/>
    <w:rsid w:val="00D14195"/>
    <w:rsid w:val="00D15B9A"/>
    <w:rsid w:val="00D15FFF"/>
    <w:rsid w:val="00D17F64"/>
    <w:rsid w:val="00D23353"/>
    <w:rsid w:val="00D234D4"/>
    <w:rsid w:val="00D2375F"/>
    <w:rsid w:val="00D2424F"/>
    <w:rsid w:val="00D268F5"/>
    <w:rsid w:val="00D30C01"/>
    <w:rsid w:val="00D31AC6"/>
    <w:rsid w:val="00D33F40"/>
    <w:rsid w:val="00D3541E"/>
    <w:rsid w:val="00D359B4"/>
    <w:rsid w:val="00D3647F"/>
    <w:rsid w:val="00D40586"/>
    <w:rsid w:val="00D42600"/>
    <w:rsid w:val="00D426C1"/>
    <w:rsid w:val="00D434E7"/>
    <w:rsid w:val="00D4389E"/>
    <w:rsid w:val="00D44091"/>
    <w:rsid w:val="00D4464E"/>
    <w:rsid w:val="00D4493D"/>
    <w:rsid w:val="00D44A30"/>
    <w:rsid w:val="00D45B2C"/>
    <w:rsid w:val="00D4702C"/>
    <w:rsid w:val="00D4787D"/>
    <w:rsid w:val="00D500A0"/>
    <w:rsid w:val="00D50B94"/>
    <w:rsid w:val="00D53431"/>
    <w:rsid w:val="00D53F0A"/>
    <w:rsid w:val="00D53F89"/>
    <w:rsid w:val="00D549B0"/>
    <w:rsid w:val="00D5597A"/>
    <w:rsid w:val="00D55BB0"/>
    <w:rsid w:val="00D56542"/>
    <w:rsid w:val="00D60056"/>
    <w:rsid w:val="00D60A99"/>
    <w:rsid w:val="00D60D75"/>
    <w:rsid w:val="00D64019"/>
    <w:rsid w:val="00D64943"/>
    <w:rsid w:val="00D64962"/>
    <w:rsid w:val="00D64D2E"/>
    <w:rsid w:val="00D65257"/>
    <w:rsid w:val="00D675E1"/>
    <w:rsid w:val="00D67666"/>
    <w:rsid w:val="00D70204"/>
    <w:rsid w:val="00D710CB"/>
    <w:rsid w:val="00D71355"/>
    <w:rsid w:val="00D72124"/>
    <w:rsid w:val="00D75252"/>
    <w:rsid w:val="00D76938"/>
    <w:rsid w:val="00D76D65"/>
    <w:rsid w:val="00D7759C"/>
    <w:rsid w:val="00D77B5B"/>
    <w:rsid w:val="00D814EB"/>
    <w:rsid w:val="00D81E46"/>
    <w:rsid w:val="00D82431"/>
    <w:rsid w:val="00D82B61"/>
    <w:rsid w:val="00D84FEA"/>
    <w:rsid w:val="00D858A0"/>
    <w:rsid w:val="00D860F0"/>
    <w:rsid w:val="00D86E72"/>
    <w:rsid w:val="00D8741D"/>
    <w:rsid w:val="00D87716"/>
    <w:rsid w:val="00D877A5"/>
    <w:rsid w:val="00D87B5E"/>
    <w:rsid w:val="00D90569"/>
    <w:rsid w:val="00D90732"/>
    <w:rsid w:val="00D91004"/>
    <w:rsid w:val="00D91BE0"/>
    <w:rsid w:val="00D91E7A"/>
    <w:rsid w:val="00D91E8E"/>
    <w:rsid w:val="00D926F8"/>
    <w:rsid w:val="00D93A21"/>
    <w:rsid w:val="00D94D23"/>
    <w:rsid w:val="00D94F34"/>
    <w:rsid w:val="00D953AA"/>
    <w:rsid w:val="00D953CF"/>
    <w:rsid w:val="00D954CE"/>
    <w:rsid w:val="00D9564F"/>
    <w:rsid w:val="00D956D1"/>
    <w:rsid w:val="00D95EA4"/>
    <w:rsid w:val="00D96325"/>
    <w:rsid w:val="00D96521"/>
    <w:rsid w:val="00D9655B"/>
    <w:rsid w:val="00DA02D4"/>
    <w:rsid w:val="00DA0686"/>
    <w:rsid w:val="00DA1175"/>
    <w:rsid w:val="00DA1837"/>
    <w:rsid w:val="00DA2992"/>
    <w:rsid w:val="00DA3D8F"/>
    <w:rsid w:val="00DA3E54"/>
    <w:rsid w:val="00DA4C70"/>
    <w:rsid w:val="00DA5837"/>
    <w:rsid w:val="00DA755E"/>
    <w:rsid w:val="00DB1639"/>
    <w:rsid w:val="00DB2B35"/>
    <w:rsid w:val="00DB373D"/>
    <w:rsid w:val="00DB40E7"/>
    <w:rsid w:val="00DB4CE9"/>
    <w:rsid w:val="00DB5DFC"/>
    <w:rsid w:val="00DB7185"/>
    <w:rsid w:val="00DB7209"/>
    <w:rsid w:val="00DB7B64"/>
    <w:rsid w:val="00DB7C60"/>
    <w:rsid w:val="00DC034A"/>
    <w:rsid w:val="00DC05B2"/>
    <w:rsid w:val="00DC2A80"/>
    <w:rsid w:val="00DC32E5"/>
    <w:rsid w:val="00DC34BD"/>
    <w:rsid w:val="00DC5C38"/>
    <w:rsid w:val="00DC633C"/>
    <w:rsid w:val="00DC79CB"/>
    <w:rsid w:val="00DD042E"/>
    <w:rsid w:val="00DD1540"/>
    <w:rsid w:val="00DD2CBB"/>
    <w:rsid w:val="00DD33B5"/>
    <w:rsid w:val="00DD3EB0"/>
    <w:rsid w:val="00DD45DD"/>
    <w:rsid w:val="00DD48A5"/>
    <w:rsid w:val="00DD544D"/>
    <w:rsid w:val="00DD6247"/>
    <w:rsid w:val="00DD6908"/>
    <w:rsid w:val="00DE063E"/>
    <w:rsid w:val="00DE19FB"/>
    <w:rsid w:val="00DE5BE7"/>
    <w:rsid w:val="00DE5DBE"/>
    <w:rsid w:val="00DE61D6"/>
    <w:rsid w:val="00DE7831"/>
    <w:rsid w:val="00DE78A8"/>
    <w:rsid w:val="00DF083A"/>
    <w:rsid w:val="00DF1ED1"/>
    <w:rsid w:val="00DF3525"/>
    <w:rsid w:val="00DF3843"/>
    <w:rsid w:val="00DF44B9"/>
    <w:rsid w:val="00DF45A0"/>
    <w:rsid w:val="00DF5724"/>
    <w:rsid w:val="00DF5782"/>
    <w:rsid w:val="00DF62BB"/>
    <w:rsid w:val="00DF6615"/>
    <w:rsid w:val="00DF7066"/>
    <w:rsid w:val="00DF7264"/>
    <w:rsid w:val="00E001E0"/>
    <w:rsid w:val="00E0105C"/>
    <w:rsid w:val="00E0128A"/>
    <w:rsid w:val="00E02D32"/>
    <w:rsid w:val="00E03AF1"/>
    <w:rsid w:val="00E11E46"/>
    <w:rsid w:val="00E131E5"/>
    <w:rsid w:val="00E135D4"/>
    <w:rsid w:val="00E1360C"/>
    <w:rsid w:val="00E14791"/>
    <w:rsid w:val="00E1513D"/>
    <w:rsid w:val="00E15325"/>
    <w:rsid w:val="00E15994"/>
    <w:rsid w:val="00E16C7B"/>
    <w:rsid w:val="00E1763D"/>
    <w:rsid w:val="00E17D2A"/>
    <w:rsid w:val="00E20DEC"/>
    <w:rsid w:val="00E21401"/>
    <w:rsid w:val="00E22910"/>
    <w:rsid w:val="00E2323C"/>
    <w:rsid w:val="00E240A5"/>
    <w:rsid w:val="00E24239"/>
    <w:rsid w:val="00E2443A"/>
    <w:rsid w:val="00E2458A"/>
    <w:rsid w:val="00E25175"/>
    <w:rsid w:val="00E25EE6"/>
    <w:rsid w:val="00E277A2"/>
    <w:rsid w:val="00E3130A"/>
    <w:rsid w:val="00E31D02"/>
    <w:rsid w:val="00E3249A"/>
    <w:rsid w:val="00E33591"/>
    <w:rsid w:val="00E33986"/>
    <w:rsid w:val="00E34163"/>
    <w:rsid w:val="00E3434D"/>
    <w:rsid w:val="00E351A5"/>
    <w:rsid w:val="00E354AE"/>
    <w:rsid w:val="00E36DEA"/>
    <w:rsid w:val="00E41C45"/>
    <w:rsid w:val="00E43826"/>
    <w:rsid w:val="00E442D5"/>
    <w:rsid w:val="00E46795"/>
    <w:rsid w:val="00E46823"/>
    <w:rsid w:val="00E47E19"/>
    <w:rsid w:val="00E47F54"/>
    <w:rsid w:val="00E5041C"/>
    <w:rsid w:val="00E50555"/>
    <w:rsid w:val="00E50BE7"/>
    <w:rsid w:val="00E51264"/>
    <w:rsid w:val="00E516B2"/>
    <w:rsid w:val="00E51754"/>
    <w:rsid w:val="00E52FFB"/>
    <w:rsid w:val="00E530D3"/>
    <w:rsid w:val="00E53174"/>
    <w:rsid w:val="00E542B1"/>
    <w:rsid w:val="00E549B1"/>
    <w:rsid w:val="00E54DB9"/>
    <w:rsid w:val="00E54F0A"/>
    <w:rsid w:val="00E54F36"/>
    <w:rsid w:val="00E57D35"/>
    <w:rsid w:val="00E60682"/>
    <w:rsid w:val="00E60D79"/>
    <w:rsid w:val="00E61285"/>
    <w:rsid w:val="00E6141D"/>
    <w:rsid w:val="00E61FCA"/>
    <w:rsid w:val="00E6227B"/>
    <w:rsid w:val="00E62EEB"/>
    <w:rsid w:val="00E648FA"/>
    <w:rsid w:val="00E659C6"/>
    <w:rsid w:val="00E67DD6"/>
    <w:rsid w:val="00E67EC3"/>
    <w:rsid w:val="00E71123"/>
    <w:rsid w:val="00E717D3"/>
    <w:rsid w:val="00E71D55"/>
    <w:rsid w:val="00E726D7"/>
    <w:rsid w:val="00E732CA"/>
    <w:rsid w:val="00E7390C"/>
    <w:rsid w:val="00E7420F"/>
    <w:rsid w:val="00E747B4"/>
    <w:rsid w:val="00E749DE"/>
    <w:rsid w:val="00E74C13"/>
    <w:rsid w:val="00E750C4"/>
    <w:rsid w:val="00E750E7"/>
    <w:rsid w:val="00E7585D"/>
    <w:rsid w:val="00E7694C"/>
    <w:rsid w:val="00E775F9"/>
    <w:rsid w:val="00E806A4"/>
    <w:rsid w:val="00E81ADF"/>
    <w:rsid w:val="00E82D56"/>
    <w:rsid w:val="00E83372"/>
    <w:rsid w:val="00E8380C"/>
    <w:rsid w:val="00E83DDB"/>
    <w:rsid w:val="00E83F17"/>
    <w:rsid w:val="00E84DAD"/>
    <w:rsid w:val="00E85C0A"/>
    <w:rsid w:val="00E85F39"/>
    <w:rsid w:val="00E861EE"/>
    <w:rsid w:val="00E91009"/>
    <w:rsid w:val="00E913A7"/>
    <w:rsid w:val="00E914AA"/>
    <w:rsid w:val="00E9175A"/>
    <w:rsid w:val="00E9208A"/>
    <w:rsid w:val="00E921D9"/>
    <w:rsid w:val="00E928BB"/>
    <w:rsid w:val="00E9311C"/>
    <w:rsid w:val="00E94347"/>
    <w:rsid w:val="00E94FEE"/>
    <w:rsid w:val="00E9563F"/>
    <w:rsid w:val="00E95B00"/>
    <w:rsid w:val="00E97410"/>
    <w:rsid w:val="00EA08C8"/>
    <w:rsid w:val="00EA2E0F"/>
    <w:rsid w:val="00EA2F51"/>
    <w:rsid w:val="00EA4260"/>
    <w:rsid w:val="00EA4EE7"/>
    <w:rsid w:val="00EA50FC"/>
    <w:rsid w:val="00EA6418"/>
    <w:rsid w:val="00EA74D2"/>
    <w:rsid w:val="00EA7AA3"/>
    <w:rsid w:val="00EA7F3E"/>
    <w:rsid w:val="00EB3652"/>
    <w:rsid w:val="00EB3B0E"/>
    <w:rsid w:val="00EB4005"/>
    <w:rsid w:val="00EB4CDD"/>
    <w:rsid w:val="00EB6B2B"/>
    <w:rsid w:val="00EB6BA8"/>
    <w:rsid w:val="00EB6F30"/>
    <w:rsid w:val="00EB75BF"/>
    <w:rsid w:val="00EC168D"/>
    <w:rsid w:val="00EC1A4A"/>
    <w:rsid w:val="00EC1FA5"/>
    <w:rsid w:val="00EC23BF"/>
    <w:rsid w:val="00EC24E4"/>
    <w:rsid w:val="00EC38EE"/>
    <w:rsid w:val="00EC751B"/>
    <w:rsid w:val="00ED0AD9"/>
    <w:rsid w:val="00ED13CF"/>
    <w:rsid w:val="00ED23C2"/>
    <w:rsid w:val="00ED24B6"/>
    <w:rsid w:val="00ED2866"/>
    <w:rsid w:val="00ED287B"/>
    <w:rsid w:val="00ED2C9E"/>
    <w:rsid w:val="00ED44F6"/>
    <w:rsid w:val="00ED5FCE"/>
    <w:rsid w:val="00ED6411"/>
    <w:rsid w:val="00EE013A"/>
    <w:rsid w:val="00EE1806"/>
    <w:rsid w:val="00EE604F"/>
    <w:rsid w:val="00EE63E4"/>
    <w:rsid w:val="00EE7AFB"/>
    <w:rsid w:val="00EF03D0"/>
    <w:rsid w:val="00EF2FE9"/>
    <w:rsid w:val="00EF3054"/>
    <w:rsid w:val="00EF3983"/>
    <w:rsid w:val="00EF3C46"/>
    <w:rsid w:val="00EF3E4A"/>
    <w:rsid w:val="00EF3F0C"/>
    <w:rsid w:val="00EF405B"/>
    <w:rsid w:val="00EF4B46"/>
    <w:rsid w:val="00EF5BD4"/>
    <w:rsid w:val="00EF6589"/>
    <w:rsid w:val="00EF6640"/>
    <w:rsid w:val="00EF68CE"/>
    <w:rsid w:val="00EF7D80"/>
    <w:rsid w:val="00F007A2"/>
    <w:rsid w:val="00F008A0"/>
    <w:rsid w:val="00F00BB6"/>
    <w:rsid w:val="00F02C74"/>
    <w:rsid w:val="00F03C91"/>
    <w:rsid w:val="00F048A8"/>
    <w:rsid w:val="00F04FA6"/>
    <w:rsid w:val="00F068BD"/>
    <w:rsid w:val="00F07FB8"/>
    <w:rsid w:val="00F1048F"/>
    <w:rsid w:val="00F10543"/>
    <w:rsid w:val="00F109A7"/>
    <w:rsid w:val="00F11282"/>
    <w:rsid w:val="00F113DC"/>
    <w:rsid w:val="00F12637"/>
    <w:rsid w:val="00F1298D"/>
    <w:rsid w:val="00F15396"/>
    <w:rsid w:val="00F15AC2"/>
    <w:rsid w:val="00F16BDD"/>
    <w:rsid w:val="00F17F79"/>
    <w:rsid w:val="00F17F88"/>
    <w:rsid w:val="00F22E09"/>
    <w:rsid w:val="00F23612"/>
    <w:rsid w:val="00F24DEA"/>
    <w:rsid w:val="00F261AC"/>
    <w:rsid w:val="00F26319"/>
    <w:rsid w:val="00F265D4"/>
    <w:rsid w:val="00F26806"/>
    <w:rsid w:val="00F27ACD"/>
    <w:rsid w:val="00F27CFA"/>
    <w:rsid w:val="00F30CD1"/>
    <w:rsid w:val="00F311A7"/>
    <w:rsid w:val="00F312BF"/>
    <w:rsid w:val="00F314CD"/>
    <w:rsid w:val="00F31B54"/>
    <w:rsid w:val="00F32944"/>
    <w:rsid w:val="00F336CE"/>
    <w:rsid w:val="00F342C7"/>
    <w:rsid w:val="00F346AA"/>
    <w:rsid w:val="00F3556F"/>
    <w:rsid w:val="00F3637D"/>
    <w:rsid w:val="00F36B1B"/>
    <w:rsid w:val="00F36EB2"/>
    <w:rsid w:val="00F371AF"/>
    <w:rsid w:val="00F403B8"/>
    <w:rsid w:val="00F40E76"/>
    <w:rsid w:val="00F41B91"/>
    <w:rsid w:val="00F41EB8"/>
    <w:rsid w:val="00F44318"/>
    <w:rsid w:val="00F44E18"/>
    <w:rsid w:val="00F4585D"/>
    <w:rsid w:val="00F458E2"/>
    <w:rsid w:val="00F46018"/>
    <w:rsid w:val="00F46C06"/>
    <w:rsid w:val="00F4784E"/>
    <w:rsid w:val="00F47A94"/>
    <w:rsid w:val="00F50220"/>
    <w:rsid w:val="00F515AE"/>
    <w:rsid w:val="00F5258F"/>
    <w:rsid w:val="00F538D4"/>
    <w:rsid w:val="00F54774"/>
    <w:rsid w:val="00F5496B"/>
    <w:rsid w:val="00F54B76"/>
    <w:rsid w:val="00F560B2"/>
    <w:rsid w:val="00F5627C"/>
    <w:rsid w:val="00F56C51"/>
    <w:rsid w:val="00F56D82"/>
    <w:rsid w:val="00F574EA"/>
    <w:rsid w:val="00F57E72"/>
    <w:rsid w:val="00F61AB5"/>
    <w:rsid w:val="00F621BF"/>
    <w:rsid w:val="00F62D05"/>
    <w:rsid w:val="00F63184"/>
    <w:rsid w:val="00F636AD"/>
    <w:rsid w:val="00F65222"/>
    <w:rsid w:val="00F654EB"/>
    <w:rsid w:val="00F65ABD"/>
    <w:rsid w:val="00F663B9"/>
    <w:rsid w:val="00F66F5B"/>
    <w:rsid w:val="00F67C73"/>
    <w:rsid w:val="00F704E3"/>
    <w:rsid w:val="00F722B1"/>
    <w:rsid w:val="00F7240C"/>
    <w:rsid w:val="00F73A55"/>
    <w:rsid w:val="00F73EFD"/>
    <w:rsid w:val="00F75144"/>
    <w:rsid w:val="00F75C00"/>
    <w:rsid w:val="00F77DFD"/>
    <w:rsid w:val="00F804F3"/>
    <w:rsid w:val="00F812FF"/>
    <w:rsid w:val="00F813FD"/>
    <w:rsid w:val="00F81A7B"/>
    <w:rsid w:val="00F82EF6"/>
    <w:rsid w:val="00F8353A"/>
    <w:rsid w:val="00F838B0"/>
    <w:rsid w:val="00F83C05"/>
    <w:rsid w:val="00F840B8"/>
    <w:rsid w:val="00F8425D"/>
    <w:rsid w:val="00F845FE"/>
    <w:rsid w:val="00F84D43"/>
    <w:rsid w:val="00F84F0D"/>
    <w:rsid w:val="00F86AD7"/>
    <w:rsid w:val="00F86F92"/>
    <w:rsid w:val="00F87011"/>
    <w:rsid w:val="00F87124"/>
    <w:rsid w:val="00F901EC"/>
    <w:rsid w:val="00F903B3"/>
    <w:rsid w:val="00F91389"/>
    <w:rsid w:val="00F9139C"/>
    <w:rsid w:val="00F93117"/>
    <w:rsid w:val="00F933BC"/>
    <w:rsid w:val="00F93554"/>
    <w:rsid w:val="00F93935"/>
    <w:rsid w:val="00F94728"/>
    <w:rsid w:val="00F96965"/>
    <w:rsid w:val="00F97D2B"/>
    <w:rsid w:val="00FA06E7"/>
    <w:rsid w:val="00FA0FC1"/>
    <w:rsid w:val="00FA107A"/>
    <w:rsid w:val="00FA23F7"/>
    <w:rsid w:val="00FA24C5"/>
    <w:rsid w:val="00FA2F88"/>
    <w:rsid w:val="00FA36F4"/>
    <w:rsid w:val="00FA56B8"/>
    <w:rsid w:val="00FA578F"/>
    <w:rsid w:val="00FA6014"/>
    <w:rsid w:val="00FA60EC"/>
    <w:rsid w:val="00FA7245"/>
    <w:rsid w:val="00FA7AD8"/>
    <w:rsid w:val="00FB0052"/>
    <w:rsid w:val="00FB0239"/>
    <w:rsid w:val="00FB026E"/>
    <w:rsid w:val="00FB044A"/>
    <w:rsid w:val="00FB12C6"/>
    <w:rsid w:val="00FB1436"/>
    <w:rsid w:val="00FB23A0"/>
    <w:rsid w:val="00FB2948"/>
    <w:rsid w:val="00FB29CF"/>
    <w:rsid w:val="00FB2F5C"/>
    <w:rsid w:val="00FB3B9D"/>
    <w:rsid w:val="00FB4C2E"/>
    <w:rsid w:val="00FB4C4F"/>
    <w:rsid w:val="00FB5400"/>
    <w:rsid w:val="00FB547F"/>
    <w:rsid w:val="00FB57EE"/>
    <w:rsid w:val="00FB5F99"/>
    <w:rsid w:val="00FB6AC6"/>
    <w:rsid w:val="00FB7574"/>
    <w:rsid w:val="00FC172A"/>
    <w:rsid w:val="00FC1A00"/>
    <w:rsid w:val="00FC444A"/>
    <w:rsid w:val="00FC48B5"/>
    <w:rsid w:val="00FC5558"/>
    <w:rsid w:val="00FC592D"/>
    <w:rsid w:val="00FC727B"/>
    <w:rsid w:val="00FD02B1"/>
    <w:rsid w:val="00FD0D4D"/>
    <w:rsid w:val="00FD3447"/>
    <w:rsid w:val="00FD4B36"/>
    <w:rsid w:val="00FD54D3"/>
    <w:rsid w:val="00FD54E9"/>
    <w:rsid w:val="00FD5A6B"/>
    <w:rsid w:val="00FD76EA"/>
    <w:rsid w:val="00FE041F"/>
    <w:rsid w:val="00FE0652"/>
    <w:rsid w:val="00FE0DA1"/>
    <w:rsid w:val="00FE19E6"/>
    <w:rsid w:val="00FE1AAC"/>
    <w:rsid w:val="00FE3C41"/>
    <w:rsid w:val="00FE451D"/>
    <w:rsid w:val="00FE6D0F"/>
    <w:rsid w:val="00FF14CC"/>
    <w:rsid w:val="00FF1507"/>
    <w:rsid w:val="00FF1CCA"/>
    <w:rsid w:val="00FF2880"/>
    <w:rsid w:val="00FF386D"/>
    <w:rsid w:val="00FF3C8C"/>
    <w:rsid w:val="00FF4AAD"/>
    <w:rsid w:val="00FF525B"/>
    <w:rsid w:val="00FF529D"/>
    <w:rsid w:val="00FF53EF"/>
    <w:rsid w:val="00FF59B2"/>
    <w:rsid w:val="00FF685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01902"/>
  <w15:chartTrackingRefBased/>
  <w15:docId w15:val="{3326DE41-EE87-4F27-A0FE-7644E50E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B36"/>
    <w:pPr>
      <w:spacing w:before="120" w:after="120" w:line="252" w:lineRule="auto"/>
    </w:pPr>
    <w:rPr>
      <w:rFonts w:ascii="Segoe UI" w:hAnsi="Segoe UI" w:cs="Segoe UI"/>
      <w:sz w:val="22"/>
      <w:szCs w:val="22"/>
      <w:lang w:eastAsia="en-US"/>
    </w:rPr>
  </w:style>
  <w:style w:type="paragraph" w:styleId="Heading1">
    <w:name w:val="heading 1"/>
    <w:basedOn w:val="Normal"/>
    <w:next w:val="Normal"/>
    <w:link w:val="Heading1Char"/>
    <w:uiPriority w:val="9"/>
    <w:qFormat/>
    <w:rsid w:val="000159C2"/>
    <w:pPr>
      <w:spacing w:before="240"/>
      <w:outlineLvl w:val="0"/>
    </w:pPr>
    <w:rPr>
      <w:rFonts w:ascii="Arial" w:hAnsi="Arial" w:cs="Arial"/>
      <w:b/>
      <w:color w:val="180F5E"/>
      <w:sz w:val="40"/>
      <w:szCs w:val="40"/>
    </w:rPr>
  </w:style>
  <w:style w:type="paragraph" w:styleId="Heading2">
    <w:name w:val="heading 2"/>
    <w:basedOn w:val="Normal"/>
    <w:next w:val="Normal"/>
    <w:link w:val="Heading2Char"/>
    <w:uiPriority w:val="9"/>
    <w:unhideWhenUsed/>
    <w:qFormat/>
    <w:rsid w:val="000159C2"/>
    <w:pPr>
      <w:spacing w:before="240" w:after="0"/>
      <w:outlineLvl w:val="1"/>
    </w:pPr>
    <w:rPr>
      <w:b/>
      <w:color w:val="180F5E"/>
      <w:sz w:val="32"/>
      <w:szCs w:val="32"/>
    </w:rPr>
  </w:style>
  <w:style w:type="paragraph" w:styleId="Heading3">
    <w:name w:val="heading 3"/>
    <w:basedOn w:val="Normal"/>
    <w:next w:val="Normal"/>
    <w:link w:val="Heading3Char"/>
    <w:uiPriority w:val="9"/>
    <w:unhideWhenUsed/>
    <w:qFormat/>
    <w:rsid w:val="00AB62D6"/>
    <w:pPr>
      <w:spacing w:before="240"/>
      <w:outlineLvl w:val="2"/>
    </w:pPr>
    <w:rPr>
      <w:b/>
      <w:color w:val="180F5E"/>
      <w:sz w:val="32"/>
    </w:rPr>
  </w:style>
  <w:style w:type="paragraph" w:styleId="Heading4">
    <w:name w:val="heading 4"/>
    <w:basedOn w:val="Normal"/>
    <w:next w:val="Normal"/>
    <w:link w:val="Heading4Char"/>
    <w:uiPriority w:val="9"/>
    <w:unhideWhenUsed/>
    <w:qFormat/>
    <w:rsid w:val="005C3137"/>
    <w:pPr>
      <w:keepNext/>
      <w:keepLines/>
      <w:spacing w:before="40"/>
      <w:outlineLvl w:val="3"/>
    </w:pPr>
    <w:rPr>
      <w:rFonts w:eastAsia="DengXian Light"/>
      <w:b/>
      <w:i/>
      <w:iCs/>
      <w:color w:val="2F5496"/>
      <w:sz w:val="28"/>
    </w:rPr>
  </w:style>
  <w:style w:type="paragraph" w:styleId="Heading5">
    <w:name w:val="heading 5"/>
    <w:basedOn w:val="Normal"/>
    <w:next w:val="Normal"/>
    <w:link w:val="Heading5Char"/>
    <w:uiPriority w:val="9"/>
    <w:unhideWhenUsed/>
    <w:qFormat/>
    <w:rsid w:val="00846080"/>
    <w:pPr>
      <w:keepNext/>
      <w:keepLines/>
      <w:spacing w:before="40" w:after="0"/>
      <w:outlineLvl w:val="4"/>
    </w:pPr>
    <w:rPr>
      <w:rFonts w:ascii="Calibri Light" w:eastAsia="DengXian Light" w:hAnsi="Calibri Light" w:cs="Times New Roman"/>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599"/>
    <w:pPr>
      <w:tabs>
        <w:tab w:val="center" w:pos="4513"/>
        <w:tab w:val="right" w:pos="9026"/>
      </w:tabs>
    </w:pPr>
  </w:style>
  <w:style w:type="character" w:customStyle="1" w:styleId="HeaderChar">
    <w:name w:val="Header Char"/>
    <w:basedOn w:val="DefaultParagraphFont"/>
    <w:link w:val="Header"/>
    <w:uiPriority w:val="99"/>
    <w:rsid w:val="00700599"/>
  </w:style>
  <w:style w:type="paragraph" w:styleId="Footer">
    <w:name w:val="footer"/>
    <w:basedOn w:val="Normal"/>
    <w:link w:val="FooterChar"/>
    <w:uiPriority w:val="99"/>
    <w:unhideWhenUsed/>
    <w:rsid w:val="00700599"/>
    <w:pPr>
      <w:tabs>
        <w:tab w:val="center" w:pos="4513"/>
        <w:tab w:val="right" w:pos="9026"/>
      </w:tabs>
    </w:pPr>
  </w:style>
  <w:style w:type="character" w:customStyle="1" w:styleId="FooterChar">
    <w:name w:val="Footer Char"/>
    <w:basedOn w:val="DefaultParagraphFont"/>
    <w:link w:val="Footer"/>
    <w:uiPriority w:val="99"/>
    <w:rsid w:val="00700599"/>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t"/>
    <w:basedOn w:val="Normal"/>
    <w:link w:val="ListParagraphChar"/>
    <w:uiPriority w:val="34"/>
    <w:qFormat/>
    <w:rsid w:val="00FE0DA1"/>
    <w:pPr>
      <w:ind w:left="720"/>
      <w:contextualSpacing/>
    </w:pPr>
  </w:style>
  <w:style w:type="character" w:styleId="Hyperlink">
    <w:name w:val="Hyperlink"/>
    <w:uiPriority w:val="99"/>
    <w:unhideWhenUsed/>
    <w:rsid w:val="00FE0DA1"/>
    <w:rPr>
      <w:color w:val="0563C1"/>
      <w:u w:val="single"/>
    </w:rPr>
  </w:style>
  <w:style w:type="character" w:customStyle="1" w:styleId="Heading1Char">
    <w:name w:val="Heading 1 Char"/>
    <w:link w:val="Heading1"/>
    <w:uiPriority w:val="9"/>
    <w:rsid w:val="000159C2"/>
    <w:rPr>
      <w:rFonts w:ascii="Arial" w:hAnsi="Arial" w:cs="Arial"/>
      <w:b/>
      <w:color w:val="180F5E"/>
      <w:sz w:val="40"/>
      <w:szCs w:val="40"/>
    </w:rPr>
  </w:style>
  <w:style w:type="character" w:customStyle="1" w:styleId="Heading2Char">
    <w:name w:val="Heading 2 Char"/>
    <w:link w:val="Heading2"/>
    <w:uiPriority w:val="9"/>
    <w:rsid w:val="000159C2"/>
    <w:rPr>
      <w:rFonts w:ascii="Segoe UI" w:hAnsi="Segoe UI" w:cs="Segoe UI"/>
      <w:b/>
      <w:color w:val="180F5E"/>
      <w:sz w:val="32"/>
      <w:szCs w:val="32"/>
    </w:rPr>
  </w:style>
  <w:style w:type="table" w:styleId="TableGrid">
    <w:name w:val="Table Grid"/>
    <w:basedOn w:val="TableNormal"/>
    <w:uiPriority w:val="59"/>
    <w:rsid w:val="00206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206CB7"/>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Heading4Char">
    <w:name w:val="Heading 4 Char"/>
    <w:link w:val="Heading4"/>
    <w:uiPriority w:val="9"/>
    <w:rsid w:val="005C3137"/>
    <w:rPr>
      <w:rFonts w:ascii="Segoe UI" w:eastAsia="DengXian Light" w:hAnsi="Segoe UI" w:cs="Segoe UI"/>
      <w:b/>
      <w:i/>
      <w:iCs/>
      <w:color w:val="2F5496"/>
      <w:sz w:val="28"/>
    </w:rPr>
  </w:style>
  <w:style w:type="character" w:customStyle="1" w:styleId="Heading3Char">
    <w:name w:val="Heading 3 Char"/>
    <w:link w:val="Heading3"/>
    <w:uiPriority w:val="9"/>
    <w:rsid w:val="00AB62D6"/>
    <w:rPr>
      <w:rFonts w:ascii="Segoe UI" w:hAnsi="Segoe UI" w:cs="Segoe UI"/>
      <w:b/>
      <w:color w:val="180F5E"/>
      <w:sz w:val="32"/>
    </w:rPr>
  </w:style>
  <w:style w:type="paragraph" w:styleId="TOCHeading">
    <w:name w:val="TOC Heading"/>
    <w:basedOn w:val="Heading1"/>
    <w:next w:val="Normal"/>
    <w:uiPriority w:val="39"/>
    <w:unhideWhenUsed/>
    <w:qFormat/>
    <w:rsid w:val="00F265D4"/>
    <w:pPr>
      <w:keepNext/>
      <w:keepLines/>
      <w:spacing w:after="0" w:line="259" w:lineRule="auto"/>
      <w:outlineLvl w:val="9"/>
    </w:pPr>
    <w:rPr>
      <w:rFonts w:ascii="Calibri Light" w:eastAsia="DengXian Light" w:hAnsi="Calibri Light" w:cs="Times New Roman"/>
      <w:b w:val="0"/>
      <w:color w:val="2F5496"/>
      <w:sz w:val="32"/>
      <w:szCs w:val="32"/>
      <w:lang w:val="en-US"/>
    </w:rPr>
  </w:style>
  <w:style w:type="paragraph" w:styleId="TOC1">
    <w:name w:val="toc 1"/>
    <w:basedOn w:val="Normal"/>
    <w:next w:val="Normal"/>
    <w:autoRedefine/>
    <w:uiPriority w:val="39"/>
    <w:unhideWhenUsed/>
    <w:rsid w:val="00E34163"/>
    <w:pPr>
      <w:tabs>
        <w:tab w:val="right" w:leader="dot" w:pos="9204"/>
      </w:tabs>
      <w:spacing w:after="100"/>
    </w:pPr>
  </w:style>
  <w:style w:type="paragraph" w:styleId="TOC2">
    <w:name w:val="toc 2"/>
    <w:basedOn w:val="Normal"/>
    <w:next w:val="Normal"/>
    <w:autoRedefine/>
    <w:uiPriority w:val="39"/>
    <w:unhideWhenUsed/>
    <w:rsid w:val="00E34163"/>
    <w:pPr>
      <w:tabs>
        <w:tab w:val="right" w:leader="dot" w:pos="9204"/>
      </w:tabs>
      <w:spacing w:after="100"/>
      <w:ind w:left="220"/>
    </w:pPr>
  </w:style>
  <w:style w:type="paragraph" w:styleId="TOC3">
    <w:name w:val="toc 3"/>
    <w:basedOn w:val="Normal"/>
    <w:next w:val="Normal"/>
    <w:autoRedefine/>
    <w:uiPriority w:val="39"/>
    <w:unhideWhenUsed/>
    <w:rsid w:val="00BE63A0"/>
    <w:pPr>
      <w:tabs>
        <w:tab w:val="right" w:leader="dot" w:pos="9204"/>
      </w:tabs>
      <w:spacing w:after="100"/>
      <w:ind w:left="440"/>
    </w:pPr>
  </w:style>
  <w:style w:type="paragraph" w:styleId="BalloonText">
    <w:name w:val="Balloon Text"/>
    <w:basedOn w:val="Normal"/>
    <w:link w:val="BalloonTextChar"/>
    <w:uiPriority w:val="99"/>
    <w:semiHidden/>
    <w:unhideWhenUsed/>
    <w:rsid w:val="0005648C"/>
    <w:pPr>
      <w:spacing w:before="0" w:after="0" w:line="240" w:lineRule="auto"/>
    </w:pPr>
    <w:rPr>
      <w:sz w:val="18"/>
      <w:szCs w:val="18"/>
    </w:rPr>
  </w:style>
  <w:style w:type="character" w:customStyle="1" w:styleId="BalloonTextChar">
    <w:name w:val="Balloon Text Char"/>
    <w:link w:val="BalloonText"/>
    <w:uiPriority w:val="99"/>
    <w:semiHidden/>
    <w:rsid w:val="0005648C"/>
    <w:rPr>
      <w:rFonts w:ascii="Segoe UI" w:hAnsi="Segoe UI" w:cs="Segoe UI"/>
      <w:sz w:val="18"/>
      <w:szCs w:val="18"/>
    </w:rPr>
  </w:style>
  <w:style w:type="paragraph" w:styleId="BodyText">
    <w:name w:val="Body Text"/>
    <w:basedOn w:val="Normal"/>
    <w:link w:val="BodyTextChar"/>
    <w:uiPriority w:val="1"/>
    <w:qFormat/>
    <w:rsid w:val="0005648C"/>
    <w:pPr>
      <w:widowControl w:val="0"/>
      <w:autoSpaceDE w:val="0"/>
      <w:autoSpaceDN w:val="0"/>
      <w:spacing w:before="0" w:after="0" w:line="240" w:lineRule="auto"/>
    </w:pPr>
    <w:rPr>
      <w:rFonts w:ascii="Arial Black" w:eastAsia="Arial Black" w:hAnsi="Arial Black" w:cs="Arial Black"/>
      <w:sz w:val="20"/>
      <w:szCs w:val="20"/>
      <w:lang w:val="en-US"/>
    </w:rPr>
  </w:style>
  <w:style w:type="character" w:customStyle="1" w:styleId="BodyTextChar">
    <w:name w:val="Body Text Char"/>
    <w:link w:val="BodyText"/>
    <w:uiPriority w:val="1"/>
    <w:rsid w:val="0005648C"/>
    <w:rPr>
      <w:rFonts w:ascii="Arial Black" w:eastAsia="Arial Black" w:hAnsi="Arial Black" w:cs="Arial Black"/>
      <w:sz w:val="20"/>
      <w:szCs w:val="20"/>
      <w:lang w:val="en-US"/>
    </w:rPr>
  </w:style>
  <w:style w:type="paragraph" w:styleId="ListBullet">
    <w:name w:val="List Bullet"/>
    <w:basedOn w:val="Normal"/>
    <w:uiPriority w:val="1"/>
    <w:qFormat/>
    <w:rsid w:val="00273292"/>
    <w:pPr>
      <w:numPr>
        <w:numId w:val="2"/>
      </w:numPr>
      <w:tabs>
        <w:tab w:val="left" w:pos="170"/>
      </w:tabs>
      <w:spacing w:before="60" w:line="280" w:lineRule="atLeast"/>
    </w:pPr>
    <w:rPr>
      <w:rFonts w:ascii="Arial" w:eastAsia="Times New Roman" w:hAnsi="Arial" w:cs="Times New Roman"/>
      <w:spacing w:val="4"/>
      <w:sz w:val="24"/>
      <w:lang w:eastAsia="en-AU"/>
    </w:rPr>
  </w:style>
  <w:style w:type="paragraph" w:styleId="NormalWeb">
    <w:name w:val="Normal (Web)"/>
    <w:basedOn w:val="Normal"/>
    <w:uiPriority w:val="99"/>
    <w:unhideWhenUsed/>
    <w:rsid w:val="00273292"/>
    <w:pPr>
      <w:spacing w:before="100" w:beforeAutospacing="1" w:after="100" w:afterAutospacing="1" w:line="240" w:lineRule="auto"/>
    </w:pPr>
    <w:rPr>
      <w:rFonts w:ascii="Times New Roman" w:eastAsia="Times New Roman" w:hAnsi="Times New Roman" w:cs="Times New Roman"/>
      <w:spacing w:val="4"/>
      <w:sz w:val="24"/>
      <w:lang w:eastAsia="en-AU"/>
    </w:rPr>
  </w:style>
  <w:style w:type="character" w:styleId="FollowedHyperlink">
    <w:name w:val="FollowedHyperlink"/>
    <w:uiPriority w:val="99"/>
    <w:semiHidden/>
    <w:unhideWhenUsed/>
    <w:rsid w:val="00B22EAF"/>
    <w:rPr>
      <w:color w:val="954F72"/>
      <w:u w:val="single"/>
    </w:rPr>
  </w:style>
  <w:style w:type="character" w:styleId="Strong">
    <w:name w:val="Strong"/>
    <w:uiPriority w:val="22"/>
    <w:qFormat/>
    <w:rsid w:val="00425F60"/>
    <w:rPr>
      <w:b/>
      <w:bCs/>
    </w:rPr>
  </w:style>
  <w:style w:type="character" w:customStyle="1" w:styleId="css-1km4ucw">
    <w:name w:val="css-1km4ucw"/>
    <w:basedOn w:val="DefaultParagraphFont"/>
    <w:rsid w:val="00CB18BE"/>
  </w:style>
  <w:style w:type="character" w:styleId="CommentReference">
    <w:name w:val="annotation reference"/>
    <w:uiPriority w:val="99"/>
    <w:semiHidden/>
    <w:unhideWhenUsed/>
    <w:rsid w:val="008A233A"/>
    <w:rPr>
      <w:sz w:val="16"/>
      <w:szCs w:val="16"/>
    </w:rPr>
  </w:style>
  <w:style w:type="paragraph" w:styleId="CommentText">
    <w:name w:val="annotation text"/>
    <w:basedOn w:val="Normal"/>
    <w:link w:val="CommentTextChar"/>
    <w:uiPriority w:val="99"/>
    <w:unhideWhenUsed/>
    <w:rsid w:val="008A233A"/>
    <w:pPr>
      <w:spacing w:line="240" w:lineRule="auto"/>
    </w:pPr>
    <w:rPr>
      <w:sz w:val="20"/>
      <w:szCs w:val="20"/>
    </w:rPr>
  </w:style>
  <w:style w:type="character" w:customStyle="1" w:styleId="CommentTextChar">
    <w:name w:val="Comment Text Char"/>
    <w:link w:val="CommentText"/>
    <w:uiPriority w:val="99"/>
    <w:rsid w:val="008A233A"/>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8A233A"/>
    <w:rPr>
      <w:b/>
      <w:bCs/>
    </w:rPr>
  </w:style>
  <w:style w:type="character" w:customStyle="1" w:styleId="CommentSubjectChar">
    <w:name w:val="Comment Subject Char"/>
    <w:link w:val="CommentSubject"/>
    <w:uiPriority w:val="99"/>
    <w:semiHidden/>
    <w:rsid w:val="008A233A"/>
    <w:rPr>
      <w:rFonts w:ascii="Segoe UI" w:hAnsi="Segoe UI" w:cs="Segoe UI"/>
      <w:b/>
      <w:bCs/>
      <w:sz w:val="20"/>
      <w:szCs w:val="20"/>
    </w:rPr>
  </w:style>
  <w:style w:type="paragraph" w:customStyle="1" w:styleId="OutcomeOutcomeSection">
    <w:name w:val="Outcome (Outcome Section)"/>
    <w:basedOn w:val="Normal"/>
    <w:uiPriority w:val="99"/>
    <w:rsid w:val="00DD6247"/>
    <w:pPr>
      <w:suppressAutoHyphens/>
      <w:autoSpaceDE w:val="0"/>
      <w:autoSpaceDN w:val="0"/>
      <w:adjustRightInd w:val="0"/>
      <w:spacing w:before="57" w:after="113" w:line="360" w:lineRule="atLeast"/>
      <w:ind w:left="283"/>
    </w:pPr>
    <w:rPr>
      <w:rFonts w:ascii="Filson Pro Medium" w:hAnsi="Filson Pro Medium" w:cs="Filson Pro Medium"/>
      <w:color w:val="FFFFFF"/>
      <w:sz w:val="28"/>
      <w:szCs w:val="28"/>
      <w:lang w:val="en-US"/>
    </w:rPr>
  </w:style>
  <w:style w:type="paragraph" w:customStyle="1" w:styleId="06bDOTPOINTS">
    <w:name w:val="06b. DOT POINTS"/>
    <w:basedOn w:val="Normal"/>
    <w:uiPriority w:val="99"/>
    <w:rsid w:val="00DD6247"/>
    <w:pPr>
      <w:suppressAutoHyphens/>
      <w:autoSpaceDE w:val="0"/>
      <w:autoSpaceDN w:val="0"/>
      <w:adjustRightInd w:val="0"/>
      <w:spacing w:before="0" w:after="113" w:line="280" w:lineRule="atLeast"/>
      <w:ind w:left="227" w:hanging="227"/>
    </w:pPr>
    <w:rPr>
      <w:rFonts w:ascii="Nunito Sans ExtraLight" w:hAnsi="Nunito Sans ExtraLight" w:cs="Nunito Sans ExtraLight"/>
      <w:color w:val="000000"/>
      <w:sz w:val="20"/>
      <w:szCs w:val="20"/>
      <w:lang w:val="en-US"/>
    </w:rPr>
  </w:style>
  <w:style w:type="paragraph" w:customStyle="1" w:styleId="PolicyPriorityOutcomeSection">
    <w:name w:val="Policy Priority (Outcome Section)"/>
    <w:basedOn w:val="Normal"/>
    <w:uiPriority w:val="99"/>
    <w:rsid w:val="00DD6247"/>
    <w:pPr>
      <w:suppressAutoHyphens/>
      <w:autoSpaceDE w:val="0"/>
      <w:autoSpaceDN w:val="0"/>
      <w:adjustRightInd w:val="0"/>
      <w:spacing w:before="113" w:after="0" w:line="328" w:lineRule="atLeast"/>
    </w:pPr>
    <w:rPr>
      <w:rFonts w:ascii="Filson Pro Bold" w:hAnsi="Filson Pro Bold" w:cs="Filson Pro Bold"/>
      <w:b/>
      <w:bCs/>
      <w:color w:val="246951"/>
      <w:sz w:val="24"/>
      <w:lang w:val="en-US"/>
    </w:rPr>
  </w:style>
  <w:style w:type="paragraph" w:customStyle="1" w:styleId="06cNUMBERS">
    <w:name w:val="06c. NUMBERS"/>
    <w:basedOn w:val="Normal"/>
    <w:next w:val="Normal"/>
    <w:uiPriority w:val="99"/>
    <w:rsid w:val="00DD6247"/>
    <w:pPr>
      <w:suppressAutoHyphens/>
      <w:autoSpaceDE w:val="0"/>
      <w:autoSpaceDN w:val="0"/>
      <w:adjustRightInd w:val="0"/>
      <w:spacing w:before="0" w:after="113" w:line="280" w:lineRule="atLeast"/>
      <w:ind w:left="227" w:hanging="227"/>
    </w:pPr>
    <w:rPr>
      <w:rFonts w:ascii="Nunito Sans ExtraLight" w:hAnsi="Nunito Sans ExtraLight" w:cs="Nunito Sans ExtraLight"/>
      <w:color w:val="000000"/>
      <w:sz w:val="20"/>
      <w:szCs w:val="20"/>
      <w:lang w:val="en-US"/>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qFormat/>
    <w:locked/>
    <w:rsid w:val="00E732CA"/>
    <w:rPr>
      <w:rFonts w:ascii="Segoe UI" w:hAnsi="Segoe UI" w:cs="Segoe UI"/>
      <w:sz w:val="22"/>
    </w:rPr>
  </w:style>
  <w:style w:type="paragraph" w:styleId="Revision">
    <w:name w:val="Revision"/>
    <w:hidden/>
    <w:uiPriority w:val="99"/>
    <w:semiHidden/>
    <w:rsid w:val="00D67666"/>
    <w:rPr>
      <w:rFonts w:ascii="Segoe UI" w:hAnsi="Segoe UI" w:cs="Segoe UI"/>
      <w:sz w:val="22"/>
      <w:szCs w:val="24"/>
      <w:lang w:eastAsia="en-US"/>
    </w:rPr>
  </w:style>
  <w:style w:type="table" w:styleId="PlainTable4">
    <w:name w:val="Plain Table 4"/>
    <w:basedOn w:val="TableNormal"/>
    <w:uiPriority w:val="44"/>
    <w:rsid w:val="005211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Quote">
    <w:name w:val="Quote"/>
    <w:basedOn w:val="Normal"/>
    <w:next w:val="Normal"/>
    <w:link w:val="QuoteChar"/>
    <w:uiPriority w:val="29"/>
    <w:qFormat/>
    <w:rsid w:val="00A66B8C"/>
    <w:pPr>
      <w:spacing w:before="200" w:after="160"/>
      <w:ind w:left="864" w:right="864"/>
      <w:jc w:val="center"/>
    </w:pPr>
    <w:rPr>
      <w:i/>
      <w:iCs/>
      <w:color w:val="404040"/>
    </w:rPr>
  </w:style>
  <w:style w:type="character" w:customStyle="1" w:styleId="QuoteChar">
    <w:name w:val="Quote Char"/>
    <w:link w:val="Quote"/>
    <w:uiPriority w:val="29"/>
    <w:rsid w:val="00A66B8C"/>
    <w:rPr>
      <w:rFonts w:ascii="Segoe UI" w:hAnsi="Segoe UI" w:cs="Segoe UI"/>
      <w:i/>
      <w:iCs/>
      <w:color w:val="404040"/>
      <w:sz w:val="22"/>
    </w:rPr>
  </w:style>
  <w:style w:type="paragraph" w:customStyle="1" w:styleId="Bullet1">
    <w:name w:val="Bullet 1"/>
    <w:basedOn w:val="Normal"/>
    <w:uiPriority w:val="2"/>
    <w:qFormat/>
    <w:rsid w:val="00B2273E"/>
    <w:pPr>
      <w:numPr>
        <w:numId w:val="5"/>
      </w:numPr>
      <w:suppressAutoHyphens/>
      <w:spacing w:before="200" w:after="200" w:line="280" w:lineRule="atLeast"/>
    </w:pPr>
    <w:rPr>
      <w:rFonts w:ascii="Calibri" w:hAnsi="Calibri" w:cs="Times New Roman"/>
      <w:color w:val="000000"/>
      <w:szCs w:val="20"/>
    </w:rPr>
  </w:style>
  <w:style w:type="paragraph" w:customStyle="1" w:styleId="Bullet2">
    <w:name w:val="Bullet 2"/>
    <w:basedOn w:val="Normal"/>
    <w:uiPriority w:val="5"/>
    <w:rsid w:val="00B2273E"/>
    <w:pPr>
      <w:numPr>
        <w:ilvl w:val="1"/>
        <w:numId w:val="5"/>
      </w:numPr>
      <w:suppressAutoHyphens/>
      <w:spacing w:line="240" w:lineRule="auto"/>
    </w:pPr>
    <w:rPr>
      <w:rFonts w:ascii="Calibri" w:hAnsi="Calibri" w:cs="Times New Roman"/>
      <w:color w:val="000000"/>
      <w:szCs w:val="20"/>
    </w:rPr>
  </w:style>
  <w:style w:type="paragraph" w:customStyle="1" w:styleId="Bullet3">
    <w:name w:val="Bullet 3"/>
    <w:basedOn w:val="Normal"/>
    <w:uiPriority w:val="5"/>
    <w:rsid w:val="00B2273E"/>
    <w:pPr>
      <w:numPr>
        <w:ilvl w:val="2"/>
        <w:numId w:val="5"/>
      </w:numPr>
      <w:suppressAutoHyphens/>
      <w:spacing w:before="200" w:after="200" w:line="280" w:lineRule="atLeast"/>
    </w:pPr>
    <w:rPr>
      <w:rFonts w:ascii="Calibri" w:hAnsi="Calibri" w:cs="Times New Roman"/>
      <w:color w:val="000000"/>
      <w:szCs w:val="20"/>
    </w:rPr>
  </w:style>
  <w:style w:type="numbering" w:customStyle="1" w:styleId="DefaultBullets">
    <w:name w:val="Default Bullets"/>
    <w:uiPriority w:val="99"/>
    <w:rsid w:val="00B2273E"/>
    <w:pPr>
      <w:numPr>
        <w:numId w:val="5"/>
      </w:numPr>
    </w:pPr>
  </w:style>
  <w:style w:type="paragraph" w:customStyle="1" w:styleId="Default">
    <w:name w:val="Default"/>
    <w:rsid w:val="0054748A"/>
    <w:pPr>
      <w:autoSpaceDE w:val="0"/>
      <w:autoSpaceDN w:val="0"/>
      <w:adjustRightInd w:val="0"/>
    </w:pPr>
    <w:rPr>
      <w:rFonts w:ascii="Arial" w:hAnsi="Arial"/>
      <w:color w:val="000000"/>
      <w:sz w:val="24"/>
      <w:szCs w:val="24"/>
      <w:lang w:eastAsia="en-US"/>
    </w:rPr>
  </w:style>
  <w:style w:type="paragraph" w:customStyle="1" w:styleId="paragraph">
    <w:name w:val="paragraph"/>
    <w:basedOn w:val="Normal"/>
    <w:rsid w:val="0054748A"/>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normaltextrun">
    <w:name w:val="normaltextrun"/>
    <w:basedOn w:val="DefaultParagraphFont"/>
    <w:rsid w:val="0054748A"/>
  </w:style>
  <w:style w:type="character" w:customStyle="1" w:styleId="eop">
    <w:name w:val="eop"/>
    <w:basedOn w:val="DefaultParagraphFont"/>
    <w:rsid w:val="0054748A"/>
  </w:style>
  <w:style w:type="paragraph" w:customStyle="1" w:styleId="a0">
    <w:name w:val="_"/>
    <w:basedOn w:val="Normal"/>
    <w:rsid w:val="000F1DB5"/>
    <w:pPr>
      <w:widowControl w:val="0"/>
      <w:snapToGrid w:val="0"/>
      <w:spacing w:before="0" w:after="0" w:line="240" w:lineRule="auto"/>
      <w:ind w:left="770" w:hanging="770"/>
    </w:pPr>
    <w:rPr>
      <w:rFonts w:ascii="Times New Roman" w:eastAsia="Times New Roman" w:hAnsi="Times New Roman" w:cs="Times New Roman"/>
      <w:sz w:val="24"/>
      <w:szCs w:val="20"/>
    </w:rPr>
  </w:style>
  <w:style w:type="paragraph" w:styleId="TOC4">
    <w:name w:val="toc 4"/>
    <w:basedOn w:val="Normal"/>
    <w:next w:val="Normal"/>
    <w:autoRedefine/>
    <w:uiPriority w:val="39"/>
    <w:unhideWhenUsed/>
    <w:rsid w:val="002B441A"/>
    <w:pPr>
      <w:spacing w:before="0" w:after="100" w:line="259" w:lineRule="auto"/>
      <w:ind w:left="660"/>
    </w:pPr>
    <w:rPr>
      <w:rFonts w:ascii="Calibri" w:eastAsia="DengXian" w:hAnsi="Calibri" w:cs="Arial"/>
      <w:lang w:eastAsia="en-AU"/>
    </w:rPr>
  </w:style>
  <w:style w:type="paragraph" w:styleId="TOC5">
    <w:name w:val="toc 5"/>
    <w:basedOn w:val="Normal"/>
    <w:next w:val="Normal"/>
    <w:autoRedefine/>
    <w:uiPriority w:val="39"/>
    <w:unhideWhenUsed/>
    <w:rsid w:val="002B441A"/>
    <w:pPr>
      <w:spacing w:before="0" w:after="100" w:line="259" w:lineRule="auto"/>
      <w:ind w:left="880"/>
    </w:pPr>
    <w:rPr>
      <w:rFonts w:ascii="Calibri" w:eastAsia="DengXian" w:hAnsi="Calibri" w:cs="Arial"/>
      <w:lang w:eastAsia="en-AU"/>
    </w:rPr>
  </w:style>
  <w:style w:type="paragraph" w:styleId="TOC6">
    <w:name w:val="toc 6"/>
    <w:basedOn w:val="Normal"/>
    <w:next w:val="Normal"/>
    <w:autoRedefine/>
    <w:uiPriority w:val="39"/>
    <w:unhideWhenUsed/>
    <w:rsid w:val="002B441A"/>
    <w:pPr>
      <w:spacing w:before="0" w:after="100" w:line="259" w:lineRule="auto"/>
      <w:ind w:left="1100"/>
    </w:pPr>
    <w:rPr>
      <w:rFonts w:ascii="Calibri" w:eastAsia="DengXian" w:hAnsi="Calibri" w:cs="Arial"/>
      <w:lang w:eastAsia="en-AU"/>
    </w:rPr>
  </w:style>
  <w:style w:type="paragraph" w:styleId="TOC7">
    <w:name w:val="toc 7"/>
    <w:basedOn w:val="Normal"/>
    <w:next w:val="Normal"/>
    <w:autoRedefine/>
    <w:uiPriority w:val="39"/>
    <w:unhideWhenUsed/>
    <w:rsid w:val="002B441A"/>
    <w:pPr>
      <w:spacing w:before="0" w:after="100" w:line="259" w:lineRule="auto"/>
      <w:ind w:left="1320"/>
    </w:pPr>
    <w:rPr>
      <w:rFonts w:ascii="Calibri" w:eastAsia="DengXian" w:hAnsi="Calibri" w:cs="Arial"/>
      <w:lang w:eastAsia="en-AU"/>
    </w:rPr>
  </w:style>
  <w:style w:type="paragraph" w:styleId="TOC8">
    <w:name w:val="toc 8"/>
    <w:basedOn w:val="Normal"/>
    <w:next w:val="Normal"/>
    <w:autoRedefine/>
    <w:uiPriority w:val="39"/>
    <w:unhideWhenUsed/>
    <w:rsid w:val="002B441A"/>
    <w:pPr>
      <w:spacing w:before="0" w:after="100" w:line="259" w:lineRule="auto"/>
      <w:ind w:left="1540"/>
    </w:pPr>
    <w:rPr>
      <w:rFonts w:ascii="Calibri" w:eastAsia="DengXian" w:hAnsi="Calibri" w:cs="Arial"/>
      <w:lang w:eastAsia="en-AU"/>
    </w:rPr>
  </w:style>
  <w:style w:type="paragraph" w:styleId="TOC9">
    <w:name w:val="toc 9"/>
    <w:basedOn w:val="Normal"/>
    <w:next w:val="Normal"/>
    <w:autoRedefine/>
    <w:uiPriority w:val="39"/>
    <w:unhideWhenUsed/>
    <w:rsid w:val="002B441A"/>
    <w:pPr>
      <w:spacing w:before="0" w:after="100" w:line="259" w:lineRule="auto"/>
      <w:ind w:left="1760"/>
    </w:pPr>
    <w:rPr>
      <w:rFonts w:ascii="Calibri" w:eastAsia="DengXian" w:hAnsi="Calibri" w:cs="Arial"/>
      <w:lang w:eastAsia="en-AU"/>
    </w:rPr>
  </w:style>
  <w:style w:type="paragraph" w:customStyle="1" w:styleId="text--large">
    <w:name w:val="text--large"/>
    <w:basedOn w:val="Normal"/>
    <w:rsid w:val="00C91384"/>
    <w:pPr>
      <w:spacing w:before="100" w:beforeAutospacing="1" w:after="100" w:afterAutospacing="1" w:line="240" w:lineRule="auto"/>
    </w:pPr>
    <w:rPr>
      <w:rFonts w:ascii="Times New Roman" w:eastAsia="Times New Roman" w:hAnsi="Times New Roman" w:cs="Times New Roman"/>
      <w:sz w:val="24"/>
      <w:lang w:eastAsia="en-AU"/>
    </w:rPr>
  </w:style>
  <w:style w:type="character" w:styleId="Emphasis">
    <w:name w:val="Emphasis"/>
    <w:uiPriority w:val="20"/>
    <w:qFormat/>
    <w:rsid w:val="00951BD0"/>
    <w:rPr>
      <w:i/>
      <w:iCs/>
    </w:rPr>
  </w:style>
  <w:style w:type="paragraph" w:styleId="NoSpacing">
    <w:name w:val="No Spacing"/>
    <w:uiPriority w:val="1"/>
    <w:qFormat/>
    <w:rsid w:val="003F001E"/>
    <w:rPr>
      <w:rFonts w:ascii="Segoe UI" w:hAnsi="Segoe UI" w:cs="Segoe UI"/>
      <w:sz w:val="22"/>
      <w:szCs w:val="24"/>
      <w:lang w:eastAsia="en-US"/>
    </w:rPr>
  </w:style>
  <w:style w:type="paragraph" w:customStyle="1" w:styleId="TableContent">
    <w:name w:val="Table Content"/>
    <w:basedOn w:val="Normal"/>
    <w:link w:val="TableContentChar"/>
    <w:qFormat/>
    <w:rsid w:val="00593A12"/>
    <w:pPr>
      <w:spacing w:before="60" w:after="60" w:line="288" w:lineRule="auto"/>
    </w:pPr>
    <w:rPr>
      <w:rFonts w:ascii="Arial" w:eastAsia="Arial" w:hAnsi="Arial" w:cs="Arial"/>
      <w:color w:val="000000"/>
      <w:sz w:val="24"/>
    </w:rPr>
  </w:style>
  <w:style w:type="character" w:customStyle="1" w:styleId="TableContentChar">
    <w:name w:val="Table Content Char"/>
    <w:link w:val="TableContent"/>
    <w:rsid w:val="00593A12"/>
    <w:rPr>
      <w:rFonts w:ascii="Arial" w:eastAsia="Arial" w:hAnsi="Arial" w:cs="Arial"/>
      <w:color w:val="000000"/>
    </w:rPr>
  </w:style>
  <w:style w:type="character" w:customStyle="1" w:styleId="Heading5Char">
    <w:name w:val="Heading 5 Char"/>
    <w:link w:val="Heading5"/>
    <w:uiPriority w:val="9"/>
    <w:rsid w:val="00846080"/>
    <w:rPr>
      <w:rFonts w:ascii="Calibri Light" w:eastAsia="DengXian Light" w:hAnsi="Calibri Light" w:cs="Times New Roman"/>
      <w:color w:val="2F5496"/>
      <w:sz w:val="22"/>
    </w:rPr>
  </w:style>
  <w:style w:type="character" w:customStyle="1" w:styleId="ui-provider">
    <w:name w:val="ui-provider"/>
    <w:basedOn w:val="DefaultParagraphFont"/>
    <w:rsid w:val="000166AC"/>
  </w:style>
  <w:style w:type="paragraph" w:customStyle="1" w:styleId="BriefBoxDotPoint">
    <w:name w:val="Brief Box Dot Point"/>
    <w:basedOn w:val="ListParagraph"/>
    <w:qFormat/>
    <w:rsid w:val="00596F58"/>
    <w:pPr>
      <w:numPr>
        <w:numId w:val="8"/>
      </w:numPr>
      <w:tabs>
        <w:tab w:val="num" w:pos="360"/>
      </w:tabs>
      <w:spacing w:before="0" w:after="0" w:line="240" w:lineRule="auto"/>
      <w:ind w:left="720" w:firstLine="0"/>
      <w:contextualSpacing w:val="0"/>
    </w:pPr>
    <w:rPr>
      <w:rFonts w:ascii="Montserrat Light" w:eastAsia="Times New Roman" w:hAnsi="Montserrat Light" w:cs="Times New Roman"/>
      <w:sz w:val="24"/>
    </w:rPr>
  </w:style>
  <w:style w:type="paragraph" w:styleId="FootnoteText">
    <w:name w:val="footnote text"/>
    <w:basedOn w:val="Normal"/>
    <w:link w:val="FootnoteTextChar"/>
    <w:uiPriority w:val="99"/>
    <w:semiHidden/>
    <w:unhideWhenUsed/>
    <w:rsid w:val="00784F12"/>
    <w:pPr>
      <w:spacing w:before="0" w:after="0" w:line="240" w:lineRule="auto"/>
    </w:pPr>
    <w:rPr>
      <w:rFonts w:ascii="Arial" w:hAnsi="Arial" w:cs="Arial"/>
      <w:sz w:val="20"/>
      <w:szCs w:val="20"/>
    </w:rPr>
  </w:style>
  <w:style w:type="character" w:customStyle="1" w:styleId="FootnoteTextChar">
    <w:name w:val="Footnote Text Char"/>
    <w:link w:val="FootnoteText"/>
    <w:uiPriority w:val="99"/>
    <w:semiHidden/>
    <w:rsid w:val="00784F12"/>
    <w:rPr>
      <w:rFonts w:ascii="Arial" w:hAnsi="Arial"/>
      <w:sz w:val="20"/>
      <w:szCs w:val="20"/>
    </w:rPr>
  </w:style>
  <w:style w:type="character" w:styleId="FootnoteReference">
    <w:name w:val="footnote reference"/>
    <w:uiPriority w:val="99"/>
    <w:semiHidden/>
    <w:unhideWhenUsed/>
    <w:rsid w:val="00784F12"/>
    <w:rPr>
      <w:vertAlign w:val="superscript"/>
    </w:rPr>
  </w:style>
  <w:style w:type="paragraph" w:customStyle="1" w:styleId="Body">
    <w:name w:val="Body"/>
    <w:aliases w:val="Bullet,b,b + line,b1,level 1"/>
    <w:basedOn w:val="Normal"/>
    <w:link w:val="BodyChar"/>
    <w:qFormat/>
    <w:rsid w:val="00746509"/>
    <w:pPr>
      <w:spacing w:after="160" w:line="320" w:lineRule="atLeast"/>
    </w:pPr>
    <w:rPr>
      <w:rFonts w:ascii="Arial" w:eastAsia="Times" w:hAnsi="Arial" w:cs="Times New Roman"/>
      <w:sz w:val="24"/>
    </w:rPr>
  </w:style>
  <w:style w:type="character" w:customStyle="1" w:styleId="BodyChar">
    <w:name w:val="Body Char"/>
    <w:link w:val="Body"/>
    <w:rsid w:val="00746509"/>
    <w:rPr>
      <w:rFonts w:ascii="Arial" w:eastAsia="Times" w:hAnsi="Arial" w:cs="Times New Roman"/>
    </w:rPr>
  </w:style>
  <w:style w:type="paragraph" w:customStyle="1" w:styleId="xmsolistparagraph">
    <w:name w:val="x_msolistparagraph"/>
    <w:basedOn w:val="Normal"/>
    <w:rsid w:val="00D23353"/>
    <w:pPr>
      <w:spacing w:before="0" w:after="0" w:line="240" w:lineRule="auto"/>
      <w:ind w:left="720"/>
    </w:pPr>
    <w:rPr>
      <w:rFonts w:ascii="Calibri" w:hAnsi="Calibri" w:cs="Calibri"/>
      <w:lang w:eastAsia="en-AU"/>
    </w:rPr>
  </w:style>
  <w:style w:type="paragraph" w:styleId="Title">
    <w:name w:val="Title"/>
    <w:basedOn w:val="Normal"/>
    <w:next w:val="Normal"/>
    <w:link w:val="TitleChar"/>
    <w:uiPriority w:val="10"/>
    <w:qFormat/>
    <w:rsid w:val="00FD4B36"/>
    <w:pPr>
      <w:spacing w:before="0" w:after="0" w:line="240" w:lineRule="auto"/>
      <w:contextualSpacing/>
    </w:pPr>
    <w:rPr>
      <w:rFonts w:ascii="Calibri Light" w:eastAsia="DengXian Light" w:hAnsi="Calibri Light" w:cs="Times New Roman"/>
      <w:spacing w:val="-10"/>
      <w:kern w:val="28"/>
      <w:sz w:val="56"/>
      <w:szCs w:val="56"/>
    </w:rPr>
  </w:style>
  <w:style w:type="character" w:customStyle="1" w:styleId="TitleChar">
    <w:name w:val="Title Char"/>
    <w:link w:val="Title"/>
    <w:uiPriority w:val="10"/>
    <w:rsid w:val="00FD4B36"/>
    <w:rPr>
      <w:rFonts w:ascii="Calibri Light" w:eastAsia="DengXian Light" w:hAnsi="Calibri Light" w:cs="Times New Roman"/>
      <w:spacing w:val="-10"/>
      <w:kern w:val="28"/>
      <w:sz w:val="56"/>
      <w:szCs w:val="56"/>
    </w:rPr>
  </w:style>
  <w:style w:type="character" w:customStyle="1" w:styleId="WW8Num1z4">
    <w:name w:val="WW8Num1z4"/>
    <w:rsid w:val="00A60661"/>
  </w:style>
  <w:style w:type="paragraph" w:customStyle="1" w:styleId="a1">
    <w:name w:val="列出段落"/>
    <w:basedOn w:val="Normal"/>
    <w:rsid w:val="00A60661"/>
    <w:pPr>
      <w:suppressAutoHyphens/>
      <w:ind w:left="720"/>
      <w:contextualSpacing/>
    </w:pPr>
    <w:rPr>
      <w:rFonts w:eastAsia="SimSun"/>
      <w:sz w:val="20"/>
      <w:szCs w:val="20"/>
      <w:lang w:eastAsia="zh-CN"/>
    </w:rPr>
  </w:style>
  <w:style w:type="character" w:customStyle="1" w:styleId="WW8Num2z3">
    <w:name w:val="WW8Num2z3"/>
    <w:rsid w:val="00036D63"/>
    <w:rPr>
      <w:rFonts w:ascii="Symbol" w:hAnsi="Symbol" w:cs="Symbol" w:hint="default"/>
    </w:rPr>
  </w:style>
  <w:style w:type="paragraph" w:customStyle="1" w:styleId="a">
    <w:name w:val="列表项目符号"/>
    <w:basedOn w:val="Normal"/>
    <w:rsid w:val="00036D63"/>
    <w:pPr>
      <w:numPr>
        <w:numId w:val="1"/>
      </w:numPr>
      <w:tabs>
        <w:tab w:val="left" w:pos="170"/>
      </w:tabs>
      <w:suppressAutoHyphens/>
      <w:spacing w:before="60" w:line="280" w:lineRule="atLeast"/>
    </w:pPr>
    <w:rPr>
      <w:rFonts w:ascii="Arial" w:eastAsia="Times New Roman" w:hAnsi="Arial" w:cs="Arial"/>
      <w:spacing w:val="4"/>
      <w:sz w:val="24"/>
      <w:lang w:eastAsia="zh-CN"/>
    </w:rPr>
  </w:style>
  <w:style w:type="character" w:customStyle="1" w:styleId="rynqvb">
    <w:name w:val="rynqvb"/>
    <w:rsid w:val="00094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5038">
      <w:bodyDiv w:val="1"/>
      <w:marLeft w:val="0"/>
      <w:marRight w:val="0"/>
      <w:marTop w:val="0"/>
      <w:marBottom w:val="0"/>
      <w:divBdr>
        <w:top w:val="none" w:sz="0" w:space="0" w:color="auto"/>
        <w:left w:val="none" w:sz="0" w:space="0" w:color="auto"/>
        <w:bottom w:val="none" w:sz="0" w:space="0" w:color="auto"/>
        <w:right w:val="none" w:sz="0" w:space="0" w:color="auto"/>
      </w:divBdr>
    </w:div>
    <w:div w:id="21909121">
      <w:bodyDiv w:val="1"/>
      <w:marLeft w:val="0"/>
      <w:marRight w:val="0"/>
      <w:marTop w:val="0"/>
      <w:marBottom w:val="0"/>
      <w:divBdr>
        <w:top w:val="none" w:sz="0" w:space="0" w:color="auto"/>
        <w:left w:val="none" w:sz="0" w:space="0" w:color="auto"/>
        <w:bottom w:val="none" w:sz="0" w:space="0" w:color="auto"/>
        <w:right w:val="none" w:sz="0" w:space="0" w:color="auto"/>
      </w:divBdr>
    </w:div>
    <w:div w:id="23293890">
      <w:bodyDiv w:val="1"/>
      <w:marLeft w:val="0"/>
      <w:marRight w:val="0"/>
      <w:marTop w:val="0"/>
      <w:marBottom w:val="0"/>
      <w:divBdr>
        <w:top w:val="none" w:sz="0" w:space="0" w:color="auto"/>
        <w:left w:val="none" w:sz="0" w:space="0" w:color="auto"/>
        <w:bottom w:val="none" w:sz="0" w:space="0" w:color="auto"/>
        <w:right w:val="none" w:sz="0" w:space="0" w:color="auto"/>
      </w:divBdr>
    </w:div>
    <w:div w:id="34742529">
      <w:bodyDiv w:val="1"/>
      <w:marLeft w:val="0"/>
      <w:marRight w:val="0"/>
      <w:marTop w:val="0"/>
      <w:marBottom w:val="0"/>
      <w:divBdr>
        <w:top w:val="none" w:sz="0" w:space="0" w:color="auto"/>
        <w:left w:val="none" w:sz="0" w:space="0" w:color="auto"/>
        <w:bottom w:val="none" w:sz="0" w:space="0" w:color="auto"/>
        <w:right w:val="none" w:sz="0" w:space="0" w:color="auto"/>
      </w:divBdr>
    </w:div>
    <w:div w:id="49888151">
      <w:bodyDiv w:val="1"/>
      <w:marLeft w:val="0"/>
      <w:marRight w:val="0"/>
      <w:marTop w:val="0"/>
      <w:marBottom w:val="0"/>
      <w:divBdr>
        <w:top w:val="none" w:sz="0" w:space="0" w:color="auto"/>
        <w:left w:val="none" w:sz="0" w:space="0" w:color="auto"/>
        <w:bottom w:val="none" w:sz="0" w:space="0" w:color="auto"/>
        <w:right w:val="none" w:sz="0" w:space="0" w:color="auto"/>
      </w:divBdr>
    </w:div>
    <w:div w:id="60101386">
      <w:bodyDiv w:val="1"/>
      <w:marLeft w:val="0"/>
      <w:marRight w:val="0"/>
      <w:marTop w:val="0"/>
      <w:marBottom w:val="0"/>
      <w:divBdr>
        <w:top w:val="none" w:sz="0" w:space="0" w:color="auto"/>
        <w:left w:val="none" w:sz="0" w:space="0" w:color="auto"/>
        <w:bottom w:val="none" w:sz="0" w:space="0" w:color="auto"/>
        <w:right w:val="none" w:sz="0" w:space="0" w:color="auto"/>
      </w:divBdr>
    </w:div>
    <w:div w:id="62997848">
      <w:bodyDiv w:val="1"/>
      <w:marLeft w:val="0"/>
      <w:marRight w:val="0"/>
      <w:marTop w:val="0"/>
      <w:marBottom w:val="0"/>
      <w:divBdr>
        <w:top w:val="none" w:sz="0" w:space="0" w:color="auto"/>
        <w:left w:val="none" w:sz="0" w:space="0" w:color="auto"/>
        <w:bottom w:val="none" w:sz="0" w:space="0" w:color="auto"/>
        <w:right w:val="none" w:sz="0" w:space="0" w:color="auto"/>
      </w:divBdr>
    </w:div>
    <w:div w:id="87316172">
      <w:bodyDiv w:val="1"/>
      <w:marLeft w:val="0"/>
      <w:marRight w:val="0"/>
      <w:marTop w:val="0"/>
      <w:marBottom w:val="0"/>
      <w:divBdr>
        <w:top w:val="none" w:sz="0" w:space="0" w:color="auto"/>
        <w:left w:val="none" w:sz="0" w:space="0" w:color="auto"/>
        <w:bottom w:val="none" w:sz="0" w:space="0" w:color="auto"/>
        <w:right w:val="none" w:sz="0" w:space="0" w:color="auto"/>
      </w:divBdr>
    </w:div>
    <w:div w:id="110980183">
      <w:bodyDiv w:val="1"/>
      <w:marLeft w:val="0"/>
      <w:marRight w:val="0"/>
      <w:marTop w:val="0"/>
      <w:marBottom w:val="0"/>
      <w:divBdr>
        <w:top w:val="none" w:sz="0" w:space="0" w:color="auto"/>
        <w:left w:val="none" w:sz="0" w:space="0" w:color="auto"/>
        <w:bottom w:val="none" w:sz="0" w:space="0" w:color="auto"/>
        <w:right w:val="none" w:sz="0" w:space="0" w:color="auto"/>
      </w:divBdr>
    </w:div>
    <w:div w:id="134489576">
      <w:bodyDiv w:val="1"/>
      <w:marLeft w:val="0"/>
      <w:marRight w:val="0"/>
      <w:marTop w:val="0"/>
      <w:marBottom w:val="0"/>
      <w:divBdr>
        <w:top w:val="none" w:sz="0" w:space="0" w:color="auto"/>
        <w:left w:val="none" w:sz="0" w:space="0" w:color="auto"/>
        <w:bottom w:val="none" w:sz="0" w:space="0" w:color="auto"/>
        <w:right w:val="none" w:sz="0" w:space="0" w:color="auto"/>
      </w:divBdr>
    </w:div>
    <w:div w:id="150684758">
      <w:bodyDiv w:val="1"/>
      <w:marLeft w:val="0"/>
      <w:marRight w:val="0"/>
      <w:marTop w:val="0"/>
      <w:marBottom w:val="0"/>
      <w:divBdr>
        <w:top w:val="none" w:sz="0" w:space="0" w:color="auto"/>
        <w:left w:val="none" w:sz="0" w:space="0" w:color="auto"/>
        <w:bottom w:val="none" w:sz="0" w:space="0" w:color="auto"/>
        <w:right w:val="none" w:sz="0" w:space="0" w:color="auto"/>
      </w:divBdr>
    </w:div>
    <w:div w:id="156962631">
      <w:bodyDiv w:val="1"/>
      <w:marLeft w:val="0"/>
      <w:marRight w:val="0"/>
      <w:marTop w:val="0"/>
      <w:marBottom w:val="0"/>
      <w:divBdr>
        <w:top w:val="none" w:sz="0" w:space="0" w:color="auto"/>
        <w:left w:val="none" w:sz="0" w:space="0" w:color="auto"/>
        <w:bottom w:val="none" w:sz="0" w:space="0" w:color="auto"/>
        <w:right w:val="none" w:sz="0" w:space="0" w:color="auto"/>
      </w:divBdr>
    </w:div>
    <w:div w:id="194780352">
      <w:bodyDiv w:val="1"/>
      <w:marLeft w:val="0"/>
      <w:marRight w:val="0"/>
      <w:marTop w:val="0"/>
      <w:marBottom w:val="0"/>
      <w:divBdr>
        <w:top w:val="none" w:sz="0" w:space="0" w:color="auto"/>
        <w:left w:val="none" w:sz="0" w:space="0" w:color="auto"/>
        <w:bottom w:val="none" w:sz="0" w:space="0" w:color="auto"/>
        <w:right w:val="none" w:sz="0" w:space="0" w:color="auto"/>
      </w:divBdr>
    </w:div>
    <w:div w:id="198324558">
      <w:bodyDiv w:val="1"/>
      <w:marLeft w:val="0"/>
      <w:marRight w:val="0"/>
      <w:marTop w:val="0"/>
      <w:marBottom w:val="0"/>
      <w:divBdr>
        <w:top w:val="none" w:sz="0" w:space="0" w:color="auto"/>
        <w:left w:val="none" w:sz="0" w:space="0" w:color="auto"/>
        <w:bottom w:val="none" w:sz="0" w:space="0" w:color="auto"/>
        <w:right w:val="none" w:sz="0" w:space="0" w:color="auto"/>
      </w:divBdr>
    </w:div>
    <w:div w:id="222757015">
      <w:bodyDiv w:val="1"/>
      <w:marLeft w:val="0"/>
      <w:marRight w:val="0"/>
      <w:marTop w:val="0"/>
      <w:marBottom w:val="0"/>
      <w:divBdr>
        <w:top w:val="none" w:sz="0" w:space="0" w:color="auto"/>
        <w:left w:val="none" w:sz="0" w:space="0" w:color="auto"/>
        <w:bottom w:val="none" w:sz="0" w:space="0" w:color="auto"/>
        <w:right w:val="none" w:sz="0" w:space="0" w:color="auto"/>
      </w:divBdr>
    </w:div>
    <w:div w:id="222982646">
      <w:bodyDiv w:val="1"/>
      <w:marLeft w:val="0"/>
      <w:marRight w:val="0"/>
      <w:marTop w:val="0"/>
      <w:marBottom w:val="0"/>
      <w:divBdr>
        <w:top w:val="none" w:sz="0" w:space="0" w:color="auto"/>
        <w:left w:val="none" w:sz="0" w:space="0" w:color="auto"/>
        <w:bottom w:val="none" w:sz="0" w:space="0" w:color="auto"/>
        <w:right w:val="none" w:sz="0" w:space="0" w:color="auto"/>
      </w:divBdr>
    </w:div>
    <w:div w:id="236285179">
      <w:bodyDiv w:val="1"/>
      <w:marLeft w:val="0"/>
      <w:marRight w:val="0"/>
      <w:marTop w:val="0"/>
      <w:marBottom w:val="0"/>
      <w:divBdr>
        <w:top w:val="none" w:sz="0" w:space="0" w:color="auto"/>
        <w:left w:val="none" w:sz="0" w:space="0" w:color="auto"/>
        <w:bottom w:val="none" w:sz="0" w:space="0" w:color="auto"/>
        <w:right w:val="none" w:sz="0" w:space="0" w:color="auto"/>
      </w:divBdr>
    </w:div>
    <w:div w:id="284973373">
      <w:bodyDiv w:val="1"/>
      <w:marLeft w:val="0"/>
      <w:marRight w:val="0"/>
      <w:marTop w:val="0"/>
      <w:marBottom w:val="0"/>
      <w:divBdr>
        <w:top w:val="none" w:sz="0" w:space="0" w:color="auto"/>
        <w:left w:val="none" w:sz="0" w:space="0" w:color="auto"/>
        <w:bottom w:val="none" w:sz="0" w:space="0" w:color="auto"/>
        <w:right w:val="none" w:sz="0" w:space="0" w:color="auto"/>
      </w:divBdr>
    </w:div>
    <w:div w:id="286202448">
      <w:bodyDiv w:val="1"/>
      <w:marLeft w:val="0"/>
      <w:marRight w:val="0"/>
      <w:marTop w:val="0"/>
      <w:marBottom w:val="0"/>
      <w:divBdr>
        <w:top w:val="none" w:sz="0" w:space="0" w:color="auto"/>
        <w:left w:val="none" w:sz="0" w:space="0" w:color="auto"/>
        <w:bottom w:val="none" w:sz="0" w:space="0" w:color="auto"/>
        <w:right w:val="none" w:sz="0" w:space="0" w:color="auto"/>
      </w:divBdr>
    </w:div>
    <w:div w:id="320743001">
      <w:bodyDiv w:val="1"/>
      <w:marLeft w:val="0"/>
      <w:marRight w:val="0"/>
      <w:marTop w:val="0"/>
      <w:marBottom w:val="0"/>
      <w:divBdr>
        <w:top w:val="none" w:sz="0" w:space="0" w:color="auto"/>
        <w:left w:val="none" w:sz="0" w:space="0" w:color="auto"/>
        <w:bottom w:val="none" w:sz="0" w:space="0" w:color="auto"/>
        <w:right w:val="none" w:sz="0" w:space="0" w:color="auto"/>
      </w:divBdr>
    </w:div>
    <w:div w:id="324822470">
      <w:bodyDiv w:val="1"/>
      <w:marLeft w:val="0"/>
      <w:marRight w:val="0"/>
      <w:marTop w:val="0"/>
      <w:marBottom w:val="0"/>
      <w:divBdr>
        <w:top w:val="none" w:sz="0" w:space="0" w:color="auto"/>
        <w:left w:val="none" w:sz="0" w:space="0" w:color="auto"/>
        <w:bottom w:val="none" w:sz="0" w:space="0" w:color="auto"/>
        <w:right w:val="none" w:sz="0" w:space="0" w:color="auto"/>
      </w:divBdr>
    </w:div>
    <w:div w:id="332606800">
      <w:bodyDiv w:val="1"/>
      <w:marLeft w:val="0"/>
      <w:marRight w:val="0"/>
      <w:marTop w:val="0"/>
      <w:marBottom w:val="0"/>
      <w:divBdr>
        <w:top w:val="none" w:sz="0" w:space="0" w:color="auto"/>
        <w:left w:val="none" w:sz="0" w:space="0" w:color="auto"/>
        <w:bottom w:val="none" w:sz="0" w:space="0" w:color="auto"/>
        <w:right w:val="none" w:sz="0" w:space="0" w:color="auto"/>
      </w:divBdr>
    </w:div>
    <w:div w:id="337660666">
      <w:bodyDiv w:val="1"/>
      <w:marLeft w:val="0"/>
      <w:marRight w:val="0"/>
      <w:marTop w:val="0"/>
      <w:marBottom w:val="0"/>
      <w:divBdr>
        <w:top w:val="none" w:sz="0" w:space="0" w:color="auto"/>
        <w:left w:val="none" w:sz="0" w:space="0" w:color="auto"/>
        <w:bottom w:val="none" w:sz="0" w:space="0" w:color="auto"/>
        <w:right w:val="none" w:sz="0" w:space="0" w:color="auto"/>
      </w:divBdr>
    </w:div>
    <w:div w:id="350182615">
      <w:bodyDiv w:val="1"/>
      <w:marLeft w:val="0"/>
      <w:marRight w:val="0"/>
      <w:marTop w:val="0"/>
      <w:marBottom w:val="0"/>
      <w:divBdr>
        <w:top w:val="none" w:sz="0" w:space="0" w:color="auto"/>
        <w:left w:val="none" w:sz="0" w:space="0" w:color="auto"/>
        <w:bottom w:val="none" w:sz="0" w:space="0" w:color="auto"/>
        <w:right w:val="none" w:sz="0" w:space="0" w:color="auto"/>
      </w:divBdr>
    </w:div>
    <w:div w:id="375931914">
      <w:bodyDiv w:val="1"/>
      <w:marLeft w:val="0"/>
      <w:marRight w:val="0"/>
      <w:marTop w:val="0"/>
      <w:marBottom w:val="0"/>
      <w:divBdr>
        <w:top w:val="none" w:sz="0" w:space="0" w:color="auto"/>
        <w:left w:val="none" w:sz="0" w:space="0" w:color="auto"/>
        <w:bottom w:val="none" w:sz="0" w:space="0" w:color="auto"/>
        <w:right w:val="none" w:sz="0" w:space="0" w:color="auto"/>
      </w:divBdr>
    </w:div>
    <w:div w:id="401830273">
      <w:bodyDiv w:val="1"/>
      <w:marLeft w:val="0"/>
      <w:marRight w:val="0"/>
      <w:marTop w:val="0"/>
      <w:marBottom w:val="0"/>
      <w:divBdr>
        <w:top w:val="none" w:sz="0" w:space="0" w:color="auto"/>
        <w:left w:val="none" w:sz="0" w:space="0" w:color="auto"/>
        <w:bottom w:val="none" w:sz="0" w:space="0" w:color="auto"/>
        <w:right w:val="none" w:sz="0" w:space="0" w:color="auto"/>
      </w:divBdr>
    </w:div>
    <w:div w:id="406224768">
      <w:bodyDiv w:val="1"/>
      <w:marLeft w:val="0"/>
      <w:marRight w:val="0"/>
      <w:marTop w:val="0"/>
      <w:marBottom w:val="0"/>
      <w:divBdr>
        <w:top w:val="none" w:sz="0" w:space="0" w:color="auto"/>
        <w:left w:val="none" w:sz="0" w:space="0" w:color="auto"/>
        <w:bottom w:val="none" w:sz="0" w:space="0" w:color="auto"/>
        <w:right w:val="none" w:sz="0" w:space="0" w:color="auto"/>
      </w:divBdr>
    </w:div>
    <w:div w:id="411582515">
      <w:bodyDiv w:val="1"/>
      <w:marLeft w:val="0"/>
      <w:marRight w:val="0"/>
      <w:marTop w:val="0"/>
      <w:marBottom w:val="0"/>
      <w:divBdr>
        <w:top w:val="none" w:sz="0" w:space="0" w:color="auto"/>
        <w:left w:val="none" w:sz="0" w:space="0" w:color="auto"/>
        <w:bottom w:val="none" w:sz="0" w:space="0" w:color="auto"/>
        <w:right w:val="none" w:sz="0" w:space="0" w:color="auto"/>
      </w:divBdr>
    </w:div>
    <w:div w:id="413286604">
      <w:bodyDiv w:val="1"/>
      <w:marLeft w:val="0"/>
      <w:marRight w:val="0"/>
      <w:marTop w:val="0"/>
      <w:marBottom w:val="0"/>
      <w:divBdr>
        <w:top w:val="none" w:sz="0" w:space="0" w:color="auto"/>
        <w:left w:val="none" w:sz="0" w:space="0" w:color="auto"/>
        <w:bottom w:val="none" w:sz="0" w:space="0" w:color="auto"/>
        <w:right w:val="none" w:sz="0" w:space="0" w:color="auto"/>
      </w:divBdr>
    </w:div>
    <w:div w:id="452289259">
      <w:bodyDiv w:val="1"/>
      <w:marLeft w:val="0"/>
      <w:marRight w:val="0"/>
      <w:marTop w:val="0"/>
      <w:marBottom w:val="0"/>
      <w:divBdr>
        <w:top w:val="none" w:sz="0" w:space="0" w:color="auto"/>
        <w:left w:val="none" w:sz="0" w:space="0" w:color="auto"/>
        <w:bottom w:val="none" w:sz="0" w:space="0" w:color="auto"/>
        <w:right w:val="none" w:sz="0" w:space="0" w:color="auto"/>
      </w:divBdr>
    </w:div>
    <w:div w:id="457918643">
      <w:bodyDiv w:val="1"/>
      <w:marLeft w:val="0"/>
      <w:marRight w:val="0"/>
      <w:marTop w:val="0"/>
      <w:marBottom w:val="0"/>
      <w:divBdr>
        <w:top w:val="none" w:sz="0" w:space="0" w:color="auto"/>
        <w:left w:val="none" w:sz="0" w:space="0" w:color="auto"/>
        <w:bottom w:val="none" w:sz="0" w:space="0" w:color="auto"/>
        <w:right w:val="none" w:sz="0" w:space="0" w:color="auto"/>
      </w:divBdr>
    </w:div>
    <w:div w:id="468523009">
      <w:bodyDiv w:val="1"/>
      <w:marLeft w:val="0"/>
      <w:marRight w:val="0"/>
      <w:marTop w:val="0"/>
      <w:marBottom w:val="0"/>
      <w:divBdr>
        <w:top w:val="none" w:sz="0" w:space="0" w:color="auto"/>
        <w:left w:val="none" w:sz="0" w:space="0" w:color="auto"/>
        <w:bottom w:val="none" w:sz="0" w:space="0" w:color="auto"/>
        <w:right w:val="none" w:sz="0" w:space="0" w:color="auto"/>
      </w:divBdr>
    </w:div>
    <w:div w:id="485902700">
      <w:bodyDiv w:val="1"/>
      <w:marLeft w:val="0"/>
      <w:marRight w:val="0"/>
      <w:marTop w:val="0"/>
      <w:marBottom w:val="0"/>
      <w:divBdr>
        <w:top w:val="none" w:sz="0" w:space="0" w:color="auto"/>
        <w:left w:val="none" w:sz="0" w:space="0" w:color="auto"/>
        <w:bottom w:val="none" w:sz="0" w:space="0" w:color="auto"/>
        <w:right w:val="none" w:sz="0" w:space="0" w:color="auto"/>
      </w:divBdr>
    </w:div>
    <w:div w:id="498155651">
      <w:bodyDiv w:val="1"/>
      <w:marLeft w:val="0"/>
      <w:marRight w:val="0"/>
      <w:marTop w:val="0"/>
      <w:marBottom w:val="0"/>
      <w:divBdr>
        <w:top w:val="none" w:sz="0" w:space="0" w:color="auto"/>
        <w:left w:val="none" w:sz="0" w:space="0" w:color="auto"/>
        <w:bottom w:val="none" w:sz="0" w:space="0" w:color="auto"/>
        <w:right w:val="none" w:sz="0" w:space="0" w:color="auto"/>
      </w:divBdr>
    </w:div>
    <w:div w:id="510222918">
      <w:bodyDiv w:val="1"/>
      <w:marLeft w:val="0"/>
      <w:marRight w:val="0"/>
      <w:marTop w:val="0"/>
      <w:marBottom w:val="0"/>
      <w:divBdr>
        <w:top w:val="none" w:sz="0" w:space="0" w:color="auto"/>
        <w:left w:val="none" w:sz="0" w:space="0" w:color="auto"/>
        <w:bottom w:val="none" w:sz="0" w:space="0" w:color="auto"/>
        <w:right w:val="none" w:sz="0" w:space="0" w:color="auto"/>
      </w:divBdr>
    </w:div>
    <w:div w:id="529030574">
      <w:bodyDiv w:val="1"/>
      <w:marLeft w:val="0"/>
      <w:marRight w:val="0"/>
      <w:marTop w:val="0"/>
      <w:marBottom w:val="0"/>
      <w:divBdr>
        <w:top w:val="none" w:sz="0" w:space="0" w:color="auto"/>
        <w:left w:val="none" w:sz="0" w:space="0" w:color="auto"/>
        <w:bottom w:val="none" w:sz="0" w:space="0" w:color="auto"/>
        <w:right w:val="none" w:sz="0" w:space="0" w:color="auto"/>
      </w:divBdr>
    </w:div>
    <w:div w:id="601688505">
      <w:bodyDiv w:val="1"/>
      <w:marLeft w:val="0"/>
      <w:marRight w:val="0"/>
      <w:marTop w:val="0"/>
      <w:marBottom w:val="0"/>
      <w:divBdr>
        <w:top w:val="none" w:sz="0" w:space="0" w:color="auto"/>
        <w:left w:val="none" w:sz="0" w:space="0" w:color="auto"/>
        <w:bottom w:val="none" w:sz="0" w:space="0" w:color="auto"/>
        <w:right w:val="none" w:sz="0" w:space="0" w:color="auto"/>
      </w:divBdr>
    </w:div>
    <w:div w:id="624313760">
      <w:bodyDiv w:val="1"/>
      <w:marLeft w:val="0"/>
      <w:marRight w:val="0"/>
      <w:marTop w:val="0"/>
      <w:marBottom w:val="0"/>
      <w:divBdr>
        <w:top w:val="none" w:sz="0" w:space="0" w:color="auto"/>
        <w:left w:val="none" w:sz="0" w:space="0" w:color="auto"/>
        <w:bottom w:val="none" w:sz="0" w:space="0" w:color="auto"/>
        <w:right w:val="none" w:sz="0" w:space="0" w:color="auto"/>
      </w:divBdr>
    </w:div>
    <w:div w:id="632175350">
      <w:bodyDiv w:val="1"/>
      <w:marLeft w:val="0"/>
      <w:marRight w:val="0"/>
      <w:marTop w:val="0"/>
      <w:marBottom w:val="0"/>
      <w:divBdr>
        <w:top w:val="none" w:sz="0" w:space="0" w:color="auto"/>
        <w:left w:val="none" w:sz="0" w:space="0" w:color="auto"/>
        <w:bottom w:val="none" w:sz="0" w:space="0" w:color="auto"/>
        <w:right w:val="none" w:sz="0" w:space="0" w:color="auto"/>
      </w:divBdr>
    </w:div>
    <w:div w:id="696463622">
      <w:bodyDiv w:val="1"/>
      <w:marLeft w:val="0"/>
      <w:marRight w:val="0"/>
      <w:marTop w:val="0"/>
      <w:marBottom w:val="0"/>
      <w:divBdr>
        <w:top w:val="none" w:sz="0" w:space="0" w:color="auto"/>
        <w:left w:val="none" w:sz="0" w:space="0" w:color="auto"/>
        <w:bottom w:val="none" w:sz="0" w:space="0" w:color="auto"/>
        <w:right w:val="none" w:sz="0" w:space="0" w:color="auto"/>
      </w:divBdr>
    </w:div>
    <w:div w:id="733629460">
      <w:bodyDiv w:val="1"/>
      <w:marLeft w:val="0"/>
      <w:marRight w:val="0"/>
      <w:marTop w:val="0"/>
      <w:marBottom w:val="0"/>
      <w:divBdr>
        <w:top w:val="none" w:sz="0" w:space="0" w:color="auto"/>
        <w:left w:val="none" w:sz="0" w:space="0" w:color="auto"/>
        <w:bottom w:val="none" w:sz="0" w:space="0" w:color="auto"/>
        <w:right w:val="none" w:sz="0" w:space="0" w:color="auto"/>
      </w:divBdr>
    </w:div>
    <w:div w:id="735518682">
      <w:bodyDiv w:val="1"/>
      <w:marLeft w:val="0"/>
      <w:marRight w:val="0"/>
      <w:marTop w:val="0"/>
      <w:marBottom w:val="0"/>
      <w:divBdr>
        <w:top w:val="none" w:sz="0" w:space="0" w:color="auto"/>
        <w:left w:val="none" w:sz="0" w:space="0" w:color="auto"/>
        <w:bottom w:val="none" w:sz="0" w:space="0" w:color="auto"/>
        <w:right w:val="none" w:sz="0" w:space="0" w:color="auto"/>
      </w:divBdr>
    </w:div>
    <w:div w:id="767580650">
      <w:bodyDiv w:val="1"/>
      <w:marLeft w:val="0"/>
      <w:marRight w:val="0"/>
      <w:marTop w:val="0"/>
      <w:marBottom w:val="0"/>
      <w:divBdr>
        <w:top w:val="none" w:sz="0" w:space="0" w:color="auto"/>
        <w:left w:val="none" w:sz="0" w:space="0" w:color="auto"/>
        <w:bottom w:val="none" w:sz="0" w:space="0" w:color="auto"/>
        <w:right w:val="none" w:sz="0" w:space="0" w:color="auto"/>
      </w:divBdr>
    </w:div>
    <w:div w:id="781463183">
      <w:bodyDiv w:val="1"/>
      <w:marLeft w:val="0"/>
      <w:marRight w:val="0"/>
      <w:marTop w:val="0"/>
      <w:marBottom w:val="0"/>
      <w:divBdr>
        <w:top w:val="none" w:sz="0" w:space="0" w:color="auto"/>
        <w:left w:val="none" w:sz="0" w:space="0" w:color="auto"/>
        <w:bottom w:val="none" w:sz="0" w:space="0" w:color="auto"/>
        <w:right w:val="none" w:sz="0" w:space="0" w:color="auto"/>
      </w:divBdr>
    </w:div>
    <w:div w:id="782767849">
      <w:bodyDiv w:val="1"/>
      <w:marLeft w:val="0"/>
      <w:marRight w:val="0"/>
      <w:marTop w:val="0"/>
      <w:marBottom w:val="0"/>
      <w:divBdr>
        <w:top w:val="none" w:sz="0" w:space="0" w:color="auto"/>
        <w:left w:val="none" w:sz="0" w:space="0" w:color="auto"/>
        <w:bottom w:val="none" w:sz="0" w:space="0" w:color="auto"/>
        <w:right w:val="none" w:sz="0" w:space="0" w:color="auto"/>
      </w:divBdr>
    </w:div>
    <w:div w:id="791897954">
      <w:bodyDiv w:val="1"/>
      <w:marLeft w:val="0"/>
      <w:marRight w:val="0"/>
      <w:marTop w:val="0"/>
      <w:marBottom w:val="0"/>
      <w:divBdr>
        <w:top w:val="none" w:sz="0" w:space="0" w:color="auto"/>
        <w:left w:val="none" w:sz="0" w:space="0" w:color="auto"/>
        <w:bottom w:val="none" w:sz="0" w:space="0" w:color="auto"/>
        <w:right w:val="none" w:sz="0" w:space="0" w:color="auto"/>
      </w:divBdr>
    </w:div>
    <w:div w:id="795373834">
      <w:bodyDiv w:val="1"/>
      <w:marLeft w:val="0"/>
      <w:marRight w:val="0"/>
      <w:marTop w:val="0"/>
      <w:marBottom w:val="0"/>
      <w:divBdr>
        <w:top w:val="none" w:sz="0" w:space="0" w:color="auto"/>
        <w:left w:val="none" w:sz="0" w:space="0" w:color="auto"/>
        <w:bottom w:val="none" w:sz="0" w:space="0" w:color="auto"/>
        <w:right w:val="none" w:sz="0" w:space="0" w:color="auto"/>
      </w:divBdr>
    </w:div>
    <w:div w:id="799759704">
      <w:bodyDiv w:val="1"/>
      <w:marLeft w:val="0"/>
      <w:marRight w:val="0"/>
      <w:marTop w:val="0"/>
      <w:marBottom w:val="0"/>
      <w:divBdr>
        <w:top w:val="none" w:sz="0" w:space="0" w:color="auto"/>
        <w:left w:val="none" w:sz="0" w:space="0" w:color="auto"/>
        <w:bottom w:val="none" w:sz="0" w:space="0" w:color="auto"/>
        <w:right w:val="none" w:sz="0" w:space="0" w:color="auto"/>
      </w:divBdr>
    </w:div>
    <w:div w:id="803352103">
      <w:bodyDiv w:val="1"/>
      <w:marLeft w:val="0"/>
      <w:marRight w:val="0"/>
      <w:marTop w:val="0"/>
      <w:marBottom w:val="0"/>
      <w:divBdr>
        <w:top w:val="none" w:sz="0" w:space="0" w:color="auto"/>
        <w:left w:val="none" w:sz="0" w:space="0" w:color="auto"/>
        <w:bottom w:val="none" w:sz="0" w:space="0" w:color="auto"/>
        <w:right w:val="none" w:sz="0" w:space="0" w:color="auto"/>
      </w:divBdr>
    </w:div>
    <w:div w:id="815612154">
      <w:bodyDiv w:val="1"/>
      <w:marLeft w:val="0"/>
      <w:marRight w:val="0"/>
      <w:marTop w:val="0"/>
      <w:marBottom w:val="0"/>
      <w:divBdr>
        <w:top w:val="none" w:sz="0" w:space="0" w:color="auto"/>
        <w:left w:val="none" w:sz="0" w:space="0" w:color="auto"/>
        <w:bottom w:val="none" w:sz="0" w:space="0" w:color="auto"/>
        <w:right w:val="none" w:sz="0" w:space="0" w:color="auto"/>
      </w:divBdr>
    </w:div>
    <w:div w:id="860974539">
      <w:bodyDiv w:val="1"/>
      <w:marLeft w:val="0"/>
      <w:marRight w:val="0"/>
      <w:marTop w:val="0"/>
      <w:marBottom w:val="0"/>
      <w:divBdr>
        <w:top w:val="none" w:sz="0" w:space="0" w:color="auto"/>
        <w:left w:val="none" w:sz="0" w:space="0" w:color="auto"/>
        <w:bottom w:val="none" w:sz="0" w:space="0" w:color="auto"/>
        <w:right w:val="none" w:sz="0" w:space="0" w:color="auto"/>
      </w:divBdr>
    </w:div>
    <w:div w:id="869728428">
      <w:bodyDiv w:val="1"/>
      <w:marLeft w:val="0"/>
      <w:marRight w:val="0"/>
      <w:marTop w:val="0"/>
      <w:marBottom w:val="0"/>
      <w:divBdr>
        <w:top w:val="none" w:sz="0" w:space="0" w:color="auto"/>
        <w:left w:val="none" w:sz="0" w:space="0" w:color="auto"/>
        <w:bottom w:val="none" w:sz="0" w:space="0" w:color="auto"/>
        <w:right w:val="none" w:sz="0" w:space="0" w:color="auto"/>
      </w:divBdr>
    </w:div>
    <w:div w:id="879785933">
      <w:bodyDiv w:val="1"/>
      <w:marLeft w:val="0"/>
      <w:marRight w:val="0"/>
      <w:marTop w:val="0"/>
      <w:marBottom w:val="0"/>
      <w:divBdr>
        <w:top w:val="none" w:sz="0" w:space="0" w:color="auto"/>
        <w:left w:val="none" w:sz="0" w:space="0" w:color="auto"/>
        <w:bottom w:val="none" w:sz="0" w:space="0" w:color="auto"/>
        <w:right w:val="none" w:sz="0" w:space="0" w:color="auto"/>
      </w:divBdr>
    </w:div>
    <w:div w:id="882987933">
      <w:bodyDiv w:val="1"/>
      <w:marLeft w:val="0"/>
      <w:marRight w:val="0"/>
      <w:marTop w:val="0"/>
      <w:marBottom w:val="0"/>
      <w:divBdr>
        <w:top w:val="none" w:sz="0" w:space="0" w:color="auto"/>
        <w:left w:val="none" w:sz="0" w:space="0" w:color="auto"/>
        <w:bottom w:val="none" w:sz="0" w:space="0" w:color="auto"/>
        <w:right w:val="none" w:sz="0" w:space="0" w:color="auto"/>
      </w:divBdr>
    </w:div>
    <w:div w:id="887257387">
      <w:bodyDiv w:val="1"/>
      <w:marLeft w:val="0"/>
      <w:marRight w:val="0"/>
      <w:marTop w:val="0"/>
      <w:marBottom w:val="0"/>
      <w:divBdr>
        <w:top w:val="none" w:sz="0" w:space="0" w:color="auto"/>
        <w:left w:val="none" w:sz="0" w:space="0" w:color="auto"/>
        <w:bottom w:val="none" w:sz="0" w:space="0" w:color="auto"/>
        <w:right w:val="none" w:sz="0" w:space="0" w:color="auto"/>
      </w:divBdr>
    </w:div>
    <w:div w:id="887834495">
      <w:bodyDiv w:val="1"/>
      <w:marLeft w:val="0"/>
      <w:marRight w:val="0"/>
      <w:marTop w:val="0"/>
      <w:marBottom w:val="0"/>
      <w:divBdr>
        <w:top w:val="none" w:sz="0" w:space="0" w:color="auto"/>
        <w:left w:val="none" w:sz="0" w:space="0" w:color="auto"/>
        <w:bottom w:val="none" w:sz="0" w:space="0" w:color="auto"/>
        <w:right w:val="none" w:sz="0" w:space="0" w:color="auto"/>
      </w:divBdr>
    </w:div>
    <w:div w:id="905801962">
      <w:bodyDiv w:val="1"/>
      <w:marLeft w:val="0"/>
      <w:marRight w:val="0"/>
      <w:marTop w:val="0"/>
      <w:marBottom w:val="0"/>
      <w:divBdr>
        <w:top w:val="none" w:sz="0" w:space="0" w:color="auto"/>
        <w:left w:val="none" w:sz="0" w:space="0" w:color="auto"/>
        <w:bottom w:val="none" w:sz="0" w:space="0" w:color="auto"/>
        <w:right w:val="none" w:sz="0" w:space="0" w:color="auto"/>
      </w:divBdr>
    </w:div>
    <w:div w:id="945037220">
      <w:bodyDiv w:val="1"/>
      <w:marLeft w:val="0"/>
      <w:marRight w:val="0"/>
      <w:marTop w:val="0"/>
      <w:marBottom w:val="0"/>
      <w:divBdr>
        <w:top w:val="none" w:sz="0" w:space="0" w:color="auto"/>
        <w:left w:val="none" w:sz="0" w:space="0" w:color="auto"/>
        <w:bottom w:val="none" w:sz="0" w:space="0" w:color="auto"/>
        <w:right w:val="none" w:sz="0" w:space="0" w:color="auto"/>
      </w:divBdr>
    </w:div>
    <w:div w:id="956133312">
      <w:bodyDiv w:val="1"/>
      <w:marLeft w:val="0"/>
      <w:marRight w:val="0"/>
      <w:marTop w:val="0"/>
      <w:marBottom w:val="0"/>
      <w:divBdr>
        <w:top w:val="none" w:sz="0" w:space="0" w:color="auto"/>
        <w:left w:val="none" w:sz="0" w:space="0" w:color="auto"/>
        <w:bottom w:val="none" w:sz="0" w:space="0" w:color="auto"/>
        <w:right w:val="none" w:sz="0" w:space="0" w:color="auto"/>
      </w:divBdr>
    </w:div>
    <w:div w:id="962611157">
      <w:bodyDiv w:val="1"/>
      <w:marLeft w:val="0"/>
      <w:marRight w:val="0"/>
      <w:marTop w:val="0"/>
      <w:marBottom w:val="0"/>
      <w:divBdr>
        <w:top w:val="none" w:sz="0" w:space="0" w:color="auto"/>
        <w:left w:val="none" w:sz="0" w:space="0" w:color="auto"/>
        <w:bottom w:val="none" w:sz="0" w:space="0" w:color="auto"/>
        <w:right w:val="none" w:sz="0" w:space="0" w:color="auto"/>
      </w:divBdr>
    </w:div>
    <w:div w:id="964769596">
      <w:bodyDiv w:val="1"/>
      <w:marLeft w:val="0"/>
      <w:marRight w:val="0"/>
      <w:marTop w:val="0"/>
      <w:marBottom w:val="0"/>
      <w:divBdr>
        <w:top w:val="none" w:sz="0" w:space="0" w:color="auto"/>
        <w:left w:val="none" w:sz="0" w:space="0" w:color="auto"/>
        <w:bottom w:val="none" w:sz="0" w:space="0" w:color="auto"/>
        <w:right w:val="none" w:sz="0" w:space="0" w:color="auto"/>
      </w:divBdr>
    </w:div>
    <w:div w:id="970095305">
      <w:bodyDiv w:val="1"/>
      <w:marLeft w:val="0"/>
      <w:marRight w:val="0"/>
      <w:marTop w:val="0"/>
      <w:marBottom w:val="0"/>
      <w:divBdr>
        <w:top w:val="none" w:sz="0" w:space="0" w:color="auto"/>
        <w:left w:val="none" w:sz="0" w:space="0" w:color="auto"/>
        <w:bottom w:val="none" w:sz="0" w:space="0" w:color="auto"/>
        <w:right w:val="none" w:sz="0" w:space="0" w:color="auto"/>
      </w:divBdr>
    </w:div>
    <w:div w:id="983852058">
      <w:bodyDiv w:val="1"/>
      <w:marLeft w:val="0"/>
      <w:marRight w:val="0"/>
      <w:marTop w:val="0"/>
      <w:marBottom w:val="0"/>
      <w:divBdr>
        <w:top w:val="none" w:sz="0" w:space="0" w:color="auto"/>
        <w:left w:val="none" w:sz="0" w:space="0" w:color="auto"/>
        <w:bottom w:val="none" w:sz="0" w:space="0" w:color="auto"/>
        <w:right w:val="none" w:sz="0" w:space="0" w:color="auto"/>
      </w:divBdr>
    </w:div>
    <w:div w:id="1026755336">
      <w:bodyDiv w:val="1"/>
      <w:marLeft w:val="0"/>
      <w:marRight w:val="0"/>
      <w:marTop w:val="0"/>
      <w:marBottom w:val="0"/>
      <w:divBdr>
        <w:top w:val="none" w:sz="0" w:space="0" w:color="auto"/>
        <w:left w:val="none" w:sz="0" w:space="0" w:color="auto"/>
        <w:bottom w:val="none" w:sz="0" w:space="0" w:color="auto"/>
        <w:right w:val="none" w:sz="0" w:space="0" w:color="auto"/>
      </w:divBdr>
    </w:div>
    <w:div w:id="1028946335">
      <w:bodyDiv w:val="1"/>
      <w:marLeft w:val="0"/>
      <w:marRight w:val="0"/>
      <w:marTop w:val="0"/>
      <w:marBottom w:val="0"/>
      <w:divBdr>
        <w:top w:val="none" w:sz="0" w:space="0" w:color="auto"/>
        <w:left w:val="none" w:sz="0" w:space="0" w:color="auto"/>
        <w:bottom w:val="none" w:sz="0" w:space="0" w:color="auto"/>
        <w:right w:val="none" w:sz="0" w:space="0" w:color="auto"/>
      </w:divBdr>
    </w:div>
    <w:div w:id="1054044314">
      <w:bodyDiv w:val="1"/>
      <w:marLeft w:val="0"/>
      <w:marRight w:val="0"/>
      <w:marTop w:val="0"/>
      <w:marBottom w:val="0"/>
      <w:divBdr>
        <w:top w:val="none" w:sz="0" w:space="0" w:color="auto"/>
        <w:left w:val="none" w:sz="0" w:space="0" w:color="auto"/>
        <w:bottom w:val="none" w:sz="0" w:space="0" w:color="auto"/>
        <w:right w:val="none" w:sz="0" w:space="0" w:color="auto"/>
      </w:divBdr>
    </w:div>
    <w:div w:id="1068653631">
      <w:bodyDiv w:val="1"/>
      <w:marLeft w:val="0"/>
      <w:marRight w:val="0"/>
      <w:marTop w:val="0"/>
      <w:marBottom w:val="0"/>
      <w:divBdr>
        <w:top w:val="none" w:sz="0" w:space="0" w:color="auto"/>
        <w:left w:val="none" w:sz="0" w:space="0" w:color="auto"/>
        <w:bottom w:val="none" w:sz="0" w:space="0" w:color="auto"/>
        <w:right w:val="none" w:sz="0" w:space="0" w:color="auto"/>
      </w:divBdr>
    </w:div>
    <w:div w:id="1076249768">
      <w:bodyDiv w:val="1"/>
      <w:marLeft w:val="0"/>
      <w:marRight w:val="0"/>
      <w:marTop w:val="0"/>
      <w:marBottom w:val="0"/>
      <w:divBdr>
        <w:top w:val="none" w:sz="0" w:space="0" w:color="auto"/>
        <w:left w:val="none" w:sz="0" w:space="0" w:color="auto"/>
        <w:bottom w:val="none" w:sz="0" w:space="0" w:color="auto"/>
        <w:right w:val="none" w:sz="0" w:space="0" w:color="auto"/>
      </w:divBdr>
    </w:div>
    <w:div w:id="1089739224">
      <w:bodyDiv w:val="1"/>
      <w:marLeft w:val="0"/>
      <w:marRight w:val="0"/>
      <w:marTop w:val="0"/>
      <w:marBottom w:val="0"/>
      <w:divBdr>
        <w:top w:val="none" w:sz="0" w:space="0" w:color="auto"/>
        <w:left w:val="none" w:sz="0" w:space="0" w:color="auto"/>
        <w:bottom w:val="none" w:sz="0" w:space="0" w:color="auto"/>
        <w:right w:val="none" w:sz="0" w:space="0" w:color="auto"/>
      </w:divBdr>
    </w:div>
    <w:div w:id="1105610230">
      <w:bodyDiv w:val="1"/>
      <w:marLeft w:val="0"/>
      <w:marRight w:val="0"/>
      <w:marTop w:val="0"/>
      <w:marBottom w:val="0"/>
      <w:divBdr>
        <w:top w:val="none" w:sz="0" w:space="0" w:color="auto"/>
        <w:left w:val="none" w:sz="0" w:space="0" w:color="auto"/>
        <w:bottom w:val="none" w:sz="0" w:space="0" w:color="auto"/>
        <w:right w:val="none" w:sz="0" w:space="0" w:color="auto"/>
      </w:divBdr>
    </w:div>
    <w:div w:id="1105922130">
      <w:bodyDiv w:val="1"/>
      <w:marLeft w:val="0"/>
      <w:marRight w:val="0"/>
      <w:marTop w:val="0"/>
      <w:marBottom w:val="0"/>
      <w:divBdr>
        <w:top w:val="none" w:sz="0" w:space="0" w:color="auto"/>
        <w:left w:val="none" w:sz="0" w:space="0" w:color="auto"/>
        <w:bottom w:val="none" w:sz="0" w:space="0" w:color="auto"/>
        <w:right w:val="none" w:sz="0" w:space="0" w:color="auto"/>
      </w:divBdr>
    </w:div>
    <w:div w:id="1157455754">
      <w:bodyDiv w:val="1"/>
      <w:marLeft w:val="0"/>
      <w:marRight w:val="0"/>
      <w:marTop w:val="0"/>
      <w:marBottom w:val="0"/>
      <w:divBdr>
        <w:top w:val="none" w:sz="0" w:space="0" w:color="auto"/>
        <w:left w:val="none" w:sz="0" w:space="0" w:color="auto"/>
        <w:bottom w:val="none" w:sz="0" w:space="0" w:color="auto"/>
        <w:right w:val="none" w:sz="0" w:space="0" w:color="auto"/>
      </w:divBdr>
    </w:div>
    <w:div w:id="1161390660">
      <w:bodyDiv w:val="1"/>
      <w:marLeft w:val="0"/>
      <w:marRight w:val="0"/>
      <w:marTop w:val="0"/>
      <w:marBottom w:val="0"/>
      <w:divBdr>
        <w:top w:val="none" w:sz="0" w:space="0" w:color="auto"/>
        <w:left w:val="none" w:sz="0" w:space="0" w:color="auto"/>
        <w:bottom w:val="none" w:sz="0" w:space="0" w:color="auto"/>
        <w:right w:val="none" w:sz="0" w:space="0" w:color="auto"/>
      </w:divBdr>
    </w:div>
    <w:div w:id="1162357065">
      <w:bodyDiv w:val="1"/>
      <w:marLeft w:val="0"/>
      <w:marRight w:val="0"/>
      <w:marTop w:val="0"/>
      <w:marBottom w:val="0"/>
      <w:divBdr>
        <w:top w:val="none" w:sz="0" w:space="0" w:color="auto"/>
        <w:left w:val="none" w:sz="0" w:space="0" w:color="auto"/>
        <w:bottom w:val="none" w:sz="0" w:space="0" w:color="auto"/>
        <w:right w:val="none" w:sz="0" w:space="0" w:color="auto"/>
      </w:divBdr>
    </w:div>
    <w:div w:id="1179853089">
      <w:bodyDiv w:val="1"/>
      <w:marLeft w:val="0"/>
      <w:marRight w:val="0"/>
      <w:marTop w:val="0"/>
      <w:marBottom w:val="0"/>
      <w:divBdr>
        <w:top w:val="none" w:sz="0" w:space="0" w:color="auto"/>
        <w:left w:val="none" w:sz="0" w:space="0" w:color="auto"/>
        <w:bottom w:val="none" w:sz="0" w:space="0" w:color="auto"/>
        <w:right w:val="none" w:sz="0" w:space="0" w:color="auto"/>
      </w:divBdr>
    </w:div>
    <w:div w:id="1184980340">
      <w:bodyDiv w:val="1"/>
      <w:marLeft w:val="0"/>
      <w:marRight w:val="0"/>
      <w:marTop w:val="0"/>
      <w:marBottom w:val="0"/>
      <w:divBdr>
        <w:top w:val="none" w:sz="0" w:space="0" w:color="auto"/>
        <w:left w:val="none" w:sz="0" w:space="0" w:color="auto"/>
        <w:bottom w:val="none" w:sz="0" w:space="0" w:color="auto"/>
        <w:right w:val="none" w:sz="0" w:space="0" w:color="auto"/>
      </w:divBdr>
    </w:div>
    <w:div w:id="1198735533">
      <w:bodyDiv w:val="1"/>
      <w:marLeft w:val="0"/>
      <w:marRight w:val="0"/>
      <w:marTop w:val="0"/>
      <w:marBottom w:val="0"/>
      <w:divBdr>
        <w:top w:val="none" w:sz="0" w:space="0" w:color="auto"/>
        <w:left w:val="none" w:sz="0" w:space="0" w:color="auto"/>
        <w:bottom w:val="none" w:sz="0" w:space="0" w:color="auto"/>
        <w:right w:val="none" w:sz="0" w:space="0" w:color="auto"/>
      </w:divBdr>
      <w:divsChild>
        <w:div w:id="336730661">
          <w:marLeft w:val="0"/>
          <w:marRight w:val="0"/>
          <w:marTop w:val="0"/>
          <w:marBottom w:val="0"/>
          <w:divBdr>
            <w:top w:val="none" w:sz="0" w:space="0" w:color="auto"/>
            <w:left w:val="none" w:sz="0" w:space="0" w:color="auto"/>
            <w:bottom w:val="none" w:sz="0" w:space="0" w:color="auto"/>
            <w:right w:val="none" w:sz="0" w:space="0" w:color="auto"/>
          </w:divBdr>
          <w:divsChild>
            <w:div w:id="1144392515">
              <w:marLeft w:val="0"/>
              <w:marRight w:val="0"/>
              <w:marTop w:val="0"/>
              <w:marBottom w:val="0"/>
              <w:divBdr>
                <w:top w:val="none" w:sz="0" w:space="0" w:color="auto"/>
                <w:left w:val="none" w:sz="0" w:space="0" w:color="auto"/>
                <w:bottom w:val="none" w:sz="0" w:space="0" w:color="auto"/>
                <w:right w:val="none" w:sz="0" w:space="0" w:color="auto"/>
              </w:divBdr>
              <w:divsChild>
                <w:div w:id="1804300634">
                  <w:marLeft w:val="0"/>
                  <w:marRight w:val="0"/>
                  <w:marTop w:val="0"/>
                  <w:marBottom w:val="0"/>
                  <w:divBdr>
                    <w:top w:val="none" w:sz="0" w:space="0" w:color="auto"/>
                    <w:left w:val="none" w:sz="0" w:space="0" w:color="auto"/>
                    <w:bottom w:val="none" w:sz="0" w:space="0" w:color="auto"/>
                    <w:right w:val="none" w:sz="0" w:space="0" w:color="auto"/>
                  </w:divBdr>
                  <w:divsChild>
                    <w:div w:id="19885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369">
          <w:marLeft w:val="0"/>
          <w:marRight w:val="0"/>
          <w:marTop w:val="0"/>
          <w:marBottom w:val="0"/>
          <w:divBdr>
            <w:top w:val="none" w:sz="0" w:space="0" w:color="auto"/>
            <w:left w:val="none" w:sz="0" w:space="0" w:color="auto"/>
            <w:bottom w:val="none" w:sz="0" w:space="0" w:color="auto"/>
            <w:right w:val="none" w:sz="0" w:space="0" w:color="auto"/>
          </w:divBdr>
          <w:divsChild>
            <w:div w:id="740056716">
              <w:marLeft w:val="0"/>
              <w:marRight w:val="0"/>
              <w:marTop w:val="0"/>
              <w:marBottom w:val="0"/>
              <w:divBdr>
                <w:top w:val="none" w:sz="0" w:space="0" w:color="auto"/>
                <w:left w:val="none" w:sz="0" w:space="0" w:color="auto"/>
                <w:bottom w:val="none" w:sz="0" w:space="0" w:color="auto"/>
                <w:right w:val="none" w:sz="0" w:space="0" w:color="auto"/>
              </w:divBdr>
              <w:divsChild>
                <w:div w:id="1731659547">
                  <w:marLeft w:val="0"/>
                  <w:marRight w:val="0"/>
                  <w:marTop w:val="0"/>
                  <w:marBottom w:val="0"/>
                  <w:divBdr>
                    <w:top w:val="none" w:sz="0" w:space="0" w:color="auto"/>
                    <w:left w:val="none" w:sz="0" w:space="0" w:color="auto"/>
                    <w:bottom w:val="none" w:sz="0" w:space="0" w:color="auto"/>
                    <w:right w:val="none" w:sz="0" w:space="0" w:color="auto"/>
                  </w:divBdr>
                  <w:divsChild>
                    <w:div w:id="502859549">
                      <w:marLeft w:val="0"/>
                      <w:marRight w:val="0"/>
                      <w:marTop w:val="0"/>
                      <w:marBottom w:val="0"/>
                      <w:divBdr>
                        <w:top w:val="none" w:sz="0" w:space="0" w:color="auto"/>
                        <w:left w:val="none" w:sz="0" w:space="0" w:color="auto"/>
                        <w:bottom w:val="none" w:sz="0" w:space="0" w:color="auto"/>
                        <w:right w:val="none" w:sz="0" w:space="0" w:color="auto"/>
                      </w:divBdr>
                      <w:divsChild>
                        <w:div w:id="366956840">
                          <w:marLeft w:val="0"/>
                          <w:marRight w:val="0"/>
                          <w:marTop w:val="0"/>
                          <w:marBottom w:val="0"/>
                          <w:divBdr>
                            <w:top w:val="none" w:sz="0" w:space="0" w:color="auto"/>
                            <w:left w:val="none" w:sz="0" w:space="0" w:color="auto"/>
                            <w:bottom w:val="none" w:sz="0" w:space="0" w:color="auto"/>
                            <w:right w:val="none" w:sz="0" w:space="0" w:color="auto"/>
                          </w:divBdr>
                          <w:divsChild>
                            <w:div w:id="4504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511273">
      <w:bodyDiv w:val="1"/>
      <w:marLeft w:val="0"/>
      <w:marRight w:val="0"/>
      <w:marTop w:val="0"/>
      <w:marBottom w:val="0"/>
      <w:divBdr>
        <w:top w:val="none" w:sz="0" w:space="0" w:color="auto"/>
        <w:left w:val="none" w:sz="0" w:space="0" w:color="auto"/>
        <w:bottom w:val="none" w:sz="0" w:space="0" w:color="auto"/>
        <w:right w:val="none" w:sz="0" w:space="0" w:color="auto"/>
      </w:divBdr>
    </w:div>
    <w:div w:id="1240947759">
      <w:bodyDiv w:val="1"/>
      <w:marLeft w:val="0"/>
      <w:marRight w:val="0"/>
      <w:marTop w:val="0"/>
      <w:marBottom w:val="0"/>
      <w:divBdr>
        <w:top w:val="none" w:sz="0" w:space="0" w:color="auto"/>
        <w:left w:val="none" w:sz="0" w:space="0" w:color="auto"/>
        <w:bottom w:val="none" w:sz="0" w:space="0" w:color="auto"/>
        <w:right w:val="none" w:sz="0" w:space="0" w:color="auto"/>
      </w:divBdr>
    </w:div>
    <w:div w:id="1288003368">
      <w:bodyDiv w:val="1"/>
      <w:marLeft w:val="0"/>
      <w:marRight w:val="0"/>
      <w:marTop w:val="0"/>
      <w:marBottom w:val="0"/>
      <w:divBdr>
        <w:top w:val="none" w:sz="0" w:space="0" w:color="auto"/>
        <w:left w:val="none" w:sz="0" w:space="0" w:color="auto"/>
        <w:bottom w:val="none" w:sz="0" w:space="0" w:color="auto"/>
        <w:right w:val="none" w:sz="0" w:space="0" w:color="auto"/>
      </w:divBdr>
    </w:div>
    <w:div w:id="1308777622">
      <w:bodyDiv w:val="1"/>
      <w:marLeft w:val="0"/>
      <w:marRight w:val="0"/>
      <w:marTop w:val="0"/>
      <w:marBottom w:val="0"/>
      <w:divBdr>
        <w:top w:val="none" w:sz="0" w:space="0" w:color="auto"/>
        <w:left w:val="none" w:sz="0" w:space="0" w:color="auto"/>
        <w:bottom w:val="none" w:sz="0" w:space="0" w:color="auto"/>
        <w:right w:val="none" w:sz="0" w:space="0" w:color="auto"/>
      </w:divBdr>
    </w:div>
    <w:div w:id="1309892986">
      <w:bodyDiv w:val="1"/>
      <w:marLeft w:val="0"/>
      <w:marRight w:val="0"/>
      <w:marTop w:val="0"/>
      <w:marBottom w:val="0"/>
      <w:divBdr>
        <w:top w:val="none" w:sz="0" w:space="0" w:color="auto"/>
        <w:left w:val="none" w:sz="0" w:space="0" w:color="auto"/>
        <w:bottom w:val="none" w:sz="0" w:space="0" w:color="auto"/>
        <w:right w:val="none" w:sz="0" w:space="0" w:color="auto"/>
      </w:divBdr>
    </w:div>
    <w:div w:id="1310357784">
      <w:bodyDiv w:val="1"/>
      <w:marLeft w:val="0"/>
      <w:marRight w:val="0"/>
      <w:marTop w:val="0"/>
      <w:marBottom w:val="0"/>
      <w:divBdr>
        <w:top w:val="none" w:sz="0" w:space="0" w:color="auto"/>
        <w:left w:val="none" w:sz="0" w:space="0" w:color="auto"/>
        <w:bottom w:val="none" w:sz="0" w:space="0" w:color="auto"/>
        <w:right w:val="none" w:sz="0" w:space="0" w:color="auto"/>
      </w:divBdr>
    </w:div>
    <w:div w:id="1312058941">
      <w:bodyDiv w:val="1"/>
      <w:marLeft w:val="0"/>
      <w:marRight w:val="0"/>
      <w:marTop w:val="0"/>
      <w:marBottom w:val="0"/>
      <w:divBdr>
        <w:top w:val="none" w:sz="0" w:space="0" w:color="auto"/>
        <w:left w:val="none" w:sz="0" w:space="0" w:color="auto"/>
        <w:bottom w:val="none" w:sz="0" w:space="0" w:color="auto"/>
        <w:right w:val="none" w:sz="0" w:space="0" w:color="auto"/>
      </w:divBdr>
    </w:div>
    <w:div w:id="1322003948">
      <w:bodyDiv w:val="1"/>
      <w:marLeft w:val="0"/>
      <w:marRight w:val="0"/>
      <w:marTop w:val="0"/>
      <w:marBottom w:val="0"/>
      <w:divBdr>
        <w:top w:val="none" w:sz="0" w:space="0" w:color="auto"/>
        <w:left w:val="none" w:sz="0" w:space="0" w:color="auto"/>
        <w:bottom w:val="none" w:sz="0" w:space="0" w:color="auto"/>
        <w:right w:val="none" w:sz="0" w:space="0" w:color="auto"/>
      </w:divBdr>
    </w:div>
    <w:div w:id="1331517641">
      <w:bodyDiv w:val="1"/>
      <w:marLeft w:val="0"/>
      <w:marRight w:val="0"/>
      <w:marTop w:val="0"/>
      <w:marBottom w:val="0"/>
      <w:divBdr>
        <w:top w:val="none" w:sz="0" w:space="0" w:color="auto"/>
        <w:left w:val="none" w:sz="0" w:space="0" w:color="auto"/>
        <w:bottom w:val="none" w:sz="0" w:space="0" w:color="auto"/>
        <w:right w:val="none" w:sz="0" w:space="0" w:color="auto"/>
      </w:divBdr>
    </w:div>
    <w:div w:id="1354916145">
      <w:bodyDiv w:val="1"/>
      <w:marLeft w:val="0"/>
      <w:marRight w:val="0"/>
      <w:marTop w:val="0"/>
      <w:marBottom w:val="0"/>
      <w:divBdr>
        <w:top w:val="none" w:sz="0" w:space="0" w:color="auto"/>
        <w:left w:val="none" w:sz="0" w:space="0" w:color="auto"/>
        <w:bottom w:val="none" w:sz="0" w:space="0" w:color="auto"/>
        <w:right w:val="none" w:sz="0" w:space="0" w:color="auto"/>
      </w:divBdr>
    </w:div>
    <w:div w:id="1396052594">
      <w:bodyDiv w:val="1"/>
      <w:marLeft w:val="0"/>
      <w:marRight w:val="0"/>
      <w:marTop w:val="0"/>
      <w:marBottom w:val="0"/>
      <w:divBdr>
        <w:top w:val="none" w:sz="0" w:space="0" w:color="auto"/>
        <w:left w:val="none" w:sz="0" w:space="0" w:color="auto"/>
        <w:bottom w:val="none" w:sz="0" w:space="0" w:color="auto"/>
        <w:right w:val="none" w:sz="0" w:space="0" w:color="auto"/>
      </w:divBdr>
    </w:div>
    <w:div w:id="1437555886">
      <w:bodyDiv w:val="1"/>
      <w:marLeft w:val="0"/>
      <w:marRight w:val="0"/>
      <w:marTop w:val="0"/>
      <w:marBottom w:val="0"/>
      <w:divBdr>
        <w:top w:val="none" w:sz="0" w:space="0" w:color="auto"/>
        <w:left w:val="none" w:sz="0" w:space="0" w:color="auto"/>
        <w:bottom w:val="none" w:sz="0" w:space="0" w:color="auto"/>
        <w:right w:val="none" w:sz="0" w:space="0" w:color="auto"/>
      </w:divBdr>
    </w:div>
    <w:div w:id="1440491235">
      <w:bodyDiv w:val="1"/>
      <w:marLeft w:val="0"/>
      <w:marRight w:val="0"/>
      <w:marTop w:val="0"/>
      <w:marBottom w:val="0"/>
      <w:divBdr>
        <w:top w:val="none" w:sz="0" w:space="0" w:color="auto"/>
        <w:left w:val="none" w:sz="0" w:space="0" w:color="auto"/>
        <w:bottom w:val="none" w:sz="0" w:space="0" w:color="auto"/>
        <w:right w:val="none" w:sz="0" w:space="0" w:color="auto"/>
      </w:divBdr>
    </w:div>
    <w:div w:id="1453816770">
      <w:bodyDiv w:val="1"/>
      <w:marLeft w:val="0"/>
      <w:marRight w:val="0"/>
      <w:marTop w:val="0"/>
      <w:marBottom w:val="0"/>
      <w:divBdr>
        <w:top w:val="none" w:sz="0" w:space="0" w:color="auto"/>
        <w:left w:val="none" w:sz="0" w:space="0" w:color="auto"/>
        <w:bottom w:val="none" w:sz="0" w:space="0" w:color="auto"/>
        <w:right w:val="none" w:sz="0" w:space="0" w:color="auto"/>
      </w:divBdr>
    </w:div>
    <w:div w:id="1461074870">
      <w:bodyDiv w:val="1"/>
      <w:marLeft w:val="0"/>
      <w:marRight w:val="0"/>
      <w:marTop w:val="0"/>
      <w:marBottom w:val="0"/>
      <w:divBdr>
        <w:top w:val="none" w:sz="0" w:space="0" w:color="auto"/>
        <w:left w:val="none" w:sz="0" w:space="0" w:color="auto"/>
        <w:bottom w:val="none" w:sz="0" w:space="0" w:color="auto"/>
        <w:right w:val="none" w:sz="0" w:space="0" w:color="auto"/>
      </w:divBdr>
    </w:div>
    <w:div w:id="1462335758">
      <w:bodyDiv w:val="1"/>
      <w:marLeft w:val="0"/>
      <w:marRight w:val="0"/>
      <w:marTop w:val="0"/>
      <w:marBottom w:val="0"/>
      <w:divBdr>
        <w:top w:val="none" w:sz="0" w:space="0" w:color="auto"/>
        <w:left w:val="none" w:sz="0" w:space="0" w:color="auto"/>
        <w:bottom w:val="none" w:sz="0" w:space="0" w:color="auto"/>
        <w:right w:val="none" w:sz="0" w:space="0" w:color="auto"/>
      </w:divBdr>
    </w:div>
    <w:div w:id="1479495686">
      <w:bodyDiv w:val="1"/>
      <w:marLeft w:val="0"/>
      <w:marRight w:val="0"/>
      <w:marTop w:val="0"/>
      <w:marBottom w:val="0"/>
      <w:divBdr>
        <w:top w:val="none" w:sz="0" w:space="0" w:color="auto"/>
        <w:left w:val="none" w:sz="0" w:space="0" w:color="auto"/>
        <w:bottom w:val="none" w:sz="0" w:space="0" w:color="auto"/>
        <w:right w:val="none" w:sz="0" w:space="0" w:color="auto"/>
      </w:divBdr>
    </w:div>
    <w:div w:id="1483496788">
      <w:bodyDiv w:val="1"/>
      <w:marLeft w:val="0"/>
      <w:marRight w:val="0"/>
      <w:marTop w:val="0"/>
      <w:marBottom w:val="0"/>
      <w:divBdr>
        <w:top w:val="none" w:sz="0" w:space="0" w:color="auto"/>
        <w:left w:val="none" w:sz="0" w:space="0" w:color="auto"/>
        <w:bottom w:val="none" w:sz="0" w:space="0" w:color="auto"/>
        <w:right w:val="none" w:sz="0" w:space="0" w:color="auto"/>
      </w:divBdr>
    </w:div>
    <w:div w:id="1504395587">
      <w:bodyDiv w:val="1"/>
      <w:marLeft w:val="0"/>
      <w:marRight w:val="0"/>
      <w:marTop w:val="0"/>
      <w:marBottom w:val="0"/>
      <w:divBdr>
        <w:top w:val="none" w:sz="0" w:space="0" w:color="auto"/>
        <w:left w:val="none" w:sz="0" w:space="0" w:color="auto"/>
        <w:bottom w:val="none" w:sz="0" w:space="0" w:color="auto"/>
        <w:right w:val="none" w:sz="0" w:space="0" w:color="auto"/>
      </w:divBdr>
    </w:div>
    <w:div w:id="1504510100">
      <w:bodyDiv w:val="1"/>
      <w:marLeft w:val="0"/>
      <w:marRight w:val="0"/>
      <w:marTop w:val="0"/>
      <w:marBottom w:val="0"/>
      <w:divBdr>
        <w:top w:val="none" w:sz="0" w:space="0" w:color="auto"/>
        <w:left w:val="none" w:sz="0" w:space="0" w:color="auto"/>
        <w:bottom w:val="none" w:sz="0" w:space="0" w:color="auto"/>
        <w:right w:val="none" w:sz="0" w:space="0" w:color="auto"/>
      </w:divBdr>
    </w:div>
    <w:div w:id="1517189222">
      <w:bodyDiv w:val="1"/>
      <w:marLeft w:val="0"/>
      <w:marRight w:val="0"/>
      <w:marTop w:val="0"/>
      <w:marBottom w:val="0"/>
      <w:divBdr>
        <w:top w:val="none" w:sz="0" w:space="0" w:color="auto"/>
        <w:left w:val="none" w:sz="0" w:space="0" w:color="auto"/>
        <w:bottom w:val="none" w:sz="0" w:space="0" w:color="auto"/>
        <w:right w:val="none" w:sz="0" w:space="0" w:color="auto"/>
      </w:divBdr>
    </w:div>
    <w:div w:id="1532306235">
      <w:bodyDiv w:val="1"/>
      <w:marLeft w:val="0"/>
      <w:marRight w:val="0"/>
      <w:marTop w:val="0"/>
      <w:marBottom w:val="0"/>
      <w:divBdr>
        <w:top w:val="none" w:sz="0" w:space="0" w:color="auto"/>
        <w:left w:val="none" w:sz="0" w:space="0" w:color="auto"/>
        <w:bottom w:val="none" w:sz="0" w:space="0" w:color="auto"/>
        <w:right w:val="none" w:sz="0" w:space="0" w:color="auto"/>
      </w:divBdr>
    </w:div>
    <w:div w:id="1546721501">
      <w:bodyDiv w:val="1"/>
      <w:marLeft w:val="0"/>
      <w:marRight w:val="0"/>
      <w:marTop w:val="0"/>
      <w:marBottom w:val="0"/>
      <w:divBdr>
        <w:top w:val="none" w:sz="0" w:space="0" w:color="auto"/>
        <w:left w:val="none" w:sz="0" w:space="0" w:color="auto"/>
        <w:bottom w:val="none" w:sz="0" w:space="0" w:color="auto"/>
        <w:right w:val="none" w:sz="0" w:space="0" w:color="auto"/>
      </w:divBdr>
    </w:div>
    <w:div w:id="1576622389">
      <w:bodyDiv w:val="1"/>
      <w:marLeft w:val="0"/>
      <w:marRight w:val="0"/>
      <w:marTop w:val="0"/>
      <w:marBottom w:val="0"/>
      <w:divBdr>
        <w:top w:val="none" w:sz="0" w:space="0" w:color="auto"/>
        <w:left w:val="none" w:sz="0" w:space="0" w:color="auto"/>
        <w:bottom w:val="none" w:sz="0" w:space="0" w:color="auto"/>
        <w:right w:val="none" w:sz="0" w:space="0" w:color="auto"/>
      </w:divBdr>
    </w:div>
    <w:div w:id="1602831738">
      <w:bodyDiv w:val="1"/>
      <w:marLeft w:val="0"/>
      <w:marRight w:val="0"/>
      <w:marTop w:val="0"/>
      <w:marBottom w:val="0"/>
      <w:divBdr>
        <w:top w:val="none" w:sz="0" w:space="0" w:color="auto"/>
        <w:left w:val="none" w:sz="0" w:space="0" w:color="auto"/>
        <w:bottom w:val="none" w:sz="0" w:space="0" w:color="auto"/>
        <w:right w:val="none" w:sz="0" w:space="0" w:color="auto"/>
      </w:divBdr>
    </w:div>
    <w:div w:id="1613703035">
      <w:bodyDiv w:val="1"/>
      <w:marLeft w:val="0"/>
      <w:marRight w:val="0"/>
      <w:marTop w:val="0"/>
      <w:marBottom w:val="0"/>
      <w:divBdr>
        <w:top w:val="none" w:sz="0" w:space="0" w:color="auto"/>
        <w:left w:val="none" w:sz="0" w:space="0" w:color="auto"/>
        <w:bottom w:val="none" w:sz="0" w:space="0" w:color="auto"/>
        <w:right w:val="none" w:sz="0" w:space="0" w:color="auto"/>
      </w:divBdr>
    </w:div>
    <w:div w:id="1625773832">
      <w:bodyDiv w:val="1"/>
      <w:marLeft w:val="0"/>
      <w:marRight w:val="0"/>
      <w:marTop w:val="0"/>
      <w:marBottom w:val="0"/>
      <w:divBdr>
        <w:top w:val="none" w:sz="0" w:space="0" w:color="auto"/>
        <w:left w:val="none" w:sz="0" w:space="0" w:color="auto"/>
        <w:bottom w:val="none" w:sz="0" w:space="0" w:color="auto"/>
        <w:right w:val="none" w:sz="0" w:space="0" w:color="auto"/>
      </w:divBdr>
    </w:div>
    <w:div w:id="1629317260">
      <w:bodyDiv w:val="1"/>
      <w:marLeft w:val="0"/>
      <w:marRight w:val="0"/>
      <w:marTop w:val="0"/>
      <w:marBottom w:val="0"/>
      <w:divBdr>
        <w:top w:val="none" w:sz="0" w:space="0" w:color="auto"/>
        <w:left w:val="none" w:sz="0" w:space="0" w:color="auto"/>
        <w:bottom w:val="none" w:sz="0" w:space="0" w:color="auto"/>
        <w:right w:val="none" w:sz="0" w:space="0" w:color="auto"/>
      </w:divBdr>
    </w:div>
    <w:div w:id="1634869891">
      <w:bodyDiv w:val="1"/>
      <w:marLeft w:val="0"/>
      <w:marRight w:val="0"/>
      <w:marTop w:val="0"/>
      <w:marBottom w:val="0"/>
      <w:divBdr>
        <w:top w:val="none" w:sz="0" w:space="0" w:color="auto"/>
        <w:left w:val="none" w:sz="0" w:space="0" w:color="auto"/>
        <w:bottom w:val="none" w:sz="0" w:space="0" w:color="auto"/>
        <w:right w:val="none" w:sz="0" w:space="0" w:color="auto"/>
      </w:divBdr>
    </w:div>
    <w:div w:id="1665084716">
      <w:bodyDiv w:val="1"/>
      <w:marLeft w:val="0"/>
      <w:marRight w:val="0"/>
      <w:marTop w:val="0"/>
      <w:marBottom w:val="0"/>
      <w:divBdr>
        <w:top w:val="none" w:sz="0" w:space="0" w:color="auto"/>
        <w:left w:val="none" w:sz="0" w:space="0" w:color="auto"/>
        <w:bottom w:val="none" w:sz="0" w:space="0" w:color="auto"/>
        <w:right w:val="none" w:sz="0" w:space="0" w:color="auto"/>
      </w:divBdr>
    </w:div>
    <w:div w:id="1666477024">
      <w:bodyDiv w:val="1"/>
      <w:marLeft w:val="0"/>
      <w:marRight w:val="0"/>
      <w:marTop w:val="0"/>
      <w:marBottom w:val="0"/>
      <w:divBdr>
        <w:top w:val="none" w:sz="0" w:space="0" w:color="auto"/>
        <w:left w:val="none" w:sz="0" w:space="0" w:color="auto"/>
        <w:bottom w:val="none" w:sz="0" w:space="0" w:color="auto"/>
        <w:right w:val="none" w:sz="0" w:space="0" w:color="auto"/>
      </w:divBdr>
    </w:div>
    <w:div w:id="1679188969">
      <w:bodyDiv w:val="1"/>
      <w:marLeft w:val="0"/>
      <w:marRight w:val="0"/>
      <w:marTop w:val="0"/>
      <w:marBottom w:val="0"/>
      <w:divBdr>
        <w:top w:val="none" w:sz="0" w:space="0" w:color="auto"/>
        <w:left w:val="none" w:sz="0" w:space="0" w:color="auto"/>
        <w:bottom w:val="none" w:sz="0" w:space="0" w:color="auto"/>
        <w:right w:val="none" w:sz="0" w:space="0" w:color="auto"/>
      </w:divBdr>
    </w:div>
    <w:div w:id="1680112789">
      <w:bodyDiv w:val="1"/>
      <w:marLeft w:val="0"/>
      <w:marRight w:val="0"/>
      <w:marTop w:val="0"/>
      <w:marBottom w:val="0"/>
      <w:divBdr>
        <w:top w:val="none" w:sz="0" w:space="0" w:color="auto"/>
        <w:left w:val="none" w:sz="0" w:space="0" w:color="auto"/>
        <w:bottom w:val="none" w:sz="0" w:space="0" w:color="auto"/>
        <w:right w:val="none" w:sz="0" w:space="0" w:color="auto"/>
      </w:divBdr>
    </w:div>
    <w:div w:id="1690330122">
      <w:bodyDiv w:val="1"/>
      <w:marLeft w:val="0"/>
      <w:marRight w:val="0"/>
      <w:marTop w:val="0"/>
      <w:marBottom w:val="0"/>
      <w:divBdr>
        <w:top w:val="none" w:sz="0" w:space="0" w:color="auto"/>
        <w:left w:val="none" w:sz="0" w:space="0" w:color="auto"/>
        <w:bottom w:val="none" w:sz="0" w:space="0" w:color="auto"/>
        <w:right w:val="none" w:sz="0" w:space="0" w:color="auto"/>
      </w:divBdr>
    </w:div>
    <w:div w:id="1693074156">
      <w:bodyDiv w:val="1"/>
      <w:marLeft w:val="0"/>
      <w:marRight w:val="0"/>
      <w:marTop w:val="0"/>
      <w:marBottom w:val="0"/>
      <w:divBdr>
        <w:top w:val="none" w:sz="0" w:space="0" w:color="auto"/>
        <w:left w:val="none" w:sz="0" w:space="0" w:color="auto"/>
        <w:bottom w:val="none" w:sz="0" w:space="0" w:color="auto"/>
        <w:right w:val="none" w:sz="0" w:space="0" w:color="auto"/>
      </w:divBdr>
    </w:div>
    <w:div w:id="1713575760">
      <w:bodyDiv w:val="1"/>
      <w:marLeft w:val="0"/>
      <w:marRight w:val="0"/>
      <w:marTop w:val="0"/>
      <w:marBottom w:val="0"/>
      <w:divBdr>
        <w:top w:val="none" w:sz="0" w:space="0" w:color="auto"/>
        <w:left w:val="none" w:sz="0" w:space="0" w:color="auto"/>
        <w:bottom w:val="none" w:sz="0" w:space="0" w:color="auto"/>
        <w:right w:val="none" w:sz="0" w:space="0" w:color="auto"/>
      </w:divBdr>
    </w:div>
    <w:div w:id="1732995848">
      <w:bodyDiv w:val="1"/>
      <w:marLeft w:val="0"/>
      <w:marRight w:val="0"/>
      <w:marTop w:val="0"/>
      <w:marBottom w:val="0"/>
      <w:divBdr>
        <w:top w:val="none" w:sz="0" w:space="0" w:color="auto"/>
        <w:left w:val="none" w:sz="0" w:space="0" w:color="auto"/>
        <w:bottom w:val="none" w:sz="0" w:space="0" w:color="auto"/>
        <w:right w:val="none" w:sz="0" w:space="0" w:color="auto"/>
      </w:divBdr>
    </w:div>
    <w:div w:id="1736707501">
      <w:bodyDiv w:val="1"/>
      <w:marLeft w:val="0"/>
      <w:marRight w:val="0"/>
      <w:marTop w:val="0"/>
      <w:marBottom w:val="0"/>
      <w:divBdr>
        <w:top w:val="none" w:sz="0" w:space="0" w:color="auto"/>
        <w:left w:val="none" w:sz="0" w:space="0" w:color="auto"/>
        <w:bottom w:val="none" w:sz="0" w:space="0" w:color="auto"/>
        <w:right w:val="none" w:sz="0" w:space="0" w:color="auto"/>
      </w:divBdr>
    </w:div>
    <w:div w:id="1737892781">
      <w:bodyDiv w:val="1"/>
      <w:marLeft w:val="0"/>
      <w:marRight w:val="0"/>
      <w:marTop w:val="0"/>
      <w:marBottom w:val="0"/>
      <w:divBdr>
        <w:top w:val="none" w:sz="0" w:space="0" w:color="auto"/>
        <w:left w:val="none" w:sz="0" w:space="0" w:color="auto"/>
        <w:bottom w:val="none" w:sz="0" w:space="0" w:color="auto"/>
        <w:right w:val="none" w:sz="0" w:space="0" w:color="auto"/>
      </w:divBdr>
    </w:div>
    <w:div w:id="1748841776">
      <w:bodyDiv w:val="1"/>
      <w:marLeft w:val="0"/>
      <w:marRight w:val="0"/>
      <w:marTop w:val="0"/>
      <w:marBottom w:val="0"/>
      <w:divBdr>
        <w:top w:val="none" w:sz="0" w:space="0" w:color="auto"/>
        <w:left w:val="none" w:sz="0" w:space="0" w:color="auto"/>
        <w:bottom w:val="none" w:sz="0" w:space="0" w:color="auto"/>
        <w:right w:val="none" w:sz="0" w:space="0" w:color="auto"/>
      </w:divBdr>
    </w:div>
    <w:div w:id="1750151017">
      <w:bodyDiv w:val="1"/>
      <w:marLeft w:val="0"/>
      <w:marRight w:val="0"/>
      <w:marTop w:val="0"/>
      <w:marBottom w:val="0"/>
      <w:divBdr>
        <w:top w:val="none" w:sz="0" w:space="0" w:color="auto"/>
        <w:left w:val="none" w:sz="0" w:space="0" w:color="auto"/>
        <w:bottom w:val="none" w:sz="0" w:space="0" w:color="auto"/>
        <w:right w:val="none" w:sz="0" w:space="0" w:color="auto"/>
      </w:divBdr>
    </w:div>
    <w:div w:id="1766339185">
      <w:bodyDiv w:val="1"/>
      <w:marLeft w:val="0"/>
      <w:marRight w:val="0"/>
      <w:marTop w:val="0"/>
      <w:marBottom w:val="0"/>
      <w:divBdr>
        <w:top w:val="none" w:sz="0" w:space="0" w:color="auto"/>
        <w:left w:val="none" w:sz="0" w:space="0" w:color="auto"/>
        <w:bottom w:val="none" w:sz="0" w:space="0" w:color="auto"/>
        <w:right w:val="none" w:sz="0" w:space="0" w:color="auto"/>
      </w:divBdr>
    </w:div>
    <w:div w:id="1784567559">
      <w:bodyDiv w:val="1"/>
      <w:marLeft w:val="0"/>
      <w:marRight w:val="0"/>
      <w:marTop w:val="0"/>
      <w:marBottom w:val="0"/>
      <w:divBdr>
        <w:top w:val="none" w:sz="0" w:space="0" w:color="auto"/>
        <w:left w:val="none" w:sz="0" w:space="0" w:color="auto"/>
        <w:bottom w:val="none" w:sz="0" w:space="0" w:color="auto"/>
        <w:right w:val="none" w:sz="0" w:space="0" w:color="auto"/>
      </w:divBdr>
    </w:div>
    <w:div w:id="1787120967">
      <w:bodyDiv w:val="1"/>
      <w:marLeft w:val="0"/>
      <w:marRight w:val="0"/>
      <w:marTop w:val="0"/>
      <w:marBottom w:val="0"/>
      <w:divBdr>
        <w:top w:val="none" w:sz="0" w:space="0" w:color="auto"/>
        <w:left w:val="none" w:sz="0" w:space="0" w:color="auto"/>
        <w:bottom w:val="none" w:sz="0" w:space="0" w:color="auto"/>
        <w:right w:val="none" w:sz="0" w:space="0" w:color="auto"/>
      </w:divBdr>
    </w:div>
    <w:div w:id="1790314682">
      <w:bodyDiv w:val="1"/>
      <w:marLeft w:val="0"/>
      <w:marRight w:val="0"/>
      <w:marTop w:val="0"/>
      <w:marBottom w:val="0"/>
      <w:divBdr>
        <w:top w:val="none" w:sz="0" w:space="0" w:color="auto"/>
        <w:left w:val="none" w:sz="0" w:space="0" w:color="auto"/>
        <w:bottom w:val="none" w:sz="0" w:space="0" w:color="auto"/>
        <w:right w:val="none" w:sz="0" w:space="0" w:color="auto"/>
      </w:divBdr>
    </w:div>
    <w:div w:id="1796874307">
      <w:bodyDiv w:val="1"/>
      <w:marLeft w:val="0"/>
      <w:marRight w:val="0"/>
      <w:marTop w:val="0"/>
      <w:marBottom w:val="0"/>
      <w:divBdr>
        <w:top w:val="none" w:sz="0" w:space="0" w:color="auto"/>
        <w:left w:val="none" w:sz="0" w:space="0" w:color="auto"/>
        <w:bottom w:val="none" w:sz="0" w:space="0" w:color="auto"/>
        <w:right w:val="none" w:sz="0" w:space="0" w:color="auto"/>
      </w:divBdr>
    </w:div>
    <w:div w:id="1799295117">
      <w:bodyDiv w:val="1"/>
      <w:marLeft w:val="0"/>
      <w:marRight w:val="0"/>
      <w:marTop w:val="0"/>
      <w:marBottom w:val="0"/>
      <w:divBdr>
        <w:top w:val="none" w:sz="0" w:space="0" w:color="auto"/>
        <w:left w:val="none" w:sz="0" w:space="0" w:color="auto"/>
        <w:bottom w:val="none" w:sz="0" w:space="0" w:color="auto"/>
        <w:right w:val="none" w:sz="0" w:space="0" w:color="auto"/>
      </w:divBdr>
    </w:div>
    <w:div w:id="1831672402">
      <w:bodyDiv w:val="1"/>
      <w:marLeft w:val="0"/>
      <w:marRight w:val="0"/>
      <w:marTop w:val="0"/>
      <w:marBottom w:val="0"/>
      <w:divBdr>
        <w:top w:val="none" w:sz="0" w:space="0" w:color="auto"/>
        <w:left w:val="none" w:sz="0" w:space="0" w:color="auto"/>
        <w:bottom w:val="none" w:sz="0" w:space="0" w:color="auto"/>
        <w:right w:val="none" w:sz="0" w:space="0" w:color="auto"/>
      </w:divBdr>
    </w:div>
    <w:div w:id="1832405370">
      <w:bodyDiv w:val="1"/>
      <w:marLeft w:val="0"/>
      <w:marRight w:val="0"/>
      <w:marTop w:val="0"/>
      <w:marBottom w:val="0"/>
      <w:divBdr>
        <w:top w:val="none" w:sz="0" w:space="0" w:color="auto"/>
        <w:left w:val="none" w:sz="0" w:space="0" w:color="auto"/>
        <w:bottom w:val="none" w:sz="0" w:space="0" w:color="auto"/>
        <w:right w:val="none" w:sz="0" w:space="0" w:color="auto"/>
      </w:divBdr>
    </w:div>
    <w:div w:id="1844785245">
      <w:bodyDiv w:val="1"/>
      <w:marLeft w:val="0"/>
      <w:marRight w:val="0"/>
      <w:marTop w:val="0"/>
      <w:marBottom w:val="0"/>
      <w:divBdr>
        <w:top w:val="none" w:sz="0" w:space="0" w:color="auto"/>
        <w:left w:val="none" w:sz="0" w:space="0" w:color="auto"/>
        <w:bottom w:val="none" w:sz="0" w:space="0" w:color="auto"/>
        <w:right w:val="none" w:sz="0" w:space="0" w:color="auto"/>
      </w:divBdr>
    </w:div>
    <w:div w:id="1847089041">
      <w:bodyDiv w:val="1"/>
      <w:marLeft w:val="0"/>
      <w:marRight w:val="0"/>
      <w:marTop w:val="0"/>
      <w:marBottom w:val="0"/>
      <w:divBdr>
        <w:top w:val="none" w:sz="0" w:space="0" w:color="auto"/>
        <w:left w:val="none" w:sz="0" w:space="0" w:color="auto"/>
        <w:bottom w:val="none" w:sz="0" w:space="0" w:color="auto"/>
        <w:right w:val="none" w:sz="0" w:space="0" w:color="auto"/>
      </w:divBdr>
    </w:div>
    <w:div w:id="1853300414">
      <w:bodyDiv w:val="1"/>
      <w:marLeft w:val="0"/>
      <w:marRight w:val="0"/>
      <w:marTop w:val="0"/>
      <w:marBottom w:val="0"/>
      <w:divBdr>
        <w:top w:val="none" w:sz="0" w:space="0" w:color="auto"/>
        <w:left w:val="none" w:sz="0" w:space="0" w:color="auto"/>
        <w:bottom w:val="none" w:sz="0" w:space="0" w:color="auto"/>
        <w:right w:val="none" w:sz="0" w:space="0" w:color="auto"/>
      </w:divBdr>
    </w:div>
    <w:div w:id="1854802464">
      <w:bodyDiv w:val="1"/>
      <w:marLeft w:val="0"/>
      <w:marRight w:val="0"/>
      <w:marTop w:val="0"/>
      <w:marBottom w:val="0"/>
      <w:divBdr>
        <w:top w:val="none" w:sz="0" w:space="0" w:color="auto"/>
        <w:left w:val="none" w:sz="0" w:space="0" w:color="auto"/>
        <w:bottom w:val="none" w:sz="0" w:space="0" w:color="auto"/>
        <w:right w:val="none" w:sz="0" w:space="0" w:color="auto"/>
      </w:divBdr>
    </w:div>
    <w:div w:id="1857962922">
      <w:bodyDiv w:val="1"/>
      <w:marLeft w:val="0"/>
      <w:marRight w:val="0"/>
      <w:marTop w:val="0"/>
      <w:marBottom w:val="0"/>
      <w:divBdr>
        <w:top w:val="none" w:sz="0" w:space="0" w:color="auto"/>
        <w:left w:val="none" w:sz="0" w:space="0" w:color="auto"/>
        <w:bottom w:val="none" w:sz="0" w:space="0" w:color="auto"/>
        <w:right w:val="none" w:sz="0" w:space="0" w:color="auto"/>
      </w:divBdr>
    </w:div>
    <w:div w:id="1861817314">
      <w:bodyDiv w:val="1"/>
      <w:marLeft w:val="0"/>
      <w:marRight w:val="0"/>
      <w:marTop w:val="0"/>
      <w:marBottom w:val="0"/>
      <w:divBdr>
        <w:top w:val="none" w:sz="0" w:space="0" w:color="auto"/>
        <w:left w:val="none" w:sz="0" w:space="0" w:color="auto"/>
        <w:bottom w:val="none" w:sz="0" w:space="0" w:color="auto"/>
        <w:right w:val="none" w:sz="0" w:space="0" w:color="auto"/>
      </w:divBdr>
    </w:div>
    <w:div w:id="1870945016">
      <w:bodyDiv w:val="1"/>
      <w:marLeft w:val="0"/>
      <w:marRight w:val="0"/>
      <w:marTop w:val="0"/>
      <w:marBottom w:val="0"/>
      <w:divBdr>
        <w:top w:val="none" w:sz="0" w:space="0" w:color="auto"/>
        <w:left w:val="none" w:sz="0" w:space="0" w:color="auto"/>
        <w:bottom w:val="none" w:sz="0" w:space="0" w:color="auto"/>
        <w:right w:val="none" w:sz="0" w:space="0" w:color="auto"/>
      </w:divBdr>
    </w:div>
    <w:div w:id="1884057765">
      <w:bodyDiv w:val="1"/>
      <w:marLeft w:val="0"/>
      <w:marRight w:val="0"/>
      <w:marTop w:val="0"/>
      <w:marBottom w:val="0"/>
      <w:divBdr>
        <w:top w:val="none" w:sz="0" w:space="0" w:color="auto"/>
        <w:left w:val="none" w:sz="0" w:space="0" w:color="auto"/>
        <w:bottom w:val="none" w:sz="0" w:space="0" w:color="auto"/>
        <w:right w:val="none" w:sz="0" w:space="0" w:color="auto"/>
      </w:divBdr>
    </w:div>
    <w:div w:id="1920671542">
      <w:bodyDiv w:val="1"/>
      <w:marLeft w:val="0"/>
      <w:marRight w:val="0"/>
      <w:marTop w:val="0"/>
      <w:marBottom w:val="0"/>
      <w:divBdr>
        <w:top w:val="none" w:sz="0" w:space="0" w:color="auto"/>
        <w:left w:val="none" w:sz="0" w:space="0" w:color="auto"/>
        <w:bottom w:val="none" w:sz="0" w:space="0" w:color="auto"/>
        <w:right w:val="none" w:sz="0" w:space="0" w:color="auto"/>
      </w:divBdr>
    </w:div>
    <w:div w:id="1932423477">
      <w:bodyDiv w:val="1"/>
      <w:marLeft w:val="0"/>
      <w:marRight w:val="0"/>
      <w:marTop w:val="0"/>
      <w:marBottom w:val="0"/>
      <w:divBdr>
        <w:top w:val="none" w:sz="0" w:space="0" w:color="auto"/>
        <w:left w:val="none" w:sz="0" w:space="0" w:color="auto"/>
        <w:bottom w:val="none" w:sz="0" w:space="0" w:color="auto"/>
        <w:right w:val="none" w:sz="0" w:space="0" w:color="auto"/>
      </w:divBdr>
    </w:div>
    <w:div w:id="1949966119">
      <w:bodyDiv w:val="1"/>
      <w:marLeft w:val="0"/>
      <w:marRight w:val="0"/>
      <w:marTop w:val="0"/>
      <w:marBottom w:val="0"/>
      <w:divBdr>
        <w:top w:val="none" w:sz="0" w:space="0" w:color="auto"/>
        <w:left w:val="none" w:sz="0" w:space="0" w:color="auto"/>
        <w:bottom w:val="none" w:sz="0" w:space="0" w:color="auto"/>
        <w:right w:val="none" w:sz="0" w:space="0" w:color="auto"/>
      </w:divBdr>
    </w:div>
    <w:div w:id="1968972022">
      <w:bodyDiv w:val="1"/>
      <w:marLeft w:val="0"/>
      <w:marRight w:val="0"/>
      <w:marTop w:val="0"/>
      <w:marBottom w:val="0"/>
      <w:divBdr>
        <w:top w:val="none" w:sz="0" w:space="0" w:color="auto"/>
        <w:left w:val="none" w:sz="0" w:space="0" w:color="auto"/>
        <w:bottom w:val="none" w:sz="0" w:space="0" w:color="auto"/>
        <w:right w:val="none" w:sz="0" w:space="0" w:color="auto"/>
      </w:divBdr>
    </w:div>
    <w:div w:id="1972320252">
      <w:bodyDiv w:val="1"/>
      <w:marLeft w:val="0"/>
      <w:marRight w:val="0"/>
      <w:marTop w:val="0"/>
      <w:marBottom w:val="0"/>
      <w:divBdr>
        <w:top w:val="none" w:sz="0" w:space="0" w:color="auto"/>
        <w:left w:val="none" w:sz="0" w:space="0" w:color="auto"/>
        <w:bottom w:val="none" w:sz="0" w:space="0" w:color="auto"/>
        <w:right w:val="none" w:sz="0" w:space="0" w:color="auto"/>
      </w:divBdr>
    </w:div>
    <w:div w:id="1992363144">
      <w:bodyDiv w:val="1"/>
      <w:marLeft w:val="0"/>
      <w:marRight w:val="0"/>
      <w:marTop w:val="0"/>
      <w:marBottom w:val="0"/>
      <w:divBdr>
        <w:top w:val="none" w:sz="0" w:space="0" w:color="auto"/>
        <w:left w:val="none" w:sz="0" w:space="0" w:color="auto"/>
        <w:bottom w:val="none" w:sz="0" w:space="0" w:color="auto"/>
        <w:right w:val="none" w:sz="0" w:space="0" w:color="auto"/>
      </w:divBdr>
    </w:div>
    <w:div w:id="2000772416">
      <w:bodyDiv w:val="1"/>
      <w:marLeft w:val="0"/>
      <w:marRight w:val="0"/>
      <w:marTop w:val="0"/>
      <w:marBottom w:val="0"/>
      <w:divBdr>
        <w:top w:val="none" w:sz="0" w:space="0" w:color="auto"/>
        <w:left w:val="none" w:sz="0" w:space="0" w:color="auto"/>
        <w:bottom w:val="none" w:sz="0" w:space="0" w:color="auto"/>
        <w:right w:val="none" w:sz="0" w:space="0" w:color="auto"/>
      </w:divBdr>
    </w:div>
    <w:div w:id="2019963267">
      <w:bodyDiv w:val="1"/>
      <w:marLeft w:val="0"/>
      <w:marRight w:val="0"/>
      <w:marTop w:val="0"/>
      <w:marBottom w:val="0"/>
      <w:divBdr>
        <w:top w:val="none" w:sz="0" w:space="0" w:color="auto"/>
        <w:left w:val="none" w:sz="0" w:space="0" w:color="auto"/>
        <w:bottom w:val="none" w:sz="0" w:space="0" w:color="auto"/>
        <w:right w:val="none" w:sz="0" w:space="0" w:color="auto"/>
      </w:divBdr>
    </w:div>
    <w:div w:id="2020350126">
      <w:bodyDiv w:val="1"/>
      <w:marLeft w:val="0"/>
      <w:marRight w:val="0"/>
      <w:marTop w:val="0"/>
      <w:marBottom w:val="0"/>
      <w:divBdr>
        <w:top w:val="none" w:sz="0" w:space="0" w:color="auto"/>
        <w:left w:val="none" w:sz="0" w:space="0" w:color="auto"/>
        <w:bottom w:val="none" w:sz="0" w:space="0" w:color="auto"/>
        <w:right w:val="none" w:sz="0" w:space="0" w:color="auto"/>
      </w:divBdr>
    </w:div>
    <w:div w:id="2031490637">
      <w:bodyDiv w:val="1"/>
      <w:marLeft w:val="0"/>
      <w:marRight w:val="0"/>
      <w:marTop w:val="0"/>
      <w:marBottom w:val="0"/>
      <w:divBdr>
        <w:top w:val="none" w:sz="0" w:space="0" w:color="auto"/>
        <w:left w:val="none" w:sz="0" w:space="0" w:color="auto"/>
        <w:bottom w:val="none" w:sz="0" w:space="0" w:color="auto"/>
        <w:right w:val="none" w:sz="0" w:space="0" w:color="auto"/>
      </w:divBdr>
    </w:div>
    <w:div w:id="2034453451">
      <w:bodyDiv w:val="1"/>
      <w:marLeft w:val="0"/>
      <w:marRight w:val="0"/>
      <w:marTop w:val="0"/>
      <w:marBottom w:val="0"/>
      <w:divBdr>
        <w:top w:val="none" w:sz="0" w:space="0" w:color="auto"/>
        <w:left w:val="none" w:sz="0" w:space="0" w:color="auto"/>
        <w:bottom w:val="none" w:sz="0" w:space="0" w:color="auto"/>
        <w:right w:val="none" w:sz="0" w:space="0" w:color="auto"/>
      </w:divBdr>
    </w:div>
    <w:div w:id="2064979488">
      <w:bodyDiv w:val="1"/>
      <w:marLeft w:val="0"/>
      <w:marRight w:val="0"/>
      <w:marTop w:val="0"/>
      <w:marBottom w:val="0"/>
      <w:divBdr>
        <w:top w:val="none" w:sz="0" w:space="0" w:color="auto"/>
        <w:left w:val="none" w:sz="0" w:space="0" w:color="auto"/>
        <w:bottom w:val="none" w:sz="0" w:space="0" w:color="auto"/>
        <w:right w:val="none" w:sz="0" w:space="0" w:color="auto"/>
      </w:divBdr>
    </w:div>
    <w:div w:id="2075201463">
      <w:bodyDiv w:val="1"/>
      <w:marLeft w:val="0"/>
      <w:marRight w:val="0"/>
      <w:marTop w:val="0"/>
      <w:marBottom w:val="0"/>
      <w:divBdr>
        <w:top w:val="none" w:sz="0" w:space="0" w:color="auto"/>
        <w:left w:val="none" w:sz="0" w:space="0" w:color="auto"/>
        <w:bottom w:val="none" w:sz="0" w:space="0" w:color="auto"/>
        <w:right w:val="none" w:sz="0" w:space="0" w:color="auto"/>
      </w:divBdr>
    </w:div>
    <w:div w:id="2083142813">
      <w:bodyDiv w:val="1"/>
      <w:marLeft w:val="0"/>
      <w:marRight w:val="0"/>
      <w:marTop w:val="0"/>
      <w:marBottom w:val="0"/>
      <w:divBdr>
        <w:top w:val="none" w:sz="0" w:space="0" w:color="auto"/>
        <w:left w:val="none" w:sz="0" w:space="0" w:color="auto"/>
        <w:bottom w:val="none" w:sz="0" w:space="0" w:color="auto"/>
        <w:right w:val="none" w:sz="0" w:space="0" w:color="auto"/>
      </w:divBdr>
    </w:div>
    <w:div w:id="2104838640">
      <w:bodyDiv w:val="1"/>
      <w:marLeft w:val="0"/>
      <w:marRight w:val="0"/>
      <w:marTop w:val="0"/>
      <w:marBottom w:val="0"/>
      <w:divBdr>
        <w:top w:val="none" w:sz="0" w:space="0" w:color="auto"/>
        <w:left w:val="none" w:sz="0" w:space="0" w:color="auto"/>
        <w:bottom w:val="none" w:sz="0" w:space="0" w:color="auto"/>
        <w:right w:val="none" w:sz="0" w:space="0" w:color="auto"/>
      </w:divBdr>
    </w:div>
    <w:div w:id="2110467729">
      <w:bodyDiv w:val="1"/>
      <w:marLeft w:val="0"/>
      <w:marRight w:val="0"/>
      <w:marTop w:val="0"/>
      <w:marBottom w:val="0"/>
      <w:divBdr>
        <w:top w:val="none" w:sz="0" w:space="0" w:color="auto"/>
        <w:left w:val="none" w:sz="0" w:space="0" w:color="auto"/>
        <w:bottom w:val="none" w:sz="0" w:space="0" w:color="auto"/>
        <w:right w:val="none" w:sz="0" w:space="0" w:color="auto"/>
      </w:divBdr>
    </w:div>
    <w:div w:id="2115199663">
      <w:bodyDiv w:val="1"/>
      <w:marLeft w:val="0"/>
      <w:marRight w:val="0"/>
      <w:marTop w:val="0"/>
      <w:marBottom w:val="0"/>
      <w:divBdr>
        <w:top w:val="none" w:sz="0" w:space="0" w:color="auto"/>
        <w:left w:val="none" w:sz="0" w:space="0" w:color="auto"/>
        <w:bottom w:val="none" w:sz="0" w:space="0" w:color="auto"/>
        <w:right w:val="none" w:sz="0" w:space="0" w:color="auto"/>
      </w:divBdr>
    </w:div>
    <w:div w:id="2122605188">
      <w:bodyDiv w:val="1"/>
      <w:marLeft w:val="0"/>
      <w:marRight w:val="0"/>
      <w:marTop w:val="0"/>
      <w:marBottom w:val="0"/>
      <w:divBdr>
        <w:top w:val="none" w:sz="0" w:space="0" w:color="auto"/>
        <w:left w:val="none" w:sz="0" w:space="0" w:color="auto"/>
        <w:bottom w:val="none" w:sz="0" w:space="0" w:color="auto"/>
        <w:right w:val="none" w:sz="0" w:space="0" w:color="auto"/>
      </w:divBdr>
    </w:div>
    <w:div w:id="2138065175">
      <w:bodyDiv w:val="1"/>
      <w:marLeft w:val="0"/>
      <w:marRight w:val="0"/>
      <w:marTop w:val="0"/>
      <w:marBottom w:val="0"/>
      <w:divBdr>
        <w:top w:val="none" w:sz="0" w:space="0" w:color="auto"/>
        <w:left w:val="none" w:sz="0" w:space="0" w:color="auto"/>
        <w:bottom w:val="none" w:sz="0" w:space="0" w:color="auto"/>
        <w:right w:val="none" w:sz="0" w:space="0" w:color="auto"/>
      </w:divBdr>
    </w:div>
    <w:div w:id="214692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bs.gov.au/statistics/health/disability/disability-ageing-and-carers-australia-summary-findings/2018" TargetMode="External"/><Relationship Id="rId21" Type="http://schemas.openxmlformats.org/officeDocument/2006/relationships/hyperlink" Target="https://www.disabilitygateway.gov.au/ads" TargetMode="External"/><Relationship Id="rId42" Type="http://schemas.openxmlformats.org/officeDocument/2006/relationships/hyperlink" Target="https://www.industry.gov.au/publications/premises-standards-review-2021" TargetMode="External"/><Relationship Id="rId47" Type="http://schemas.openxmlformats.org/officeDocument/2006/relationships/hyperlink" Target="https://www.communityservices.act.gov.au/disability_act/disability-justice-strategy" TargetMode="External"/><Relationship Id="rId63" Type="http://schemas.openxmlformats.org/officeDocument/2006/relationships/hyperlink" Target="https://www.health.qld.gov.au/__data/assets/pdf_file/0015/1221081/Disability-Service-Plan-report.pdf" TargetMode="External"/><Relationship Id="rId68" Type="http://schemas.openxmlformats.org/officeDocument/2006/relationships/hyperlink" Target="https://qdn.org.au/ads_forum_delegate-pack/" TargetMode="External"/><Relationship Id="rId84" Type="http://schemas.openxmlformats.org/officeDocument/2006/relationships/hyperlink" Target="https://www.disabilitygateway.gov.au/preview-link/node/7311/c3ec0404-bc07-4143-a066-e8652cd8b8fd" TargetMode="External"/><Relationship Id="rId89" Type="http://schemas.openxmlformats.org/officeDocument/2006/relationships/hyperlink" Target="https://www.aihw.gov.au/australias-disability-strategy/outcomes/all-measures" TargetMode="Externa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9" Type="http://schemas.openxmlformats.org/officeDocument/2006/relationships/hyperlink" Target="https://qdn.org.au/ads_forum_delegate-pack/" TargetMode="External"/><Relationship Id="rId107" Type="http://schemas.openxmlformats.org/officeDocument/2006/relationships/hyperlink" Target="https://www.aihw.gov.au/australias-disability-strategy" TargetMode="External"/><Relationship Id="rId11" Type="http://schemas.openxmlformats.org/officeDocument/2006/relationships/endnotes" Target="endnotes.xml"/><Relationship Id="rId24" Type="http://schemas.openxmlformats.org/officeDocument/2006/relationships/hyperlink" Target="https://www.disabilitygateway.gov.au/document/3116" TargetMode="External"/><Relationship Id="rId32" Type="http://schemas.openxmlformats.org/officeDocument/2006/relationships/hyperlink" Target="https://www.apsc.gov.au/publication/australian-public-service-disability-employment-strategy-2020-25" TargetMode="External"/><Relationship Id="rId37" Type="http://schemas.openxmlformats.org/officeDocument/2006/relationships/hyperlink" Target="https://www.apsc.gov.au/publication/australian-public-service-disability-employment-strategy-2020-25" TargetMode="External"/><Relationship Id="rId40" Type="http://schemas.openxmlformats.org/officeDocument/2006/relationships/hyperlink" Target="https://changingplaces.org.au/" TargetMode="External"/><Relationship Id="rId45" Type="http://schemas.openxmlformats.org/officeDocument/2006/relationships/hyperlink" Target="https://www.communityservices.act.gov.au/disability_act/disability-justice-strategy" TargetMode="External"/><Relationship Id="rId53" Type="http://schemas.openxmlformats.org/officeDocument/2006/relationships/hyperlink" Target="https://www.youtube.com/watch?v=Pho5RNVwPBQ" TargetMode="External"/><Relationship Id="rId58" Type="http://schemas.openxmlformats.org/officeDocument/2006/relationships/hyperlink" Target="https://education.nsw.gov.au/teaching-and-learning/disability-learning-and-support/our-disability-strategy/disability-strategy" TargetMode="External"/><Relationship Id="rId66" Type="http://schemas.openxmlformats.org/officeDocument/2006/relationships/hyperlink" Target="https://www.finance.gov.au/government/advertising/australian-government-guidelines-information-and-advertising-campaigns-non-corporate-commonwealth-entities" TargetMode="External"/><Relationship Id="rId74" Type="http://schemas.openxmlformats.org/officeDocument/2006/relationships/hyperlink" Target="https://www.disabilitygateway.gov.au/document/3126" TargetMode="External"/><Relationship Id="rId79" Type="http://schemas.openxmlformats.org/officeDocument/2006/relationships/hyperlink" Target="https://qdn.org.au/ads_forum_delegate-pack/" TargetMode="External"/><Relationship Id="rId87" Type="http://schemas.openxmlformats.org/officeDocument/2006/relationships/hyperlink" Target="https://www.dss.gov.au/disability-and-carers-programs-services-for-people-with-disability/national-disability-advocacy-framework-2023-2025" TargetMode="External"/><Relationship Id="rId102" Type="http://schemas.openxmlformats.org/officeDocument/2006/relationships/hyperlink" Target="https://www.disabilitygateway.gov.au/ads/advisory-council" TargetMode="External"/><Relationship Id="rId110"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health.gov.au/our-work/national-roadmap-for-improving-the-health-of-people-with-intellectual-disability" TargetMode="External"/><Relationship Id="rId82" Type="http://schemas.openxmlformats.org/officeDocument/2006/relationships/hyperlink" Target="https://www.disabilitygateway.gov.au/document/3126" TargetMode="External"/><Relationship Id="rId90" Type="http://schemas.openxmlformats.org/officeDocument/2006/relationships/hyperlink" Target="https://www.aihw.gov.au/reports/australias-disability-strategy/australias-disability-strategy-outcomes-framework/contents/about" TargetMode="External"/><Relationship Id="rId95" Type="http://schemas.openxmlformats.org/officeDocument/2006/relationships/hyperlink" Target="https://ocpe.nt.gov.au/inclusion-and-diversity/disability-in-the-workplace/employability-strategy" TargetMode="External"/><Relationship Id="rId19" Type="http://schemas.openxmlformats.org/officeDocument/2006/relationships/hyperlink" Target="https://www.disabilitygateway.gov.au/ads" TargetMode="External"/><Relationship Id="rId14" Type="http://schemas.openxmlformats.org/officeDocument/2006/relationships/footer" Target="footer1.xml"/><Relationship Id="rId22" Type="http://schemas.openxmlformats.org/officeDocument/2006/relationships/hyperlink" Target="https://www.dcj.nsw.gov.au/community-inclusion/disability-and-inclusion.html" TargetMode="External"/><Relationship Id="rId27" Type="http://schemas.openxmlformats.org/officeDocument/2006/relationships/hyperlink" Target="https://www.infrastructure.gov.au/infrastructure-transport-vehicles/transport-accessibility" TargetMode="External"/><Relationship Id="rId30" Type="http://schemas.openxmlformats.org/officeDocument/2006/relationships/hyperlink" Target="https://qdn.org.au/ads_forum_delegate-pack/" TargetMode="External"/><Relationship Id="rId35" Type="http://schemas.openxmlformats.org/officeDocument/2006/relationships/hyperlink" Target="https://www.apsc.gov.au/publication/australian-public-service-disability-employment-strategy-2020-25" TargetMode="External"/><Relationship Id="rId43" Type="http://schemas.openxmlformats.org/officeDocument/2006/relationships/hyperlink" Target="https://www.equalopportunity.sa.gov.au/equal" TargetMode="External"/><Relationship Id="rId48" Type="http://schemas.openxmlformats.org/officeDocument/2006/relationships/hyperlink" Target="https://www.legislation.act.gov.au/a/1991-62/" TargetMode="External"/><Relationship Id="rId56" Type="http://schemas.openxmlformats.org/officeDocument/2006/relationships/hyperlink" Target="https://www.education.vic.gov.au/school/teachers/learningneeds/Pages/Autism-Education-Strategy.aspx" TargetMode="External"/><Relationship Id="rId64" Type="http://schemas.openxmlformats.org/officeDocument/2006/relationships/hyperlink" Target="https://www.health.qld.gov.au/__data/assets/pdf_file/0015/1221081/Disability-Service-Plan-report.pdf" TargetMode="External"/><Relationship Id="rId69" Type="http://schemas.openxmlformats.org/officeDocument/2006/relationships/hyperlink" Target="https://qdn.org.au/ads_forum_delegate-pack/" TargetMode="External"/><Relationship Id="rId77" Type="http://schemas.openxmlformats.org/officeDocument/2006/relationships/hyperlink" Target="https://qdn.org.au/ads_forum_delegate-pack/" TargetMode="External"/><Relationship Id="rId100" Type="http://schemas.openxmlformats.org/officeDocument/2006/relationships/hyperlink" Target="https://www.dss.gov.au/our-responsibilities/disability-and-carers/programmes-services/government-international/disability-reform-ministers-meeting" TargetMode="External"/><Relationship Id="rId105" Type="http://schemas.openxmlformats.org/officeDocument/2006/relationships/hyperlink" Target="https://www.aihw.gov.au/australias-disability-strategy" TargetMode="External"/><Relationship Id="rId8" Type="http://schemas.openxmlformats.org/officeDocument/2006/relationships/settings" Target="settings.xml"/><Relationship Id="rId51" Type="http://schemas.openxmlformats.org/officeDocument/2006/relationships/hyperlink" Target="http://www.education.gov.au/disability-standards-education-2005" TargetMode="External"/><Relationship Id="rId72" Type="http://schemas.openxmlformats.org/officeDocument/2006/relationships/hyperlink" Target="https://www.disabilitygateway.gov.au/document/3126" TargetMode="External"/><Relationship Id="rId80" Type="http://schemas.openxmlformats.org/officeDocument/2006/relationships/hyperlink" Target="https://www.inclusionaustralia.org.au/towards-inclusive-practice/" TargetMode="External"/><Relationship Id="rId85" Type="http://schemas.openxmlformats.org/officeDocument/2006/relationships/hyperlink" Target="https://www.dss.gov.au/disability-and-carers-programs-services-for-people-with-disability/national-disability-advocacy-framework-2023-2025" TargetMode="External"/><Relationship Id="rId93" Type="http://schemas.openxmlformats.org/officeDocument/2006/relationships/hyperlink" Target="https://www.disabilitygateway.gov.au/document/8176" TargetMode="External"/><Relationship Id="rId98" Type="http://schemas.openxmlformats.org/officeDocument/2006/relationships/hyperlink" Target="https://qdn.org.au/voice-of-queenslanders-with-disability-report/"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dss.gov.au" TargetMode="External"/><Relationship Id="rId25" Type="http://schemas.openxmlformats.org/officeDocument/2006/relationships/hyperlink" Target="https://www.disabilitygateway.gov.au/document/7481" TargetMode="External"/><Relationship Id="rId33" Type="http://schemas.openxmlformats.org/officeDocument/2006/relationships/hyperlink" Target="https://www.apsc.gov.au/publication/australian-public-service-disability-employment-strategy-2020-25" TargetMode="External"/><Relationship Id="rId38" Type="http://schemas.openxmlformats.org/officeDocument/2006/relationships/hyperlink" Target="https://www.vic.gov.au/reconnect-program" TargetMode="External"/><Relationship Id="rId46" Type="http://schemas.openxmlformats.org/officeDocument/2006/relationships/hyperlink" Target="https://www.communityservices.act.gov.au/disability_act/disability-justice-strategy" TargetMode="External"/><Relationship Id="rId59" Type="http://schemas.openxmlformats.org/officeDocument/2006/relationships/hyperlink" Target="https://education.nsw.gov.au/teaching-and-learning/disability-learning-and-support/our-disability-strategy/disability-strategy" TargetMode="External"/><Relationship Id="rId67" Type="http://schemas.openxmlformats.org/officeDocument/2006/relationships/hyperlink" Target="https://www.communitygrants.gov.au/grants/ilc-2021-5614" TargetMode="External"/><Relationship Id="rId103" Type="http://schemas.openxmlformats.org/officeDocument/2006/relationships/hyperlink" Target="http://www.disabilitygateway.gov.au/ads" TargetMode="External"/><Relationship Id="rId108" Type="http://schemas.openxmlformats.org/officeDocument/2006/relationships/header" Target="header2.xml"/><Relationship Id="rId20" Type="http://schemas.openxmlformats.org/officeDocument/2006/relationships/hyperlink" Target="http://www.dss.gov.au" TargetMode="External"/><Relationship Id="rId41" Type="http://schemas.openxmlformats.org/officeDocument/2006/relationships/hyperlink" Target="https://changingplaces.org.au/" TargetMode="External"/><Relationship Id="rId54" Type="http://schemas.openxmlformats.org/officeDocument/2006/relationships/hyperlink" Target="https://www.education.vic.gov.au/school/teachers/learningneeds/Pages/disability-inclusion.aspx" TargetMode="External"/><Relationship Id="rId62" Type="http://schemas.openxmlformats.org/officeDocument/2006/relationships/hyperlink" Target="https://www.health.qld.gov.au/__data/assets/pdf_file/0015/1221081/Disability-Service-Plan-report.pdf" TargetMode="External"/><Relationship Id="rId70" Type="http://schemas.openxmlformats.org/officeDocument/2006/relationships/hyperlink" Target="https://www.disabilitygateway.gov.au/ads" TargetMode="External"/><Relationship Id="rId75" Type="http://schemas.openxmlformats.org/officeDocument/2006/relationships/hyperlink" Target="https://www.disabilitygateway.gov.au/document/7481" TargetMode="External"/><Relationship Id="rId83" Type="http://schemas.openxmlformats.org/officeDocument/2006/relationships/hyperlink" Target="https://www.disabilitygateway.gov.au/document/3116" TargetMode="External"/><Relationship Id="rId88" Type="http://schemas.openxmlformats.org/officeDocument/2006/relationships/hyperlink" Target="https://www.aihw.gov.au/australias-disability-strategy" TargetMode="External"/><Relationship Id="rId91" Type="http://schemas.openxmlformats.org/officeDocument/2006/relationships/hyperlink" Target="https://www.disabilitygateway.gov.au/document/8176" TargetMode="External"/><Relationship Id="rId96" Type="http://schemas.openxmlformats.org/officeDocument/2006/relationships/hyperlink" Target="https://ocpe.nt.gov.au/inclusion-and-diversity/disability-in-the-workplace/employability-strategy"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vic.gov.au/state-disability-plan" TargetMode="External"/><Relationship Id="rId28" Type="http://schemas.openxmlformats.org/officeDocument/2006/relationships/hyperlink" Target="https://qdn.org.au/ads_forum_delegate-pack/" TargetMode="External"/><Relationship Id="rId36" Type="http://schemas.openxmlformats.org/officeDocument/2006/relationships/hyperlink" Target="https://www.apsc.gov.au/publication/australian-public-service-disability-employment-strategy-2020-25" TargetMode="External"/><Relationship Id="rId49" Type="http://schemas.openxmlformats.org/officeDocument/2006/relationships/hyperlink" Target="https://dhs.sa.gov.au/how-we-help/community-connections" TargetMode="External"/><Relationship Id="rId57" Type="http://schemas.openxmlformats.org/officeDocument/2006/relationships/hyperlink" Target="https://www.education.vic.gov.au/school/teachers/learningneeds/Pages/Autism-Education-Strategy.aspx" TargetMode="External"/><Relationship Id="rId106" Type="http://schemas.openxmlformats.org/officeDocument/2006/relationships/hyperlink" Target="https://www.aihw.gov.au/australias-disability-strategy" TargetMode="External"/><Relationship Id="rId10" Type="http://schemas.openxmlformats.org/officeDocument/2006/relationships/footnotes" Target="footnotes.xml"/><Relationship Id="rId31" Type="http://schemas.openxmlformats.org/officeDocument/2006/relationships/hyperlink" Target="https://www.dss.gov.au/disability-and-carers/disability-employment-strategy" TargetMode="External"/><Relationship Id="rId44" Type="http://schemas.openxmlformats.org/officeDocument/2006/relationships/hyperlink" Target="https://www.communityservices.act.gov.au/disability_act/disability-justice-strategy" TargetMode="External"/><Relationship Id="rId52" Type="http://schemas.openxmlformats.org/officeDocument/2006/relationships/hyperlink" Target="https://www.youtube.com/watch?v=Pho5RNVwPBQ" TargetMode="External"/><Relationship Id="rId60" Type="http://schemas.openxmlformats.org/officeDocument/2006/relationships/hyperlink" Target="https://education.nsw.gov.au/student-wellbeing/whole-school-approach/our-disability-strategy/disability-strategy.html" TargetMode="External"/><Relationship Id="rId65" Type="http://schemas.openxmlformats.org/officeDocument/2006/relationships/hyperlink" Target="https://www.screenaustralia.gov.au/fact-finders/reports-and-key-issues/reports-and-discussion-papers/seeing-ourselves-2" TargetMode="External"/><Relationship Id="rId73" Type="http://schemas.openxmlformats.org/officeDocument/2006/relationships/hyperlink" Target="https://www.disabilitygateway.gov.au/document/3126" TargetMode="External"/><Relationship Id="rId78" Type="http://schemas.openxmlformats.org/officeDocument/2006/relationships/hyperlink" Target="https://qdn.org.au/ads_forum_delegate-pack/" TargetMode="External"/><Relationship Id="rId81" Type="http://schemas.openxmlformats.org/officeDocument/2006/relationships/hyperlink" Target="https://www.wa.gov.au/government/document-collections/state-disability-strategy-2020-2030" TargetMode="External"/><Relationship Id="rId86" Type="http://schemas.openxmlformats.org/officeDocument/2006/relationships/hyperlink" Target="https://www.dss.gov.au/disability-and-carers-programs-services-for-people-with-disability/national-disability-advocacy-framework-2023-2025" TargetMode="External"/><Relationship Id="rId94" Type="http://schemas.openxmlformats.org/officeDocument/2006/relationships/hyperlink" Target="https://www.ndrp.org.au/" TargetMode="External"/><Relationship Id="rId99" Type="http://schemas.openxmlformats.org/officeDocument/2006/relationships/hyperlink" Target="https://www.dss.gov.au/disability-gateway-evaluation-report" TargetMode="External"/><Relationship Id="rId101" Type="http://schemas.openxmlformats.org/officeDocument/2006/relationships/hyperlink" Target="https://www.dss.gov.au/our-responsibilities/disability-and-carers/programmes-services/government-international/disability-reform-ministers-meeting"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relayservice.gov.au" TargetMode="External"/><Relationship Id="rId39" Type="http://schemas.openxmlformats.org/officeDocument/2006/relationships/hyperlink" Target="https://desbt.qld.gov.au/training/future-skills-fund/social-enterprise-grants" TargetMode="External"/><Relationship Id="rId109" Type="http://schemas.openxmlformats.org/officeDocument/2006/relationships/fontTable" Target="fontTable.xml"/><Relationship Id="rId34" Type="http://schemas.openxmlformats.org/officeDocument/2006/relationships/hyperlink" Target="https://www.apsc.gov.au/publication/australian-public-service-disability-employment-strategy-2020-25" TargetMode="External"/><Relationship Id="rId50" Type="http://schemas.openxmlformats.org/officeDocument/2006/relationships/hyperlink" Target="https://www.disabilitygateway.gov.au/document/3146" TargetMode="External"/><Relationship Id="rId55" Type="http://schemas.openxmlformats.org/officeDocument/2006/relationships/hyperlink" Target="https://www.education.vic.gov.au/school/teachers/learningneeds/Pages/disability-inclusion.aspx" TargetMode="External"/><Relationship Id="rId76" Type="http://schemas.openxmlformats.org/officeDocument/2006/relationships/hyperlink" Target="https://www.disabilitygateway.gov.au/document/7481" TargetMode="External"/><Relationship Id="rId97" Type="http://schemas.openxmlformats.org/officeDocument/2006/relationships/hyperlink" Target="https://qdn.org.au/voice-of-queenslanders-with-disability-report/" TargetMode="External"/><Relationship Id="rId104" Type="http://schemas.openxmlformats.org/officeDocument/2006/relationships/hyperlink" Target="https://www.disabilitygateway.gov.au/good-practice-guidelines" TargetMode="External"/><Relationship Id="rId7" Type="http://schemas.openxmlformats.org/officeDocument/2006/relationships/styles" Target="styles.xml"/><Relationship Id="rId71" Type="http://schemas.openxmlformats.org/officeDocument/2006/relationships/hyperlink" Target="https://www.disabilitygateway.gov.au/document/3126" TargetMode="External"/><Relationship Id="rId92" Type="http://schemas.openxmlformats.org/officeDocument/2006/relationships/hyperlink" Target="https://www.disabilitygateway.gov.au/a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1A9B36394A5E46868AB129F56BF285" ma:contentTypeVersion="3" ma:contentTypeDescription="Create a new document." ma:contentTypeScope="" ma:versionID="28fb2b4b57efcaedb2718ac0600fbef6">
  <xsd:schema xmlns:xsd="http://www.w3.org/2001/XMLSchema" xmlns:xs="http://www.w3.org/2001/XMLSchema" xmlns:p="http://schemas.microsoft.com/office/2006/metadata/properties" xmlns:ns2="d09ceb9d-31e5-4265-9bdc-028dd1a56927" targetNamespace="http://schemas.microsoft.com/office/2006/metadata/properties" ma:root="true" ma:fieldsID="1aa36ca09111173364e1234cecd52b9f" ns2:_="">
    <xsd:import namespace="d09ceb9d-31e5-4265-9bdc-028dd1a5692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ceb9d-31e5-4265-9bdc-028dd1a569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0103B-9167-42CC-A1C0-2900AF97C6A1}">
  <ds:schemaRefs>
    <ds:schemaRef ds:uri="http://schemas.microsoft.com/sharepoint/events"/>
  </ds:schemaRefs>
</ds:datastoreItem>
</file>

<file path=customXml/itemProps2.xml><?xml version="1.0" encoding="utf-8"?>
<ds:datastoreItem xmlns:ds="http://schemas.openxmlformats.org/officeDocument/2006/customXml" ds:itemID="{0484323A-BDA8-47B9-98CC-E1171C5B32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93C0BC-6376-4400-B698-9634C6062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ceb9d-31e5-4265-9bdc-028dd1a56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96F40B-7C2F-4B0D-B3B6-8A8380B9CD07}">
  <ds:schemaRefs>
    <ds:schemaRef ds:uri="http://schemas.openxmlformats.org/officeDocument/2006/bibliography"/>
  </ds:schemaRefs>
</ds:datastoreItem>
</file>

<file path=customXml/itemProps5.xml><?xml version="1.0" encoding="utf-8"?>
<ds:datastoreItem xmlns:ds="http://schemas.openxmlformats.org/officeDocument/2006/customXml" ds:itemID="{B9798DF1-C77A-47F9-9DBA-357BD1E671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4384</Words>
  <Characters>24993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Summary - ADS Implementation Report</vt:lpstr>
    </vt:vector>
  </TitlesOfParts>
  <Company/>
  <LinksUpToDate>false</LinksUpToDate>
  <CharactersWithSpaces>29319</CharactersWithSpaces>
  <SharedDoc>false</SharedDoc>
  <HLinks>
    <vt:vector size="1098" baseType="variant">
      <vt:variant>
        <vt:i4>3801200</vt:i4>
      </vt:variant>
      <vt:variant>
        <vt:i4>615</vt:i4>
      </vt:variant>
      <vt:variant>
        <vt:i4>0</vt:i4>
      </vt:variant>
      <vt:variant>
        <vt:i4>5</vt:i4>
      </vt:variant>
      <vt:variant>
        <vt:lpwstr>https://www.aihw.gov.au/australias-disability-strategy</vt:lpwstr>
      </vt:variant>
      <vt:variant>
        <vt:lpwstr/>
      </vt:variant>
      <vt:variant>
        <vt:i4>3801200</vt:i4>
      </vt:variant>
      <vt:variant>
        <vt:i4>612</vt:i4>
      </vt:variant>
      <vt:variant>
        <vt:i4>0</vt:i4>
      </vt:variant>
      <vt:variant>
        <vt:i4>5</vt:i4>
      </vt:variant>
      <vt:variant>
        <vt:lpwstr>https://www.aihw.gov.au/australias-disability-strategy</vt:lpwstr>
      </vt:variant>
      <vt:variant>
        <vt:lpwstr/>
      </vt:variant>
      <vt:variant>
        <vt:i4>3801200</vt:i4>
      </vt:variant>
      <vt:variant>
        <vt:i4>609</vt:i4>
      </vt:variant>
      <vt:variant>
        <vt:i4>0</vt:i4>
      </vt:variant>
      <vt:variant>
        <vt:i4>5</vt:i4>
      </vt:variant>
      <vt:variant>
        <vt:lpwstr>https://www.aihw.gov.au/australias-disability-strategy</vt:lpwstr>
      </vt:variant>
      <vt:variant>
        <vt:lpwstr/>
      </vt:variant>
      <vt:variant>
        <vt:i4>1638492</vt:i4>
      </vt:variant>
      <vt:variant>
        <vt:i4>606</vt:i4>
      </vt:variant>
      <vt:variant>
        <vt:i4>0</vt:i4>
      </vt:variant>
      <vt:variant>
        <vt:i4>5</vt:i4>
      </vt:variant>
      <vt:variant>
        <vt:lpwstr>https://www.disabilitygateway.gov.au/good-practice-guidelines</vt:lpwstr>
      </vt:variant>
      <vt:variant>
        <vt:lpwstr/>
      </vt:variant>
      <vt:variant>
        <vt:i4>6291519</vt:i4>
      </vt:variant>
      <vt:variant>
        <vt:i4>603</vt:i4>
      </vt:variant>
      <vt:variant>
        <vt:i4>0</vt:i4>
      </vt:variant>
      <vt:variant>
        <vt:i4>5</vt:i4>
      </vt:variant>
      <vt:variant>
        <vt:lpwstr>http://www.disabilitygateway.gov.au/ads</vt:lpwstr>
      </vt:variant>
      <vt:variant>
        <vt:lpwstr/>
      </vt:variant>
      <vt:variant>
        <vt:i4>458826</vt:i4>
      </vt:variant>
      <vt:variant>
        <vt:i4>600</vt:i4>
      </vt:variant>
      <vt:variant>
        <vt:i4>0</vt:i4>
      </vt:variant>
      <vt:variant>
        <vt:i4>5</vt:i4>
      </vt:variant>
      <vt:variant>
        <vt:lpwstr>https://www.disabilitygateway.gov.au/ads/advisory-council</vt:lpwstr>
      </vt:variant>
      <vt:variant>
        <vt:lpwstr/>
      </vt:variant>
      <vt:variant>
        <vt:i4>458826</vt:i4>
      </vt:variant>
      <vt:variant>
        <vt:i4>597</vt:i4>
      </vt:variant>
      <vt:variant>
        <vt:i4>0</vt:i4>
      </vt:variant>
      <vt:variant>
        <vt:i4>5</vt:i4>
      </vt:variant>
      <vt:variant>
        <vt:lpwstr>https://www.disabilitygateway.gov.au/ads/advisory-council</vt:lpwstr>
      </vt:variant>
      <vt:variant>
        <vt:lpwstr/>
      </vt:variant>
      <vt:variant>
        <vt:i4>3539060</vt:i4>
      </vt:variant>
      <vt:variant>
        <vt:i4>594</vt:i4>
      </vt:variant>
      <vt:variant>
        <vt:i4>0</vt:i4>
      </vt:variant>
      <vt:variant>
        <vt:i4>5</vt:i4>
      </vt:variant>
      <vt:variant>
        <vt:lpwstr>https://www.dss.gov.au/our-responsibilities/disability-and-carers/programmes-services/government-international/disability-reform-ministers-meeting</vt:lpwstr>
      </vt:variant>
      <vt:variant>
        <vt:lpwstr/>
      </vt:variant>
      <vt:variant>
        <vt:i4>3539060</vt:i4>
      </vt:variant>
      <vt:variant>
        <vt:i4>591</vt:i4>
      </vt:variant>
      <vt:variant>
        <vt:i4>0</vt:i4>
      </vt:variant>
      <vt:variant>
        <vt:i4>5</vt:i4>
      </vt:variant>
      <vt:variant>
        <vt:lpwstr>https://www.dss.gov.au/our-responsibilities/disability-and-carers/programmes-services/government-international/disability-reform-ministers-meeting</vt:lpwstr>
      </vt:variant>
      <vt:variant>
        <vt:lpwstr/>
      </vt:variant>
      <vt:variant>
        <vt:i4>3539060</vt:i4>
      </vt:variant>
      <vt:variant>
        <vt:i4>588</vt:i4>
      </vt:variant>
      <vt:variant>
        <vt:i4>0</vt:i4>
      </vt:variant>
      <vt:variant>
        <vt:i4>5</vt:i4>
      </vt:variant>
      <vt:variant>
        <vt:lpwstr>https://www.dss.gov.au/our-responsibilities/disability-and-carers/programmes-services/government-international/disability-reform-ministers-meeting</vt:lpwstr>
      </vt:variant>
      <vt:variant>
        <vt:lpwstr/>
      </vt:variant>
      <vt:variant>
        <vt:i4>6946919</vt:i4>
      </vt:variant>
      <vt:variant>
        <vt:i4>585</vt:i4>
      </vt:variant>
      <vt:variant>
        <vt:i4>0</vt:i4>
      </vt:variant>
      <vt:variant>
        <vt:i4>5</vt:i4>
      </vt:variant>
      <vt:variant>
        <vt:lpwstr>https://www.disabilitygateway.gov.au/document/3106</vt:lpwstr>
      </vt:variant>
      <vt:variant>
        <vt:lpwstr/>
      </vt:variant>
      <vt:variant>
        <vt:i4>2424873</vt:i4>
      </vt:variant>
      <vt:variant>
        <vt:i4>582</vt:i4>
      </vt:variant>
      <vt:variant>
        <vt:i4>0</vt:i4>
      </vt:variant>
      <vt:variant>
        <vt:i4>5</vt:i4>
      </vt:variant>
      <vt:variant>
        <vt:lpwstr>https://www.dss.gov.au/disability-gateway-evaluation-report</vt:lpwstr>
      </vt:variant>
      <vt:variant>
        <vt:lpwstr/>
      </vt:variant>
      <vt:variant>
        <vt:i4>2424873</vt:i4>
      </vt:variant>
      <vt:variant>
        <vt:i4>579</vt:i4>
      </vt:variant>
      <vt:variant>
        <vt:i4>0</vt:i4>
      </vt:variant>
      <vt:variant>
        <vt:i4>5</vt:i4>
      </vt:variant>
      <vt:variant>
        <vt:lpwstr>https://www.dss.gov.au/disability-gateway-evaluation-report</vt:lpwstr>
      </vt:variant>
      <vt:variant>
        <vt:lpwstr/>
      </vt:variant>
      <vt:variant>
        <vt:i4>4980767</vt:i4>
      </vt:variant>
      <vt:variant>
        <vt:i4>576</vt:i4>
      </vt:variant>
      <vt:variant>
        <vt:i4>0</vt:i4>
      </vt:variant>
      <vt:variant>
        <vt:i4>5</vt:i4>
      </vt:variant>
      <vt:variant>
        <vt:lpwstr>https://qdn.org.au/voice-of-queenslanders-with-disability-report/</vt:lpwstr>
      </vt:variant>
      <vt:variant>
        <vt:lpwstr/>
      </vt:variant>
      <vt:variant>
        <vt:i4>4980767</vt:i4>
      </vt:variant>
      <vt:variant>
        <vt:i4>573</vt:i4>
      </vt:variant>
      <vt:variant>
        <vt:i4>0</vt:i4>
      </vt:variant>
      <vt:variant>
        <vt:i4>5</vt:i4>
      </vt:variant>
      <vt:variant>
        <vt:lpwstr>https://qdn.org.au/voice-of-queenslanders-with-disability-report/</vt:lpwstr>
      </vt:variant>
      <vt:variant>
        <vt:lpwstr/>
      </vt:variant>
      <vt:variant>
        <vt:i4>4980767</vt:i4>
      </vt:variant>
      <vt:variant>
        <vt:i4>570</vt:i4>
      </vt:variant>
      <vt:variant>
        <vt:i4>0</vt:i4>
      </vt:variant>
      <vt:variant>
        <vt:i4>5</vt:i4>
      </vt:variant>
      <vt:variant>
        <vt:lpwstr>https://qdn.org.au/voice-of-queenslanders-with-disability-report/</vt:lpwstr>
      </vt:variant>
      <vt:variant>
        <vt:lpwstr/>
      </vt:variant>
      <vt:variant>
        <vt:i4>5242885</vt:i4>
      </vt:variant>
      <vt:variant>
        <vt:i4>567</vt:i4>
      </vt:variant>
      <vt:variant>
        <vt:i4>0</vt:i4>
      </vt:variant>
      <vt:variant>
        <vt:i4>5</vt:i4>
      </vt:variant>
      <vt:variant>
        <vt:lpwstr>https://ocpe.nt.gov.au/inclusion-and-diversity/disability-in-the-workplace/employability-strategy</vt:lpwstr>
      </vt:variant>
      <vt:variant>
        <vt:lpwstr/>
      </vt:variant>
      <vt:variant>
        <vt:i4>5242885</vt:i4>
      </vt:variant>
      <vt:variant>
        <vt:i4>564</vt:i4>
      </vt:variant>
      <vt:variant>
        <vt:i4>0</vt:i4>
      </vt:variant>
      <vt:variant>
        <vt:i4>5</vt:i4>
      </vt:variant>
      <vt:variant>
        <vt:lpwstr>https://ocpe.nt.gov.au/inclusion-and-diversity/disability-in-the-workplace/employability-strategy</vt:lpwstr>
      </vt:variant>
      <vt:variant>
        <vt:lpwstr/>
      </vt:variant>
      <vt:variant>
        <vt:i4>5242885</vt:i4>
      </vt:variant>
      <vt:variant>
        <vt:i4>561</vt:i4>
      </vt:variant>
      <vt:variant>
        <vt:i4>0</vt:i4>
      </vt:variant>
      <vt:variant>
        <vt:i4>5</vt:i4>
      </vt:variant>
      <vt:variant>
        <vt:lpwstr>https://ocpe.nt.gov.au/inclusion-and-diversity/disability-in-the-workplace/employability-strategy</vt:lpwstr>
      </vt:variant>
      <vt:variant>
        <vt:lpwstr/>
      </vt:variant>
      <vt:variant>
        <vt:i4>1704027</vt:i4>
      </vt:variant>
      <vt:variant>
        <vt:i4>558</vt:i4>
      </vt:variant>
      <vt:variant>
        <vt:i4>0</vt:i4>
      </vt:variant>
      <vt:variant>
        <vt:i4>5</vt:i4>
      </vt:variant>
      <vt:variant>
        <vt:lpwstr>https://www.ndrp.org.au/</vt:lpwstr>
      </vt:variant>
      <vt:variant>
        <vt:lpwstr/>
      </vt:variant>
      <vt:variant>
        <vt:i4>1572949</vt:i4>
      </vt:variant>
      <vt:variant>
        <vt:i4>555</vt:i4>
      </vt:variant>
      <vt:variant>
        <vt:i4>0</vt:i4>
      </vt:variant>
      <vt:variant>
        <vt:i4>5</vt:i4>
      </vt:variant>
      <vt:variant>
        <vt:lpwstr>https://www.abs.gov.au/statistics/health/disability/disability-ageing-and-carers-australia-summary-findings/2018</vt:lpwstr>
      </vt:variant>
      <vt:variant>
        <vt:lpwstr/>
      </vt:variant>
      <vt:variant>
        <vt:i4>6946923</vt:i4>
      </vt:variant>
      <vt:variant>
        <vt:i4>552</vt:i4>
      </vt:variant>
      <vt:variant>
        <vt:i4>0</vt:i4>
      </vt:variant>
      <vt:variant>
        <vt:i4>5</vt:i4>
      </vt:variant>
      <vt:variant>
        <vt:lpwstr>https://www.disabilitygateway.gov.au/document/8176</vt:lpwstr>
      </vt:variant>
      <vt:variant>
        <vt:lpwstr/>
      </vt:variant>
      <vt:variant>
        <vt:i4>6946923</vt:i4>
      </vt:variant>
      <vt:variant>
        <vt:i4>549</vt:i4>
      </vt:variant>
      <vt:variant>
        <vt:i4>0</vt:i4>
      </vt:variant>
      <vt:variant>
        <vt:i4>5</vt:i4>
      </vt:variant>
      <vt:variant>
        <vt:lpwstr>https://www.disabilitygateway.gov.au/document/8176</vt:lpwstr>
      </vt:variant>
      <vt:variant>
        <vt:lpwstr/>
      </vt:variant>
      <vt:variant>
        <vt:i4>5505035</vt:i4>
      </vt:variant>
      <vt:variant>
        <vt:i4>546</vt:i4>
      </vt:variant>
      <vt:variant>
        <vt:i4>0</vt:i4>
      </vt:variant>
      <vt:variant>
        <vt:i4>5</vt:i4>
      </vt:variant>
      <vt:variant>
        <vt:lpwstr>https://www.disabilitygateway.gov.au/ads</vt:lpwstr>
      </vt:variant>
      <vt:variant>
        <vt:lpwstr/>
      </vt:variant>
      <vt:variant>
        <vt:i4>7536679</vt:i4>
      </vt:variant>
      <vt:variant>
        <vt:i4>543</vt:i4>
      </vt:variant>
      <vt:variant>
        <vt:i4>0</vt:i4>
      </vt:variant>
      <vt:variant>
        <vt:i4>5</vt:i4>
      </vt:variant>
      <vt:variant>
        <vt:lpwstr>https://www.disabilitygateway.gov.au/ads/data-research</vt:lpwstr>
      </vt:variant>
      <vt:variant>
        <vt:lpwstr/>
      </vt:variant>
      <vt:variant>
        <vt:i4>6946923</vt:i4>
      </vt:variant>
      <vt:variant>
        <vt:i4>540</vt:i4>
      </vt:variant>
      <vt:variant>
        <vt:i4>0</vt:i4>
      </vt:variant>
      <vt:variant>
        <vt:i4>5</vt:i4>
      </vt:variant>
      <vt:variant>
        <vt:lpwstr>https://www.disabilitygateway.gov.au/document/8176</vt:lpwstr>
      </vt:variant>
      <vt:variant>
        <vt:lpwstr/>
      </vt:variant>
      <vt:variant>
        <vt:i4>6946923</vt:i4>
      </vt:variant>
      <vt:variant>
        <vt:i4>537</vt:i4>
      </vt:variant>
      <vt:variant>
        <vt:i4>0</vt:i4>
      </vt:variant>
      <vt:variant>
        <vt:i4>5</vt:i4>
      </vt:variant>
      <vt:variant>
        <vt:lpwstr>https://www.disabilitygateway.gov.au/document/8176</vt:lpwstr>
      </vt:variant>
      <vt:variant>
        <vt:lpwstr/>
      </vt:variant>
      <vt:variant>
        <vt:i4>3080302</vt:i4>
      </vt:variant>
      <vt:variant>
        <vt:i4>534</vt:i4>
      </vt:variant>
      <vt:variant>
        <vt:i4>0</vt:i4>
      </vt:variant>
      <vt:variant>
        <vt:i4>5</vt:i4>
      </vt:variant>
      <vt:variant>
        <vt:lpwstr>https://www.aihw.gov.au/reports/australias-disability-strategy/australias-disability-strategy-outcomes-framework/contents/about</vt:lpwstr>
      </vt:variant>
      <vt:variant>
        <vt:lpwstr/>
      </vt:variant>
      <vt:variant>
        <vt:i4>3080302</vt:i4>
      </vt:variant>
      <vt:variant>
        <vt:i4>531</vt:i4>
      </vt:variant>
      <vt:variant>
        <vt:i4>0</vt:i4>
      </vt:variant>
      <vt:variant>
        <vt:i4>5</vt:i4>
      </vt:variant>
      <vt:variant>
        <vt:lpwstr>https://www.aihw.gov.au/reports/australias-disability-strategy/australias-disability-strategy-outcomes-framework/contents/about</vt:lpwstr>
      </vt:variant>
      <vt:variant>
        <vt:lpwstr/>
      </vt:variant>
      <vt:variant>
        <vt:i4>5374022</vt:i4>
      </vt:variant>
      <vt:variant>
        <vt:i4>528</vt:i4>
      </vt:variant>
      <vt:variant>
        <vt:i4>0</vt:i4>
      </vt:variant>
      <vt:variant>
        <vt:i4>5</vt:i4>
      </vt:variant>
      <vt:variant>
        <vt:lpwstr>https://www.aihw.gov.au/australias-disability-strategy/outcomes/all-measures</vt:lpwstr>
      </vt:variant>
      <vt:variant>
        <vt:lpwstr/>
      </vt:variant>
      <vt:variant>
        <vt:i4>5374022</vt:i4>
      </vt:variant>
      <vt:variant>
        <vt:i4>525</vt:i4>
      </vt:variant>
      <vt:variant>
        <vt:i4>0</vt:i4>
      </vt:variant>
      <vt:variant>
        <vt:i4>5</vt:i4>
      </vt:variant>
      <vt:variant>
        <vt:lpwstr>https://www.aihw.gov.au/australias-disability-strategy/outcomes/all-measures</vt:lpwstr>
      </vt:variant>
      <vt:variant>
        <vt:lpwstr/>
      </vt:variant>
      <vt:variant>
        <vt:i4>3801200</vt:i4>
      </vt:variant>
      <vt:variant>
        <vt:i4>522</vt:i4>
      </vt:variant>
      <vt:variant>
        <vt:i4>0</vt:i4>
      </vt:variant>
      <vt:variant>
        <vt:i4>5</vt:i4>
      </vt:variant>
      <vt:variant>
        <vt:lpwstr>https://www.aihw.gov.au/australias-disability-strategy</vt:lpwstr>
      </vt:variant>
      <vt:variant>
        <vt:lpwstr/>
      </vt:variant>
      <vt:variant>
        <vt:i4>7602212</vt:i4>
      </vt:variant>
      <vt:variant>
        <vt:i4>519</vt:i4>
      </vt:variant>
      <vt:variant>
        <vt:i4>0</vt:i4>
      </vt:variant>
      <vt:variant>
        <vt:i4>5</vt:i4>
      </vt:variant>
      <vt:variant>
        <vt:lpwstr>https://www.health.gov.au/our-work/national-roadmap-for-improving-the-health-of-people-with-intellectual-disability</vt:lpwstr>
      </vt:variant>
      <vt:variant>
        <vt:lpwstr/>
      </vt:variant>
      <vt:variant>
        <vt:i4>6619198</vt:i4>
      </vt:variant>
      <vt:variant>
        <vt:i4>516</vt:i4>
      </vt:variant>
      <vt:variant>
        <vt:i4>0</vt:i4>
      </vt:variant>
      <vt:variant>
        <vt:i4>5</vt:i4>
      </vt:variant>
      <vt:variant>
        <vt:lpwstr>https://www.dss.gov.au/disability-and-carers-programs-services-for-people-with-disability/national-disability-advocacy-framework-2023-2025</vt:lpwstr>
      </vt:variant>
      <vt:variant>
        <vt:lpwstr/>
      </vt:variant>
      <vt:variant>
        <vt:i4>6619198</vt:i4>
      </vt:variant>
      <vt:variant>
        <vt:i4>513</vt:i4>
      </vt:variant>
      <vt:variant>
        <vt:i4>0</vt:i4>
      </vt:variant>
      <vt:variant>
        <vt:i4>5</vt:i4>
      </vt:variant>
      <vt:variant>
        <vt:lpwstr>https://www.dss.gov.au/disability-and-carers-programs-services-for-people-with-disability/national-disability-advocacy-framework-2023-2025</vt:lpwstr>
      </vt:variant>
      <vt:variant>
        <vt:lpwstr/>
      </vt:variant>
      <vt:variant>
        <vt:i4>6619198</vt:i4>
      </vt:variant>
      <vt:variant>
        <vt:i4>510</vt:i4>
      </vt:variant>
      <vt:variant>
        <vt:i4>0</vt:i4>
      </vt:variant>
      <vt:variant>
        <vt:i4>5</vt:i4>
      </vt:variant>
      <vt:variant>
        <vt:lpwstr>https://www.dss.gov.au/disability-and-carers-programs-services-for-people-with-disability/national-disability-advocacy-framework-2023-2025</vt:lpwstr>
      </vt:variant>
      <vt:variant>
        <vt:lpwstr/>
      </vt:variant>
      <vt:variant>
        <vt:i4>7209061</vt:i4>
      </vt:variant>
      <vt:variant>
        <vt:i4>507</vt:i4>
      </vt:variant>
      <vt:variant>
        <vt:i4>0</vt:i4>
      </vt:variant>
      <vt:variant>
        <vt:i4>5</vt:i4>
      </vt:variant>
      <vt:variant>
        <vt:lpwstr>https://www.dss.gov.au/disability-and-carers/disability-employment-strategy</vt:lpwstr>
      </vt:variant>
      <vt:variant>
        <vt:lpwstr/>
      </vt:variant>
      <vt:variant>
        <vt:i4>1966163</vt:i4>
      </vt:variant>
      <vt:variant>
        <vt:i4>504</vt:i4>
      </vt:variant>
      <vt:variant>
        <vt:i4>0</vt:i4>
      </vt:variant>
      <vt:variant>
        <vt:i4>5</vt:i4>
      </vt:variant>
      <vt:variant>
        <vt:lpwstr>https://www.disabilitygateway.gov.au/preview-link/node/7311/c3ec0404-bc07-4143-a066-e8652cd8b8fd</vt:lpwstr>
      </vt:variant>
      <vt:variant>
        <vt:lpwstr/>
      </vt:variant>
      <vt:variant>
        <vt:i4>1966163</vt:i4>
      </vt:variant>
      <vt:variant>
        <vt:i4>501</vt:i4>
      </vt:variant>
      <vt:variant>
        <vt:i4>0</vt:i4>
      </vt:variant>
      <vt:variant>
        <vt:i4>5</vt:i4>
      </vt:variant>
      <vt:variant>
        <vt:lpwstr>https://www.disabilitygateway.gov.au/preview-link/node/7311/c3ec0404-bc07-4143-a066-e8652cd8b8fd</vt:lpwstr>
      </vt:variant>
      <vt:variant>
        <vt:lpwstr/>
      </vt:variant>
      <vt:variant>
        <vt:i4>4587604</vt:i4>
      </vt:variant>
      <vt:variant>
        <vt:i4>498</vt:i4>
      </vt:variant>
      <vt:variant>
        <vt:i4>0</vt:i4>
      </vt:variant>
      <vt:variant>
        <vt:i4>5</vt:i4>
      </vt:variant>
      <vt:variant>
        <vt:lpwstr>https://www.disabilitygateway.gov.au/ads/strategy</vt:lpwstr>
      </vt:variant>
      <vt:variant>
        <vt:lpwstr/>
      </vt:variant>
      <vt:variant>
        <vt:i4>6946918</vt:i4>
      </vt:variant>
      <vt:variant>
        <vt:i4>495</vt:i4>
      </vt:variant>
      <vt:variant>
        <vt:i4>0</vt:i4>
      </vt:variant>
      <vt:variant>
        <vt:i4>5</vt:i4>
      </vt:variant>
      <vt:variant>
        <vt:lpwstr>https://www.disabilitygateway.gov.au/document/3116</vt:lpwstr>
      </vt:variant>
      <vt:variant>
        <vt:lpwstr/>
      </vt:variant>
      <vt:variant>
        <vt:i4>6946917</vt:i4>
      </vt:variant>
      <vt:variant>
        <vt:i4>492</vt:i4>
      </vt:variant>
      <vt:variant>
        <vt:i4>0</vt:i4>
      </vt:variant>
      <vt:variant>
        <vt:i4>5</vt:i4>
      </vt:variant>
      <vt:variant>
        <vt:lpwstr>https://www.disabilitygateway.gov.au/document/3126</vt:lpwstr>
      </vt:variant>
      <vt:variant>
        <vt:lpwstr/>
      </vt:variant>
      <vt:variant>
        <vt:i4>72</vt:i4>
      </vt:variant>
      <vt:variant>
        <vt:i4>489</vt:i4>
      </vt:variant>
      <vt:variant>
        <vt:i4>0</vt:i4>
      </vt:variant>
      <vt:variant>
        <vt:i4>5</vt:i4>
      </vt:variant>
      <vt:variant>
        <vt:lpwstr>https://www.wa.gov.au/government/document-collections/state-disability-strategy-2020-2030</vt:lpwstr>
      </vt:variant>
      <vt:variant>
        <vt:lpwstr/>
      </vt:variant>
      <vt:variant>
        <vt:i4>852033</vt:i4>
      </vt:variant>
      <vt:variant>
        <vt:i4>486</vt:i4>
      </vt:variant>
      <vt:variant>
        <vt:i4>0</vt:i4>
      </vt:variant>
      <vt:variant>
        <vt:i4>5</vt:i4>
      </vt:variant>
      <vt:variant>
        <vt:lpwstr>https://www.inclusionaustralia.org.au/towards-inclusive-practice/</vt:lpwstr>
      </vt:variant>
      <vt:variant>
        <vt:lpwstr/>
      </vt:variant>
      <vt:variant>
        <vt:i4>852033</vt:i4>
      </vt:variant>
      <vt:variant>
        <vt:i4>483</vt:i4>
      </vt:variant>
      <vt:variant>
        <vt:i4>0</vt:i4>
      </vt:variant>
      <vt:variant>
        <vt:i4>5</vt:i4>
      </vt:variant>
      <vt:variant>
        <vt:lpwstr>https://www.inclusionaustralia.org.au/towards-inclusive-practice/</vt:lpwstr>
      </vt:variant>
      <vt:variant>
        <vt:lpwstr/>
      </vt:variant>
      <vt:variant>
        <vt:i4>2424944</vt:i4>
      </vt:variant>
      <vt:variant>
        <vt:i4>480</vt:i4>
      </vt:variant>
      <vt:variant>
        <vt:i4>0</vt:i4>
      </vt:variant>
      <vt:variant>
        <vt:i4>5</vt:i4>
      </vt:variant>
      <vt:variant>
        <vt:lpwstr>https://qdn.org.au/ads_forum_delegate-pack/</vt:lpwstr>
      </vt:variant>
      <vt:variant>
        <vt:lpwstr/>
      </vt:variant>
      <vt:variant>
        <vt:i4>2424944</vt:i4>
      </vt:variant>
      <vt:variant>
        <vt:i4>477</vt:i4>
      </vt:variant>
      <vt:variant>
        <vt:i4>0</vt:i4>
      </vt:variant>
      <vt:variant>
        <vt:i4>5</vt:i4>
      </vt:variant>
      <vt:variant>
        <vt:lpwstr>https://qdn.org.au/ads_forum_delegate-pack/</vt:lpwstr>
      </vt:variant>
      <vt:variant>
        <vt:lpwstr/>
      </vt:variant>
      <vt:variant>
        <vt:i4>2424944</vt:i4>
      </vt:variant>
      <vt:variant>
        <vt:i4>474</vt:i4>
      </vt:variant>
      <vt:variant>
        <vt:i4>0</vt:i4>
      </vt:variant>
      <vt:variant>
        <vt:i4>5</vt:i4>
      </vt:variant>
      <vt:variant>
        <vt:lpwstr>https://qdn.org.au/ads_forum_delegate-pack/</vt:lpwstr>
      </vt:variant>
      <vt:variant>
        <vt:lpwstr/>
      </vt:variant>
      <vt:variant>
        <vt:i4>6815851</vt:i4>
      </vt:variant>
      <vt:variant>
        <vt:i4>471</vt:i4>
      </vt:variant>
      <vt:variant>
        <vt:i4>0</vt:i4>
      </vt:variant>
      <vt:variant>
        <vt:i4>5</vt:i4>
      </vt:variant>
      <vt:variant>
        <vt:lpwstr>https://www.disabilitygateway.gov.au/document/7481</vt:lpwstr>
      </vt:variant>
      <vt:variant>
        <vt:lpwstr/>
      </vt:variant>
      <vt:variant>
        <vt:i4>6815851</vt:i4>
      </vt:variant>
      <vt:variant>
        <vt:i4>468</vt:i4>
      </vt:variant>
      <vt:variant>
        <vt:i4>0</vt:i4>
      </vt:variant>
      <vt:variant>
        <vt:i4>5</vt:i4>
      </vt:variant>
      <vt:variant>
        <vt:lpwstr>https://www.disabilitygateway.gov.au/document/7481</vt:lpwstr>
      </vt:variant>
      <vt:variant>
        <vt:lpwstr/>
      </vt:variant>
      <vt:variant>
        <vt:i4>6815851</vt:i4>
      </vt:variant>
      <vt:variant>
        <vt:i4>465</vt:i4>
      </vt:variant>
      <vt:variant>
        <vt:i4>0</vt:i4>
      </vt:variant>
      <vt:variant>
        <vt:i4>5</vt:i4>
      </vt:variant>
      <vt:variant>
        <vt:lpwstr>https://www.disabilitygateway.gov.au/document/7481</vt:lpwstr>
      </vt:variant>
      <vt:variant>
        <vt:lpwstr/>
      </vt:variant>
      <vt:variant>
        <vt:i4>1638492</vt:i4>
      </vt:variant>
      <vt:variant>
        <vt:i4>462</vt:i4>
      </vt:variant>
      <vt:variant>
        <vt:i4>0</vt:i4>
      </vt:variant>
      <vt:variant>
        <vt:i4>5</vt:i4>
      </vt:variant>
      <vt:variant>
        <vt:lpwstr>https://www.disabilitygateway.gov.au/good-practice-guidelines</vt:lpwstr>
      </vt:variant>
      <vt:variant>
        <vt:lpwstr/>
      </vt:variant>
      <vt:variant>
        <vt:i4>6946917</vt:i4>
      </vt:variant>
      <vt:variant>
        <vt:i4>459</vt:i4>
      </vt:variant>
      <vt:variant>
        <vt:i4>0</vt:i4>
      </vt:variant>
      <vt:variant>
        <vt:i4>5</vt:i4>
      </vt:variant>
      <vt:variant>
        <vt:lpwstr>https://www.disabilitygateway.gov.au/document/3126</vt:lpwstr>
      </vt:variant>
      <vt:variant>
        <vt:lpwstr/>
      </vt:variant>
      <vt:variant>
        <vt:i4>6946917</vt:i4>
      </vt:variant>
      <vt:variant>
        <vt:i4>456</vt:i4>
      </vt:variant>
      <vt:variant>
        <vt:i4>0</vt:i4>
      </vt:variant>
      <vt:variant>
        <vt:i4>5</vt:i4>
      </vt:variant>
      <vt:variant>
        <vt:lpwstr>https://www.disabilitygateway.gov.au/document/3126</vt:lpwstr>
      </vt:variant>
      <vt:variant>
        <vt:lpwstr/>
      </vt:variant>
      <vt:variant>
        <vt:i4>6946917</vt:i4>
      </vt:variant>
      <vt:variant>
        <vt:i4>453</vt:i4>
      </vt:variant>
      <vt:variant>
        <vt:i4>0</vt:i4>
      </vt:variant>
      <vt:variant>
        <vt:i4>5</vt:i4>
      </vt:variant>
      <vt:variant>
        <vt:lpwstr>https://www.disabilitygateway.gov.au/document/3126</vt:lpwstr>
      </vt:variant>
      <vt:variant>
        <vt:lpwstr/>
      </vt:variant>
      <vt:variant>
        <vt:i4>6946917</vt:i4>
      </vt:variant>
      <vt:variant>
        <vt:i4>450</vt:i4>
      </vt:variant>
      <vt:variant>
        <vt:i4>0</vt:i4>
      </vt:variant>
      <vt:variant>
        <vt:i4>5</vt:i4>
      </vt:variant>
      <vt:variant>
        <vt:lpwstr>https://www.disabilitygateway.gov.au/document/3126</vt:lpwstr>
      </vt:variant>
      <vt:variant>
        <vt:lpwstr/>
      </vt:variant>
      <vt:variant>
        <vt:i4>-2124541274</vt:i4>
      </vt:variant>
      <vt:variant>
        <vt:i4>447</vt:i4>
      </vt:variant>
      <vt:variant>
        <vt:i4>0</vt:i4>
      </vt:variant>
      <vt:variant>
        <vt:i4>5</vt:i4>
      </vt:variant>
      <vt:variant>
        <vt:lpwstr/>
      </vt:variant>
      <vt:variant>
        <vt:lpwstr>_策略成果領域</vt:lpwstr>
      </vt:variant>
      <vt:variant>
        <vt:i4>5832731</vt:i4>
      </vt:variant>
      <vt:variant>
        <vt:i4>444</vt:i4>
      </vt:variant>
      <vt:variant>
        <vt:i4>0</vt:i4>
      </vt:variant>
      <vt:variant>
        <vt:i4>5</vt:i4>
      </vt:variant>
      <vt:variant>
        <vt:lpwstr>https://fpdn.org.au/national_disability_footprint/</vt:lpwstr>
      </vt:variant>
      <vt:variant>
        <vt:lpwstr/>
      </vt:variant>
      <vt:variant>
        <vt:i4>5832731</vt:i4>
      </vt:variant>
      <vt:variant>
        <vt:i4>441</vt:i4>
      </vt:variant>
      <vt:variant>
        <vt:i4>0</vt:i4>
      </vt:variant>
      <vt:variant>
        <vt:i4>5</vt:i4>
      </vt:variant>
      <vt:variant>
        <vt:lpwstr>https://fpdn.org.au/national_disability_footprint/</vt:lpwstr>
      </vt:variant>
      <vt:variant>
        <vt:lpwstr/>
      </vt:variant>
      <vt:variant>
        <vt:i4>720928</vt:i4>
      </vt:variant>
      <vt:variant>
        <vt:i4>438</vt:i4>
      </vt:variant>
      <vt:variant>
        <vt:i4>0</vt:i4>
      </vt:variant>
      <vt:variant>
        <vt:i4>5</vt:i4>
      </vt:variant>
      <vt:variant>
        <vt:lpwstr/>
      </vt:variant>
      <vt:variant>
        <vt:lpwstr>_State_and_Territory</vt:lpwstr>
      </vt:variant>
      <vt:variant>
        <vt:i4>5505035</vt:i4>
      </vt:variant>
      <vt:variant>
        <vt:i4>435</vt:i4>
      </vt:variant>
      <vt:variant>
        <vt:i4>0</vt:i4>
      </vt:variant>
      <vt:variant>
        <vt:i4>5</vt:i4>
      </vt:variant>
      <vt:variant>
        <vt:lpwstr>https://www.disabilitygateway.gov.au/ads</vt:lpwstr>
      </vt:variant>
      <vt:variant>
        <vt:lpwstr/>
      </vt:variant>
      <vt:variant>
        <vt:i4>458826</vt:i4>
      </vt:variant>
      <vt:variant>
        <vt:i4>432</vt:i4>
      </vt:variant>
      <vt:variant>
        <vt:i4>0</vt:i4>
      </vt:variant>
      <vt:variant>
        <vt:i4>5</vt:i4>
      </vt:variant>
      <vt:variant>
        <vt:lpwstr>https://www.disabilitygateway.gov.au/ads/advisory-council</vt:lpwstr>
      </vt:variant>
      <vt:variant>
        <vt:lpwstr/>
      </vt:variant>
      <vt:variant>
        <vt:i4>2424944</vt:i4>
      </vt:variant>
      <vt:variant>
        <vt:i4>429</vt:i4>
      </vt:variant>
      <vt:variant>
        <vt:i4>0</vt:i4>
      </vt:variant>
      <vt:variant>
        <vt:i4>5</vt:i4>
      </vt:variant>
      <vt:variant>
        <vt:lpwstr>https://qdn.org.au/ads_forum_delegate-pack/</vt:lpwstr>
      </vt:variant>
      <vt:variant>
        <vt:lpwstr/>
      </vt:variant>
      <vt:variant>
        <vt:i4>2424944</vt:i4>
      </vt:variant>
      <vt:variant>
        <vt:i4>426</vt:i4>
      </vt:variant>
      <vt:variant>
        <vt:i4>0</vt:i4>
      </vt:variant>
      <vt:variant>
        <vt:i4>5</vt:i4>
      </vt:variant>
      <vt:variant>
        <vt:lpwstr>https://qdn.org.au/ads_forum_delegate-pack/</vt:lpwstr>
      </vt:variant>
      <vt:variant>
        <vt:lpwstr/>
      </vt:variant>
      <vt:variant>
        <vt:i4>2424944</vt:i4>
      </vt:variant>
      <vt:variant>
        <vt:i4>423</vt:i4>
      </vt:variant>
      <vt:variant>
        <vt:i4>0</vt:i4>
      </vt:variant>
      <vt:variant>
        <vt:i4>5</vt:i4>
      </vt:variant>
      <vt:variant>
        <vt:lpwstr>https://qdn.org.au/ads_forum_delegate-pack/</vt:lpwstr>
      </vt:variant>
      <vt:variant>
        <vt:lpwstr/>
      </vt:variant>
      <vt:variant>
        <vt:i4>6815851</vt:i4>
      </vt:variant>
      <vt:variant>
        <vt:i4>420</vt:i4>
      </vt:variant>
      <vt:variant>
        <vt:i4>0</vt:i4>
      </vt:variant>
      <vt:variant>
        <vt:i4>5</vt:i4>
      </vt:variant>
      <vt:variant>
        <vt:lpwstr>https://www.disabilitygateway.gov.au/document/7481</vt:lpwstr>
      </vt:variant>
      <vt:variant>
        <vt:lpwstr/>
      </vt:variant>
      <vt:variant>
        <vt:i4>65550</vt:i4>
      </vt:variant>
      <vt:variant>
        <vt:i4>417</vt:i4>
      </vt:variant>
      <vt:variant>
        <vt:i4>0</vt:i4>
      </vt:variant>
      <vt:variant>
        <vt:i4>5</vt:i4>
      </vt:variant>
      <vt:variant>
        <vt:lpwstr>https://seemeforme.sa.gov.au/</vt:lpwstr>
      </vt:variant>
      <vt:variant>
        <vt:lpwstr/>
      </vt:variant>
      <vt:variant>
        <vt:i4>6750326</vt:i4>
      </vt:variant>
      <vt:variant>
        <vt:i4>414</vt:i4>
      </vt:variant>
      <vt:variant>
        <vt:i4>0</vt:i4>
      </vt:variant>
      <vt:variant>
        <vt:i4>5</vt:i4>
      </vt:variant>
      <vt:variant>
        <vt:lpwstr>https://theliveswelead.com.au/series/tlwl/</vt:lpwstr>
      </vt:variant>
      <vt:variant>
        <vt:lpwstr/>
      </vt:variant>
      <vt:variant>
        <vt:i4>2162789</vt:i4>
      </vt:variant>
      <vt:variant>
        <vt:i4>411</vt:i4>
      </vt:variant>
      <vt:variant>
        <vt:i4>0</vt:i4>
      </vt:variant>
      <vt:variant>
        <vt:i4>5</vt:i4>
      </vt:variant>
      <vt:variant>
        <vt:lpwstr>https://www.communitygrants.gov.au/grants/ilc-2021-5614</vt:lpwstr>
      </vt:variant>
      <vt:variant>
        <vt:lpwstr/>
      </vt:variant>
      <vt:variant>
        <vt:i4>2162789</vt:i4>
      </vt:variant>
      <vt:variant>
        <vt:i4>408</vt:i4>
      </vt:variant>
      <vt:variant>
        <vt:i4>0</vt:i4>
      </vt:variant>
      <vt:variant>
        <vt:i4>5</vt:i4>
      </vt:variant>
      <vt:variant>
        <vt:lpwstr>https://www.communitygrants.gov.au/grants/ilc-2021-5614</vt:lpwstr>
      </vt:variant>
      <vt:variant>
        <vt:lpwstr/>
      </vt:variant>
      <vt:variant>
        <vt:i4>5570568</vt:i4>
      </vt:variant>
      <vt:variant>
        <vt:i4>405</vt:i4>
      </vt:variant>
      <vt:variant>
        <vt:i4>0</vt:i4>
      </vt:variant>
      <vt:variant>
        <vt:i4>5</vt:i4>
      </vt:variant>
      <vt:variant>
        <vt:lpwstr>https://www.finance.gov.au/government/advertising/australian-government-guidelines-information-and-advertising-campaigns-non-corporate-commonwealth-entities</vt:lpwstr>
      </vt:variant>
      <vt:variant>
        <vt:lpwstr/>
      </vt:variant>
      <vt:variant>
        <vt:i4>5570568</vt:i4>
      </vt:variant>
      <vt:variant>
        <vt:i4>402</vt:i4>
      </vt:variant>
      <vt:variant>
        <vt:i4>0</vt:i4>
      </vt:variant>
      <vt:variant>
        <vt:i4>5</vt:i4>
      </vt:variant>
      <vt:variant>
        <vt:lpwstr>https://www.finance.gov.au/government/advertising/australian-government-guidelines-information-and-advertising-campaigns-non-corporate-commonwealth-entities</vt:lpwstr>
      </vt:variant>
      <vt:variant>
        <vt:lpwstr/>
      </vt:variant>
      <vt:variant>
        <vt:i4>3342460</vt:i4>
      </vt:variant>
      <vt:variant>
        <vt:i4>399</vt:i4>
      </vt:variant>
      <vt:variant>
        <vt:i4>0</vt:i4>
      </vt:variant>
      <vt:variant>
        <vt:i4>5</vt:i4>
      </vt:variant>
      <vt:variant>
        <vt:lpwstr>https://www.screenaustralia.gov.au/fact-finders/reports-and-key-issues/reports-and-discussion-papers/seeing-ourselves-2</vt:lpwstr>
      </vt:variant>
      <vt:variant>
        <vt:lpwstr/>
      </vt:variant>
      <vt:variant>
        <vt:i4>3342460</vt:i4>
      </vt:variant>
      <vt:variant>
        <vt:i4>396</vt:i4>
      </vt:variant>
      <vt:variant>
        <vt:i4>0</vt:i4>
      </vt:variant>
      <vt:variant>
        <vt:i4>5</vt:i4>
      </vt:variant>
      <vt:variant>
        <vt:lpwstr>https://www.screenaustralia.gov.au/fact-finders/reports-and-key-issues/reports-and-discussion-papers/seeing-ourselves-2</vt:lpwstr>
      </vt:variant>
      <vt:variant>
        <vt:lpwstr/>
      </vt:variant>
      <vt:variant>
        <vt:i4>6815851</vt:i4>
      </vt:variant>
      <vt:variant>
        <vt:i4>393</vt:i4>
      </vt:variant>
      <vt:variant>
        <vt:i4>0</vt:i4>
      </vt:variant>
      <vt:variant>
        <vt:i4>5</vt:i4>
      </vt:variant>
      <vt:variant>
        <vt:lpwstr>https://www.disabilitygateway.gov.au/document/7481</vt:lpwstr>
      </vt:variant>
      <vt:variant>
        <vt:lpwstr/>
      </vt:variant>
      <vt:variant>
        <vt:i4>5242993</vt:i4>
      </vt:variant>
      <vt:variant>
        <vt:i4>390</vt:i4>
      </vt:variant>
      <vt:variant>
        <vt:i4>0</vt:i4>
      </vt:variant>
      <vt:variant>
        <vt:i4>5</vt:i4>
      </vt:variant>
      <vt:variant>
        <vt:lpwstr>https://www.health.qld.gov.au/__data/assets/pdf_file/0015/1221081/Disability-Service-Plan-report.pdf</vt:lpwstr>
      </vt:variant>
      <vt:variant>
        <vt:lpwstr/>
      </vt:variant>
      <vt:variant>
        <vt:i4>5242993</vt:i4>
      </vt:variant>
      <vt:variant>
        <vt:i4>387</vt:i4>
      </vt:variant>
      <vt:variant>
        <vt:i4>0</vt:i4>
      </vt:variant>
      <vt:variant>
        <vt:i4>5</vt:i4>
      </vt:variant>
      <vt:variant>
        <vt:lpwstr>https://www.health.qld.gov.au/__data/assets/pdf_file/0015/1221081/Disability-Service-Plan-report.pdf</vt:lpwstr>
      </vt:variant>
      <vt:variant>
        <vt:lpwstr/>
      </vt:variant>
      <vt:variant>
        <vt:i4>5242993</vt:i4>
      </vt:variant>
      <vt:variant>
        <vt:i4>384</vt:i4>
      </vt:variant>
      <vt:variant>
        <vt:i4>0</vt:i4>
      </vt:variant>
      <vt:variant>
        <vt:i4>5</vt:i4>
      </vt:variant>
      <vt:variant>
        <vt:lpwstr>https://www.health.qld.gov.au/__data/assets/pdf_file/0015/1221081/Disability-Service-Plan-report.pdf</vt:lpwstr>
      </vt:variant>
      <vt:variant>
        <vt:lpwstr/>
      </vt:variant>
      <vt:variant>
        <vt:i4>5242993</vt:i4>
      </vt:variant>
      <vt:variant>
        <vt:i4>381</vt:i4>
      </vt:variant>
      <vt:variant>
        <vt:i4>0</vt:i4>
      </vt:variant>
      <vt:variant>
        <vt:i4>5</vt:i4>
      </vt:variant>
      <vt:variant>
        <vt:lpwstr>https://www.health.qld.gov.au/__data/assets/pdf_file/0015/1221081/Disability-Service-Plan-report.pdf</vt:lpwstr>
      </vt:variant>
      <vt:variant>
        <vt:lpwstr/>
      </vt:variant>
      <vt:variant>
        <vt:i4>7602212</vt:i4>
      </vt:variant>
      <vt:variant>
        <vt:i4>378</vt:i4>
      </vt:variant>
      <vt:variant>
        <vt:i4>0</vt:i4>
      </vt:variant>
      <vt:variant>
        <vt:i4>5</vt:i4>
      </vt:variant>
      <vt:variant>
        <vt:lpwstr>https://www.health.gov.au/our-work/national-roadmap-for-improving-the-health-of-people-with-intellectual-disability</vt:lpwstr>
      </vt:variant>
      <vt:variant>
        <vt:lpwstr/>
      </vt:variant>
      <vt:variant>
        <vt:i4>7602212</vt:i4>
      </vt:variant>
      <vt:variant>
        <vt:i4>375</vt:i4>
      </vt:variant>
      <vt:variant>
        <vt:i4>0</vt:i4>
      </vt:variant>
      <vt:variant>
        <vt:i4>5</vt:i4>
      </vt:variant>
      <vt:variant>
        <vt:lpwstr>https://www.health.gov.au/our-work/national-roadmap-for-improving-the-health-of-people-with-intellectual-disability</vt:lpwstr>
      </vt:variant>
      <vt:variant>
        <vt:lpwstr/>
      </vt:variant>
      <vt:variant>
        <vt:i4>6815851</vt:i4>
      </vt:variant>
      <vt:variant>
        <vt:i4>372</vt:i4>
      </vt:variant>
      <vt:variant>
        <vt:i4>0</vt:i4>
      </vt:variant>
      <vt:variant>
        <vt:i4>5</vt:i4>
      </vt:variant>
      <vt:variant>
        <vt:lpwstr>https://www.disabilitygateway.gov.au/document/7481</vt:lpwstr>
      </vt:variant>
      <vt:variant>
        <vt:lpwstr/>
      </vt:variant>
      <vt:variant>
        <vt:i4>1900632</vt:i4>
      </vt:variant>
      <vt:variant>
        <vt:i4>369</vt:i4>
      </vt:variant>
      <vt:variant>
        <vt:i4>0</vt:i4>
      </vt:variant>
      <vt:variant>
        <vt:i4>5</vt:i4>
      </vt:variant>
      <vt:variant>
        <vt:lpwstr>https://education.nsw.gov.au/student-wellbeing/whole-school-approach/our-disability-strategy/disability-strategy.html</vt:lpwstr>
      </vt:variant>
      <vt:variant>
        <vt:lpwstr/>
      </vt:variant>
      <vt:variant>
        <vt:i4>7798882</vt:i4>
      </vt:variant>
      <vt:variant>
        <vt:i4>366</vt:i4>
      </vt:variant>
      <vt:variant>
        <vt:i4>0</vt:i4>
      </vt:variant>
      <vt:variant>
        <vt:i4>5</vt:i4>
      </vt:variant>
      <vt:variant>
        <vt:lpwstr>https://education.nsw.gov.au/teaching-and-learning/disability-learning-and-support/our-disability-strategy/disability-strategy</vt:lpwstr>
      </vt:variant>
      <vt:variant>
        <vt:lpwstr/>
      </vt:variant>
      <vt:variant>
        <vt:i4>7798882</vt:i4>
      </vt:variant>
      <vt:variant>
        <vt:i4>363</vt:i4>
      </vt:variant>
      <vt:variant>
        <vt:i4>0</vt:i4>
      </vt:variant>
      <vt:variant>
        <vt:i4>5</vt:i4>
      </vt:variant>
      <vt:variant>
        <vt:lpwstr>https://education.nsw.gov.au/teaching-and-learning/disability-learning-and-support/our-disability-strategy/disability-strategy</vt:lpwstr>
      </vt:variant>
      <vt:variant>
        <vt:lpwstr/>
      </vt:variant>
      <vt:variant>
        <vt:i4>7798882</vt:i4>
      </vt:variant>
      <vt:variant>
        <vt:i4>360</vt:i4>
      </vt:variant>
      <vt:variant>
        <vt:i4>0</vt:i4>
      </vt:variant>
      <vt:variant>
        <vt:i4>5</vt:i4>
      </vt:variant>
      <vt:variant>
        <vt:lpwstr>https://education.nsw.gov.au/teaching-and-learning/disability-learning-and-support/our-disability-strategy/disability-strategy</vt:lpwstr>
      </vt:variant>
      <vt:variant>
        <vt:lpwstr/>
      </vt:variant>
      <vt:variant>
        <vt:i4>3211368</vt:i4>
      </vt:variant>
      <vt:variant>
        <vt:i4>357</vt:i4>
      </vt:variant>
      <vt:variant>
        <vt:i4>0</vt:i4>
      </vt:variant>
      <vt:variant>
        <vt:i4>5</vt:i4>
      </vt:variant>
      <vt:variant>
        <vt:lpwstr>https://www.education.vic.gov.au/school/teachers/learningneeds/Pages/Autism-Education-Strategy.aspx</vt:lpwstr>
      </vt:variant>
      <vt:variant>
        <vt:lpwstr/>
      </vt:variant>
      <vt:variant>
        <vt:i4>3211368</vt:i4>
      </vt:variant>
      <vt:variant>
        <vt:i4>354</vt:i4>
      </vt:variant>
      <vt:variant>
        <vt:i4>0</vt:i4>
      </vt:variant>
      <vt:variant>
        <vt:i4>5</vt:i4>
      </vt:variant>
      <vt:variant>
        <vt:lpwstr>https://www.education.vic.gov.au/school/teachers/learningneeds/Pages/Autism-Education-Strategy.aspx</vt:lpwstr>
      </vt:variant>
      <vt:variant>
        <vt:lpwstr/>
      </vt:variant>
      <vt:variant>
        <vt:i4>3211368</vt:i4>
      </vt:variant>
      <vt:variant>
        <vt:i4>351</vt:i4>
      </vt:variant>
      <vt:variant>
        <vt:i4>0</vt:i4>
      </vt:variant>
      <vt:variant>
        <vt:i4>5</vt:i4>
      </vt:variant>
      <vt:variant>
        <vt:lpwstr>https://www.education.vic.gov.au/school/teachers/learningneeds/Pages/Autism-Education-Strategy.aspx</vt:lpwstr>
      </vt:variant>
      <vt:variant>
        <vt:lpwstr/>
      </vt:variant>
      <vt:variant>
        <vt:i4>2621496</vt:i4>
      </vt:variant>
      <vt:variant>
        <vt:i4>348</vt:i4>
      </vt:variant>
      <vt:variant>
        <vt:i4>0</vt:i4>
      </vt:variant>
      <vt:variant>
        <vt:i4>5</vt:i4>
      </vt:variant>
      <vt:variant>
        <vt:lpwstr>https://www.education.vic.gov.au/school/teachers/learningneeds/Pages/disability-inclusion.aspx</vt:lpwstr>
      </vt:variant>
      <vt:variant>
        <vt:lpwstr/>
      </vt:variant>
      <vt:variant>
        <vt:i4>2621496</vt:i4>
      </vt:variant>
      <vt:variant>
        <vt:i4>345</vt:i4>
      </vt:variant>
      <vt:variant>
        <vt:i4>0</vt:i4>
      </vt:variant>
      <vt:variant>
        <vt:i4>5</vt:i4>
      </vt:variant>
      <vt:variant>
        <vt:lpwstr>https://www.education.vic.gov.au/school/teachers/learningneeds/Pages/disability-inclusion.aspx</vt:lpwstr>
      </vt:variant>
      <vt:variant>
        <vt:lpwstr/>
      </vt:variant>
      <vt:variant>
        <vt:i4>2621496</vt:i4>
      </vt:variant>
      <vt:variant>
        <vt:i4>342</vt:i4>
      </vt:variant>
      <vt:variant>
        <vt:i4>0</vt:i4>
      </vt:variant>
      <vt:variant>
        <vt:i4>5</vt:i4>
      </vt:variant>
      <vt:variant>
        <vt:lpwstr>https://www.education.vic.gov.au/school/teachers/learningneeds/Pages/disability-inclusion.aspx</vt:lpwstr>
      </vt:variant>
      <vt:variant>
        <vt:lpwstr/>
      </vt:variant>
      <vt:variant>
        <vt:i4>7929892</vt:i4>
      </vt:variant>
      <vt:variant>
        <vt:i4>339</vt:i4>
      </vt:variant>
      <vt:variant>
        <vt:i4>0</vt:i4>
      </vt:variant>
      <vt:variant>
        <vt:i4>5</vt:i4>
      </vt:variant>
      <vt:variant>
        <vt:lpwstr>https://www.youtube.com/watch?v=Pho5RNVwPBQ</vt:lpwstr>
      </vt:variant>
      <vt:variant>
        <vt:lpwstr/>
      </vt:variant>
      <vt:variant>
        <vt:i4>7929892</vt:i4>
      </vt:variant>
      <vt:variant>
        <vt:i4>336</vt:i4>
      </vt:variant>
      <vt:variant>
        <vt:i4>0</vt:i4>
      </vt:variant>
      <vt:variant>
        <vt:i4>5</vt:i4>
      </vt:variant>
      <vt:variant>
        <vt:lpwstr>https://www.youtube.com/watch?v=Pho5RNVwPBQ</vt:lpwstr>
      </vt:variant>
      <vt:variant>
        <vt:lpwstr/>
      </vt:variant>
      <vt:variant>
        <vt:i4>7340069</vt:i4>
      </vt:variant>
      <vt:variant>
        <vt:i4>333</vt:i4>
      </vt:variant>
      <vt:variant>
        <vt:i4>0</vt:i4>
      </vt:variant>
      <vt:variant>
        <vt:i4>5</vt:i4>
      </vt:variant>
      <vt:variant>
        <vt:lpwstr>http://www.education.gov.au/disability-standards-education-2005</vt:lpwstr>
      </vt:variant>
      <vt:variant>
        <vt:lpwstr/>
      </vt:variant>
      <vt:variant>
        <vt:i4>7340069</vt:i4>
      </vt:variant>
      <vt:variant>
        <vt:i4>330</vt:i4>
      </vt:variant>
      <vt:variant>
        <vt:i4>0</vt:i4>
      </vt:variant>
      <vt:variant>
        <vt:i4>5</vt:i4>
      </vt:variant>
      <vt:variant>
        <vt:lpwstr>http://www.education.gov.au/disability-standards-education-2005</vt:lpwstr>
      </vt:variant>
      <vt:variant>
        <vt:lpwstr/>
      </vt:variant>
      <vt:variant>
        <vt:i4>6815851</vt:i4>
      </vt:variant>
      <vt:variant>
        <vt:i4>327</vt:i4>
      </vt:variant>
      <vt:variant>
        <vt:i4>0</vt:i4>
      </vt:variant>
      <vt:variant>
        <vt:i4>5</vt:i4>
      </vt:variant>
      <vt:variant>
        <vt:lpwstr>https://www.disabilitygateway.gov.au/document/7481</vt:lpwstr>
      </vt:variant>
      <vt:variant>
        <vt:lpwstr/>
      </vt:variant>
      <vt:variant>
        <vt:i4>6946915</vt:i4>
      </vt:variant>
      <vt:variant>
        <vt:i4>324</vt:i4>
      </vt:variant>
      <vt:variant>
        <vt:i4>0</vt:i4>
      </vt:variant>
      <vt:variant>
        <vt:i4>5</vt:i4>
      </vt:variant>
      <vt:variant>
        <vt:lpwstr>https://www.disabilitygateway.gov.au/document/3146</vt:lpwstr>
      </vt:variant>
      <vt:variant>
        <vt:lpwstr/>
      </vt:variant>
      <vt:variant>
        <vt:i4>3473526</vt:i4>
      </vt:variant>
      <vt:variant>
        <vt:i4>321</vt:i4>
      </vt:variant>
      <vt:variant>
        <vt:i4>0</vt:i4>
      </vt:variant>
      <vt:variant>
        <vt:i4>5</vt:i4>
      </vt:variant>
      <vt:variant>
        <vt:lpwstr>https://dhs.sa.gov.au/how-we-help/community-connections</vt:lpwstr>
      </vt:variant>
      <vt:variant>
        <vt:lpwstr/>
      </vt:variant>
      <vt:variant>
        <vt:i4>3473526</vt:i4>
      </vt:variant>
      <vt:variant>
        <vt:i4>318</vt:i4>
      </vt:variant>
      <vt:variant>
        <vt:i4>0</vt:i4>
      </vt:variant>
      <vt:variant>
        <vt:i4>5</vt:i4>
      </vt:variant>
      <vt:variant>
        <vt:lpwstr>https://dhs.sa.gov.au/how-we-help/community-connections</vt:lpwstr>
      </vt:variant>
      <vt:variant>
        <vt:lpwstr/>
      </vt:variant>
      <vt:variant>
        <vt:i4>1179653</vt:i4>
      </vt:variant>
      <vt:variant>
        <vt:i4>315</vt:i4>
      </vt:variant>
      <vt:variant>
        <vt:i4>0</vt:i4>
      </vt:variant>
      <vt:variant>
        <vt:i4>5</vt:i4>
      </vt:variant>
      <vt:variant>
        <vt:lpwstr>https://www.legislation.act.gov.au/a/1991-62/</vt:lpwstr>
      </vt:variant>
      <vt:variant>
        <vt:lpwstr/>
      </vt:variant>
      <vt:variant>
        <vt:i4>2490480</vt:i4>
      </vt:variant>
      <vt:variant>
        <vt:i4>312</vt:i4>
      </vt:variant>
      <vt:variant>
        <vt:i4>0</vt:i4>
      </vt:variant>
      <vt:variant>
        <vt:i4>5</vt:i4>
      </vt:variant>
      <vt:variant>
        <vt:lpwstr>https://www.ndis.gov.au/about-us/publications/quarterly-reports</vt:lpwstr>
      </vt:variant>
      <vt:variant>
        <vt:lpwstr/>
      </vt:variant>
      <vt:variant>
        <vt:i4>6815851</vt:i4>
      </vt:variant>
      <vt:variant>
        <vt:i4>309</vt:i4>
      </vt:variant>
      <vt:variant>
        <vt:i4>0</vt:i4>
      </vt:variant>
      <vt:variant>
        <vt:i4>5</vt:i4>
      </vt:variant>
      <vt:variant>
        <vt:lpwstr>https://www.disabilitygateway.gov.au/document/7481</vt:lpwstr>
      </vt:variant>
      <vt:variant>
        <vt:lpwstr/>
      </vt:variant>
      <vt:variant>
        <vt:i4>131193</vt:i4>
      </vt:variant>
      <vt:variant>
        <vt:i4>306</vt:i4>
      </vt:variant>
      <vt:variant>
        <vt:i4>0</vt:i4>
      </vt:variant>
      <vt:variant>
        <vt:i4>5</vt:i4>
      </vt:variant>
      <vt:variant>
        <vt:lpwstr>https://www.communityservices.act.gov.au/disability_act/disability-justice-strategy</vt:lpwstr>
      </vt:variant>
      <vt:variant>
        <vt:lpwstr/>
      </vt:variant>
      <vt:variant>
        <vt:i4>131193</vt:i4>
      </vt:variant>
      <vt:variant>
        <vt:i4>303</vt:i4>
      </vt:variant>
      <vt:variant>
        <vt:i4>0</vt:i4>
      </vt:variant>
      <vt:variant>
        <vt:i4>5</vt:i4>
      </vt:variant>
      <vt:variant>
        <vt:lpwstr>https://www.communityservices.act.gov.au/disability_act/disability-justice-strategy</vt:lpwstr>
      </vt:variant>
      <vt:variant>
        <vt:lpwstr/>
      </vt:variant>
      <vt:variant>
        <vt:i4>131193</vt:i4>
      </vt:variant>
      <vt:variant>
        <vt:i4>300</vt:i4>
      </vt:variant>
      <vt:variant>
        <vt:i4>0</vt:i4>
      </vt:variant>
      <vt:variant>
        <vt:i4>5</vt:i4>
      </vt:variant>
      <vt:variant>
        <vt:lpwstr>https://www.communityservices.act.gov.au/disability_act/disability-justice-strategy</vt:lpwstr>
      </vt:variant>
      <vt:variant>
        <vt:lpwstr/>
      </vt:variant>
      <vt:variant>
        <vt:i4>131193</vt:i4>
      </vt:variant>
      <vt:variant>
        <vt:i4>297</vt:i4>
      </vt:variant>
      <vt:variant>
        <vt:i4>0</vt:i4>
      </vt:variant>
      <vt:variant>
        <vt:i4>5</vt:i4>
      </vt:variant>
      <vt:variant>
        <vt:lpwstr>https://www.communityservices.act.gov.au/disability_act/disability-justice-strategy</vt:lpwstr>
      </vt:variant>
      <vt:variant>
        <vt:lpwstr/>
      </vt:variant>
      <vt:variant>
        <vt:i4>131193</vt:i4>
      </vt:variant>
      <vt:variant>
        <vt:i4>294</vt:i4>
      </vt:variant>
      <vt:variant>
        <vt:i4>0</vt:i4>
      </vt:variant>
      <vt:variant>
        <vt:i4>5</vt:i4>
      </vt:variant>
      <vt:variant>
        <vt:lpwstr>https://www.communityservices.act.gov.au/disability_act/disability-justice-strategy</vt:lpwstr>
      </vt:variant>
      <vt:variant>
        <vt:lpwstr/>
      </vt:variant>
      <vt:variant>
        <vt:i4>6815851</vt:i4>
      </vt:variant>
      <vt:variant>
        <vt:i4>291</vt:i4>
      </vt:variant>
      <vt:variant>
        <vt:i4>0</vt:i4>
      </vt:variant>
      <vt:variant>
        <vt:i4>5</vt:i4>
      </vt:variant>
      <vt:variant>
        <vt:lpwstr>https://www.disabilitygateway.gov.au/document/7481</vt:lpwstr>
      </vt:variant>
      <vt:variant>
        <vt:lpwstr/>
      </vt:variant>
      <vt:variant>
        <vt:i4>6946912</vt:i4>
      </vt:variant>
      <vt:variant>
        <vt:i4>288</vt:i4>
      </vt:variant>
      <vt:variant>
        <vt:i4>0</vt:i4>
      </vt:variant>
      <vt:variant>
        <vt:i4>5</vt:i4>
      </vt:variant>
      <vt:variant>
        <vt:lpwstr>https://www.disabilitygateway.gov.au/document/3176</vt:lpwstr>
      </vt:variant>
      <vt:variant>
        <vt:lpwstr/>
      </vt:variant>
      <vt:variant>
        <vt:i4>4522061</vt:i4>
      </vt:variant>
      <vt:variant>
        <vt:i4>285</vt:i4>
      </vt:variant>
      <vt:variant>
        <vt:i4>0</vt:i4>
      </vt:variant>
      <vt:variant>
        <vt:i4>5</vt:i4>
      </vt:variant>
      <vt:variant>
        <vt:lpwstr>https://www.equalopportunity.sa.gov.au/equal</vt:lpwstr>
      </vt:variant>
      <vt:variant>
        <vt:lpwstr/>
      </vt:variant>
      <vt:variant>
        <vt:i4>4522061</vt:i4>
      </vt:variant>
      <vt:variant>
        <vt:i4>282</vt:i4>
      </vt:variant>
      <vt:variant>
        <vt:i4>0</vt:i4>
      </vt:variant>
      <vt:variant>
        <vt:i4>5</vt:i4>
      </vt:variant>
      <vt:variant>
        <vt:lpwstr>https://www.equalopportunity.sa.gov.au/equal</vt:lpwstr>
      </vt:variant>
      <vt:variant>
        <vt:lpwstr/>
      </vt:variant>
      <vt:variant>
        <vt:i4>7733302</vt:i4>
      </vt:variant>
      <vt:variant>
        <vt:i4>279</vt:i4>
      </vt:variant>
      <vt:variant>
        <vt:i4>0</vt:i4>
      </vt:variant>
      <vt:variant>
        <vt:i4>5</vt:i4>
      </vt:variant>
      <vt:variant>
        <vt:lpwstr>https://creative.gov.au/investment-and-development/arts-and-disability-initiative-2022-24/</vt:lpwstr>
      </vt:variant>
      <vt:variant>
        <vt:lpwstr/>
      </vt:variant>
      <vt:variant>
        <vt:i4>7209072</vt:i4>
      </vt:variant>
      <vt:variant>
        <vt:i4>276</vt:i4>
      </vt:variant>
      <vt:variant>
        <vt:i4>0</vt:i4>
      </vt:variant>
      <vt:variant>
        <vt:i4>5</vt:i4>
      </vt:variant>
      <vt:variant>
        <vt:lpwstr>https://www.industry.gov.au/publications/premises-standards-review-2021</vt:lpwstr>
      </vt:variant>
      <vt:variant>
        <vt:lpwstr/>
      </vt:variant>
      <vt:variant>
        <vt:i4>6357042</vt:i4>
      </vt:variant>
      <vt:variant>
        <vt:i4>273</vt:i4>
      </vt:variant>
      <vt:variant>
        <vt:i4>0</vt:i4>
      </vt:variant>
      <vt:variant>
        <vt:i4>5</vt:i4>
      </vt:variant>
      <vt:variant>
        <vt:lpwstr>https://www.infrastructure.gov.au/infrastructure-transport-vehicles/transport-accessibility</vt:lpwstr>
      </vt:variant>
      <vt:variant>
        <vt:lpwstr/>
      </vt:variant>
      <vt:variant>
        <vt:i4>2293816</vt:i4>
      </vt:variant>
      <vt:variant>
        <vt:i4>270</vt:i4>
      </vt:variant>
      <vt:variant>
        <vt:i4>0</vt:i4>
      </vt:variant>
      <vt:variant>
        <vt:i4>5</vt:i4>
      </vt:variant>
      <vt:variant>
        <vt:lpwstr>https://changingplaces.org.au/</vt:lpwstr>
      </vt:variant>
      <vt:variant>
        <vt:lpwstr/>
      </vt:variant>
      <vt:variant>
        <vt:i4>2293816</vt:i4>
      </vt:variant>
      <vt:variant>
        <vt:i4>267</vt:i4>
      </vt:variant>
      <vt:variant>
        <vt:i4>0</vt:i4>
      </vt:variant>
      <vt:variant>
        <vt:i4>5</vt:i4>
      </vt:variant>
      <vt:variant>
        <vt:lpwstr>https://changingplaces.org.au/</vt:lpwstr>
      </vt:variant>
      <vt:variant>
        <vt:lpwstr/>
      </vt:variant>
      <vt:variant>
        <vt:i4>131163</vt:i4>
      </vt:variant>
      <vt:variant>
        <vt:i4>264</vt:i4>
      </vt:variant>
      <vt:variant>
        <vt:i4>0</vt:i4>
      </vt:variant>
      <vt:variant>
        <vt:i4>5</vt:i4>
      </vt:variant>
      <vt:variant>
        <vt:lpwstr>https://desbt.qld.gov.au/training/future-skills-fund/social-enterprise-grants</vt:lpwstr>
      </vt:variant>
      <vt:variant>
        <vt:lpwstr/>
      </vt:variant>
      <vt:variant>
        <vt:i4>131163</vt:i4>
      </vt:variant>
      <vt:variant>
        <vt:i4>261</vt:i4>
      </vt:variant>
      <vt:variant>
        <vt:i4>0</vt:i4>
      </vt:variant>
      <vt:variant>
        <vt:i4>5</vt:i4>
      </vt:variant>
      <vt:variant>
        <vt:lpwstr>https://desbt.qld.gov.au/training/future-skills-fund/social-enterprise-grants</vt:lpwstr>
      </vt:variant>
      <vt:variant>
        <vt:lpwstr/>
      </vt:variant>
      <vt:variant>
        <vt:i4>5570644</vt:i4>
      </vt:variant>
      <vt:variant>
        <vt:i4>258</vt:i4>
      </vt:variant>
      <vt:variant>
        <vt:i4>0</vt:i4>
      </vt:variant>
      <vt:variant>
        <vt:i4>5</vt:i4>
      </vt:variant>
      <vt:variant>
        <vt:lpwstr>https://www.vic.gov.au/reconnect-program</vt:lpwstr>
      </vt:variant>
      <vt:variant>
        <vt:lpwstr/>
      </vt:variant>
      <vt:variant>
        <vt:i4>5570644</vt:i4>
      </vt:variant>
      <vt:variant>
        <vt:i4>255</vt:i4>
      </vt:variant>
      <vt:variant>
        <vt:i4>0</vt:i4>
      </vt:variant>
      <vt:variant>
        <vt:i4>5</vt:i4>
      </vt:variant>
      <vt:variant>
        <vt:lpwstr>https://www.vic.gov.au/reconnect-program</vt:lpwstr>
      </vt:variant>
      <vt:variant>
        <vt:lpwstr/>
      </vt:variant>
      <vt:variant>
        <vt:i4>1179718</vt:i4>
      </vt:variant>
      <vt:variant>
        <vt:i4>252</vt:i4>
      </vt:variant>
      <vt:variant>
        <vt:i4>0</vt:i4>
      </vt:variant>
      <vt:variant>
        <vt:i4>5</vt:i4>
      </vt:variant>
      <vt:variant>
        <vt:lpwstr>https://www.apsc.gov.au/publication/australian-public-service-disability-employment-strategy-2020-25</vt:lpwstr>
      </vt:variant>
      <vt:variant>
        <vt:lpwstr/>
      </vt:variant>
      <vt:variant>
        <vt:i4>1179718</vt:i4>
      </vt:variant>
      <vt:variant>
        <vt:i4>249</vt:i4>
      </vt:variant>
      <vt:variant>
        <vt:i4>0</vt:i4>
      </vt:variant>
      <vt:variant>
        <vt:i4>5</vt:i4>
      </vt:variant>
      <vt:variant>
        <vt:lpwstr>https://www.apsc.gov.au/publication/australian-public-service-disability-employment-strategy-2020-25</vt:lpwstr>
      </vt:variant>
      <vt:variant>
        <vt:lpwstr/>
      </vt:variant>
      <vt:variant>
        <vt:i4>1179718</vt:i4>
      </vt:variant>
      <vt:variant>
        <vt:i4>246</vt:i4>
      </vt:variant>
      <vt:variant>
        <vt:i4>0</vt:i4>
      </vt:variant>
      <vt:variant>
        <vt:i4>5</vt:i4>
      </vt:variant>
      <vt:variant>
        <vt:lpwstr>https://www.apsc.gov.au/publication/australian-public-service-disability-employment-strategy-2020-25</vt:lpwstr>
      </vt:variant>
      <vt:variant>
        <vt:lpwstr/>
      </vt:variant>
      <vt:variant>
        <vt:i4>1179718</vt:i4>
      </vt:variant>
      <vt:variant>
        <vt:i4>243</vt:i4>
      </vt:variant>
      <vt:variant>
        <vt:i4>0</vt:i4>
      </vt:variant>
      <vt:variant>
        <vt:i4>5</vt:i4>
      </vt:variant>
      <vt:variant>
        <vt:lpwstr>https://www.apsc.gov.au/publication/australian-public-service-disability-employment-strategy-2020-25</vt:lpwstr>
      </vt:variant>
      <vt:variant>
        <vt:lpwstr/>
      </vt:variant>
      <vt:variant>
        <vt:i4>1179718</vt:i4>
      </vt:variant>
      <vt:variant>
        <vt:i4>240</vt:i4>
      </vt:variant>
      <vt:variant>
        <vt:i4>0</vt:i4>
      </vt:variant>
      <vt:variant>
        <vt:i4>5</vt:i4>
      </vt:variant>
      <vt:variant>
        <vt:lpwstr>https://www.apsc.gov.au/publication/australian-public-service-disability-employment-strategy-2020-25</vt:lpwstr>
      </vt:variant>
      <vt:variant>
        <vt:lpwstr/>
      </vt:variant>
      <vt:variant>
        <vt:i4>1179718</vt:i4>
      </vt:variant>
      <vt:variant>
        <vt:i4>237</vt:i4>
      </vt:variant>
      <vt:variant>
        <vt:i4>0</vt:i4>
      </vt:variant>
      <vt:variant>
        <vt:i4>5</vt:i4>
      </vt:variant>
      <vt:variant>
        <vt:lpwstr>https://www.apsc.gov.au/publication/australian-public-service-disability-employment-strategy-2020-25</vt:lpwstr>
      </vt:variant>
      <vt:variant>
        <vt:lpwstr/>
      </vt:variant>
      <vt:variant>
        <vt:i4>1179718</vt:i4>
      </vt:variant>
      <vt:variant>
        <vt:i4>234</vt:i4>
      </vt:variant>
      <vt:variant>
        <vt:i4>0</vt:i4>
      </vt:variant>
      <vt:variant>
        <vt:i4>5</vt:i4>
      </vt:variant>
      <vt:variant>
        <vt:lpwstr>https://www.apsc.gov.au/publication/australian-public-service-disability-employment-strategy-2020-25</vt:lpwstr>
      </vt:variant>
      <vt:variant>
        <vt:lpwstr/>
      </vt:variant>
      <vt:variant>
        <vt:i4>7209061</vt:i4>
      </vt:variant>
      <vt:variant>
        <vt:i4>231</vt:i4>
      </vt:variant>
      <vt:variant>
        <vt:i4>0</vt:i4>
      </vt:variant>
      <vt:variant>
        <vt:i4>5</vt:i4>
      </vt:variant>
      <vt:variant>
        <vt:lpwstr>https://www.dss.gov.au/disability-and-carers/disability-employment-strategy</vt:lpwstr>
      </vt:variant>
      <vt:variant>
        <vt:lpwstr/>
      </vt:variant>
      <vt:variant>
        <vt:i4>7209061</vt:i4>
      </vt:variant>
      <vt:variant>
        <vt:i4>228</vt:i4>
      </vt:variant>
      <vt:variant>
        <vt:i4>0</vt:i4>
      </vt:variant>
      <vt:variant>
        <vt:i4>5</vt:i4>
      </vt:variant>
      <vt:variant>
        <vt:lpwstr>https://www.dss.gov.au/disability-and-carers/disability-employment-strategy</vt:lpwstr>
      </vt:variant>
      <vt:variant>
        <vt:lpwstr/>
      </vt:variant>
      <vt:variant>
        <vt:i4>2424944</vt:i4>
      </vt:variant>
      <vt:variant>
        <vt:i4>225</vt:i4>
      </vt:variant>
      <vt:variant>
        <vt:i4>0</vt:i4>
      </vt:variant>
      <vt:variant>
        <vt:i4>5</vt:i4>
      </vt:variant>
      <vt:variant>
        <vt:lpwstr>https://qdn.org.au/ads_forum_delegate-pack/</vt:lpwstr>
      </vt:variant>
      <vt:variant>
        <vt:lpwstr/>
      </vt:variant>
      <vt:variant>
        <vt:i4>2424944</vt:i4>
      </vt:variant>
      <vt:variant>
        <vt:i4>222</vt:i4>
      </vt:variant>
      <vt:variant>
        <vt:i4>0</vt:i4>
      </vt:variant>
      <vt:variant>
        <vt:i4>5</vt:i4>
      </vt:variant>
      <vt:variant>
        <vt:lpwstr>https://qdn.org.au/ads_forum_delegate-pack/</vt:lpwstr>
      </vt:variant>
      <vt:variant>
        <vt:lpwstr/>
      </vt:variant>
      <vt:variant>
        <vt:i4>2424944</vt:i4>
      </vt:variant>
      <vt:variant>
        <vt:i4>219</vt:i4>
      </vt:variant>
      <vt:variant>
        <vt:i4>0</vt:i4>
      </vt:variant>
      <vt:variant>
        <vt:i4>5</vt:i4>
      </vt:variant>
      <vt:variant>
        <vt:lpwstr>https://qdn.org.au/ads_forum_delegate-pack/</vt:lpwstr>
      </vt:variant>
      <vt:variant>
        <vt:lpwstr/>
      </vt:variant>
      <vt:variant>
        <vt:i4>6815851</vt:i4>
      </vt:variant>
      <vt:variant>
        <vt:i4>216</vt:i4>
      </vt:variant>
      <vt:variant>
        <vt:i4>0</vt:i4>
      </vt:variant>
      <vt:variant>
        <vt:i4>5</vt:i4>
      </vt:variant>
      <vt:variant>
        <vt:lpwstr>https://www.disabilitygateway.gov.au/document/7481</vt:lpwstr>
      </vt:variant>
      <vt:variant>
        <vt:lpwstr/>
      </vt:variant>
      <vt:variant>
        <vt:i4>2424944</vt:i4>
      </vt:variant>
      <vt:variant>
        <vt:i4>213</vt:i4>
      </vt:variant>
      <vt:variant>
        <vt:i4>0</vt:i4>
      </vt:variant>
      <vt:variant>
        <vt:i4>5</vt:i4>
      </vt:variant>
      <vt:variant>
        <vt:lpwstr>https://qdn.org.au/ads_forum_delegate-pack/</vt:lpwstr>
      </vt:variant>
      <vt:variant>
        <vt:lpwstr/>
      </vt:variant>
      <vt:variant>
        <vt:i4>6357042</vt:i4>
      </vt:variant>
      <vt:variant>
        <vt:i4>210</vt:i4>
      </vt:variant>
      <vt:variant>
        <vt:i4>0</vt:i4>
      </vt:variant>
      <vt:variant>
        <vt:i4>5</vt:i4>
      </vt:variant>
      <vt:variant>
        <vt:lpwstr>https://www.infrastructure.gov.au/infrastructure-transport-vehicles/transport-accessibility</vt:lpwstr>
      </vt:variant>
      <vt:variant>
        <vt:lpwstr/>
      </vt:variant>
      <vt:variant>
        <vt:i4>1572949</vt:i4>
      </vt:variant>
      <vt:variant>
        <vt:i4>207</vt:i4>
      </vt:variant>
      <vt:variant>
        <vt:i4>0</vt:i4>
      </vt:variant>
      <vt:variant>
        <vt:i4>5</vt:i4>
      </vt:variant>
      <vt:variant>
        <vt:lpwstr>https://www.abs.gov.au/statistics/health/disability/disability-ageing-and-carers-australia-summary-findings/2018</vt:lpwstr>
      </vt:variant>
      <vt:variant>
        <vt:lpwstr/>
      </vt:variant>
      <vt:variant>
        <vt:i4>6815851</vt:i4>
      </vt:variant>
      <vt:variant>
        <vt:i4>204</vt:i4>
      </vt:variant>
      <vt:variant>
        <vt:i4>0</vt:i4>
      </vt:variant>
      <vt:variant>
        <vt:i4>5</vt:i4>
      </vt:variant>
      <vt:variant>
        <vt:lpwstr>https://www.disabilitygateway.gov.au/document/7481</vt:lpwstr>
      </vt:variant>
      <vt:variant>
        <vt:lpwstr/>
      </vt:variant>
      <vt:variant>
        <vt:i4>458826</vt:i4>
      </vt:variant>
      <vt:variant>
        <vt:i4>201</vt:i4>
      </vt:variant>
      <vt:variant>
        <vt:i4>0</vt:i4>
      </vt:variant>
      <vt:variant>
        <vt:i4>5</vt:i4>
      </vt:variant>
      <vt:variant>
        <vt:lpwstr>https://www.disabilitygateway.gov.au/ads/advisory-council</vt:lpwstr>
      </vt:variant>
      <vt:variant>
        <vt:lpwstr/>
      </vt:variant>
      <vt:variant>
        <vt:i4>7209072</vt:i4>
      </vt:variant>
      <vt:variant>
        <vt:i4>198</vt:i4>
      </vt:variant>
      <vt:variant>
        <vt:i4>0</vt:i4>
      </vt:variant>
      <vt:variant>
        <vt:i4>5</vt:i4>
      </vt:variant>
      <vt:variant>
        <vt:lpwstr>https://www.industry.gov.au/publications/premises-standards-review-2021</vt:lpwstr>
      </vt:variant>
      <vt:variant>
        <vt:lpwstr/>
      </vt:variant>
      <vt:variant>
        <vt:i4>4587604</vt:i4>
      </vt:variant>
      <vt:variant>
        <vt:i4>195</vt:i4>
      </vt:variant>
      <vt:variant>
        <vt:i4>0</vt:i4>
      </vt:variant>
      <vt:variant>
        <vt:i4>5</vt:i4>
      </vt:variant>
      <vt:variant>
        <vt:lpwstr>https://www.disabilitygateway.gov.au/ads/strategy</vt:lpwstr>
      </vt:variant>
      <vt:variant>
        <vt:lpwstr/>
      </vt:variant>
      <vt:variant>
        <vt:i4>6946918</vt:i4>
      </vt:variant>
      <vt:variant>
        <vt:i4>192</vt:i4>
      </vt:variant>
      <vt:variant>
        <vt:i4>0</vt:i4>
      </vt:variant>
      <vt:variant>
        <vt:i4>5</vt:i4>
      </vt:variant>
      <vt:variant>
        <vt:lpwstr>https://www.disabilitygateway.gov.au/document/3116</vt:lpwstr>
      </vt:variant>
      <vt:variant>
        <vt:lpwstr/>
      </vt:variant>
      <vt:variant>
        <vt:i4>7209063</vt:i4>
      </vt:variant>
      <vt:variant>
        <vt:i4>189</vt:i4>
      </vt:variant>
      <vt:variant>
        <vt:i4>0</vt:i4>
      </vt:variant>
      <vt:variant>
        <vt:i4>5</vt:i4>
      </vt:variant>
      <vt:variant>
        <vt:lpwstr>https://tfhc.nt.gov.au/social-inclusion-and-interpreting-services/office-of-disability/disability-strategy</vt:lpwstr>
      </vt:variant>
      <vt:variant>
        <vt:lpwstr/>
      </vt:variant>
      <vt:variant>
        <vt:i4>5963890</vt:i4>
      </vt:variant>
      <vt:variant>
        <vt:i4>186</vt:i4>
      </vt:variant>
      <vt:variant>
        <vt:i4>0</vt:i4>
      </vt:variant>
      <vt:variant>
        <vt:i4>5</vt:i4>
      </vt:variant>
      <vt:variant>
        <vt:lpwstr>https://www.communityservices.act.gov.au/disability_act</vt:lpwstr>
      </vt:variant>
      <vt:variant>
        <vt:lpwstr/>
      </vt:variant>
      <vt:variant>
        <vt:i4>6094925</vt:i4>
      </vt:variant>
      <vt:variant>
        <vt:i4>183</vt:i4>
      </vt:variant>
      <vt:variant>
        <vt:i4>0</vt:i4>
      </vt:variant>
      <vt:variant>
        <vt:i4>5</vt:i4>
      </vt:variant>
      <vt:variant>
        <vt:lpwstr>https://www.dpac.tas.gov.au/divisions/cpp/community-policy-and-engagement/people-with-disability</vt:lpwstr>
      </vt:variant>
      <vt:variant>
        <vt:lpwstr/>
      </vt:variant>
      <vt:variant>
        <vt:i4>65622</vt:i4>
      </vt:variant>
      <vt:variant>
        <vt:i4>180</vt:i4>
      </vt:variant>
      <vt:variant>
        <vt:i4>0</vt:i4>
      </vt:variant>
      <vt:variant>
        <vt:i4>5</vt:i4>
      </vt:variant>
      <vt:variant>
        <vt:lpwstr>https://inclusive.sa.gov.au/resources/state-disability-inclusion-plan</vt:lpwstr>
      </vt:variant>
      <vt:variant>
        <vt:lpwstr/>
      </vt:variant>
      <vt:variant>
        <vt:i4>983041</vt:i4>
      </vt:variant>
      <vt:variant>
        <vt:i4>177</vt:i4>
      </vt:variant>
      <vt:variant>
        <vt:i4>0</vt:i4>
      </vt:variant>
      <vt:variant>
        <vt:i4>5</vt:i4>
      </vt:variant>
      <vt:variant>
        <vt:lpwstr>https://www.wa.gov.au/organisation/department-of-communities/disability-services</vt:lpwstr>
      </vt:variant>
      <vt:variant>
        <vt:lpwstr/>
      </vt:variant>
      <vt:variant>
        <vt:i4>65625</vt:i4>
      </vt:variant>
      <vt:variant>
        <vt:i4>174</vt:i4>
      </vt:variant>
      <vt:variant>
        <vt:i4>0</vt:i4>
      </vt:variant>
      <vt:variant>
        <vt:i4>5</vt:i4>
      </vt:variant>
      <vt:variant>
        <vt:lpwstr>https://www.dsdsatsip.qld.gov.au/campaign/queenslands-disability-plan</vt:lpwstr>
      </vt:variant>
      <vt:variant>
        <vt:lpwstr/>
      </vt:variant>
      <vt:variant>
        <vt:i4>917575</vt:i4>
      </vt:variant>
      <vt:variant>
        <vt:i4>171</vt:i4>
      </vt:variant>
      <vt:variant>
        <vt:i4>0</vt:i4>
      </vt:variant>
      <vt:variant>
        <vt:i4>5</vt:i4>
      </vt:variant>
      <vt:variant>
        <vt:lpwstr>https://www.vic.gov.au/state-disability-plan</vt:lpwstr>
      </vt:variant>
      <vt:variant>
        <vt:lpwstr/>
      </vt:variant>
      <vt:variant>
        <vt:i4>5505029</vt:i4>
      </vt:variant>
      <vt:variant>
        <vt:i4>168</vt:i4>
      </vt:variant>
      <vt:variant>
        <vt:i4>0</vt:i4>
      </vt:variant>
      <vt:variant>
        <vt:i4>5</vt:i4>
      </vt:variant>
      <vt:variant>
        <vt:lpwstr>https://www.dcj.nsw.gov.au/community-inclusion/disability-and-inclusion.html</vt:lpwstr>
      </vt:variant>
      <vt:variant>
        <vt:lpwstr/>
      </vt:variant>
      <vt:variant>
        <vt:i4>5505035</vt:i4>
      </vt:variant>
      <vt:variant>
        <vt:i4>165</vt:i4>
      </vt:variant>
      <vt:variant>
        <vt:i4>0</vt:i4>
      </vt:variant>
      <vt:variant>
        <vt:i4>5</vt:i4>
      </vt:variant>
      <vt:variant>
        <vt:lpwstr>https://www.disabilitygateway.gov.au/ads</vt:lpwstr>
      </vt:variant>
      <vt:variant>
        <vt:lpwstr/>
      </vt:variant>
      <vt:variant>
        <vt:i4>5505035</vt:i4>
      </vt:variant>
      <vt:variant>
        <vt:i4>162</vt:i4>
      </vt:variant>
      <vt:variant>
        <vt:i4>0</vt:i4>
      </vt:variant>
      <vt:variant>
        <vt:i4>5</vt:i4>
      </vt:variant>
      <vt:variant>
        <vt:lpwstr>https://www.disabilitygateway.gov.au/ads</vt:lpwstr>
      </vt:variant>
      <vt:variant>
        <vt:lpwstr/>
      </vt:variant>
      <vt:variant>
        <vt:i4>1507384</vt:i4>
      </vt:variant>
      <vt:variant>
        <vt:i4>155</vt:i4>
      </vt:variant>
      <vt:variant>
        <vt:i4>0</vt:i4>
      </vt:variant>
      <vt:variant>
        <vt:i4>5</vt:i4>
      </vt:variant>
      <vt:variant>
        <vt:lpwstr/>
      </vt:variant>
      <vt:variant>
        <vt:lpwstr>_Toc150293049</vt:lpwstr>
      </vt:variant>
      <vt:variant>
        <vt:i4>1507384</vt:i4>
      </vt:variant>
      <vt:variant>
        <vt:i4>149</vt:i4>
      </vt:variant>
      <vt:variant>
        <vt:i4>0</vt:i4>
      </vt:variant>
      <vt:variant>
        <vt:i4>5</vt:i4>
      </vt:variant>
      <vt:variant>
        <vt:lpwstr/>
      </vt:variant>
      <vt:variant>
        <vt:lpwstr>_Toc150293048</vt:lpwstr>
      </vt:variant>
      <vt:variant>
        <vt:i4>1507384</vt:i4>
      </vt:variant>
      <vt:variant>
        <vt:i4>143</vt:i4>
      </vt:variant>
      <vt:variant>
        <vt:i4>0</vt:i4>
      </vt:variant>
      <vt:variant>
        <vt:i4>5</vt:i4>
      </vt:variant>
      <vt:variant>
        <vt:lpwstr/>
      </vt:variant>
      <vt:variant>
        <vt:lpwstr>_Toc150293047</vt:lpwstr>
      </vt:variant>
      <vt:variant>
        <vt:i4>1507384</vt:i4>
      </vt:variant>
      <vt:variant>
        <vt:i4>137</vt:i4>
      </vt:variant>
      <vt:variant>
        <vt:i4>0</vt:i4>
      </vt:variant>
      <vt:variant>
        <vt:i4>5</vt:i4>
      </vt:variant>
      <vt:variant>
        <vt:lpwstr/>
      </vt:variant>
      <vt:variant>
        <vt:lpwstr>_Toc150293046</vt:lpwstr>
      </vt:variant>
      <vt:variant>
        <vt:i4>1507384</vt:i4>
      </vt:variant>
      <vt:variant>
        <vt:i4>131</vt:i4>
      </vt:variant>
      <vt:variant>
        <vt:i4>0</vt:i4>
      </vt:variant>
      <vt:variant>
        <vt:i4>5</vt:i4>
      </vt:variant>
      <vt:variant>
        <vt:lpwstr/>
      </vt:variant>
      <vt:variant>
        <vt:lpwstr>_Toc150293045</vt:lpwstr>
      </vt:variant>
      <vt:variant>
        <vt:i4>1507384</vt:i4>
      </vt:variant>
      <vt:variant>
        <vt:i4>125</vt:i4>
      </vt:variant>
      <vt:variant>
        <vt:i4>0</vt:i4>
      </vt:variant>
      <vt:variant>
        <vt:i4>5</vt:i4>
      </vt:variant>
      <vt:variant>
        <vt:lpwstr/>
      </vt:variant>
      <vt:variant>
        <vt:lpwstr>_Toc150293044</vt:lpwstr>
      </vt:variant>
      <vt:variant>
        <vt:i4>1507384</vt:i4>
      </vt:variant>
      <vt:variant>
        <vt:i4>119</vt:i4>
      </vt:variant>
      <vt:variant>
        <vt:i4>0</vt:i4>
      </vt:variant>
      <vt:variant>
        <vt:i4>5</vt:i4>
      </vt:variant>
      <vt:variant>
        <vt:lpwstr/>
      </vt:variant>
      <vt:variant>
        <vt:lpwstr>_Toc150293043</vt:lpwstr>
      </vt:variant>
      <vt:variant>
        <vt:i4>1507384</vt:i4>
      </vt:variant>
      <vt:variant>
        <vt:i4>113</vt:i4>
      </vt:variant>
      <vt:variant>
        <vt:i4>0</vt:i4>
      </vt:variant>
      <vt:variant>
        <vt:i4>5</vt:i4>
      </vt:variant>
      <vt:variant>
        <vt:lpwstr/>
      </vt:variant>
      <vt:variant>
        <vt:lpwstr>_Toc150293042</vt:lpwstr>
      </vt:variant>
      <vt:variant>
        <vt:i4>1507384</vt:i4>
      </vt:variant>
      <vt:variant>
        <vt:i4>107</vt:i4>
      </vt:variant>
      <vt:variant>
        <vt:i4>0</vt:i4>
      </vt:variant>
      <vt:variant>
        <vt:i4>5</vt:i4>
      </vt:variant>
      <vt:variant>
        <vt:lpwstr/>
      </vt:variant>
      <vt:variant>
        <vt:lpwstr>_Toc150293041</vt:lpwstr>
      </vt:variant>
      <vt:variant>
        <vt:i4>1507384</vt:i4>
      </vt:variant>
      <vt:variant>
        <vt:i4>101</vt:i4>
      </vt:variant>
      <vt:variant>
        <vt:i4>0</vt:i4>
      </vt:variant>
      <vt:variant>
        <vt:i4>5</vt:i4>
      </vt:variant>
      <vt:variant>
        <vt:lpwstr/>
      </vt:variant>
      <vt:variant>
        <vt:lpwstr>_Toc150293040</vt:lpwstr>
      </vt:variant>
      <vt:variant>
        <vt:i4>1048632</vt:i4>
      </vt:variant>
      <vt:variant>
        <vt:i4>95</vt:i4>
      </vt:variant>
      <vt:variant>
        <vt:i4>0</vt:i4>
      </vt:variant>
      <vt:variant>
        <vt:i4>5</vt:i4>
      </vt:variant>
      <vt:variant>
        <vt:lpwstr/>
      </vt:variant>
      <vt:variant>
        <vt:lpwstr>_Toc150293039</vt:lpwstr>
      </vt:variant>
      <vt:variant>
        <vt:i4>1048632</vt:i4>
      </vt:variant>
      <vt:variant>
        <vt:i4>89</vt:i4>
      </vt:variant>
      <vt:variant>
        <vt:i4>0</vt:i4>
      </vt:variant>
      <vt:variant>
        <vt:i4>5</vt:i4>
      </vt:variant>
      <vt:variant>
        <vt:lpwstr/>
      </vt:variant>
      <vt:variant>
        <vt:lpwstr>_Toc150293038</vt:lpwstr>
      </vt:variant>
      <vt:variant>
        <vt:i4>1048632</vt:i4>
      </vt:variant>
      <vt:variant>
        <vt:i4>83</vt:i4>
      </vt:variant>
      <vt:variant>
        <vt:i4>0</vt:i4>
      </vt:variant>
      <vt:variant>
        <vt:i4>5</vt:i4>
      </vt:variant>
      <vt:variant>
        <vt:lpwstr/>
      </vt:variant>
      <vt:variant>
        <vt:lpwstr>_Toc150293037</vt:lpwstr>
      </vt:variant>
      <vt:variant>
        <vt:i4>1048632</vt:i4>
      </vt:variant>
      <vt:variant>
        <vt:i4>77</vt:i4>
      </vt:variant>
      <vt:variant>
        <vt:i4>0</vt:i4>
      </vt:variant>
      <vt:variant>
        <vt:i4>5</vt:i4>
      </vt:variant>
      <vt:variant>
        <vt:lpwstr/>
      </vt:variant>
      <vt:variant>
        <vt:lpwstr>_Toc150293036</vt:lpwstr>
      </vt:variant>
      <vt:variant>
        <vt:i4>1048632</vt:i4>
      </vt:variant>
      <vt:variant>
        <vt:i4>71</vt:i4>
      </vt:variant>
      <vt:variant>
        <vt:i4>0</vt:i4>
      </vt:variant>
      <vt:variant>
        <vt:i4>5</vt:i4>
      </vt:variant>
      <vt:variant>
        <vt:lpwstr/>
      </vt:variant>
      <vt:variant>
        <vt:lpwstr>_Toc150293035</vt:lpwstr>
      </vt:variant>
      <vt:variant>
        <vt:i4>1048632</vt:i4>
      </vt:variant>
      <vt:variant>
        <vt:i4>65</vt:i4>
      </vt:variant>
      <vt:variant>
        <vt:i4>0</vt:i4>
      </vt:variant>
      <vt:variant>
        <vt:i4>5</vt:i4>
      </vt:variant>
      <vt:variant>
        <vt:lpwstr/>
      </vt:variant>
      <vt:variant>
        <vt:lpwstr>_Toc150293034</vt:lpwstr>
      </vt:variant>
      <vt:variant>
        <vt:i4>1048632</vt:i4>
      </vt:variant>
      <vt:variant>
        <vt:i4>59</vt:i4>
      </vt:variant>
      <vt:variant>
        <vt:i4>0</vt:i4>
      </vt:variant>
      <vt:variant>
        <vt:i4>5</vt:i4>
      </vt:variant>
      <vt:variant>
        <vt:lpwstr/>
      </vt:variant>
      <vt:variant>
        <vt:lpwstr>_Toc150293033</vt:lpwstr>
      </vt:variant>
      <vt:variant>
        <vt:i4>1048632</vt:i4>
      </vt:variant>
      <vt:variant>
        <vt:i4>53</vt:i4>
      </vt:variant>
      <vt:variant>
        <vt:i4>0</vt:i4>
      </vt:variant>
      <vt:variant>
        <vt:i4>5</vt:i4>
      </vt:variant>
      <vt:variant>
        <vt:lpwstr/>
      </vt:variant>
      <vt:variant>
        <vt:lpwstr>_Toc150293032</vt:lpwstr>
      </vt:variant>
      <vt:variant>
        <vt:i4>1048632</vt:i4>
      </vt:variant>
      <vt:variant>
        <vt:i4>47</vt:i4>
      </vt:variant>
      <vt:variant>
        <vt:i4>0</vt:i4>
      </vt:variant>
      <vt:variant>
        <vt:i4>5</vt:i4>
      </vt:variant>
      <vt:variant>
        <vt:lpwstr/>
      </vt:variant>
      <vt:variant>
        <vt:lpwstr>_Toc150293031</vt:lpwstr>
      </vt:variant>
      <vt:variant>
        <vt:i4>1048632</vt:i4>
      </vt:variant>
      <vt:variant>
        <vt:i4>41</vt:i4>
      </vt:variant>
      <vt:variant>
        <vt:i4>0</vt:i4>
      </vt:variant>
      <vt:variant>
        <vt:i4>5</vt:i4>
      </vt:variant>
      <vt:variant>
        <vt:lpwstr/>
      </vt:variant>
      <vt:variant>
        <vt:lpwstr>_Toc150293030</vt:lpwstr>
      </vt:variant>
      <vt:variant>
        <vt:i4>1114168</vt:i4>
      </vt:variant>
      <vt:variant>
        <vt:i4>35</vt:i4>
      </vt:variant>
      <vt:variant>
        <vt:i4>0</vt:i4>
      </vt:variant>
      <vt:variant>
        <vt:i4>5</vt:i4>
      </vt:variant>
      <vt:variant>
        <vt:lpwstr/>
      </vt:variant>
      <vt:variant>
        <vt:lpwstr>_Toc150293029</vt:lpwstr>
      </vt:variant>
      <vt:variant>
        <vt:i4>1114168</vt:i4>
      </vt:variant>
      <vt:variant>
        <vt:i4>29</vt:i4>
      </vt:variant>
      <vt:variant>
        <vt:i4>0</vt:i4>
      </vt:variant>
      <vt:variant>
        <vt:i4>5</vt:i4>
      </vt:variant>
      <vt:variant>
        <vt:lpwstr/>
      </vt:variant>
      <vt:variant>
        <vt:lpwstr>_Toc150293028</vt:lpwstr>
      </vt:variant>
      <vt:variant>
        <vt:i4>6488121</vt:i4>
      </vt:variant>
      <vt:variant>
        <vt:i4>24</vt:i4>
      </vt:variant>
      <vt:variant>
        <vt:i4>0</vt:i4>
      </vt:variant>
      <vt:variant>
        <vt:i4>5</vt:i4>
      </vt:variant>
      <vt:variant>
        <vt:lpwstr>http://www.dss.gov.au/</vt:lpwstr>
      </vt:variant>
      <vt:variant>
        <vt:lpwstr/>
      </vt:variant>
      <vt:variant>
        <vt:i4>5505035</vt:i4>
      </vt:variant>
      <vt:variant>
        <vt:i4>21</vt:i4>
      </vt:variant>
      <vt:variant>
        <vt:i4>0</vt:i4>
      </vt:variant>
      <vt:variant>
        <vt:i4>5</vt:i4>
      </vt:variant>
      <vt:variant>
        <vt:lpwstr>https://www.disabilitygateway.gov.au/ads</vt:lpwstr>
      </vt:variant>
      <vt:variant>
        <vt:lpwstr/>
      </vt:variant>
      <vt:variant>
        <vt:i4>2490480</vt:i4>
      </vt:variant>
      <vt:variant>
        <vt:i4>18</vt:i4>
      </vt:variant>
      <vt:variant>
        <vt:i4>0</vt:i4>
      </vt:variant>
      <vt:variant>
        <vt:i4>5</vt:i4>
      </vt:variant>
      <vt:variant>
        <vt:lpwstr>http://relayservice.gov.au/</vt:lpwstr>
      </vt:variant>
      <vt:variant>
        <vt:lpwstr/>
      </vt:variant>
      <vt:variant>
        <vt:i4>4128842</vt:i4>
      </vt:variant>
      <vt:variant>
        <vt:i4>15</vt:i4>
      </vt:variant>
      <vt:variant>
        <vt:i4>0</vt:i4>
      </vt:variant>
      <vt:variant>
        <vt:i4>5</vt:i4>
      </vt:variant>
      <vt:variant>
        <vt:lpwstr>mailto:communications@dss.gov.au</vt:lpwstr>
      </vt:variant>
      <vt:variant>
        <vt:lpwstr/>
      </vt:variant>
      <vt:variant>
        <vt:i4>2162727</vt:i4>
      </vt:variant>
      <vt:variant>
        <vt:i4>12</vt:i4>
      </vt:variant>
      <vt:variant>
        <vt:i4>0</vt:i4>
      </vt:variant>
      <vt:variant>
        <vt:i4>5</vt:i4>
      </vt:variant>
      <vt:variant>
        <vt:lpwstr>https://www.dss.gov.au/</vt:lpwstr>
      </vt:variant>
      <vt:variant>
        <vt:lpwstr/>
      </vt:variant>
      <vt:variant>
        <vt:i4>5373952</vt:i4>
      </vt:variant>
      <vt:variant>
        <vt:i4>9</vt:i4>
      </vt:variant>
      <vt:variant>
        <vt:i4>0</vt:i4>
      </vt:variant>
      <vt:variant>
        <vt:i4>5</vt:i4>
      </vt:variant>
      <vt:variant>
        <vt:lpwstr>https://creativecommons.org/licenses/by/4.0/legalcode</vt:lpwstr>
      </vt:variant>
      <vt:variant>
        <vt:lpwstr/>
      </vt:variant>
      <vt:variant>
        <vt:i4>65560</vt:i4>
      </vt:variant>
      <vt:variant>
        <vt:i4>6</vt:i4>
      </vt:variant>
      <vt:variant>
        <vt:i4>0</vt:i4>
      </vt:variant>
      <vt:variant>
        <vt:i4>5</vt:i4>
      </vt:variant>
      <vt:variant>
        <vt:lpwstr>https://www.pmc.gov.au/honours-and-symbols/commonwealth-coat-arms</vt:lpwstr>
      </vt:variant>
      <vt:variant>
        <vt:lpwstr/>
      </vt:variant>
      <vt:variant>
        <vt:i4>5373952</vt:i4>
      </vt:variant>
      <vt:variant>
        <vt:i4>3</vt:i4>
      </vt:variant>
      <vt:variant>
        <vt:i4>0</vt:i4>
      </vt:variant>
      <vt:variant>
        <vt:i4>5</vt:i4>
      </vt:variant>
      <vt:variant>
        <vt:lpwstr>https://creativecommons.org/licenses/by/4.0/legalcode</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 ADS Implementation Report</dc:title>
  <dc:subject/>
  <dc:creator>Amanda.Martynow@dss.gov.au</dc:creator>
  <cp:keywords>Implementation, Reporting. Australia's Disability Strategy, ADS, Disability Gateway, web, online, ADS Branch [SEC=UNOFFICIAL]</cp:keywords>
  <cp:lastModifiedBy>eTranslate</cp:lastModifiedBy>
  <cp:revision>3</cp:revision>
  <cp:lastPrinted>2023-11-09T10:46:00Z</cp:lastPrinted>
  <dcterms:created xsi:type="dcterms:W3CDTF">2023-11-21T11:05:00Z</dcterms:created>
  <dcterms:modified xsi:type="dcterms:W3CDTF">2023-11-22T11:15:00Z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5115762BE6014554B555BAE1BB0F2D32</vt:lpwstr>
  </property>
  <property fmtid="{D5CDD505-2E9C-101B-9397-08002B2CF9AE}" pid="9" name="PM_ProtectiveMarkingValue_Footer">
    <vt:lpwstr>UNOFFICIAL</vt:lpwstr>
  </property>
  <property fmtid="{D5CDD505-2E9C-101B-9397-08002B2CF9AE}" pid="10" name="PM_OriginationTimeStamp">
    <vt:lpwstr>2023-11-02T23:45:49Z</vt:lpwstr>
  </property>
  <property fmtid="{D5CDD505-2E9C-101B-9397-08002B2CF9AE}" pid="11" name="PM_ProtectiveMarkingValue_Header">
    <vt:lpwstr>UNOFFICIAL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UNOFFICIAL</vt:lpwstr>
  </property>
  <property fmtid="{D5CDD505-2E9C-101B-9397-08002B2CF9AE}" pid="18" name="PM_Hash_Version">
    <vt:lpwstr>2018.0</vt:lpwstr>
  </property>
  <property fmtid="{D5CDD505-2E9C-101B-9397-08002B2CF9AE}" pid="19" name="PM_Hash_Salt_Prev">
    <vt:lpwstr>5039ACC57B9B1E6ED7989C759D1C5729</vt:lpwstr>
  </property>
  <property fmtid="{D5CDD505-2E9C-101B-9397-08002B2CF9AE}" pid="20" name="PM_Hash_Salt">
    <vt:lpwstr>5073A9913D0C21015E949C94E0B0C3E8</vt:lpwstr>
  </property>
  <property fmtid="{D5CDD505-2E9C-101B-9397-08002B2CF9AE}" pid="21" name="PM_Hash_SHA1">
    <vt:lpwstr>718EB09754283AA73B258FE9C4D369498A5FB251</vt:lpwstr>
  </property>
  <property fmtid="{D5CDD505-2E9C-101B-9397-08002B2CF9AE}" pid="22" name="PM_OriginatorDomainName_SHA256">
    <vt:lpwstr>E83A2A66C4061446A7E3732E8D44762184B6B377D962B96C83DC624302585857</vt:lpwstr>
  </property>
  <property fmtid="{D5CDD505-2E9C-101B-9397-08002B2CF9AE}" pid="23" name="PM_MinimumSecurityClassification">
    <vt:lpwstr/>
  </property>
  <property fmtid="{D5CDD505-2E9C-101B-9397-08002B2CF9AE}" pid="24" name="PM_SecurityClassification_Prev">
    <vt:lpwstr>UNOFFICIAL</vt:lpwstr>
  </property>
  <property fmtid="{D5CDD505-2E9C-101B-9397-08002B2CF9AE}" pid="25" name="PM_Qualifier_Prev">
    <vt:lpwstr/>
  </property>
  <property fmtid="{D5CDD505-2E9C-101B-9397-08002B2CF9AE}" pid="26" name="ContentTypeId">
    <vt:lpwstr>0x010100FA1A9B36394A5E46868AB129F56BF285</vt:lpwstr>
  </property>
  <property fmtid="{D5CDD505-2E9C-101B-9397-08002B2CF9AE}" pid="27" name="PM_Originator_Hash_SHA1">
    <vt:lpwstr>8BC562EFBE9C9737E2835BAF6FFBD1472EBBA063</vt:lpwstr>
  </property>
  <property fmtid="{D5CDD505-2E9C-101B-9397-08002B2CF9AE}" pid="28" name="PM_OriginatorUserAccountName_SHA256">
    <vt:lpwstr>8FF3CBC3E15ADBA5951A6752E5C573AD7566C9DF10C7A98EC85BB9457759CC5D</vt:lpwstr>
  </property>
</Properties>
</file>