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5549" w14:textId="7998AED8" w:rsidR="00531979" w:rsidRPr="00B47F08" w:rsidRDefault="00B47F08" w:rsidP="00531979">
      <w:pPr>
        <w:spacing w:before="6000" w:line="180" w:lineRule="auto"/>
        <w:ind w:left="119"/>
        <w:rPr>
          <w:rFonts w:ascii="Arial" w:hAnsi="Arial" w:cs="Arial"/>
          <w:color w:val="FFFFFF"/>
          <w:w w:val="85"/>
          <w:sz w:val="120"/>
          <w:szCs w:val="120"/>
          <w:lang w:val="it-IT"/>
        </w:rPr>
      </w:pPr>
      <w:bookmarkStart w:id="0" w:name="_Toc144206609"/>
      <w:bookmarkStart w:id="1" w:name="_Toc144133388"/>
      <w:bookmarkStart w:id="2" w:name="_Toc144392645"/>
      <w:bookmarkStart w:id="3" w:name="_Toc144470943"/>
      <w:bookmarkStart w:id="4" w:name="_Toc144729566"/>
      <w:bookmarkStart w:id="5" w:name="_Toc146023051"/>
      <w:bookmarkStart w:id="6" w:name="_Toc146031458"/>
      <w:r w:rsidRPr="0086408C">
        <w:rPr>
          <w:rFonts w:ascii="Arial" w:hAnsi="Arial" w:cs="Arial"/>
          <w:noProof/>
        </w:rPr>
        <w:drawing>
          <wp:anchor distT="0" distB="0" distL="0" distR="0" simplePos="0" relativeHeight="251657216" behindDoc="1" locked="0" layoutInCell="1" allowOverlap="1" wp14:anchorId="669B1DC2" wp14:editId="71788515">
            <wp:simplePos x="0" y="0"/>
            <wp:positionH relativeFrom="page">
              <wp:align>left</wp:align>
            </wp:positionH>
            <wp:positionV relativeFrom="page">
              <wp:posOffset>3219450</wp:posOffset>
            </wp:positionV>
            <wp:extent cx="7559675" cy="7559675"/>
            <wp:effectExtent l="0" t="0" r="0" b="0"/>
            <wp:wrapNone/>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7559675" cy="7559675"/>
                    </a:xfrm>
                    <a:prstGeom prst="rect">
                      <a:avLst/>
                    </a:prstGeom>
                  </pic:spPr>
                </pic:pic>
              </a:graphicData>
            </a:graphic>
            <wp14:sizeRelH relativeFrom="page">
              <wp14:pctWidth>0</wp14:pctWidth>
            </wp14:sizeRelH>
            <wp14:sizeRelV relativeFrom="page">
              <wp14:pctHeight>0</wp14:pctHeight>
            </wp14:sizeRelV>
          </wp:anchor>
        </w:drawing>
      </w:r>
      <w:r w:rsidR="003D1A37" w:rsidRPr="00B47F08">
        <w:rPr>
          <w:rFonts w:ascii="Arial" w:hAnsi="Arial" w:cs="Arial"/>
          <w:color w:val="FFFFFF"/>
          <w:w w:val="85"/>
          <w:sz w:val="120"/>
          <w:szCs w:val="120"/>
          <w:lang w:val="it-IT"/>
        </w:rPr>
        <w:t>Rapporto di attuazione</w:t>
      </w:r>
    </w:p>
    <w:p w14:paraId="78A59819" w14:textId="77777777" w:rsidR="00531979" w:rsidRPr="00B47F08" w:rsidRDefault="003D1A37" w:rsidP="00531979">
      <w:pPr>
        <w:spacing w:before="360" w:line="180" w:lineRule="auto"/>
        <w:ind w:left="119"/>
        <w:rPr>
          <w:rFonts w:ascii="Arial" w:hAnsi="Arial" w:cs="Arial"/>
          <w:b/>
          <w:color w:val="FFFFFF"/>
          <w:w w:val="85"/>
          <w:sz w:val="40"/>
          <w:szCs w:val="72"/>
          <w:lang w:val="it-IT"/>
        </w:rPr>
      </w:pPr>
      <w:r w:rsidRPr="00B47F08">
        <w:rPr>
          <w:rFonts w:ascii="Arial" w:hAnsi="Arial" w:cs="Arial"/>
          <w:b/>
          <w:color w:val="FFFFFF"/>
          <w:w w:val="85"/>
          <w:sz w:val="40"/>
          <w:szCs w:val="72"/>
          <w:lang w:val="it-IT"/>
        </w:rPr>
        <w:t>3 dicembre 2021 – 30 giugno 2023</w:t>
      </w:r>
    </w:p>
    <w:p w14:paraId="03C8FB56" w14:textId="77777777" w:rsidR="00531979" w:rsidRPr="00B47F08" w:rsidRDefault="003D1A37" w:rsidP="00531979">
      <w:pPr>
        <w:spacing w:before="360" w:line="180" w:lineRule="auto"/>
        <w:ind w:left="119"/>
        <w:rPr>
          <w:rFonts w:ascii="Arial" w:hAnsi="Arial" w:cs="Arial"/>
          <w:b/>
          <w:color w:val="FFFFFF"/>
          <w:w w:val="85"/>
          <w:sz w:val="40"/>
          <w:szCs w:val="40"/>
          <w:lang w:val="it-IT"/>
        </w:rPr>
      </w:pPr>
      <w:r w:rsidRPr="00B47F08">
        <w:rPr>
          <w:rFonts w:ascii="Arial" w:hAnsi="Arial" w:cs="Arial"/>
          <w:b/>
          <w:color w:val="FFFFFF"/>
          <w:w w:val="85"/>
          <w:sz w:val="40"/>
          <w:szCs w:val="40"/>
          <w:lang w:val="it-IT"/>
        </w:rPr>
        <w:t>Riepilogo</w:t>
      </w:r>
    </w:p>
    <w:p w14:paraId="505EB648" w14:textId="77777777" w:rsidR="00531979" w:rsidRPr="00B47F08" w:rsidRDefault="003D1A37" w:rsidP="003D1A37">
      <w:pPr>
        <w:spacing w:before="1080"/>
        <w:ind w:left="115"/>
        <w:rPr>
          <w:rFonts w:ascii="Arial" w:hAnsi="Arial" w:cs="Arial"/>
          <w:i/>
          <w:sz w:val="40"/>
          <w:szCs w:val="72"/>
          <w:lang w:val="it-IT"/>
        </w:rPr>
        <w:sectPr w:rsidR="00531979" w:rsidRPr="00B47F08" w:rsidSect="0005648C">
          <w:headerReference w:type="default" r:id="rId13"/>
          <w:footerReference w:type="default" r:id="rId14"/>
          <w:pgSz w:w="11910" w:h="16840"/>
          <w:pgMar w:top="3540" w:right="1680" w:bottom="0" w:left="980" w:header="1763" w:footer="720" w:gutter="0"/>
          <w:cols w:space="720"/>
        </w:sectPr>
      </w:pPr>
      <w:r w:rsidRPr="00B47F08">
        <w:rPr>
          <w:rFonts w:ascii="Arial" w:hAnsi="Arial" w:cs="Arial"/>
          <w:i/>
          <w:color w:val="FFFFFF"/>
          <w:spacing w:val="-16"/>
          <w:sz w:val="40"/>
          <w:szCs w:val="72"/>
          <w:lang w:val="it-IT"/>
        </w:rPr>
        <w:t>Australia’s Disability Strategy</w:t>
      </w:r>
      <w:r w:rsidR="00901B9D" w:rsidRPr="00B47F08">
        <w:rPr>
          <w:rFonts w:ascii="Arial" w:hAnsi="Arial" w:cs="Arial"/>
          <w:i/>
          <w:color w:val="FFFFFF"/>
          <w:spacing w:val="-16"/>
          <w:sz w:val="40"/>
          <w:szCs w:val="72"/>
          <w:lang w:val="it-IT"/>
        </w:rPr>
        <w:t xml:space="preserve"> </w:t>
      </w:r>
      <w:r w:rsidRPr="00B47F08">
        <w:rPr>
          <w:rFonts w:ascii="Arial" w:hAnsi="Arial" w:cs="Arial"/>
          <w:i/>
          <w:color w:val="FFFFFF"/>
          <w:spacing w:val="-16"/>
          <w:sz w:val="40"/>
          <w:szCs w:val="72"/>
          <w:lang w:val="it-IT"/>
        </w:rPr>
        <w:t>- Strategia australiana sulla disabilità 2021-2031</w:t>
      </w:r>
    </w:p>
    <w:p w14:paraId="5C83D028" w14:textId="77777777" w:rsidR="009506F4" w:rsidRPr="0086408C" w:rsidRDefault="006C7344" w:rsidP="009506F4">
      <w:pPr>
        <w:pStyle w:val="Heading1"/>
        <w:spacing w:before="120"/>
        <w:rPr>
          <w:sz w:val="36"/>
        </w:rPr>
      </w:pPr>
      <w:bookmarkStart w:id="7" w:name="_Toc150556676"/>
      <w:r w:rsidRPr="0086408C">
        <w:rPr>
          <w:sz w:val="36"/>
        </w:rPr>
        <w:lastRenderedPageBreak/>
        <w:t xml:space="preserve">Note per il </w:t>
      </w:r>
      <w:proofErr w:type="spellStart"/>
      <w:proofErr w:type="gramStart"/>
      <w:r w:rsidRPr="0086408C">
        <w:rPr>
          <w:sz w:val="36"/>
        </w:rPr>
        <w:t>copywright</w:t>
      </w:r>
      <w:bookmarkEnd w:id="7"/>
      <w:proofErr w:type="spellEnd"/>
      <w:proofErr w:type="gramEnd"/>
    </w:p>
    <w:p w14:paraId="47D56CDE" w14:textId="0B2E5480" w:rsidR="009506F4" w:rsidRPr="0086408C" w:rsidRDefault="00B47F08" w:rsidP="009506F4">
      <w:pPr>
        <w:pStyle w:val="NormalWeb"/>
        <w:rPr>
          <w:rFonts w:ascii="Arial" w:hAnsi="Arial" w:cs="Arial"/>
        </w:rPr>
      </w:pPr>
      <w:r w:rsidRPr="0086408C">
        <w:rPr>
          <w:rFonts w:ascii="Arial" w:hAnsi="Arial" w:cs="Arial"/>
          <w:noProof/>
          <w:lang w:val="en-US" w:eastAsia="en-US"/>
        </w:rPr>
        <w:drawing>
          <wp:inline distT="0" distB="0" distL="0" distR="0" wp14:anchorId="25B85715" wp14:editId="34A07828">
            <wp:extent cx="1225550" cy="431800"/>
            <wp:effectExtent l="0" t="0" r="0" b="0"/>
            <wp:docPr id="1" name="Picture 3" descr="Description: 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eative Commons BY graph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61BE4E6C" w14:textId="77777777" w:rsidR="006C7344" w:rsidRPr="00B47F08" w:rsidRDefault="006C7344" w:rsidP="009506F4">
      <w:pPr>
        <w:spacing w:before="0" w:after="0" w:line="240" w:lineRule="auto"/>
        <w:rPr>
          <w:rFonts w:ascii="Arial" w:hAnsi="Arial" w:cs="Arial"/>
          <w:sz w:val="20"/>
          <w:lang w:val="it-IT"/>
        </w:rPr>
      </w:pPr>
      <w:r w:rsidRPr="0086408C">
        <w:rPr>
          <w:rFonts w:ascii="Arial" w:hAnsi="Arial" w:cs="Arial"/>
          <w:sz w:val="20"/>
          <w:lang w:val="it-IT"/>
        </w:rPr>
        <w:t xml:space="preserve">Il presente documento, </w:t>
      </w:r>
      <w:r w:rsidRPr="0086408C">
        <w:rPr>
          <w:rFonts w:ascii="Arial" w:hAnsi="Arial" w:cs="Arial"/>
          <w:b/>
          <w:i/>
          <w:sz w:val="20"/>
          <w:lang w:val="it-IT"/>
        </w:rPr>
        <w:t>Australia’s Disability Strategy 2021</w:t>
      </w:r>
      <w:r w:rsidRPr="0086408C">
        <w:rPr>
          <w:rFonts w:ascii="Arial" w:hAnsi="Arial" w:cs="Arial"/>
          <w:b/>
          <w:i/>
          <w:sz w:val="20"/>
          <w:lang w:val="it-IT"/>
        </w:rPr>
        <w:noBreakHyphen/>
        <w:t>2031 Implementation Report 3 December 2021 – 30 June 2023: Summary</w:t>
      </w:r>
      <w:r w:rsidRPr="0086408C">
        <w:rPr>
          <w:rFonts w:ascii="Arial" w:hAnsi="Arial" w:cs="Arial"/>
          <w:sz w:val="20"/>
          <w:lang w:val="it-IT"/>
        </w:rPr>
        <w:t xml:space="preserve"> -Rapporto sull'implementazione della Strategia australiana per la disabilità 2021 2031 3 dicembre 2021 – 30 giugno 2023: riepilogo, viene concesso secondo la </w:t>
      </w:r>
      <w:r w:rsidRPr="0086408C">
        <w:rPr>
          <w:rFonts w:ascii="Arial" w:hAnsi="Arial" w:cs="Arial"/>
        </w:rPr>
        <w:fldChar w:fldCharType="begin"/>
      </w:r>
      <w:r w:rsidRPr="00B47F08">
        <w:rPr>
          <w:rFonts w:ascii="Arial" w:hAnsi="Arial" w:cs="Arial"/>
          <w:lang w:val="it-IT"/>
        </w:rPr>
        <w:instrText xml:space="preserve"> HYPERLINK "https://creativecommons.org/licenses/by/4.0/legalcode" </w:instrText>
      </w:r>
      <w:r w:rsidRPr="0086408C">
        <w:rPr>
          <w:rFonts w:ascii="Arial" w:hAnsi="Arial" w:cs="Arial"/>
        </w:rPr>
        <w:fldChar w:fldCharType="separate"/>
      </w:r>
      <w:r w:rsidRPr="00B47F08">
        <w:rPr>
          <w:rStyle w:val="Hyperlink"/>
          <w:rFonts w:ascii="Arial" w:hAnsi="Arial" w:cs="Arial"/>
          <w:sz w:val="20"/>
          <w:lang w:val="it-IT"/>
        </w:rPr>
        <w:t>Creative Commons Attribution 4.0 International Licence</w:t>
      </w:r>
      <w:r w:rsidRPr="0086408C">
        <w:rPr>
          <w:rStyle w:val="Hyperlink"/>
          <w:rFonts w:ascii="Arial" w:hAnsi="Arial" w:cs="Arial"/>
          <w:sz w:val="20"/>
        </w:rPr>
        <w:fldChar w:fldCharType="end"/>
      </w:r>
      <w:r w:rsidRPr="0086408C">
        <w:rPr>
          <w:rFonts w:ascii="Arial" w:hAnsi="Arial" w:cs="Arial"/>
          <w:sz w:val="20"/>
          <w:lang w:val="it-IT"/>
        </w:rPr>
        <w:t>, ad eccezione di:</w:t>
      </w:r>
    </w:p>
    <w:p w14:paraId="5CD373E7" w14:textId="77777777" w:rsidR="006C7344" w:rsidRPr="0086408C" w:rsidRDefault="006C7344" w:rsidP="006C7344">
      <w:pPr>
        <w:pStyle w:val="ListParagraph"/>
        <w:numPr>
          <w:ilvl w:val="0"/>
          <w:numId w:val="14"/>
        </w:numPr>
        <w:spacing w:before="0" w:after="0" w:line="240" w:lineRule="auto"/>
        <w:contextualSpacing w:val="0"/>
        <w:rPr>
          <w:rFonts w:ascii="Arial" w:hAnsi="Arial" w:cs="Arial"/>
          <w:i/>
          <w:sz w:val="20"/>
          <w:szCs w:val="20"/>
          <w:lang w:val="it-IT"/>
        </w:rPr>
      </w:pPr>
      <w:r w:rsidRPr="0086408C">
        <w:rPr>
          <w:rFonts w:ascii="Arial" w:hAnsi="Arial" w:cs="Arial"/>
          <w:iCs/>
          <w:sz w:val="20"/>
          <w:szCs w:val="20"/>
          <w:lang w:val="it-IT"/>
        </w:rPr>
        <w:t>Logo e marchio della</w:t>
      </w:r>
      <w:r w:rsidRPr="0086408C">
        <w:rPr>
          <w:rFonts w:ascii="Arial" w:hAnsi="Arial" w:cs="Arial"/>
          <w:i/>
          <w:sz w:val="20"/>
          <w:szCs w:val="20"/>
          <w:lang w:val="it-IT"/>
        </w:rPr>
        <w:t xml:space="preserve"> Strategia australiana sulla disabilità 2021-2031</w:t>
      </w:r>
    </w:p>
    <w:p w14:paraId="3712499F" w14:textId="77777777" w:rsidR="006C7344" w:rsidRPr="0086408C" w:rsidRDefault="006C7344" w:rsidP="006C7344">
      <w:pPr>
        <w:pStyle w:val="ListParagraph"/>
        <w:numPr>
          <w:ilvl w:val="0"/>
          <w:numId w:val="14"/>
        </w:numPr>
        <w:spacing w:before="0" w:after="0" w:line="240" w:lineRule="auto"/>
        <w:contextualSpacing w:val="0"/>
        <w:rPr>
          <w:rFonts w:ascii="Arial" w:hAnsi="Arial" w:cs="Arial"/>
          <w:sz w:val="20"/>
          <w:szCs w:val="20"/>
          <w:lang w:val="it-IT"/>
        </w:rPr>
      </w:pPr>
      <w:r w:rsidRPr="0086408C">
        <w:rPr>
          <w:rFonts w:ascii="Arial" w:hAnsi="Arial" w:cs="Arial"/>
          <w:sz w:val="20"/>
          <w:szCs w:val="20"/>
          <w:lang w:val="it-IT"/>
        </w:rPr>
        <w:t>Qualsiasi materiale di terze parti</w:t>
      </w:r>
    </w:p>
    <w:p w14:paraId="539F3765" w14:textId="77777777" w:rsidR="006C7344" w:rsidRPr="0086408C" w:rsidRDefault="006C7344" w:rsidP="006C7344">
      <w:pPr>
        <w:pStyle w:val="ListParagraph"/>
        <w:numPr>
          <w:ilvl w:val="0"/>
          <w:numId w:val="14"/>
        </w:numPr>
        <w:spacing w:before="0" w:after="0" w:line="240" w:lineRule="auto"/>
        <w:contextualSpacing w:val="0"/>
        <w:rPr>
          <w:rFonts w:ascii="Arial" w:hAnsi="Arial" w:cs="Arial"/>
          <w:sz w:val="20"/>
          <w:szCs w:val="20"/>
          <w:lang w:val="it-IT"/>
        </w:rPr>
      </w:pPr>
      <w:r w:rsidRPr="0086408C">
        <w:rPr>
          <w:rFonts w:ascii="Arial" w:hAnsi="Arial" w:cs="Arial"/>
          <w:sz w:val="20"/>
          <w:szCs w:val="20"/>
          <w:lang w:val="it-IT"/>
        </w:rPr>
        <w:t>Tutte le immagini e fotografie</w:t>
      </w:r>
    </w:p>
    <w:p w14:paraId="1E1D0758" w14:textId="77777777" w:rsidR="009506F4" w:rsidRPr="00B47F08" w:rsidRDefault="006C7344" w:rsidP="006C7344">
      <w:pPr>
        <w:pStyle w:val="ListParagraph"/>
        <w:numPr>
          <w:ilvl w:val="0"/>
          <w:numId w:val="14"/>
        </w:numPr>
        <w:spacing w:before="0" w:line="240" w:lineRule="auto"/>
        <w:contextualSpacing w:val="0"/>
        <w:rPr>
          <w:rFonts w:ascii="Arial" w:hAnsi="Arial" w:cs="Arial"/>
          <w:sz w:val="20"/>
          <w:szCs w:val="20"/>
          <w:lang w:val="it-IT"/>
        </w:rPr>
      </w:pPr>
      <w:r w:rsidRPr="0086408C">
        <w:rPr>
          <w:rFonts w:ascii="Arial" w:hAnsi="Arial" w:cs="Arial"/>
          <w:sz w:val="20"/>
          <w:szCs w:val="20"/>
          <w:lang w:val="it-IT"/>
        </w:rPr>
        <w:t xml:space="preserve">Stemma del Commonwealth australiano: i termini in base ai quali può essere utilizzato lo stemma sono dettagliati sul sito web del Dipartimento del Primo Ministro e del Gabinetto: </w:t>
      </w:r>
      <w:r w:rsidR="00C3170D" w:rsidRPr="0086408C">
        <w:rPr>
          <w:rFonts w:ascii="Arial" w:hAnsi="Arial" w:cs="Arial"/>
        </w:rPr>
        <w:fldChar w:fldCharType="begin"/>
      </w:r>
      <w:r w:rsidR="00C3170D" w:rsidRPr="00B47F08">
        <w:rPr>
          <w:rFonts w:ascii="Arial" w:hAnsi="Arial" w:cs="Arial"/>
          <w:lang w:val="it-IT"/>
        </w:rPr>
        <w:instrText xml:space="preserve"> HYPERLINK "https://www.pmc.gov.au/honours-and-symbols/commonwealth-coat-arms" </w:instrText>
      </w:r>
      <w:r w:rsidR="00C3170D" w:rsidRPr="0086408C">
        <w:rPr>
          <w:rFonts w:ascii="Arial" w:hAnsi="Arial" w:cs="Arial"/>
        </w:rPr>
        <w:fldChar w:fldCharType="separate"/>
      </w:r>
      <w:r w:rsidR="009506F4" w:rsidRPr="00B47F08">
        <w:rPr>
          <w:rStyle w:val="Hyperlink"/>
          <w:rFonts w:ascii="Arial" w:hAnsi="Arial" w:cs="Arial"/>
          <w:sz w:val="20"/>
          <w:szCs w:val="20"/>
          <w:lang w:val="it-IT"/>
        </w:rPr>
        <w:t>https://www.pmc.gov.au/honours</w:t>
      </w:r>
      <w:r w:rsidR="009506F4" w:rsidRPr="00B47F08">
        <w:rPr>
          <w:rStyle w:val="Hyperlink"/>
          <w:rFonts w:ascii="Arial" w:hAnsi="Arial" w:cs="Arial"/>
          <w:sz w:val="20"/>
          <w:szCs w:val="20"/>
          <w:lang w:val="it-IT"/>
        </w:rPr>
        <w:noBreakHyphen/>
        <w:t>and</w:t>
      </w:r>
      <w:r w:rsidR="009506F4" w:rsidRPr="00B47F08">
        <w:rPr>
          <w:rStyle w:val="Hyperlink"/>
          <w:rFonts w:ascii="Arial" w:hAnsi="Arial" w:cs="Arial"/>
          <w:sz w:val="20"/>
          <w:szCs w:val="20"/>
          <w:lang w:val="it-IT"/>
        </w:rPr>
        <w:noBreakHyphen/>
        <w:t>symbols/commonwealth</w:t>
      </w:r>
      <w:r w:rsidR="009506F4" w:rsidRPr="00B47F08">
        <w:rPr>
          <w:rStyle w:val="Hyperlink"/>
          <w:rFonts w:ascii="Arial" w:hAnsi="Arial" w:cs="Arial"/>
          <w:sz w:val="20"/>
          <w:szCs w:val="20"/>
          <w:lang w:val="it-IT"/>
        </w:rPr>
        <w:noBreakHyphen/>
        <w:t>coat</w:t>
      </w:r>
      <w:r w:rsidR="009506F4" w:rsidRPr="00B47F08">
        <w:rPr>
          <w:rStyle w:val="Hyperlink"/>
          <w:rFonts w:ascii="Arial" w:hAnsi="Arial" w:cs="Arial"/>
          <w:sz w:val="20"/>
          <w:szCs w:val="20"/>
          <w:lang w:val="it-IT"/>
        </w:rPr>
        <w:noBreakHyphen/>
        <w:t>arms</w:t>
      </w:r>
      <w:r w:rsidR="00C3170D" w:rsidRPr="0086408C">
        <w:rPr>
          <w:rStyle w:val="Hyperlink"/>
          <w:rFonts w:ascii="Arial" w:hAnsi="Arial" w:cs="Arial"/>
          <w:sz w:val="20"/>
          <w:szCs w:val="20"/>
        </w:rPr>
        <w:fldChar w:fldCharType="end"/>
      </w:r>
      <w:r w:rsidR="009506F4" w:rsidRPr="00B47F08">
        <w:rPr>
          <w:rFonts w:ascii="Arial" w:hAnsi="Arial" w:cs="Arial"/>
          <w:sz w:val="20"/>
          <w:szCs w:val="20"/>
          <w:lang w:val="it-IT"/>
        </w:rPr>
        <w:t xml:space="preserve"> </w:t>
      </w:r>
    </w:p>
    <w:p w14:paraId="5AAF72CA" w14:textId="77777777" w:rsidR="009506F4" w:rsidRPr="00B47F08" w:rsidRDefault="006C7344" w:rsidP="009506F4">
      <w:pPr>
        <w:spacing w:line="240" w:lineRule="auto"/>
        <w:rPr>
          <w:rStyle w:val="Hyperlink"/>
          <w:rFonts w:ascii="Arial" w:eastAsia="DengXian Light" w:hAnsi="Arial" w:cs="Arial"/>
          <w:sz w:val="20"/>
          <w:lang w:val="it-IT"/>
        </w:rPr>
      </w:pPr>
      <w:r w:rsidRPr="0086408C">
        <w:rPr>
          <w:rFonts w:ascii="Arial" w:hAnsi="Arial" w:cs="Arial"/>
          <w:sz w:val="20"/>
          <w:lang w:val="it-IT"/>
        </w:rPr>
        <w:t>Maggiori informazioni su questa licenza CC By sono disponibili sul sito web di Creative Commons:</w:t>
      </w:r>
      <w:r w:rsidRPr="0086408C">
        <w:rPr>
          <w:rFonts w:ascii="Arial" w:hAnsi="Arial" w:cs="Arial"/>
          <w:sz w:val="20"/>
          <w:lang w:val="it-IT"/>
        </w:rPr>
        <w:br/>
      </w:r>
      <w:r w:rsidR="009506F4" w:rsidRPr="0086408C">
        <w:rPr>
          <w:rFonts w:ascii="Arial" w:hAnsi="Arial" w:cs="Arial"/>
          <w:sz w:val="20"/>
        </w:rPr>
        <w:fldChar w:fldCharType="begin"/>
      </w:r>
      <w:r w:rsidR="009506F4" w:rsidRPr="00B47F08">
        <w:rPr>
          <w:rFonts w:ascii="Arial" w:hAnsi="Arial" w:cs="Arial"/>
          <w:sz w:val="20"/>
          <w:lang w:val="it-IT"/>
        </w:rPr>
        <w:instrText xml:space="preserve"> HYPERLINK "https://creativecommons.org/licenses/by/4.0/legalcode" </w:instrText>
      </w:r>
      <w:r w:rsidR="009506F4" w:rsidRPr="0086408C">
        <w:rPr>
          <w:rFonts w:ascii="Arial" w:hAnsi="Arial" w:cs="Arial"/>
          <w:sz w:val="20"/>
        </w:rPr>
        <w:fldChar w:fldCharType="separate"/>
      </w:r>
      <w:r w:rsidR="009506F4" w:rsidRPr="00B47F08">
        <w:rPr>
          <w:rStyle w:val="Hyperlink"/>
          <w:rFonts w:ascii="Arial" w:eastAsia="DengXian Light" w:hAnsi="Arial" w:cs="Arial"/>
          <w:sz w:val="20"/>
          <w:lang w:val="it-IT"/>
        </w:rPr>
        <w:t>https://creativecommons.org/licenses/by/4.0/legalcode</w:t>
      </w:r>
    </w:p>
    <w:p w14:paraId="17D39596" w14:textId="77777777" w:rsidR="009506F4" w:rsidRPr="0086408C" w:rsidRDefault="009506F4" w:rsidP="009506F4">
      <w:pPr>
        <w:spacing w:line="240" w:lineRule="auto"/>
        <w:rPr>
          <w:rFonts w:ascii="Arial" w:hAnsi="Arial" w:cs="Arial"/>
          <w:sz w:val="20"/>
        </w:rPr>
      </w:pPr>
      <w:r w:rsidRPr="0086408C">
        <w:rPr>
          <w:rFonts w:ascii="Arial" w:hAnsi="Arial" w:cs="Arial"/>
          <w:sz w:val="20"/>
        </w:rPr>
        <w:fldChar w:fldCharType="end"/>
      </w:r>
      <w:proofErr w:type="spellStart"/>
      <w:r w:rsidR="006C7344" w:rsidRPr="0086408C">
        <w:rPr>
          <w:rFonts w:ascii="Arial" w:hAnsi="Arial" w:cs="Arial"/>
          <w:b/>
          <w:sz w:val="20"/>
        </w:rPr>
        <w:t>Avviso</w:t>
      </w:r>
      <w:proofErr w:type="spellEnd"/>
      <w:r w:rsidR="006C7344" w:rsidRPr="0086408C">
        <w:rPr>
          <w:rFonts w:ascii="Arial" w:hAnsi="Arial" w:cs="Arial"/>
          <w:b/>
          <w:sz w:val="20"/>
        </w:rPr>
        <w:t>:</w:t>
      </w:r>
    </w:p>
    <w:p w14:paraId="2B1E6C0B" w14:textId="77777777" w:rsidR="006C7344" w:rsidRPr="00B47F08" w:rsidRDefault="006C7344" w:rsidP="009506F4">
      <w:pPr>
        <w:pStyle w:val="ListBullet"/>
        <w:numPr>
          <w:ilvl w:val="0"/>
          <w:numId w:val="7"/>
        </w:numPr>
        <w:tabs>
          <w:tab w:val="clear" w:pos="170"/>
          <w:tab w:val="left" w:pos="426"/>
        </w:tabs>
        <w:spacing w:before="120" w:line="240" w:lineRule="auto"/>
        <w:rPr>
          <w:rFonts w:cs="Arial"/>
          <w:sz w:val="20"/>
          <w:lang w:val="it-IT"/>
        </w:rPr>
      </w:pPr>
      <w:r w:rsidRPr="0086408C">
        <w:rPr>
          <w:rFonts w:cs="Arial"/>
          <w:sz w:val="20"/>
          <w:lang w:val="it-IT"/>
        </w:rPr>
        <w:t>Se producete un derivato di questo documento, il Dipartimento dei servizi sociali richiede che sul vostro derivato venga inserito il seguente avviso: Basato sui dati del Commonwealth of Australia (</w:t>
      </w:r>
      <w:r w:rsidRPr="0086408C">
        <w:rPr>
          <w:rFonts w:cs="Arial"/>
        </w:rPr>
        <w:fldChar w:fldCharType="begin"/>
      </w:r>
      <w:r w:rsidRPr="00B47F08">
        <w:rPr>
          <w:rFonts w:cs="Arial"/>
          <w:lang w:val="it-IT"/>
        </w:rPr>
        <w:instrText xml:space="preserve"> HYPERLINK "https://www.dss.gov.au" </w:instrText>
      </w:r>
      <w:r w:rsidRPr="0086408C">
        <w:rPr>
          <w:rFonts w:cs="Arial"/>
        </w:rPr>
        <w:fldChar w:fldCharType="separate"/>
      </w:r>
      <w:r w:rsidRPr="00B47F08">
        <w:rPr>
          <w:rStyle w:val="Hyperlink"/>
          <w:rFonts w:eastAsia="Calibri" w:cs="Arial"/>
          <w:sz w:val="20"/>
          <w:lang w:val="it-IT"/>
        </w:rPr>
        <w:t>Department of Social Services</w:t>
      </w:r>
      <w:r w:rsidRPr="0086408C">
        <w:rPr>
          <w:rStyle w:val="Hyperlink"/>
          <w:rFonts w:eastAsia="Calibri" w:cs="Arial"/>
          <w:sz w:val="20"/>
        </w:rPr>
        <w:fldChar w:fldCharType="end"/>
      </w:r>
      <w:r w:rsidRPr="0086408C">
        <w:rPr>
          <w:rFonts w:cs="Arial"/>
          <w:sz w:val="20"/>
          <w:lang w:val="it-IT"/>
        </w:rPr>
        <w:t>).</w:t>
      </w:r>
    </w:p>
    <w:p w14:paraId="49239F96" w14:textId="77777777" w:rsidR="006C7344" w:rsidRPr="0086408C" w:rsidRDefault="009506F4" w:rsidP="009506F4">
      <w:pPr>
        <w:pStyle w:val="ListBullet"/>
        <w:numPr>
          <w:ilvl w:val="0"/>
          <w:numId w:val="7"/>
        </w:numPr>
        <w:tabs>
          <w:tab w:val="clear" w:pos="170"/>
          <w:tab w:val="left" w:pos="426"/>
        </w:tabs>
        <w:spacing w:before="120" w:line="240" w:lineRule="auto"/>
        <w:rPr>
          <w:rFonts w:cs="Arial"/>
          <w:sz w:val="20"/>
        </w:rPr>
      </w:pPr>
      <w:r w:rsidRPr="0086408C">
        <w:rPr>
          <w:rFonts w:cs="Arial"/>
          <w:sz w:val="20"/>
        </w:rPr>
        <w:t xml:space="preserve">Inquiries regarding this licence or any other use of this document are welcome. Please contact: </w:t>
      </w:r>
      <w:r w:rsidRPr="0086408C">
        <w:rPr>
          <w:rFonts w:cs="Arial"/>
          <w:sz w:val="20"/>
        </w:rPr>
        <w:br/>
        <w:t>Branch Manager, Communication Services Branch, Department of Social Services</w:t>
      </w:r>
      <w:r w:rsidRPr="0086408C">
        <w:rPr>
          <w:rFonts w:cs="Arial"/>
          <w:sz w:val="20"/>
        </w:rPr>
        <w:br/>
        <w:t>Phone: 1300 653 227</w:t>
      </w:r>
    </w:p>
    <w:p w14:paraId="76AE232B" w14:textId="77777777" w:rsidR="006C7344" w:rsidRPr="0086408C" w:rsidRDefault="006C7344" w:rsidP="006C7344">
      <w:pPr>
        <w:pStyle w:val="ListBullet"/>
        <w:numPr>
          <w:ilvl w:val="0"/>
          <w:numId w:val="0"/>
        </w:numPr>
        <w:tabs>
          <w:tab w:val="left" w:pos="426"/>
        </w:tabs>
        <w:spacing w:before="120" w:line="240" w:lineRule="auto"/>
        <w:ind w:left="360"/>
        <w:rPr>
          <w:rFonts w:cs="Arial"/>
          <w:sz w:val="20"/>
        </w:rPr>
      </w:pPr>
      <w:r w:rsidRPr="0086408C">
        <w:rPr>
          <w:rFonts w:cs="Arial"/>
          <w:sz w:val="20"/>
          <w:lang w:val="it-IT"/>
        </w:rPr>
        <w:t xml:space="preserve">Valutiamo richieste riguardanti questa licenza o qualsiasi altro utilizzo di questo documento. </w:t>
      </w:r>
      <w:proofErr w:type="spellStart"/>
      <w:r w:rsidRPr="0086408C">
        <w:rPr>
          <w:rFonts w:cs="Arial"/>
          <w:sz w:val="20"/>
        </w:rPr>
        <w:t>Contattate</w:t>
      </w:r>
      <w:proofErr w:type="spellEnd"/>
      <w:r w:rsidRPr="0086408C">
        <w:rPr>
          <w:rFonts w:cs="Arial"/>
          <w:sz w:val="20"/>
        </w:rPr>
        <w:t>: Branch Manager, Communication Services Branch, Department of Social Services</w:t>
      </w:r>
    </w:p>
    <w:p w14:paraId="1188151F" w14:textId="77777777" w:rsidR="006C7344" w:rsidRPr="0086408C" w:rsidRDefault="006C7344" w:rsidP="006C7344">
      <w:pPr>
        <w:pStyle w:val="ListBullet"/>
        <w:numPr>
          <w:ilvl w:val="0"/>
          <w:numId w:val="0"/>
        </w:numPr>
        <w:tabs>
          <w:tab w:val="left" w:pos="426"/>
        </w:tabs>
        <w:spacing w:before="120" w:line="240" w:lineRule="auto"/>
        <w:ind w:left="360"/>
        <w:rPr>
          <w:rFonts w:cs="Arial"/>
          <w:sz w:val="20"/>
        </w:rPr>
      </w:pPr>
      <w:proofErr w:type="spellStart"/>
      <w:r w:rsidRPr="0086408C">
        <w:rPr>
          <w:rFonts w:cs="Arial"/>
          <w:sz w:val="20"/>
        </w:rPr>
        <w:t>Telefono</w:t>
      </w:r>
      <w:proofErr w:type="spellEnd"/>
      <w:r w:rsidRPr="0086408C">
        <w:rPr>
          <w:rFonts w:cs="Arial"/>
          <w:sz w:val="20"/>
        </w:rPr>
        <w:t>: 1300 653 227</w:t>
      </w:r>
    </w:p>
    <w:p w14:paraId="2C9EFA57" w14:textId="77777777" w:rsidR="009506F4" w:rsidRPr="00B47F08" w:rsidRDefault="006C7344" w:rsidP="006C7344">
      <w:pPr>
        <w:pStyle w:val="ListBullet"/>
        <w:numPr>
          <w:ilvl w:val="0"/>
          <w:numId w:val="0"/>
        </w:numPr>
        <w:tabs>
          <w:tab w:val="clear" w:pos="170"/>
          <w:tab w:val="left" w:pos="426"/>
        </w:tabs>
        <w:spacing w:before="120" w:line="240" w:lineRule="auto"/>
        <w:ind w:left="360"/>
        <w:rPr>
          <w:rFonts w:cs="Arial"/>
          <w:sz w:val="20"/>
          <w:lang w:val="it-IT"/>
        </w:rPr>
      </w:pPr>
      <w:r w:rsidRPr="0086408C">
        <w:rPr>
          <w:rFonts w:cs="Arial"/>
          <w:sz w:val="20"/>
          <w:lang w:val="it-IT"/>
        </w:rPr>
        <w:t>E-mail:</w:t>
      </w:r>
      <w:r w:rsidRPr="00B47F08">
        <w:rPr>
          <w:rFonts w:cs="Arial"/>
          <w:sz w:val="20"/>
          <w:lang w:val="it-IT"/>
        </w:rPr>
        <w:t xml:space="preserve"> </w:t>
      </w:r>
      <w:hyperlink r:id="rId16" w:history="1">
        <w:r w:rsidR="009506F4" w:rsidRPr="00B47F08">
          <w:rPr>
            <w:rStyle w:val="Hyperlink"/>
            <w:rFonts w:eastAsia="DengXian Light" w:cs="Arial"/>
            <w:sz w:val="20"/>
            <w:lang w:val="it-IT"/>
          </w:rPr>
          <w:t>communications@dss.gov.au</w:t>
        </w:r>
      </w:hyperlink>
    </w:p>
    <w:p w14:paraId="69F6984C" w14:textId="77777777" w:rsidR="009506F4" w:rsidRPr="00B47F08" w:rsidRDefault="00BC7517" w:rsidP="009506F4">
      <w:pPr>
        <w:spacing w:line="240" w:lineRule="auto"/>
        <w:rPr>
          <w:rFonts w:ascii="Arial" w:hAnsi="Arial" w:cs="Arial"/>
          <w:b/>
          <w:sz w:val="20"/>
          <w:lang w:val="it-IT"/>
        </w:rPr>
      </w:pPr>
      <w:r w:rsidRPr="00B47F08">
        <w:rPr>
          <w:rFonts w:ascii="Arial" w:hAnsi="Arial" w:cs="Arial"/>
          <w:b/>
          <w:sz w:val="20"/>
          <w:lang w:val="it-IT"/>
        </w:rPr>
        <w:t>Accessibilità:</w:t>
      </w:r>
    </w:p>
    <w:p w14:paraId="343D7A65" w14:textId="77777777" w:rsidR="00BC7517" w:rsidRPr="0086408C" w:rsidRDefault="00BC7517" w:rsidP="00BC7517">
      <w:pPr>
        <w:spacing w:line="240" w:lineRule="auto"/>
        <w:rPr>
          <w:rFonts w:ascii="Arial" w:hAnsi="Arial" w:cs="Arial"/>
          <w:sz w:val="20"/>
          <w:lang w:val="it-IT"/>
        </w:rPr>
      </w:pPr>
      <w:r w:rsidRPr="0086408C">
        <w:rPr>
          <w:rFonts w:ascii="Arial" w:hAnsi="Arial" w:cs="Arial"/>
          <w:sz w:val="20"/>
          <w:lang w:val="it-IT"/>
        </w:rPr>
        <w:t>Se siete sordi o avete problemi di udito o di linguaggio, potete utilizzare il National Relay Service per contattare uno qualsiasi dei numeri di telefono elencati dal Dipartimento dei servizi sociali.</w:t>
      </w:r>
    </w:p>
    <w:p w14:paraId="358D45EA" w14:textId="77777777" w:rsidR="00BC7517" w:rsidRPr="0086408C" w:rsidRDefault="00BC7517" w:rsidP="00BC7517">
      <w:pPr>
        <w:spacing w:line="240" w:lineRule="auto"/>
        <w:rPr>
          <w:rFonts w:ascii="Arial" w:hAnsi="Arial" w:cs="Arial"/>
          <w:sz w:val="20"/>
          <w:lang w:val="it-IT"/>
        </w:rPr>
      </w:pPr>
      <w:r w:rsidRPr="0086408C">
        <w:rPr>
          <w:rFonts w:ascii="Arial" w:hAnsi="Arial" w:cs="Arial"/>
          <w:sz w:val="20"/>
          <w:lang w:val="it-IT"/>
        </w:rPr>
        <w:t>Utenti TTY: chiamate il numero 133 677 e chiedete il numero di telefono che desiderate contattare.</w:t>
      </w:r>
    </w:p>
    <w:p w14:paraId="07BFF7F4" w14:textId="77777777" w:rsidR="00BC7517" w:rsidRPr="0086408C" w:rsidRDefault="00BC7517" w:rsidP="00BC7517">
      <w:pPr>
        <w:spacing w:line="240" w:lineRule="auto"/>
        <w:rPr>
          <w:rFonts w:ascii="Arial" w:hAnsi="Arial" w:cs="Arial"/>
          <w:sz w:val="20"/>
          <w:lang w:val="it-IT"/>
        </w:rPr>
      </w:pPr>
      <w:r w:rsidRPr="0086408C">
        <w:rPr>
          <w:rFonts w:ascii="Arial" w:hAnsi="Arial" w:cs="Arial"/>
          <w:sz w:val="20"/>
          <w:lang w:val="it-IT"/>
        </w:rPr>
        <w:t>Utenti Parla e ascolta: chiamate il numero 1300 555 727 e chiedete il numero di telefono che desiderate contattare.</w:t>
      </w:r>
    </w:p>
    <w:p w14:paraId="6A980C3A" w14:textId="77777777" w:rsidR="00BC7517" w:rsidRPr="0086408C" w:rsidRDefault="00BC7517" w:rsidP="00BC7517">
      <w:pPr>
        <w:spacing w:line="240" w:lineRule="auto"/>
        <w:rPr>
          <w:rFonts w:ascii="Arial" w:hAnsi="Arial" w:cs="Arial"/>
          <w:sz w:val="20"/>
          <w:lang w:val="it-IT"/>
        </w:rPr>
      </w:pPr>
      <w:r w:rsidRPr="0086408C">
        <w:rPr>
          <w:rFonts w:ascii="Arial" w:hAnsi="Arial" w:cs="Arial"/>
          <w:sz w:val="20"/>
          <w:lang w:val="it-IT"/>
        </w:rPr>
        <w:t xml:space="preserve">Utenti di relay Internet: visitate il National Relay Service all'indirizzo </w:t>
      </w:r>
      <w:r w:rsidRPr="0086408C">
        <w:rPr>
          <w:rFonts w:ascii="Arial" w:hAnsi="Arial" w:cs="Arial"/>
        </w:rPr>
        <w:fldChar w:fldCharType="begin"/>
      </w:r>
      <w:r w:rsidRPr="0086408C">
        <w:rPr>
          <w:rFonts w:ascii="Arial" w:hAnsi="Arial" w:cs="Arial"/>
          <w:lang w:val="it-IT"/>
        </w:rPr>
        <w:instrText xml:space="preserve"> HYPERLINK "http://relayservice.gov.au" </w:instrText>
      </w:r>
      <w:r w:rsidRPr="0086408C">
        <w:rPr>
          <w:rFonts w:ascii="Arial" w:hAnsi="Arial" w:cs="Arial"/>
        </w:rPr>
        <w:fldChar w:fldCharType="separate"/>
      </w:r>
      <w:r w:rsidRPr="0086408C">
        <w:rPr>
          <w:rStyle w:val="Hyperlink"/>
          <w:rFonts w:ascii="Arial" w:hAnsi="Arial" w:cs="Arial"/>
          <w:sz w:val="20"/>
          <w:lang w:val="it-IT"/>
        </w:rPr>
        <w:t>http://relayservice.gov.au</w:t>
      </w:r>
      <w:r w:rsidRPr="0086408C">
        <w:rPr>
          <w:rStyle w:val="Hyperlink"/>
          <w:rFonts w:ascii="Arial" w:hAnsi="Arial" w:cs="Arial"/>
          <w:sz w:val="20"/>
        </w:rPr>
        <w:fldChar w:fldCharType="end"/>
      </w:r>
    </w:p>
    <w:p w14:paraId="6619FCF0" w14:textId="77777777" w:rsidR="00BC7517" w:rsidRPr="0086408C" w:rsidRDefault="00BC7517" w:rsidP="00BC7517">
      <w:pPr>
        <w:spacing w:line="240" w:lineRule="auto"/>
        <w:rPr>
          <w:rFonts w:ascii="Arial" w:hAnsi="Arial" w:cs="Arial"/>
          <w:sz w:val="20"/>
          <w:lang w:val="it-IT"/>
        </w:rPr>
      </w:pPr>
      <w:r w:rsidRPr="0086408C">
        <w:rPr>
          <w:rFonts w:ascii="Arial" w:hAnsi="Arial" w:cs="Arial"/>
          <w:sz w:val="20"/>
          <w:lang w:val="it-IT"/>
        </w:rPr>
        <w:t xml:space="preserve">Il presente rapporto di attuazione è disponibile online, in molteplici formati accessibili. Per ulteriori informazioni, visitate il sito </w:t>
      </w:r>
      <w:r w:rsidRPr="0086408C">
        <w:rPr>
          <w:rFonts w:ascii="Arial" w:hAnsi="Arial" w:cs="Arial"/>
        </w:rPr>
        <w:fldChar w:fldCharType="begin"/>
      </w:r>
      <w:r w:rsidRPr="0086408C">
        <w:rPr>
          <w:rFonts w:ascii="Arial" w:hAnsi="Arial" w:cs="Arial"/>
          <w:lang w:val="it-IT"/>
        </w:rPr>
        <w:instrText xml:space="preserve"> HYPERLINK "https://www.disabilitygateway.gov.au/ads" </w:instrText>
      </w:r>
      <w:r w:rsidRPr="0086408C">
        <w:rPr>
          <w:rFonts w:ascii="Arial" w:hAnsi="Arial" w:cs="Arial"/>
        </w:rPr>
        <w:fldChar w:fldCharType="separate"/>
      </w:r>
      <w:r w:rsidRPr="0086408C">
        <w:rPr>
          <w:rStyle w:val="Hyperlink"/>
          <w:rFonts w:ascii="Arial" w:hAnsi="Arial" w:cs="Arial"/>
          <w:sz w:val="20"/>
          <w:lang w:val="it-IT"/>
        </w:rPr>
        <w:t>https://www.disabilitygateway.gov.au/ads</w:t>
      </w:r>
      <w:r w:rsidRPr="0086408C">
        <w:rPr>
          <w:rStyle w:val="Hyperlink"/>
          <w:rFonts w:ascii="Arial" w:hAnsi="Arial" w:cs="Arial"/>
          <w:sz w:val="20"/>
        </w:rPr>
        <w:fldChar w:fldCharType="end"/>
      </w:r>
    </w:p>
    <w:p w14:paraId="0E09644C" w14:textId="77777777" w:rsidR="00BC7517" w:rsidRPr="00B47F08" w:rsidRDefault="00BC7517" w:rsidP="00BC7517">
      <w:pPr>
        <w:spacing w:line="240" w:lineRule="auto"/>
        <w:rPr>
          <w:rFonts w:ascii="Arial" w:hAnsi="Arial" w:cs="Arial"/>
          <w:sz w:val="20"/>
          <w:lang w:val="it-IT"/>
        </w:rPr>
      </w:pPr>
      <w:r w:rsidRPr="0086408C">
        <w:rPr>
          <w:rFonts w:ascii="Arial" w:hAnsi="Arial" w:cs="Arial"/>
          <w:sz w:val="20"/>
          <w:lang w:val="it-IT"/>
        </w:rPr>
        <w:t>Si informano le persone aborigene e gli abitanti delle isole dello Stretto di Torres che questa pubblicazione può contenere immagini o nomi di persone decedute.</w:t>
      </w:r>
    </w:p>
    <w:p w14:paraId="19597AAC" w14:textId="77777777" w:rsidR="009506F4" w:rsidRPr="00B47F08" w:rsidRDefault="00BC7517" w:rsidP="009506F4">
      <w:pPr>
        <w:spacing w:line="240" w:lineRule="auto"/>
        <w:rPr>
          <w:rFonts w:ascii="Arial" w:hAnsi="Arial" w:cs="Arial"/>
          <w:b/>
          <w:sz w:val="20"/>
          <w:lang w:val="it-IT"/>
        </w:rPr>
      </w:pPr>
      <w:r w:rsidRPr="00B47F08">
        <w:rPr>
          <w:rFonts w:ascii="Arial" w:hAnsi="Arial" w:cs="Arial"/>
          <w:b/>
          <w:sz w:val="20"/>
          <w:lang w:val="it-IT"/>
        </w:rPr>
        <w:t>Attribuzione:</w:t>
      </w:r>
    </w:p>
    <w:p w14:paraId="18C3E1C4" w14:textId="77777777" w:rsidR="009506F4" w:rsidRPr="00B47F08" w:rsidRDefault="00BC7517" w:rsidP="009506F4">
      <w:pPr>
        <w:spacing w:line="240" w:lineRule="auto"/>
        <w:rPr>
          <w:rFonts w:ascii="Arial" w:hAnsi="Arial" w:cs="Arial"/>
          <w:sz w:val="20"/>
          <w:lang w:val="it-IT"/>
        </w:rPr>
      </w:pPr>
      <w:r w:rsidRPr="0086408C">
        <w:rPr>
          <w:rFonts w:ascii="Arial" w:hAnsi="Arial" w:cs="Arial"/>
          <w:sz w:val="20"/>
          <w:lang w:val="it-IT"/>
        </w:rPr>
        <w:t>L'uso totale o parziale di questo documento deve includere la seguente attribuzione: © Commonwealth of Australia (</w:t>
      </w:r>
      <w:r w:rsidRPr="0086408C">
        <w:rPr>
          <w:rFonts w:ascii="Arial" w:hAnsi="Arial" w:cs="Arial"/>
        </w:rPr>
        <w:fldChar w:fldCharType="begin"/>
      </w:r>
      <w:r w:rsidRPr="00B47F08">
        <w:rPr>
          <w:rFonts w:ascii="Arial" w:hAnsi="Arial" w:cs="Arial"/>
          <w:lang w:val="it-IT"/>
        </w:rPr>
        <w:instrText xml:space="preserve"> HYPERLINK "https://www.dss.gov.au" </w:instrText>
      </w:r>
      <w:r w:rsidRPr="0086408C">
        <w:rPr>
          <w:rFonts w:ascii="Arial" w:hAnsi="Arial" w:cs="Arial"/>
        </w:rPr>
        <w:fldChar w:fldCharType="separate"/>
      </w:r>
      <w:r w:rsidRPr="00B47F08">
        <w:rPr>
          <w:rStyle w:val="Hyperlink"/>
          <w:rFonts w:ascii="Arial" w:hAnsi="Arial" w:cs="Arial"/>
          <w:sz w:val="20"/>
          <w:lang w:val="it-IT"/>
        </w:rPr>
        <w:t>Department of Social Services</w:t>
      </w:r>
      <w:r w:rsidRPr="0086408C">
        <w:rPr>
          <w:rStyle w:val="Hyperlink"/>
          <w:rFonts w:ascii="Arial" w:hAnsi="Arial" w:cs="Arial"/>
          <w:sz w:val="20"/>
        </w:rPr>
        <w:fldChar w:fldCharType="end"/>
      </w:r>
      <w:r w:rsidRPr="0086408C">
        <w:rPr>
          <w:rFonts w:ascii="Arial" w:hAnsi="Arial" w:cs="Arial"/>
          <w:sz w:val="20"/>
          <w:lang w:val="it-IT"/>
        </w:rPr>
        <w:t>) 2023</w:t>
      </w:r>
    </w:p>
    <w:p w14:paraId="2DB8E868" w14:textId="77777777" w:rsidR="009506F4" w:rsidRPr="0086408C" w:rsidRDefault="00BC7517" w:rsidP="00BC7517">
      <w:pPr>
        <w:pStyle w:val="ListBullet"/>
        <w:numPr>
          <w:ilvl w:val="0"/>
          <w:numId w:val="0"/>
        </w:numPr>
        <w:spacing w:before="240" w:after="0" w:line="252" w:lineRule="auto"/>
        <w:rPr>
          <w:rFonts w:cs="Arial"/>
          <w:color w:val="111111"/>
          <w:spacing w:val="-3"/>
          <w:sz w:val="26"/>
          <w:szCs w:val="26"/>
          <w:shd w:val="clear" w:color="auto" w:fill="FAFAFA"/>
        </w:rPr>
      </w:pPr>
      <w:r w:rsidRPr="0086408C">
        <w:rPr>
          <w:rFonts w:cs="Arial"/>
          <w:sz w:val="20"/>
          <w:lang w:val="it-IT"/>
        </w:rPr>
        <w:t xml:space="preserve">Web link, numeri di telefono e titoli sono corretti al momento della pubblicazione. </w:t>
      </w:r>
      <w:proofErr w:type="spellStart"/>
      <w:r w:rsidRPr="0086408C">
        <w:rPr>
          <w:rFonts w:cs="Arial"/>
          <w:sz w:val="20"/>
        </w:rPr>
        <w:t>Potrebbero</w:t>
      </w:r>
      <w:proofErr w:type="spellEnd"/>
      <w:r w:rsidRPr="0086408C">
        <w:rPr>
          <w:rFonts w:cs="Arial"/>
          <w:sz w:val="20"/>
        </w:rPr>
        <w:t xml:space="preserve"> </w:t>
      </w:r>
      <w:proofErr w:type="spellStart"/>
      <w:r w:rsidRPr="0086408C">
        <w:rPr>
          <w:rFonts w:cs="Arial"/>
          <w:sz w:val="20"/>
        </w:rPr>
        <w:t>essere</w:t>
      </w:r>
      <w:proofErr w:type="spellEnd"/>
      <w:r w:rsidRPr="0086408C">
        <w:rPr>
          <w:rFonts w:cs="Arial"/>
          <w:sz w:val="20"/>
        </w:rPr>
        <w:t xml:space="preserve"> </w:t>
      </w:r>
      <w:proofErr w:type="spellStart"/>
      <w:r w:rsidRPr="0086408C">
        <w:rPr>
          <w:rFonts w:cs="Arial"/>
          <w:sz w:val="20"/>
        </w:rPr>
        <w:t>cambiati</w:t>
      </w:r>
      <w:proofErr w:type="spellEnd"/>
      <w:r w:rsidRPr="0086408C">
        <w:rPr>
          <w:rFonts w:cs="Arial"/>
          <w:sz w:val="20"/>
        </w:rPr>
        <w:t xml:space="preserve"> dopo la </w:t>
      </w:r>
      <w:proofErr w:type="spellStart"/>
      <w:r w:rsidRPr="0086408C">
        <w:rPr>
          <w:rFonts w:cs="Arial"/>
          <w:sz w:val="20"/>
        </w:rPr>
        <w:t>pubblicazione</w:t>
      </w:r>
      <w:proofErr w:type="spellEnd"/>
      <w:r w:rsidRPr="0086408C">
        <w:rPr>
          <w:rFonts w:cs="Arial"/>
          <w:sz w:val="20"/>
        </w:rPr>
        <w:t>.</w:t>
      </w:r>
      <w:r w:rsidR="009506F4" w:rsidRPr="0086408C">
        <w:rPr>
          <w:rFonts w:cs="Arial"/>
          <w:color w:val="111111"/>
          <w:spacing w:val="-3"/>
          <w:sz w:val="26"/>
          <w:szCs w:val="26"/>
          <w:shd w:val="clear" w:color="auto" w:fill="FAFAFA"/>
        </w:rPr>
        <w:t xml:space="preserve"> </w:t>
      </w:r>
    </w:p>
    <w:p w14:paraId="29B8AD35" w14:textId="77777777" w:rsidR="009506F4" w:rsidRPr="0086408C" w:rsidRDefault="00192D1B" w:rsidP="00BC7517">
      <w:pPr>
        <w:pStyle w:val="ListBullet"/>
        <w:numPr>
          <w:ilvl w:val="0"/>
          <w:numId w:val="0"/>
        </w:numPr>
        <w:spacing w:before="240" w:after="0" w:line="252" w:lineRule="auto"/>
        <w:rPr>
          <w:rFonts w:eastAsia="Calibri" w:cs="Arial"/>
          <w:spacing w:val="0"/>
          <w:sz w:val="20"/>
          <w:lang w:eastAsia="en-US"/>
        </w:rPr>
      </w:pPr>
      <w:r w:rsidRPr="0086408C">
        <w:rPr>
          <w:rFonts w:eastAsia="Calibri" w:cs="Arial"/>
          <w:spacing w:val="0"/>
          <w:sz w:val="20"/>
          <w:lang w:eastAsia="en-US"/>
        </w:rPr>
        <w:t>DSS 3082.11.23</w:t>
      </w:r>
    </w:p>
    <w:p w14:paraId="2CD99269" w14:textId="77777777" w:rsidR="004367E9" w:rsidRPr="0086408C" w:rsidRDefault="00AD24DE">
      <w:pPr>
        <w:pStyle w:val="TOCHeading"/>
        <w:rPr>
          <w:rFonts w:ascii="Arial" w:hAnsi="Arial" w:cs="Arial"/>
        </w:rPr>
      </w:pPr>
      <w:proofErr w:type="spellStart"/>
      <w:r>
        <w:rPr>
          <w:rFonts w:ascii="Arial" w:hAnsi="Arial" w:cs="Arial"/>
        </w:rPr>
        <w:lastRenderedPageBreak/>
        <w:t>Contenuti</w:t>
      </w:r>
      <w:proofErr w:type="spellEnd"/>
    </w:p>
    <w:p w14:paraId="31D29CEA" w14:textId="77777777" w:rsidR="0086408C" w:rsidRPr="00981154" w:rsidRDefault="004367E9">
      <w:pPr>
        <w:pStyle w:val="TOC1"/>
        <w:rPr>
          <w:rFonts w:ascii="Arial" w:eastAsia="Times New Roman" w:hAnsi="Arial" w:cs="Arial"/>
          <w:noProof/>
          <w:lang w:val="en-US"/>
        </w:rPr>
      </w:pPr>
      <w:r w:rsidRPr="0086408C">
        <w:rPr>
          <w:rFonts w:ascii="Arial" w:hAnsi="Arial" w:cs="Arial"/>
        </w:rPr>
        <w:fldChar w:fldCharType="begin"/>
      </w:r>
      <w:r w:rsidRPr="0086408C">
        <w:rPr>
          <w:rFonts w:ascii="Arial" w:hAnsi="Arial" w:cs="Arial"/>
        </w:rPr>
        <w:instrText xml:space="preserve"> TOC \o "1-3" \h \z \u </w:instrText>
      </w:r>
      <w:r w:rsidRPr="0086408C">
        <w:rPr>
          <w:rFonts w:ascii="Arial" w:hAnsi="Arial" w:cs="Arial"/>
        </w:rPr>
        <w:fldChar w:fldCharType="separate"/>
      </w:r>
      <w:hyperlink w:anchor="_Toc150556677" w:history="1">
        <w:r w:rsidR="0086408C" w:rsidRPr="0086408C">
          <w:rPr>
            <w:rStyle w:val="Hyperlink"/>
            <w:rFonts w:ascii="Arial" w:hAnsi="Arial" w:cs="Arial"/>
            <w:noProof/>
          </w:rPr>
          <w:t>Sintesi</w:t>
        </w:r>
        <w:r w:rsidR="0086408C" w:rsidRPr="0086408C">
          <w:rPr>
            <w:rFonts w:ascii="Arial" w:hAnsi="Arial" w:cs="Arial"/>
            <w:noProof/>
            <w:webHidden/>
          </w:rPr>
          <w:tab/>
        </w:r>
        <w:r w:rsidR="0086408C" w:rsidRPr="0086408C">
          <w:rPr>
            <w:rFonts w:ascii="Arial" w:hAnsi="Arial" w:cs="Arial"/>
            <w:noProof/>
            <w:webHidden/>
          </w:rPr>
          <w:fldChar w:fldCharType="begin"/>
        </w:r>
        <w:r w:rsidR="0086408C" w:rsidRPr="0086408C">
          <w:rPr>
            <w:rFonts w:ascii="Arial" w:hAnsi="Arial" w:cs="Arial"/>
            <w:noProof/>
            <w:webHidden/>
          </w:rPr>
          <w:instrText xml:space="preserve"> PAGEREF _Toc150556677 \h </w:instrText>
        </w:r>
        <w:r w:rsidR="0086408C" w:rsidRPr="0086408C">
          <w:rPr>
            <w:rFonts w:ascii="Arial" w:hAnsi="Arial" w:cs="Arial"/>
            <w:noProof/>
            <w:webHidden/>
          </w:rPr>
        </w:r>
        <w:r w:rsidR="0086408C" w:rsidRPr="0086408C">
          <w:rPr>
            <w:rFonts w:ascii="Arial" w:hAnsi="Arial" w:cs="Arial"/>
            <w:noProof/>
            <w:webHidden/>
          </w:rPr>
          <w:fldChar w:fldCharType="separate"/>
        </w:r>
        <w:r w:rsidR="00AD24DE">
          <w:rPr>
            <w:rFonts w:ascii="Arial" w:hAnsi="Arial" w:cs="Arial"/>
            <w:noProof/>
            <w:webHidden/>
          </w:rPr>
          <w:t>3</w:t>
        </w:r>
        <w:r w:rsidR="0086408C" w:rsidRPr="0086408C">
          <w:rPr>
            <w:rFonts w:ascii="Arial" w:hAnsi="Arial" w:cs="Arial"/>
            <w:noProof/>
            <w:webHidden/>
          </w:rPr>
          <w:fldChar w:fldCharType="end"/>
        </w:r>
      </w:hyperlink>
    </w:p>
    <w:p w14:paraId="77DA7D85" w14:textId="77777777" w:rsidR="0086408C" w:rsidRPr="00981154" w:rsidRDefault="0086408C">
      <w:pPr>
        <w:pStyle w:val="TOC1"/>
        <w:rPr>
          <w:rFonts w:ascii="Arial" w:eastAsia="Times New Roman" w:hAnsi="Arial" w:cs="Arial"/>
          <w:noProof/>
          <w:lang w:val="en-US"/>
        </w:rPr>
      </w:pPr>
      <w:hyperlink w:anchor="_Toc150556678" w:history="1">
        <w:r w:rsidRPr="0086408C">
          <w:rPr>
            <w:rStyle w:val="Hyperlink"/>
            <w:rFonts w:ascii="Arial" w:hAnsi="Arial" w:cs="Arial"/>
            <w:noProof/>
          </w:rPr>
          <w:t>Governi statali e territoriali</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_Toc150556678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4</w:t>
        </w:r>
        <w:r w:rsidRPr="0086408C">
          <w:rPr>
            <w:rFonts w:ascii="Arial" w:hAnsi="Arial" w:cs="Arial"/>
            <w:noProof/>
            <w:webHidden/>
          </w:rPr>
          <w:fldChar w:fldCharType="end"/>
        </w:r>
      </w:hyperlink>
    </w:p>
    <w:p w14:paraId="140E4038" w14:textId="77777777" w:rsidR="0086408C" w:rsidRPr="00981154" w:rsidRDefault="0086408C">
      <w:pPr>
        <w:pStyle w:val="TOC1"/>
        <w:rPr>
          <w:rFonts w:ascii="Arial" w:eastAsia="Times New Roman" w:hAnsi="Arial" w:cs="Arial"/>
          <w:noProof/>
          <w:lang w:val="en-US"/>
        </w:rPr>
      </w:pPr>
      <w:hyperlink w:anchor="_Toc150556679" w:history="1">
        <w:r w:rsidRPr="0086408C">
          <w:rPr>
            <w:rStyle w:val="Hyperlink"/>
            <w:rFonts w:ascii="Arial" w:hAnsi="Arial" w:cs="Arial"/>
            <w:noProof/>
            <w:lang w:val="it-IT"/>
          </w:rPr>
          <w:t>Australia’s Disability Strategy Roadmap -Il percorso della strategia australiana sulla disabilità</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_Toc150556679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4</w:t>
        </w:r>
        <w:r w:rsidRPr="0086408C">
          <w:rPr>
            <w:rFonts w:ascii="Arial" w:hAnsi="Arial" w:cs="Arial"/>
            <w:noProof/>
            <w:webHidden/>
          </w:rPr>
          <w:fldChar w:fldCharType="end"/>
        </w:r>
      </w:hyperlink>
    </w:p>
    <w:p w14:paraId="01C26336" w14:textId="77777777" w:rsidR="0086408C" w:rsidRPr="00981154" w:rsidRDefault="0086408C">
      <w:pPr>
        <w:pStyle w:val="TOC1"/>
        <w:rPr>
          <w:rFonts w:ascii="Arial" w:eastAsia="Times New Roman" w:hAnsi="Arial" w:cs="Arial"/>
          <w:noProof/>
          <w:lang w:val="en-US"/>
        </w:rPr>
      </w:pPr>
      <w:hyperlink w:anchor="_Toc150556680" w:history="1">
        <w:r w:rsidRPr="0086408C">
          <w:rPr>
            <w:rStyle w:val="Hyperlink"/>
            <w:rFonts w:ascii="Arial" w:hAnsi="Arial" w:cs="Arial"/>
            <w:noProof/>
          </w:rPr>
          <w:t>Aree di risultato ADS</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_Toc150556680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5</w:t>
        </w:r>
        <w:r w:rsidRPr="0086408C">
          <w:rPr>
            <w:rFonts w:ascii="Arial" w:hAnsi="Arial" w:cs="Arial"/>
            <w:noProof/>
            <w:webHidden/>
          </w:rPr>
          <w:fldChar w:fldCharType="end"/>
        </w:r>
      </w:hyperlink>
    </w:p>
    <w:p w14:paraId="1964D14E" w14:textId="77777777" w:rsidR="0086408C" w:rsidRPr="00981154" w:rsidRDefault="0086408C">
      <w:pPr>
        <w:pStyle w:val="TOC2"/>
        <w:rPr>
          <w:rFonts w:ascii="Arial" w:eastAsia="Times New Roman" w:hAnsi="Arial" w:cs="Arial"/>
          <w:noProof/>
          <w:lang w:val="en-US"/>
        </w:rPr>
      </w:pPr>
      <w:hyperlink w:anchor="_Toc150556681" w:history="1">
        <w:r w:rsidRPr="0086408C">
          <w:rPr>
            <w:rStyle w:val="Hyperlink"/>
            <w:rFonts w:ascii="Arial" w:hAnsi="Arial" w:cs="Arial"/>
            <w:noProof/>
            <w:lang w:val="it-IT"/>
          </w:rPr>
          <w:t>Area dei risultati: occupazione e sicurezza finanziaria</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_Toc150556681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5</w:t>
        </w:r>
        <w:r w:rsidRPr="0086408C">
          <w:rPr>
            <w:rFonts w:ascii="Arial" w:hAnsi="Arial" w:cs="Arial"/>
            <w:noProof/>
            <w:webHidden/>
          </w:rPr>
          <w:fldChar w:fldCharType="end"/>
        </w:r>
      </w:hyperlink>
    </w:p>
    <w:p w14:paraId="4BBE6A24" w14:textId="77777777" w:rsidR="0086408C" w:rsidRPr="00981154" w:rsidRDefault="0086408C">
      <w:pPr>
        <w:pStyle w:val="TOC2"/>
        <w:rPr>
          <w:rFonts w:ascii="Arial" w:eastAsia="Times New Roman" w:hAnsi="Arial" w:cs="Arial"/>
          <w:noProof/>
          <w:lang w:val="en-US"/>
        </w:rPr>
      </w:pPr>
      <w:hyperlink w:anchor="_Toc150556682" w:history="1">
        <w:r w:rsidRPr="0086408C">
          <w:rPr>
            <w:rStyle w:val="Hyperlink"/>
            <w:rFonts w:ascii="Arial" w:hAnsi="Arial" w:cs="Arial"/>
            <w:noProof/>
            <w:lang w:val="it-IT"/>
          </w:rPr>
          <w:t>Area di risultato: Case e comunità inclusive</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_Toc150556682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6</w:t>
        </w:r>
        <w:r w:rsidRPr="0086408C">
          <w:rPr>
            <w:rFonts w:ascii="Arial" w:hAnsi="Arial" w:cs="Arial"/>
            <w:noProof/>
            <w:webHidden/>
          </w:rPr>
          <w:fldChar w:fldCharType="end"/>
        </w:r>
      </w:hyperlink>
    </w:p>
    <w:p w14:paraId="62FAB886" w14:textId="77777777" w:rsidR="0086408C" w:rsidRPr="00981154" w:rsidRDefault="0086408C">
      <w:pPr>
        <w:pStyle w:val="TOC2"/>
        <w:rPr>
          <w:rFonts w:ascii="Arial" w:eastAsia="Times New Roman" w:hAnsi="Arial" w:cs="Arial"/>
          <w:noProof/>
          <w:lang w:val="en-US"/>
        </w:rPr>
      </w:pPr>
      <w:hyperlink w:anchor="_Toc150556683" w:history="1">
        <w:r w:rsidRPr="0086408C">
          <w:rPr>
            <w:rStyle w:val="Hyperlink"/>
            <w:rFonts w:ascii="Arial" w:hAnsi="Arial" w:cs="Arial"/>
            <w:noProof/>
            <w:lang w:val="it-IT"/>
          </w:rPr>
          <w:t>Area di risultato: Sicurezza, diritti e giustizia</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_Toc150556683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6</w:t>
        </w:r>
        <w:r w:rsidRPr="0086408C">
          <w:rPr>
            <w:rFonts w:ascii="Arial" w:hAnsi="Arial" w:cs="Arial"/>
            <w:noProof/>
            <w:webHidden/>
          </w:rPr>
          <w:fldChar w:fldCharType="end"/>
        </w:r>
      </w:hyperlink>
    </w:p>
    <w:p w14:paraId="4785D787" w14:textId="77777777" w:rsidR="0086408C" w:rsidRPr="00981154" w:rsidRDefault="0086408C">
      <w:pPr>
        <w:pStyle w:val="TOC2"/>
        <w:rPr>
          <w:rFonts w:ascii="Arial" w:eastAsia="Times New Roman" w:hAnsi="Arial" w:cs="Arial"/>
          <w:noProof/>
          <w:lang w:val="en-US"/>
        </w:rPr>
      </w:pPr>
      <w:hyperlink w:anchor="_Toc150556684" w:history="1">
        <w:r w:rsidRPr="0086408C">
          <w:rPr>
            <w:rStyle w:val="Hyperlink"/>
            <w:rFonts w:ascii="Arial" w:hAnsi="Arial" w:cs="Arial"/>
            <w:noProof/>
            <w:lang w:val="it-IT"/>
          </w:rPr>
          <w:t>Area dei risultati: supporto personale e comunitario</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_Toc150556684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7</w:t>
        </w:r>
        <w:r w:rsidRPr="0086408C">
          <w:rPr>
            <w:rFonts w:ascii="Arial" w:hAnsi="Arial" w:cs="Arial"/>
            <w:noProof/>
            <w:webHidden/>
          </w:rPr>
          <w:fldChar w:fldCharType="end"/>
        </w:r>
      </w:hyperlink>
    </w:p>
    <w:p w14:paraId="74AA30A1" w14:textId="77777777" w:rsidR="0086408C" w:rsidRPr="00981154" w:rsidRDefault="0086408C">
      <w:pPr>
        <w:pStyle w:val="TOC2"/>
        <w:rPr>
          <w:rFonts w:ascii="Arial" w:eastAsia="Times New Roman" w:hAnsi="Arial" w:cs="Arial"/>
          <w:noProof/>
          <w:lang w:val="en-US"/>
        </w:rPr>
      </w:pPr>
      <w:hyperlink w:anchor="_Toc150556685" w:history="1">
        <w:r w:rsidRPr="0086408C">
          <w:rPr>
            <w:rStyle w:val="Hyperlink"/>
            <w:rFonts w:ascii="Arial" w:hAnsi="Arial" w:cs="Arial"/>
            <w:noProof/>
            <w:lang w:val="it-IT"/>
          </w:rPr>
          <w:t>Area dei risultati: Istruzione e apprendimento</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_Toc150556685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7</w:t>
        </w:r>
        <w:r w:rsidRPr="0086408C">
          <w:rPr>
            <w:rFonts w:ascii="Arial" w:hAnsi="Arial" w:cs="Arial"/>
            <w:noProof/>
            <w:webHidden/>
          </w:rPr>
          <w:fldChar w:fldCharType="end"/>
        </w:r>
      </w:hyperlink>
    </w:p>
    <w:p w14:paraId="4018817B" w14:textId="77777777" w:rsidR="0086408C" w:rsidRPr="00981154" w:rsidRDefault="0086408C">
      <w:pPr>
        <w:pStyle w:val="TOC2"/>
        <w:rPr>
          <w:rFonts w:ascii="Arial" w:eastAsia="Times New Roman" w:hAnsi="Arial" w:cs="Arial"/>
          <w:noProof/>
          <w:lang w:val="en-US"/>
        </w:rPr>
      </w:pPr>
      <w:hyperlink w:anchor="_Toc150556686" w:history="1">
        <w:r w:rsidRPr="0086408C">
          <w:rPr>
            <w:rStyle w:val="Hyperlink"/>
            <w:rFonts w:ascii="Arial" w:hAnsi="Arial" w:cs="Arial"/>
            <w:noProof/>
            <w:lang w:val="it-IT"/>
          </w:rPr>
          <w:t>Area di risultato: Salute e benessere</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_Toc150556686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8</w:t>
        </w:r>
        <w:r w:rsidRPr="0086408C">
          <w:rPr>
            <w:rFonts w:ascii="Arial" w:hAnsi="Arial" w:cs="Arial"/>
            <w:noProof/>
            <w:webHidden/>
          </w:rPr>
          <w:fldChar w:fldCharType="end"/>
        </w:r>
      </w:hyperlink>
    </w:p>
    <w:p w14:paraId="072C223B" w14:textId="77777777" w:rsidR="0086408C" w:rsidRPr="00981154" w:rsidRDefault="0086408C">
      <w:pPr>
        <w:pStyle w:val="TOC2"/>
        <w:rPr>
          <w:rFonts w:ascii="Arial" w:eastAsia="Times New Roman" w:hAnsi="Arial" w:cs="Arial"/>
          <w:noProof/>
          <w:lang w:val="en-US"/>
        </w:rPr>
      </w:pPr>
      <w:hyperlink w:anchor="_Toc150556687" w:history="1">
        <w:r w:rsidRPr="0086408C">
          <w:rPr>
            <w:rStyle w:val="Hyperlink"/>
            <w:rFonts w:ascii="Arial" w:hAnsi="Arial" w:cs="Arial"/>
            <w:noProof/>
            <w:lang w:val="it-IT"/>
          </w:rPr>
          <w:t>Area dei risultati: atteggiamenti della comunità</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_Toc150556687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8</w:t>
        </w:r>
        <w:r w:rsidRPr="0086408C">
          <w:rPr>
            <w:rFonts w:ascii="Arial" w:hAnsi="Arial" w:cs="Arial"/>
            <w:noProof/>
            <w:webHidden/>
          </w:rPr>
          <w:fldChar w:fldCharType="end"/>
        </w:r>
      </w:hyperlink>
    </w:p>
    <w:p w14:paraId="4329DD0B" w14:textId="77777777" w:rsidR="0086408C" w:rsidRPr="00981154" w:rsidRDefault="0086408C">
      <w:pPr>
        <w:pStyle w:val="TOC1"/>
        <w:rPr>
          <w:rFonts w:ascii="Arial" w:eastAsia="Times New Roman" w:hAnsi="Arial" w:cs="Arial"/>
          <w:noProof/>
          <w:lang w:val="en-US"/>
        </w:rPr>
      </w:pPr>
      <w:hyperlink w:anchor="_Toc150556688" w:history="1">
        <w:r w:rsidRPr="0086408C">
          <w:rPr>
            <w:rStyle w:val="Hyperlink"/>
            <w:rFonts w:ascii="Arial" w:hAnsi="Arial" w:cs="Arial"/>
            <w:noProof/>
            <w:lang w:val="it-IT"/>
          </w:rPr>
          <w:t>Attuazione della strategia australiana sulla disabilità</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_Toc150556688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9</w:t>
        </w:r>
        <w:r w:rsidRPr="0086408C">
          <w:rPr>
            <w:rFonts w:ascii="Arial" w:hAnsi="Arial" w:cs="Arial"/>
            <w:noProof/>
            <w:webHidden/>
          </w:rPr>
          <w:fldChar w:fldCharType="end"/>
        </w:r>
      </w:hyperlink>
    </w:p>
    <w:p w14:paraId="3811BDE5" w14:textId="77777777" w:rsidR="0086408C" w:rsidRPr="00981154" w:rsidRDefault="0086408C">
      <w:pPr>
        <w:pStyle w:val="TOC2"/>
        <w:rPr>
          <w:rFonts w:ascii="Arial" w:eastAsia="Times New Roman" w:hAnsi="Arial" w:cs="Arial"/>
          <w:noProof/>
          <w:lang w:val="en-US"/>
        </w:rPr>
      </w:pPr>
      <w:hyperlink w:anchor="_Toc150556689" w:history="1">
        <w:r w:rsidRPr="0086408C">
          <w:rPr>
            <w:rStyle w:val="Hyperlink"/>
            <w:rFonts w:ascii="Arial" w:hAnsi="Arial" w:cs="Arial"/>
            <w:noProof/>
          </w:rPr>
          <w:t>Ruoli e responsabilità</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_Toc150556689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9</w:t>
        </w:r>
        <w:r w:rsidRPr="0086408C">
          <w:rPr>
            <w:rFonts w:ascii="Arial" w:hAnsi="Arial" w:cs="Arial"/>
            <w:noProof/>
            <w:webHidden/>
          </w:rPr>
          <w:fldChar w:fldCharType="end"/>
        </w:r>
      </w:hyperlink>
    </w:p>
    <w:p w14:paraId="1BAEDE4C" w14:textId="77777777" w:rsidR="0086408C" w:rsidRPr="00981154" w:rsidRDefault="0086408C">
      <w:pPr>
        <w:pStyle w:val="TOC2"/>
        <w:rPr>
          <w:rFonts w:ascii="Arial" w:eastAsia="Times New Roman" w:hAnsi="Arial" w:cs="Arial"/>
          <w:noProof/>
          <w:lang w:val="en-US"/>
        </w:rPr>
      </w:pPr>
      <w:hyperlink w:anchor="_Toc150556690" w:history="1">
        <w:r w:rsidRPr="0086408C">
          <w:rPr>
            <w:rStyle w:val="Hyperlink"/>
            <w:rFonts w:ascii="Arial" w:hAnsi="Arial" w:cs="Arial"/>
            <w:noProof/>
          </w:rPr>
          <w:t>Principi guida</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_Toc150556690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10</w:t>
        </w:r>
        <w:r w:rsidRPr="0086408C">
          <w:rPr>
            <w:rFonts w:ascii="Arial" w:hAnsi="Arial" w:cs="Arial"/>
            <w:noProof/>
            <w:webHidden/>
          </w:rPr>
          <w:fldChar w:fldCharType="end"/>
        </w:r>
      </w:hyperlink>
    </w:p>
    <w:p w14:paraId="1E92D6DD" w14:textId="77777777" w:rsidR="0086408C" w:rsidRPr="00981154" w:rsidRDefault="0086408C">
      <w:pPr>
        <w:pStyle w:val="TOC2"/>
        <w:rPr>
          <w:rFonts w:ascii="Arial" w:eastAsia="Times New Roman" w:hAnsi="Arial" w:cs="Arial"/>
          <w:noProof/>
          <w:lang w:val="en-US"/>
        </w:rPr>
      </w:pPr>
      <w:hyperlink w:anchor="_Toc150556691" w:history="1">
        <w:r w:rsidRPr="0086408C">
          <w:rPr>
            <w:rStyle w:val="Hyperlink"/>
            <w:rFonts w:ascii="Arial" w:hAnsi="Arial" w:cs="Arial"/>
            <w:noProof/>
            <w:lang w:val="it-IT"/>
          </w:rPr>
          <w:t>Coinvolgere le persone con disabilità</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_Toc150556691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10</w:t>
        </w:r>
        <w:r w:rsidRPr="0086408C">
          <w:rPr>
            <w:rFonts w:ascii="Arial" w:hAnsi="Arial" w:cs="Arial"/>
            <w:noProof/>
            <w:webHidden/>
          </w:rPr>
          <w:fldChar w:fldCharType="end"/>
        </w:r>
      </w:hyperlink>
    </w:p>
    <w:p w14:paraId="02499A2E" w14:textId="77777777" w:rsidR="0086408C" w:rsidRPr="00981154" w:rsidRDefault="0086408C">
      <w:pPr>
        <w:pStyle w:val="TOC2"/>
        <w:rPr>
          <w:rFonts w:ascii="Arial" w:eastAsia="Times New Roman" w:hAnsi="Arial" w:cs="Arial"/>
          <w:noProof/>
          <w:lang w:val="en-US"/>
        </w:rPr>
      </w:pPr>
      <w:hyperlink w:anchor="_Toc150556692" w:history="1">
        <w:r w:rsidRPr="0086408C">
          <w:rPr>
            <w:rStyle w:val="Hyperlink"/>
            <w:rFonts w:ascii="Arial" w:hAnsi="Arial" w:cs="Arial"/>
            <w:noProof/>
          </w:rPr>
          <w:t>Piani d'azione mirati</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_Toc150556692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11</w:t>
        </w:r>
        <w:r w:rsidRPr="0086408C">
          <w:rPr>
            <w:rFonts w:ascii="Arial" w:hAnsi="Arial" w:cs="Arial"/>
            <w:noProof/>
            <w:webHidden/>
          </w:rPr>
          <w:fldChar w:fldCharType="end"/>
        </w:r>
      </w:hyperlink>
    </w:p>
    <w:p w14:paraId="5CAC8B89" w14:textId="77777777" w:rsidR="0086408C" w:rsidRPr="00981154" w:rsidRDefault="0086408C">
      <w:pPr>
        <w:pStyle w:val="TOC2"/>
        <w:rPr>
          <w:rFonts w:ascii="Arial" w:eastAsia="Times New Roman" w:hAnsi="Arial" w:cs="Arial"/>
          <w:noProof/>
          <w:lang w:val="en-US"/>
        </w:rPr>
      </w:pPr>
      <w:hyperlink w:anchor="_Toc150556693" w:history="1">
        <w:r w:rsidRPr="0086408C">
          <w:rPr>
            <w:rStyle w:val="Hyperlink"/>
            <w:rFonts w:ascii="Arial" w:hAnsi="Arial" w:cs="Arial"/>
            <w:noProof/>
          </w:rPr>
          <w:t>Piani associati</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_Toc150556693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11</w:t>
        </w:r>
        <w:r w:rsidRPr="0086408C">
          <w:rPr>
            <w:rFonts w:ascii="Arial" w:hAnsi="Arial" w:cs="Arial"/>
            <w:noProof/>
            <w:webHidden/>
          </w:rPr>
          <w:fldChar w:fldCharType="end"/>
        </w:r>
      </w:hyperlink>
    </w:p>
    <w:p w14:paraId="6271E2C8" w14:textId="77777777" w:rsidR="0086408C" w:rsidRPr="00981154" w:rsidRDefault="0086408C">
      <w:pPr>
        <w:pStyle w:val="TOC2"/>
        <w:rPr>
          <w:rFonts w:ascii="Arial" w:eastAsia="Times New Roman" w:hAnsi="Arial" w:cs="Arial"/>
          <w:noProof/>
          <w:lang w:val="en-US"/>
        </w:rPr>
      </w:pPr>
      <w:hyperlink w:anchor="_Toc150556694" w:history="1">
        <w:r w:rsidRPr="0086408C">
          <w:rPr>
            <w:rStyle w:val="Hyperlink"/>
            <w:rFonts w:ascii="Arial" w:hAnsi="Arial" w:cs="Arial"/>
            <w:noProof/>
          </w:rPr>
          <w:t>Quadro dei risultati</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_Toc150556694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12</w:t>
        </w:r>
        <w:r w:rsidRPr="0086408C">
          <w:rPr>
            <w:rFonts w:ascii="Arial" w:hAnsi="Arial" w:cs="Arial"/>
            <w:noProof/>
            <w:webHidden/>
          </w:rPr>
          <w:fldChar w:fldCharType="end"/>
        </w:r>
      </w:hyperlink>
    </w:p>
    <w:p w14:paraId="46160599" w14:textId="77777777" w:rsidR="0086408C" w:rsidRPr="00981154" w:rsidRDefault="0086408C">
      <w:pPr>
        <w:pStyle w:val="TOC2"/>
        <w:rPr>
          <w:rFonts w:ascii="Arial" w:eastAsia="Times New Roman" w:hAnsi="Arial" w:cs="Arial"/>
          <w:noProof/>
          <w:lang w:val="en-US"/>
        </w:rPr>
      </w:pPr>
      <w:hyperlink w:anchor="_Toc150556695" w:history="1">
        <w:r w:rsidRPr="0086408C">
          <w:rPr>
            <w:rStyle w:val="Hyperlink"/>
            <w:rFonts w:ascii="Arial" w:hAnsi="Arial" w:cs="Arial"/>
            <w:noProof/>
          </w:rPr>
          <w:t>Migliorare i dati</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_Toc150556695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12</w:t>
        </w:r>
        <w:r w:rsidRPr="0086408C">
          <w:rPr>
            <w:rFonts w:ascii="Arial" w:hAnsi="Arial" w:cs="Arial"/>
            <w:noProof/>
            <w:webHidden/>
          </w:rPr>
          <w:fldChar w:fldCharType="end"/>
        </w:r>
      </w:hyperlink>
    </w:p>
    <w:p w14:paraId="55E18A7C" w14:textId="77777777" w:rsidR="0086408C" w:rsidRPr="00981154" w:rsidRDefault="0086408C">
      <w:pPr>
        <w:pStyle w:val="TOC2"/>
        <w:rPr>
          <w:rFonts w:ascii="Arial" w:eastAsia="Times New Roman" w:hAnsi="Arial" w:cs="Arial"/>
          <w:noProof/>
          <w:lang w:val="en-US"/>
        </w:rPr>
      </w:pPr>
      <w:hyperlink w:anchor="_Toc150556696" w:history="1">
        <w:r w:rsidRPr="0086408C">
          <w:rPr>
            <w:rStyle w:val="Hyperlink"/>
            <w:rFonts w:ascii="Arial" w:hAnsi="Arial" w:cs="Arial"/>
            <w:noProof/>
            <w:lang w:val="it-IT"/>
          </w:rPr>
          <w:t>Costruire la base di prove e valutazioni</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_Toc150556696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13</w:t>
        </w:r>
        <w:r w:rsidRPr="0086408C">
          <w:rPr>
            <w:rFonts w:ascii="Arial" w:hAnsi="Arial" w:cs="Arial"/>
            <w:noProof/>
            <w:webHidden/>
          </w:rPr>
          <w:fldChar w:fldCharType="end"/>
        </w:r>
      </w:hyperlink>
    </w:p>
    <w:p w14:paraId="488A90F6" w14:textId="77777777" w:rsidR="0086408C" w:rsidRPr="00981154" w:rsidRDefault="0086408C">
      <w:pPr>
        <w:pStyle w:val="TOC2"/>
        <w:rPr>
          <w:rFonts w:ascii="Arial" w:eastAsia="Times New Roman" w:hAnsi="Arial" w:cs="Arial"/>
          <w:noProof/>
          <w:lang w:val="en-US"/>
        </w:rPr>
      </w:pPr>
      <w:hyperlink w:anchor="_Toc150556697" w:history="1">
        <w:r w:rsidRPr="0086408C">
          <w:rPr>
            <w:rStyle w:val="Hyperlink"/>
            <w:rFonts w:ascii="Arial" w:hAnsi="Arial" w:cs="Arial"/>
            <w:noProof/>
          </w:rPr>
          <w:t>Governo</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_Toc150556697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13</w:t>
        </w:r>
        <w:r w:rsidRPr="0086408C">
          <w:rPr>
            <w:rFonts w:ascii="Arial" w:hAnsi="Arial" w:cs="Arial"/>
            <w:noProof/>
            <w:webHidden/>
          </w:rPr>
          <w:fldChar w:fldCharType="end"/>
        </w:r>
      </w:hyperlink>
    </w:p>
    <w:p w14:paraId="06E80603" w14:textId="77777777" w:rsidR="0086408C" w:rsidRPr="00981154" w:rsidRDefault="0086408C">
      <w:pPr>
        <w:pStyle w:val="TOC2"/>
        <w:rPr>
          <w:rFonts w:ascii="Arial" w:eastAsia="Times New Roman" w:hAnsi="Arial" w:cs="Arial"/>
          <w:noProof/>
          <w:lang w:val="en-US"/>
        </w:rPr>
      </w:pPr>
      <w:hyperlink w:anchor="_Toc150556698" w:history="1">
        <w:r w:rsidRPr="0086408C">
          <w:rPr>
            <w:rStyle w:val="Hyperlink"/>
            <w:rFonts w:ascii="Arial" w:hAnsi="Arial" w:cs="Arial"/>
            <w:noProof/>
          </w:rPr>
          <w:t>ADS Online</w:t>
        </w:r>
        <w:r w:rsidRPr="0086408C">
          <w:rPr>
            <w:rFonts w:ascii="Arial" w:hAnsi="Arial" w:cs="Arial"/>
            <w:noProof/>
            <w:webHidden/>
          </w:rPr>
          <w:tab/>
        </w:r>
        <w:r w:rsidRPr="0086408C">
          <w:rPr>
            <w:rFonts w:ascii="Arial" w:hAnsi="Arial" w:cs="Arial"/>
            <w:noProof/>
            <w:webHidden/>
          </w:rPr>
          <w:fldChar w:fldCharType="begin"/>
        </w:r>
        <w:r w:rsidRPr="0086408C">
          <w:rPr>
            <w:rFonts w:ascii="Arial" w:hAnsi="Arial" w:cs="Arial"/>
            <w:noProof/>
            <w:webHidden/>
          </w:rPr>
          <w:instrText xml:space="preserve"> PAGEREF _Toc150556698 \h </w:instrText>
        </w:r>
        <w:r w:rsidRPr="0086408C">
          <w:rPr>
            <w:rFonts w:ascii="Arial" w:hAnsi="Arial" w:cs="Arial"/>
            <w:noProof/>
            <w:webHidden/>
          </w:rPr>
        </w:r>
        <w:r w:rsidRPr="0086408C">
          <w:rPr>
            <w:rFonts w:ascii="Arial" w:hAnsi="Arial" w:cs="Arial"/>
            <w:noProof/>
            <w:webHidden/>
          </w:rPr>
          <w:fldChar w:fldCharType="separate"/>
        </w:r>
        <w:r w:rsidR="00AD24DE">
          <w:rPr>
            <w:rFonts w:ascii="Arial" w:hAnsi="Arial" w:cs="Arial"/>
            <w:noProof/>
            <w:webHidden/>
          </w:rPr>
          <w:t>13</w:t>
        </w:r>
        <w:r w:rsidRPr="0086408C">
          <w:rPr>
            <w:rFonts w:ascii="Arial" w:hAnsi="Arial" w:cs="Arial"/>
            <w:noProof/>
            <w:webHidden/>
          </w:rPr>
          <w:fldChar w:fldCharType="end"/>
        </w:r>
      </w:hyperlink>
    </w:p>
    <w:p w14:paraId="0E3B5000" w14:textId="77777777" w:rsidR="004367E9" w:rsidRPr="0086408C" w:rsidRDefault="004367E9">
      <w:pPr>
        <w:rPr>
          <w:rFonts w:ascii="Arial" w:hAnsi="Arial" w:cs="Arial"/>
        </w:rPr>
      </w:pPr>
      <w:r w:rsidRPr="0086408C">
        <w:rPr>
          <w:rFonts w:ascii="Arial" w:hAnsi="Arial" w:cs="Arial"/>
          <w:b/>
          <w:bCs/>
          <w:noProof/>
        </w:rPr>
        <w:fldChar w:fldCharType="end"/>
      </w:r>
    </w:p>
    <w:p w14:paraId="1478B83D" w14:textId="77777777" w:rsidR="004367E9" w:rsidRPr="0086408C" w:rsidRDefault="004367E9" w:rsidP="00340807">
      <w:pPr>
        <w:spacing w:before="0" w:after="0" w:line="240" w:lineRule="auto"/>
        <w:rPr>
          <w:rFonts w:ascii="Arial" w:hAnsi="Arial" w:cs="Arial"/>
          <w:sz w:val="20"/>
        </w:rPr>
      </w:pPr>
      <w:r w:rsidRPr="0086408C">
        <w:rPr>
          <w:rFonts w:ascii="Arial" w:hAnsi="Arial" w:cs="Arial"/>
          <w:sz w:val="20"/>
        </w:rPr>
        <w:br w:type="page"/>
      </w:r>
    </w:p>
    <w:p w14:paraId="7640C463" w14:textId="77777777" w:rsidR="001965FF" w:rsidRPr="00B47F08" w:rsidRDefault="004C0125" w:rsidP="009506F4">
      <w:pPr>
        <w:pStyle w:val="Heading1"/>
        <w:rPr>
          <w:lang w:val="it-IT"/>
        </w:rPr>
      </w:pPr>
      <w:bookmarkStart w:id="8" w:name="_Toc150556677"/>
      <w:bookmarkEnd w:id="0"/>
      <w:bookmarkEnd w:id="1"/>
      <w:bookmarkEnd w:id="2"/>
      <w:bookmarkEnd w:id="3"/>
      <w:bookmarkEnd w:id="4"/>
      <w:bookmarkEnd w:id="5"/>
      <w:bookmarkEnd w:id="6"/>
      <w:r w:rsidRPr="00B47F08">
        <w:rPr>
          <w:lang w:val="it-IT"/>
        </w:rPr>
        <w:lastRenderedPageBreak/>
        <w:t>Sintesi</w:t>
      </w:r>
      <w:bookmarkEnd w:id="8"/>
    </w:p>
    <w:p w14:paraId="2DBB0E11" w14:textId="77777777" w:rsidR="004C0125" w:rsidRPr="00B47F08" w:rsidRDefault="004C0125" w:rsidP="00FD4B36">
      <w:pPr>
        <w:rPr>
          <w:rFonts w:ascii="Arial" w:hAnsi="Arial" w:cs="Arial"/>
          <w:lang w:val="it-IT"/>
        </w:rPr>
      </w:pPr>
      <w:r w:rsidRPr="0086408C">
        <w:rPr>
          <w:rFonts w:ascii="Arial" w:hAnsi="Arial" w:cs="Arial"/>
          <w:lang w:val="it-IT"/>
        </w:rPr>
        <w:t xml:space="preserve">Questo documento è una sintesi del rapporto di attuazione </w:t>
      </w:r>
      <w:r w:rsidRPr="0086408C">
        <w:rPr>
          <w:rFonts w:ascii="Arial" w:hAnsi="Arial" w:cs="Arial"/>
          <w:i/>
          <w:lang w:val="it-IT"/>
        </w:rPr>
        <w:t xml:space="preserve">della Strategia australiana sulla disabilità 2021 </w:t>
      </w:r>
      <w:r w:rsidRPr="0086408C">
        <w:rPr>
          <w:rFonts w:ascii="Arial" w:hAnsi="Arial" w:cs="Arial"/>
          <w:i/>
          <w:lang w:val="it-IT"/>
        </w:rPr>
        <w:noBreakHyphen/>
        <w:t xml:space="preserve">2031 dal 3 dicembre 2021 al 30 giugno 2023. </w:t>
      </w:r>
      <w:r w:rsidRPr="0086408C">
        <w:rPr>
          <w:rFonts w:ascii="Arial" w:hAnsi="Arial" w:cs="Arial"/>
          <w:lang w:val="it-IT"/>
        </w:rPr>
        <w:t xml:space="preserve">Il rapporto di attuazione completo è disponibile al sito </w:t>
      </w:r>
      <w:hyperlink r:id="rId17" w:history="1">
        <w:r w:rsidRPr="0086408C">
          <w:rPr>
            <w:rStyle w:val="Hyperlink"/>
            <w:rFonts w:ascii="Arial" w:hAnsi="Arial" w:cs="Arial"/>
            <w:lang w:val="it-IT"/>
          </w:rPr>
          <w:t xml:space="preserve">ADS </w:t>
        </w:r>
        <w:r w:rsidRPr="0086408C">
          <w:rPr>
            <w:rStyle w:val="Hyperlink"/>
            <w:rFonts w:ascii="Arial" w:hAnsi="Arial" w:cs="Arial"/>
            <w:lang w:val="it-IT"/>
          </w:rPr>
          <w:t>H</w:t>
        </w:r>
        <w:r w:rsidRPr="0086408C">
          <w:rPr>
            <w:rStyle w:val="Hyperlink"/>
            <w:rFonts w:ascii="Arial" w:hAnsi="Arial" w:cs="Arial"/>
            <w:lang w:val="it-IT"/>
          </w:rPr>
          <w:t>ub su Disability Gateway</w:t>
        </w:r>
      </w:hyperlink>
      <w:r w:rsidRPr="0086408C">
        <w:rPr>
          <w:rFonts w:ascii="Arial" w:hAnsi="Arial" w:cs="Arial"/>
          <w:lang w:val="it-IT"/>
        </w:rPr>
        <w:t>.</w:t>
      </w:r>
    </w:p>
    <w:p w14:paraId="7C175EA4" w14:textId="77777777" w:rsidR="004C0125" w:rsidRPr="0086408C" w:rsidRDefault="004C0125" w:rsidP="004C0125">
      <w:pPr>
        <w:spacing w:after="0" w:line="240" w:lineRule="auto"/>
        <w:rPr>
          <w:rFonts w:ascii="Arial" w:hAnsi="Arial" w:cs="Arial"/>
          <w:lang w:val="it-IT"/>
        </w:rPr>
      </w:pPr>
      <w:r w:rsidRPr="0086408C">
        <w:rPr>
          <w:rFonts w:ascii="Arial" w:hAnsi="Arial" w:cs="Arial"/>
          <w:lang w:val="it-IT"/>
        </w:rPr>
        <w:t xml:space="preserve">Questo è il primo rapporto di attuazione presentato nell'ambito della </w:t>
      </w:r>
      <w:r w:rsidRPr="0086408C">
        <w:rPr>
          <w:rFonts w:ascii="Arial" w:hAnsi="Arial" w:cs="Arial"/>
          <w:i/>
          <w:lang w:val="it-IT"/>
        </w:rPr>
        <w:t xml:space="preserve">Strategia australiana sulla disabilità 2021-2031 ( </w:t>
      </w:r>
      <w:r w:rsidRPr="0086408C">
        <w:rPr>
          <w:rFonts w:ascii="Arial" w:hAnsi="Arial" w:cs="Arial"/>
          <w:lang w:val="it-IT"/>
        </w:rPr>
        <w:t>ADS). Fornisce una panoramica nazionale del lavoro svolto a tutti i livelli di governo per garantire risultati migliori per le persone con disabilità.</w:t>
      </w:r>
    </w:p>
    <w:p w14:paraId="2796A9D3" w14:textId="77777777" w:rsidR="004C0125" w:rsidRPr="0086408C" w:rsidRDefault="004C0125" w:rsidP="004C0125">
      <w:pPr>
        <w:spacing w:after="0" w:line="240" w:lineRule="auto"/>
        <w:rPr>
          <w:rFonts w:ascii="Arial" w:hAnsi="Arial" w:cs="Arial"/>
          <w:lang w:val="it-IT"/>
        </w:rPr>
      </w:pPr>
      <w:r w:rsidRPr="0086408C">
        <w:rPr>
          <w:rFonts w:ascii="Arial" w:hAnsi="Arial" w:cs="Arial"/>
          <w:lang w:val="it-IT"/>
        </w:rPr>
        <w:t xml:space="preserve"> L’ADS stabilisce le priorità affinché i governi a tutti i livelli possano guidare il cambiamento per sostenere i diritti, l’inclusione e la partecipazione delle persone con disabilità in tutti gli ambiti della vita australiana. Durante questo primo periodo di riferimento, abbiamo compiuto progressi nelle aree di risultato dell'ADS e negli impegni di implementazione. Ci siamo impegnati a essere trasparenti e responsabili sugli ambiti in cui abbiamo portato avanti l’azione e sulle aree in cui c’è più lavoro da fare.</w:t>
      </w:r>
    </w:p>
    <w:p w14:paraId="59FDBB06" w14:textId="77777777" w:rsidR="004C0125" w:rsidRPr="0086408C" w:rsidRDefault="004C0125" w:rsidP="004C0125">
      <w:pPr>
        <w:spacing w:after="0" w:line="240" w:lineRule="auto"/>
        <w:rPr>
          <w:rFonts w:ascii="Arial" w:hAnsi="Arial" w:cs="Arial"/>
          <w:lang w:val="it-IT"/>
        </w:rPr>
      </w:pPr>
      <w:r w:rsidRPr="0086408C">
        <w:rPr>
          <w:rFonts w:ascii="Arial" w:hAnsi="Arial" w:cs="Arial"/>
          <w:lang w:val="it-IT"/>
        </w:rPr>
        <w:t xml:space="preserve">La Commissione reale sulla violenza, gli abusi, l’abbandono e lo sfruttamento delle persone con disabilità (Disability Royal Commission- Commissione reale sulla disabilità), istituita nell’aprile 2019, ha plasmato lo sviluppo dell’ADS. Le raccomandazioni contenute nel suo </w:t>
      </w:r>
      <w:r w:rsidRPr="009A4601">
        <w:rPr>
          <w:rFonts w:ascii="Arial" w:hAnsi="Arial" w:cs="Arial"/>
          <w:lang w:val="it-IT"/>
        </w:rPr>
        <w:t>Rapporto finale</w:t>
      </w:r>
      <w:r w:rsidRPr="0086408C">
        <w:rPr>
          <w:rFonts w:ascii="Arial" w:hAnsi="Arial" w:cs="Arial"/>
          <w:lang w:val="it-IT"/>
        </w:rPr>
        <w:t>, fornite al Governatore</w:t>
      </w:r>
      <w:r w:rsidRPr="0086408C">
        <w:rPr>
          <w:rFonts w:ascii="Arial" w:hAnsi="Arial" w:cs="Arial"/>
          <w:lang w:val="it-IT"/>
        </w:rPr>
        <w:noBreakHyphen/>
        <w:t>Generale nel settembre 2023, forniscono un’importante indicazione sulla via da seguire per migliorare la vita delle persone con disabilità in Australia. Ci siamo impegnati a rivedere l'ADS alla luce del rapporto finale e questo lavoro sta ora per iniziare.</w:t>
      </w:r>
    </w:p>
    <w:p w14:paraId="75FCB7EF" w14:textId="77777777" w:rsidR="001965FF" w:rsidRPr="00B47F08" w:rsidRDefault="004C0125" w:rsidP="004C0125">
      <w:pPr>
        <w:rPr>
          <w:rFonts w:ascii="Arial" w:hAnsi="Arial" w:cs="Arial"/>
          <w:lang w:val="it-IT"/>
        </w:rPr>
      </w:pPr>
      <w:r w:rsidRPr="0086408C">
        <w:rPr>
          <w:rFonts w:ascii="Arial" w:hAnsi="Arial" w:cs="Arial"/>
          <w:lang w:val="it-IT"/>
        </w:rPr>
        <w:t>La comunità dei disabili ha, comprensibilmente, grandi aspettative sui progressi da realizzare nell’attuazione dell’ADS. Abbiamo compiuto buoni progressi in questo periodo di riferimento iniziale, con una serie di impegni chiave che sono stati rispettati. Il prossimo periodo di riferimento vedrà un’attenzione ancora maggiore nel lavorare con le persone con disabilità per migliorare e realizzare azioni tangibili a tutti i livelli di governo che porteranno a risultati per tutte le persone con disabilità. Ciò includerà nuovi piani d'azione mirati, consultazione e coinvolgimento continui con le persone con disabilità e miglioramento di prove e dati per migliorare la trasparenza e supportare un migliore processo decisionale.</w:t>
      </w:r>
      <w:r w:rsidR="001965FF" w:rsidRPr="00B47F08">
        <w:rPr>
          <w:rFonts w:ascii="Arial" w:hAnsi="Arial" w:cs="Arial"/>
          <w:lang w:val="it-IT"/>
        </w:rPr>
        <w:br w:type="page"/>
      </w:r>
    </w:p>
    <w:p w14:paraId="7B293518" w14:textId="77777777" w:rsidR="00332573" w:rsidRPr="00B47F08" w:rsidRDefault="00552CE5" w:rsidP="00FD4B36">
      <w:pPr>
        <w:pStyle w:val="Heading1"/>
        <w:rPr>
          <w:lang w:val="it-IT"/>
        </w:rPr>
      </w:pPr>
      <w:bookmarkStart w:id="9" w:name="_State_and_Territory"/>
      <w:bookmarkStart w:id="10" w:name="_Governi_statali_e"/>
      <w:bookmarkStart w:id="11" w:name="__State_and_Territory"/>
      <w:bookmarkStart w:id="12" w:name="_Toc150556678"/>
      <w:bookmarkEnd w:id="9"/>
      <w:bookmarkEnd w:id="10"/>
      <w:bookmarkEnd w:id="11"/>
      <w:r w:rsidRPr="00B47F08">
        <w:rPr>
          <w:lang w:val="it-IT"/>
        </w:rPr>
        <w:lastRenderedPageBreak/>
        <w:t>Governi statali e territoriali</w:t>
      </w:r>
      <w:bookmarkEnd w:id="12"/>
    </w:p>
    <w:p w14:paraId="76E6E1DC" w14:textId="77777777" w:rsidR="00552CE5" w:rsidRPr="0086408C" w:rsidRDefault="00552CE5" w:rsidP="00552CE5">
      <w:pPr>
        <w:spacing w:after="0" w:line="240" w:lineRule="auto"/>
        <w:rPr>
          <w:rFonts w:ascii="Arial" w:hAnsi="Arial" w:cs="Arial"/>
          <w:lang w:val="it-IT"/>
        </w:rPr>
      </w:pPr>
      <w:bookmarkStart w:id="13" w:name="_Toc140586295"/>
      <w:bookmarkStart w:id="14" w:name="_Toc140587902"/>
      <w:bookmarkStart w:id="15" w:name="_Toc140658396"/>
      <w:bookmarkStart w:id="16" w:name="_Toc141259769"/>
      <w:bookmarkStart w:id="17" w:name="_Toc141279252"/>
      <w:bookmarkStart w:id="18" w:name="_Toc143001995"/>
      <w:bookmarkStart w:id="19" w:name="_Toc144117331"/>
      <w:bookmarkStart w:id="20" w:name="_Toc144133390"/>
      <w:bookmarkStart w:id="21" w:name="_Toc144134302"/>
      <w:bookmarkStart w:id="22" w:name="_Toc144206611"/>
      <w:bookmarkStart w:id="23" w:name="_Toc144206781"/>
      <w:bookmarkStart w:id="24" w:name="_Toc144294353"/>
      <w:bookmarkStart w:id="25" w:name="_Toc144307855"/>
      <w:bookmarkStart w:id="26" w:name="_Toc144392647"/>
      <w:bookmarkStart w:id="27" w:name="_Toc144470945"/>
      <w:bookmarkStart w:id="28" w:name="_Toc144716620"/>
      <w:bookmarkStart w:id="29" w:name="_Toc144729568"/>
      <w:bookmarkStart w:id="30" w:name="_Toc144802796"/>
      <w:bookmarkStart w:id="31" w:name="_Toc144822909"/>
      <w:bookmarkStart w:id="32" w:name="_Toc144992375"/>
      <w:bookmarkStart w:id="33" w:name="_Toc146015405"/>
      <w:bookmarkStart w:id="34" w:name="_Toc146023053"/>
      <w:bookmarkStart w:id="35" w:name="_Toc146031460"/>
      <w:r w:rsidRPr="0086408C">
        <w:rPr>
          <w:rFonts w:ascii="Arial" w:hAnsi="Arial" w:cs="Arial"/>
          <w:lang w:val="it-IT"/>
        </w:rPr>
        <w:t>L’ADS riconosce che tutti i livelli di governo sono responsabili per sostenere le persone con disabilità affinché raggiungano il loro pieno potenziale, in quanto membri alla pari della comunità. I governi statali e territoriali svolgono un ruolo significativo nell’attuazione dell’ADS. I governi degli stati e dei territori hanno i propri piani per la disabilità o li stanno sviluppando. Le azioni sono su base locale e mirano a lavorare in parallelo con le attività nell'ambito dell'ADS. Questi piani sono i meccanismi principali utilizzati dai governi statali e territoriali per portare a termine gli impegni assunti nell’ambito dell’ADS.</w:t>
      </w:r>
    </w:p>
    <w:p w14:paraId="1273B6C7" w14:textId="77777777" w:rsidR="00552CE5" w:rsidRPr="00B47F08" w:rsidRDefault="00552CE5" w:rsidP="00552CE5">
      <w:pPr>
        <w:rPr>
          <w:rFonts w:ascii="Arial" w:hAnsi="Arial" w:cs="Arial"/>
          <w:lang w:val="it-IT"/>
        </w:rPr>
      </w:pPr>
      <w:r w:rsidRPr="0086408C">
        <w:rPr>
          <w:rFonts w:ascii="Arial" w:hAnsi="Arial" w:cs="Arial"/>
          <w:lang w:val="it-IT"/>
        </w:rPr>
        <w:t>Il rapporto di attuazione illustra il lavoro chiave intrapreso in tutta l’Australia per migliorare i risultati per le persone con disabilità. Le attività e le iniziative sono solo esempi di alcuni degli importanti lavori in corso. Ulteriori informazioni sul lavoro intrapreso in ciascuna giurisdizione per supportare ADS sono accessibili tramite i link al sito web riportati qui di seguito:</w:t>
      </w:r>
    </w:p>
    <w:p w14:paraId="7C379B86" w14:textId="77777777" w:rsidR="00552CE5" w:rsidRPr="0086408C" w:rsidRDefault="00552CE5" w:rsidP="00552CE5">
      <w:pPr>
        <w:pStyle w:val="ListParagraph"/>
        <w:numPr>
          <w:ilvl w:val="0"/>
          <w:numId w:val="177"/>
        </w:numPr>
        <w:rPr>
          <w:rFonts w:ascii="Arial" w:hAnsi="Arial" w:cs="Arial"/>
          <w:lang w:val="it-IT"/>
        </w:rPr>
      </w:pPr>
      <w:bookmarkStart w:id="36" w:name="_Toc140586303"/>
      <w:bookmarkStart w:id="37" w:name="_Toc140587910"/>
      <w:bookmarkStart w:id="38" w:name="_Toc140658404"/>
      <w:bookmarkStart w:id="39" w:name="_Toc141259777"/>
      <w:bookmarkStart w:id="40" w:name="_Toc141279260"/>
      <w:bookmarkStart w:id="41" w:name="_Toc143002003"/>
      <w:bookmarkStart w:id="42" w:name="_Toc144117340"/>
      <w:bookmarkStart w:id="43" w:name="_Toc144133403"/>
      <w:bookmarkStart w:id="44" w:name="_Toc144134315"/>
      <w:bookmarkStart w:id="45" w:name="_Toc144206624"/>
      <w:bookmarkStart w:id="46" w:name="_Toc144206794"/>
      <w:bookmarkStart w:id="47" w:name="_Toc144294366"/>
      <w:bookmarkStart w:id="48" w:name="_Toc144307868"/>
      <w:bookmarkStart w:id="49" w:name="_Toc144392660"/>
      <w:bookmarkStart w:id="50" w:name="_Toc144470958"/>
      <w:bookmarkStart w:id="51" w:name="_Toc144716633"/>
      <w:bookmarkStart w:id="52" w:name="_Toc144729581"/>
      <w:bookmarkStart w:id="53" w:name="_Toc144802809"/>
      <w:bookmarkStart w:id="54" w:name="_Toc144822922"/>
      <w:bookmarkStart w:id="55" w:name="_Toc144992383"/>
      <w:bookmarkStart w:id="56" w:name="_Toc146015413"/>
      <w:bookmarkStart w:id="57" w:name="_Toc146023061"/>
      <w:bookmarkStart w:id="58" w:name="_Toc14603146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6408C">
        <w:rPr>
          <w:rFonts w:ascii="Arial" w:hAnsi="Arial" w:cs="Arial"/>
          <w:lang w:val="it-IT"/>
        </w:rPr>
        <w:t xml:space="preserve">NSW Government </w:t>
      </w:r>
      <w:r w:rsidRPr="0086408C">
        <w:rPr>
          <w:rFonts w:ascii="Arial" w:hAnsi="Arial" w:cs="Arial"/>
          <w:lang w:val="it-IT"/>
        </w:rPr>
        <w:fldChar w:fldCharType="begin"/>
      </w:r>
      <w:r w:rsidRPr="0086408C">
        <w:rPr>
          <w:rFonts w:ascii="Arial" w:hAnsi="Arial" w:cs="Arial"/>
          <w:lang w:val="it-IT"/>
        </w:rPr>
        <w:instrText xml:space="preserve"> HYPERLINK "https://www.dcj.nsw.gov.au/community-inclusion/disability-and-inclusion.html"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 xml:space="preserve">Communities and Justice (Comunità e Giustizia) </w:t>
      </w:r>
      <w:r w:rsidRPr="0086408C">
        <w:rPr>
          <w:rFonts w:ascii="Arial" w:hAnsi="Arial" w:cs="Arial"/>
          <w:lang w:val="it-IT"/>
        </w:rPr>
        <w:fldChar w:fldCharType="end"/>
      </w:r>
    </w:p>
    <w:p w14:paraId="7C565C76" w14:textId="77777777" w:rsidR="00552CE5" w:rsidRPr="0086408C" w:rsidRDefault="00552CE5" w:rsidP="00552CE5">
      <w:pPr>
        <w:pStyle w:val="ListParagraph"/>
        <w:numPr>
          <w:ilvl w:val="0"/>
          <w:numId w:val="177"/>
        </w:numPr>
        <w:rPr>
          <w:rFonts w:ascii="Arial" w:hAnsi="Arial" w:cs="Arial"/>
          <w:lang w:val="it-IT"/>
        </w:rPr>
      </w:pPr>
      <w:r w:rsidRPr="0086408C">
        <w:rPr>
          <w:rFonts w:ascii="Arial" w:hAnsi="Arial" w:cs="Arial"/>
          <w:lang w:val="it-IT"/>
        </w:rPr>
        <w:t xml:space="preserve">Victorian Government </w:t>
      </w:r>
      <w:r w:rsidRPr="0086408C">
        <w:rPr>
          <w:rFonts w:ascii="Arial" w:hAnsi="Arial" w:cs="Arial"/>
        </w:rPr>
        <w:fldChar w:fldCharType="begin"/>
      </w:r>
      <w:r w:rsidRPr="0086408C">
        <w:rPr>
          <w:rFonts w:ascii="Arial" w:hAnsi="Arial" w:cs="Arial"/>
          <w:lang w:val="it-IT"/>
        </w:rPr>
        <w:instrText xml:space="preserve"> HYPERLINK "https://www.vic.gov.au/state-disability-plan" </w:instrText>
      </w:r>
      <w:r w:rsidRPr="0086408C">
        <w:rPr>
          <w:rFonts w:ascii="Arial" w:hAnsi="Arial" w:cs="Arial"/>
        </w:rPr>
        <w:fldChar w:fldCharType="separate"/>
      </w:r>
      <w:r w:rsidRPr="0086408C">
        <w:rPr>
          <w:rStyle w:val="Hyperlink"/>
          <w:rFonts w:ascii="Arial" w:hAnsi="Arial" w:cs="Arial"/>
          <w:lang w:val="it-IT"/>
        </w:rPr>
        <w:t>State</w:t>
      </w:r>
      <w:r w:rsidRPr="0086408C">
        <w:rPr>
          <w:rStyle w:val="Hyperlink"/>
          <w:rFonts w:ascii="Arial" w:hAnsi="Arial" w:cs="Arial"/>
          <w:lang w:val="it-IT"/>
        </w:rPr>
        <w:t xml:space="preserve"> </w:t>
      </w:r>
      <w:r w:rsidRPr="0086408C">
        <w:rPr>
          <w:rStyle w:val="Hyperlink"/>
          <w:rFonts w:ascii="Arial" w:hAnsi="Arial" w:cs="Arial"/>
          <w:lang w:val="it-IT"/>
        </w:rPr>
        <w:t>Disability Plan</w:t>
      </w:r>
      <w:r w:rsidRPr="0086408C">
        <w:rPr>
          <w:rStyle w:val="Hyperlink"/>
          <w:rFonts w:ascii="Arial" w:hAnsi="Arial" w:cs="Arial"/>
        </w:rPr>
        <w:fldChar w:fldCharType="end"/>
      </w:r>
      <w:r w:rsidRPr="00B47F08">
        <w:rPr>
          <w:rStyle w:val="Hyperlink"/>
          <w:rFonts w:ascii="Arial" w:hAnsi="Arial" w:cs="Arial"/>
          <w:lang w:val="it-IT"/>
        </w:rPr>
        <w:t xml:space="preserve"> (</w:t>
      </w:r>
      <w:hyperlink r:id="rId18" w:history="1">
        <w:r w:rsidRPr="0086408C">
          <w:rPr>
            <w:rStyle w:val="Hyperlink"/>
            <w:rFonts w:ascii="Arial" w:hAnsi="Arial" w:cs="Arial"/>
            <w:lang w:val="it-IT"/>
          </w:rPr>
          <w:t xml:space="preserve">Piano statale per la disabilità) </w:t>
        </w:r>
      </w:hyperlink>
      <w:r w:rsidRPr="0086408C">
        <w:rPr>
          <w:rFonts w:ascii="Arial" w:hAnsi="Arial" w:cs="Arial"/>
          <w:lang w:val="it-IT"/>
        </w:rPr>
        <w:t xml:space="preserve"> </w:t>
      </w:r>
    </w:p>
    <w:p w14:paraId="18261394" w14:textId="77777777" w:rsidR="00552CE5" w:rsidRPr="0086408C" w:rsidRDefault="00552CE5" w:rsidP="00552CE5">
      <w:pPr>
        <w:pStyle w:val="ListParagraph"/>
        <w:numPr>
          <w:ilvl w:val="0"/>
          <w:numId w:val="177"/>
        </w:numPr>
        <w:rPr>
          <w:rFonts w:ascii="Arial" w:hAnsi="Arial" w:cs="Arial"/>
          <w:lang w:val="it-IT"/>
        </w:rPr>
      </w:pPr>
      <w:r w:rsidRPr="0086408C">
        <w:rPr>
          <w:rFonts w:ascii="Arial" w:hAnsi="Arial" w:cs="Arial"/>
          <w:lang w:val="it-IT"/>
        </w:rPr>
        <w:t xml:space="preserve">Queensland Government </w:t>
      </w:r>
      <w:r w:rsidRPr="0086408C">
        <w:rPr>
          <w:rFonts w:ascii="Arial" w:hAnsi="Arial" w:cs="Arial"/>
          <w:lang w:val="it-IT"/>
        </w:rPr>
        <w:fldChar w:fldCharType="begin"/>
      </w:r>
      <w:r w:rsidRPr="0086408C">
        <w:rPr>
          <w:rFonts w:ascii="Arial" w:hAnsi="Arial" w:cs="Arial"/>
          <w:lang w:val="it-IT"/>
        </w:rPr>
        <w:instrText xml:space="preserve"> HYPERLINK "https://www.dsdsatsip.qld.gov.au/campaign/queenslands-disability-plan"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Disability Plan (Piano per la disabilità)</w:t>
      </w:r>
      <w:r w:rsidRPr="0086408C">
        <w:rPr>
          <w:rFonts w:ascii="Arial" w:hAnsi="Arial" w:cs="Arial"/>
          <w:lang w:val="it-IT"/>
        </w:rPr>
        <w:fldChar w:fldCharType="end"/>
      </w:r>
      <w:r w:rsidRPr="0086408C">
        <w:rPr>
          <w:rFonts w:ascii="Arial" w:hAnsi="Arial" w:cs="Arial"/>
          <w:lang w:val="it-IT"/>
        </w:rPr>
        <w:t xml:space="preserve"> </w:t>
      </w:r>
    </w:p>
    <w:p w14:paraId="07C9E039" w14:textId="77777777" w:rsidR="00552CE5" w:rsidRPr="0086408C" w:rsidRDefault="00552CE5" w:rsidP="00552CE5">
      <w:pPr>
        <w:pStyle w:val="ListParagraph"/>
        <w:numPr>
          <w:ilvl w:val="0"/>
          <w:numId w:val="177"/>
        </w:numPr>
        <w:rPr>
          <w:rFonts w:ascii="Arial" w:hAnsi="Arial" w:cs="Arial"/>
        </w:rPr>
      </w:pPr>
      <w:r w:rsidRPr="0086408C">
        <w:rPr>
          <w:rFonts w:ascii="Arial" w:hAnsi="Arial" w:cs="Arial"/>
        </w:rPr>
        <w:t xml:space="preserve">Western Australian Government </w:t>
      </w:r>
      <w:hyperlink r:id="rId19" w:history="1">
        <w:r w:rsidRPr="0086408C">
          <w:rPr>
            <w:rStyle w:val="Hyperlink"/>
            <w:rFonts w:ascii="Arial" w:hAnsi="Arial" w:cs="Arial"/>
          </w:rPr>
          <w:t xml:space="preserve">Department of Communities (Dipartimento </w:t>
        </w:r>
        <w:proofErr w:type="spellStart"/>
        <w:r w:rsidRPr="0086408C">
          <w:rPr>
            <w:rStyle w:val="Hyperlink"/>
            <w:rFonts w:ascii="Arial" w:hAnsi="Arial" w:cs="Arial"/>
          </w:rPr>
          <w:t>delle</w:t>
        </w:r>
        <w:proofErr w:type="spellEnd"/>
        <w:r w:rsidRPr="0086408C">
          <w:rPr>
            <w:rStyle w:val="Hyperlink"/>
            <w:rFonts w:ascii="Arial" w:hAnsi="Arial" w:cs="Arial"/>
          </w:rPr>
          <w:t xml:space="preserve"> </w:t>
        </w:r>
        <w:proofErr w:type="spellStart"/>
        <w:r w:rsidRPr="0086408C">
          <w:rPr>
            <w:rStyle w:val="Hyperlink"/>
            <w:rFonts w:ascii="Arial" w:hAnsi="Arial" w:cs="Arial"/>
          </w:rPr>
          <w:t>comunità</w:t>
        </w:r>
        <w:proofErr w:type="spellEnd"/>
        <w:r w:rsidRPr="0086408C">
          <w:rPr>
            <w:rStyle w:val="Hyperlink"/>
            <w:rFonts w:ascii="Arial" w:hAnsi="Arial" w:cs="Arial"/>
          </w:rPr>
          <w:t>)</w:t>
        </w:r>
      </w:hyperlink>
    </w:p>
    <w:p w14:paraId="66AB9ACF" w14:textId="77777777" w:rsidR="00552CE5" w:rsidRPr="0086408C" w:rsidRDefault="00552CE5" w:rsidP="00552CE5">
      <w:pPr>
        <w:pStyle w:val="ListParagraph"/>
        <w:numPr>
          <w:ilvl w:val="0"/>
          <w:numId w:val="177"/>
        </w:numPr>
        <w:rPr>
          <w:rFonts w:ascii="Arial" w:hAnsi="Arial" w:cs="Arial"/>
          <w:lang w:val="it-IT"/>
        </w:rPr>
      </w:pPr>
      <w:r w:rsidRPr="0086408C">
        <w:rPr>
          <w:rFonts w:ascii="Arial" w:hAnsi="Arial" w:cs="Arial"/>
          <w:lang w:val="it-IT"/>
        </w:rPr>
        <w:t xml:space="preserve">South Australian Government </w:t>
      </w:r>
      <w:r w:rsidRPr="0086408C">
        <w:rPr>
          <w:rFonts w:ascii="Arial" w:hAnsi="Arial" w:cs="Arial"/>
          <w:lang w:val="it-IT"/>
        </w:rPr>
        <w:fldChar w:fldCharType="begin"/>
      </w:r>
      <w:r w:rsidRPr="0086408C">
        <w:rPr>
          <w:rFonts w:ascii="Arial" w:hAnsi="Arial" w:cs="Arial"/>
          <w:lang w:val="it-IT"/>
        </w:rPr>
        <w:instrText xml:space="preserve"> HYPERLINK "https://inclusive.sa.gov.au/resources/state-disability-inclusion-plan"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Inclusive SA (SA inclusiva)</w:t>
      </w:r>
      <w:r w:rsidRPr="0086408C">
        <w:rPr>
          <w:rFonts w:ascii="Arial" w:hAnsi="Arial" w:cs="Arial"/>
          <w:lang w:val="it-IT"/>
        </w:rPr>
        <w:fldChar w:fldCharType="end"/>
      </w:r>
      <w:r w:rsidRPr="0086408C">
        <w:rPr>
          <w:rFonts w:ascii="Arial" w:hAnsi="Arial" w:cs="Arial"/>
          <w:lang w:val="it-IT"/>
        </w:rPr>
        <w:t xml:space="preserve">  </w:t>
      </w:r>
    </w:p>
    <w:p w14:paraId="605EE890" w14:textId="77777777" w:rsidR="00552CE5" w:rsidRPr="0086408C" w:rsidRDefault="00552CE5" w:rsidP="00552CE5">
      <w:pPr>
        <w:pStyle w:val="ListParagraph"/>
        <w:numPr>
          <w:ilvl w:val="0"/>
          <w:numId w:val="177"/>
        </w:numPr>
        <w:rPr>
          <w:rFonts w:ascii="Arial" w:hAnsi="Arial" w:cs="Arial"/>
          <w:lang w:val="it-IT"/>
        </w:rPr>
      </w:pPr>
      <w:r w:rsidRPr="0086408C">
        <w:rPr>
          <w:rFonts w:ascii="Arial" w:hAnsi="Arial" w:cs="Arial"/>
          <w:lang w:val="it-IT"/>
        </w:rPr>
        <w:t xml:space="preserve">Tasmanian Government </w:t>
      </w:r>
      <w:r w:rsidRPr="0086408C">
        <w:rPr>
          <w:rFonts w:ascii="Arial" w:hAnsi="Arial" w:cs="Arial"/>
        </w:rPr>
        <w:fldChar w:fldCharType="begin"/>
      </w:r>
      <w:r w:rsidRPr="0086408C">
        <w:rPr>
          <w:rFonts w:ascii="Arial" w:hAnsi="Arial" w:cs="Arial"/>
          <w:lang w:val="it-IT"/>
        </w:rPr>
        <w:instrText xml:space="preserve"> HYPERLINK "https://www.dpac.tas.gov.au/divisions/cpp/community-policy-and-engagement/people-with-disability" </w:instrText>
      </w:r>
      <w:r w:rsidRPr="0086408C">
        <w:rPr>
          <w:rFonts w:ascii="Arial" w:hAnsi="Arial" w:cs="Arial"/>
        </w:rPr>
        <w:fldChar w:fldCharType="separate"/>
      </w:r>
      <w:r w:rsidRPr="0086408C">
        <w:rPr>
          <w:rStyle w:val="Hyperlink"/>
          <w:rFonts w:ascii="Arial" w:hAnsi="Arial" w:cs="Arial"/>
          <w:lang w:val="it-IT"/>
        </w:rPr>
        <w:t>Department of Premier and Cabinet</w:t>
      </w:r>
      <w:r w:rsidRPr="0086408C">
        <w:rPr>
          <w:rStyle w:val="Hyperlink"/>
          <w:rFonts w:ascii="Arial" w:hAnsi="Arial" w:cs="Arial"/>
        </w:rPr>
        <w:fldChar w:fldCharType="end"/>
      </w:r>
      <w:r w:rsidRPr="0086408C">
        <w:rPr>
          <w:rFonts w:ascii="Arial" w:hAnsi="Arial" w:cs="Arial"/>
          <w:lang w:val="it-IT"/>
        </w:rPr>
        <w:t xml:space="preserve"> (</w:t>
      </w:r>
      <w:hyperlink r:id="rId20" w:history="1">
        <w:r w:rsidRPr="0086408C">
          <w:rPr>
            <w:rStyle w:val="Hyperlink"/>
            <w:rFonts w:ascii="Arial" w:hAnsi="Arial" w:cs="Arial"/>
            <w:lang w:val="it-IT"/>
          </w:rPr>
          <w:t xml:space="preserve">Dipartimento del Premier e del Gabinetto) </w:t>
        </w:r>
      </w:hyperlink>
    </w:p>
    <w:p w14:paraId="340CD5B3" w14:textId="77777777" w:rsidR="00552CE5" w:rsidRPr="0086408C" w:rsidRDefault="00552CE5" w:rsidP="00552CE5">
      <w:pPr>
        <w:pStyle w:val="ListParagraph"/>
        <w:numPr>
          <w:ilvl w:val="0"/>
          <w:numId w:val="177"/>
        </w:numPr>
        <w:rPr>
          <w:rFonts w:ascii="Arial" w:hAnsi="Arial" w:cs="Arial"/>
        </w:rPr>
      </w:pPr>
      <w:r w:rsidRPr="0086408C">
        <w:rPr>
          <w:rFonts w:ascii="Arial" w:hAnsi="Arial" w:cs="Arial"/>
        </w:rPr>
        <w:t xml:space="preserve">ACT Government </w:t>
      </w:r>
      <w:hyperlink r:id="rId21" w:history="1">
        <w:r w:rsidRPr="0086408C">
          <w:rPr>
            <w:rStyle w:val="Hyperlink"/>
            <w:rFonts w:ascii="Arial" w:hAnsi="Arial" w:cs="Arial"/>
          </w:rPr>
          <w:t>Com</w:t>
        </w:r>
        <w:r w:rsidRPr="0086408C">
          <w:rPr>
            <w:rStyle w:val="Hyperlink"/>
            <w:rFonts w:ascii="Arial" w:hAnsi="Arial" w:cs="Arial"/>
          </w:rPr>
          <w:t>m</w:t>
        </w:r>
        <w:r w:rsidRPr="0086408C">
          <w:rPr>
            <w:rStyle w:val="Hyperlink"/>
            <w:rFonts w:ascii="Arial" w:hAnsi="Arial" w:cs="Arial"/>
          </w:rPr>
          <w:t>unity Services (</w:t>
        </w:r>
        <w:proofErr w:type="spellStart"/>
        <w:r w:rsidRPr="0086408C">
          <w:rPr>
            <w:rStyle w:val="Hyperlink"/>
            <w:rFonts w:ascii="Arial" w:hAnsi="Arial" w:cs="Arial"/>
          </w:rPr>
          <w:t>Servizi</w:t>
        </w:r>
        <w:proofErr w:type="spellEnd"/>
        <w:r w:rsidRPr="0086408C">
          <w:rPr>
            <w:rStyle w:val="Hyperlink"/>
            <w:rFonts w:ascii="Arial" w:hAnsi="Arial" w:cs="Arial"/>
          </w:rPr>
          <w:t xml:space="preserve"> </w:t>
        </w:r>
        <w:proofErr w:type="spellStart"/>
        <w:r w:rsidRPr="0086408C">
          <w:rPr>
            <w:rStyle w:val="Hyperlink"/>
            <w:rFonts w:ascii="Arial" w:hAnsi="Arial" w:cs="Arial"/>
          </w:rPr>
          <w:t>comunitari</w:t>
        </w:r>
        <w:proofErr w:type="spellEnd"/>
        <w:r w:rsidRPr="0086408C">
          <w:rPr>
            <w:rStyle w:val="Hyperlink"/>
            <w:rFonts w:ascii="Arial" w:hAnsi="Arial" w:cs="Arial"/>
          </w:rPr>
          <w:t xml:space="preserve"> </w:t>
        </w:r>
        <w:r w:rsidRPr="0086408C">
          <w:rPr>
            <w:rStyle w:val="Hyperlink"/>
            <w:rFonts w:ascii="Arial" w:hAnsi="Arial" w:cs="Arial"/>
          </w:rPr>
          <w:t>g</w:t>
        </w:r>
        <w:r w:rsidRPr="0086408C">
          <w:rPr>
            <w:rStyle w:val="Hyperlink"/>
            <w:rFonts w:ascii="Arial" w:hAnsi="Arial" w:cs="Arial"/>
          </w:rPr>
          <w:t>overnativi</w:t>
        </w:r>
        <w:r w:rsidRPr="0086408C">
          <w:rPr>
            <w:rStyle w:val="Hyperlink"/>
            <w:rFonts w:ascii="Arial" w:hAnsi="Arial" w:cs="Arial"/>
          </w:rPr>
          <w:t xml:space="preserve"> </w:t>
        </w:r>
        <w:proofErr w:type="spellStart"/>
        <w:r w:rsidRPr="0086408C">
          <w:rPr>
            <w:rStyle w:val="Hyperlink"/>
            <w:rFonts w:ascii="Arial" w:hAnsi="Arial" w:cs="Arial"/>
          </w:rPr>
          <w:t>dell’ACT</w:t>
        </w:r>
        <w:proofErr w:type="spellEnd"/>
        <w:r w:rsidRPr="0086408C">
          <w:rPr>
            <w:rStyle w:val="Hyperlink"/>
            <w:rFonts w:ascii="Arial" w:hAnsi="Arial" w:cs="Arial"/>
          </w:rPr>
          <w:t>)</w:t>
        </w:r>
      </w:hyperlink>
      <w:r w:rsidRPr="0086408C">
        <w:rPr>
          <w:rFonts w:ascii="Arial" w:hAnsi="Arial" w:cs="Arial"/>
        </w:rPr>
        <w:t xml:space="preserve"> </w:t>
      </w:r>
    </w:p>
    <w:p w14:paraId="6B6EF164" w14:textId="77777777" w:rsidR="00552CE5" w:rsidRPr="0086408C" w:rsidRDefault="00552CE5" w:rsidP="00552CE5">
      <w:pPr>
        <w:pStyle w:val="ListParagraph"/>
        <w:numPr>
          <w:ilvl w:val="0"/>
          <w:numId w:val="177"/>
        </w:numPr>
        <w:rPr>
          <w:rFonts w:ascii="Arial" w:hAnsi="Arial" w:cs="Arial"/>
          <w:b/>
        </w:rPr>
      </w:pPr>
      <w:r w:rsidRPr="0086408C">
        <w:rPr>
          <w:rFonts w:ascii="Arial" w:hAnsi="Arial" w:cs="Arial"/>
        </w:rPr>
        <w:t xml:space="preserve">Northern Territory Government </w:t>
      </w:r>
      <w:hyperlink r:id="rId22" w:history="1">
        <w:r w:rsidRPr="0086408C">
          <w:rPr>
            <w:rStyle w:val="Hyperlink"/>
            <w:rFonts w:ascii="Arial" w:hAnsi="Arial" w:cs="Arial"/>
          </w:rPr>
          <w:t xml:space="preserve">Department of Territory Families, Housing and Communities </w:t>
        </w:r>
        <w:r w:rsidRPr="00B47F08">
          <w:rPr>
            <w:rStyle w:val="Hyperlink"/>
            <w:rFonts w:ascii="Arial" w:hAnsi="Arial" w:cs="Arial"/>
          </w:rPr>
          <w:t>(</w:t>
        </w:r>
        <w:proofErr w:type="spellStart"/>
        <w:r w:rsidRPr="00B47F08">
          <w:rPr>
            <w:rStyle w:val="Hyperlink"/>
            <w:rFonts w:ascii="Arial" w:hAnsi="Arial" w:cs="Arial"/>
          </w:rPr>
          <w:t>Dipartimento</w:t>
        </w:r>
        <w:proofErr w:type="spellEnd"/>
        <w:r w:rsidRPr="00B47F08">
          <w:rPr>
            <w:rStyle w:val="Hyperlink"/>
            <w:rFonts w:ascii="Arial" w:hAnsi="Arial" w:cs="Arial"/>
          </w:rPr>
          <w:t xml:space="preserve"> del </w:t>
        </w:r>
        <w:proofErr w:type="spellStart"/>
        <w:r w:rsidRPr="00B47F08">
          <w:rPr>
            <w:rStyle w:val="Hyperlink"/>
            <w:rFonts w:ascii="Arial" w:hAnsi="Arial" w:cs="Arial"/>
          </w:rPr>
          <w:t>territorio</w:t>
        </w:r>
        <w:proofErr w:type="spellEnd"/>
        <w:r w:rsidRPr="00B47F08">
          <w:rPr>
            <w:rStyle w:val="Hyperlink"/>
            <w:rFonts w:ascii="Arial" w:hAnsi="Arial" w:cs="Arial"/>
          </w:rPr>
          <w:t xml:space="preserve"> per le </w:t>
        </w:r>
        <w:proofErr w:type="spellStart"/>
        <w:r w:rsidRPr="00B47F08">
          <w:rPr>
            <w:rStyle w:val="Hyperlink"/>
            <w:rFonts w:ascii="Arial" w:hAnsi="Arial" w:cs="Arial"/>
          </w:rPr>
          <w:t>famiglie</w:t>
        </w:r>
        <w:proofErr w:type="spellEnd"/>
        <w:r w:rsidRPr="00B47F08">
          <w:rPr>
            <w:rStyle w:val="Hyperlink"/>
            <w:rFonts w:ascii="Arial" w:hAnsi="Arial" w:cs="Arial"/>
          </w:rPr>
          <w:t xml:space="preserve">, </w:t>
        </w:r>
        <w:proofErr w:type="spellStart"/>
        <w:r w:rsidRPr="00B47F08">
          <w:rPr>
            <w:rStyle w:val="Hyperlink"/>
            <w:rFonts w:ascii="Arial" w:hAnsi="Arial" w:cs="Arial"/>
          </w:rPr>
          <w:t>gli</w:t>
        </w:r>
        <w:proofErr w:type="spellEnd"/>
        <w:r w:rsidRPr="00B47F08">
          <w:rPr>
            <w:rStyle w:val="Hyperlink"/>
            <w:rFonts w:ascii="Arial" w:hAnsi="Arial" w:cs="Arial"/>
          </w:rPr>
          <w:t xml:space="preserve"> </w:t>
        </w:r>
        <w:proofErr w:type="spellStart"/>
        <w:r w:rsidRPr="00B47F08">
          <w:rPr>
            <w:rStyle w:val="Hyperlink"/>
            <w:rFonts w:ascii="Arial" w:hAnsi="Arial" w:cs="Arial"/>
          </w:rPr>
          <w:t>alloggi</w:t>
        </w:r>
        <w:proofErr w:type="spellEnd"/>
        <w:r w:rsidRPr="00B47F08">
          <w:rPr>
            <w:rStyle w:val="Hyperlink"/>
            <w:rFonts w:ascii="Arial" w:hAnsi="Arial" w:cs="Arial"/>
          </w:rPr>
          <w:t xml:space="preserve"> e le </w:t>
        </w:r>
        <w:proofErr w:type="spellStart"/>
        <w:r w:rsidRPr="00B47F08">
          <w:rPr>
            <w:rStyle w:val="Hyperlink"/>
            <w:rFonts w:ascii="Arial" w:hAnsi="Arial" w:cs="Arial"/>
          </w:rPr>
          <w:t>comunità</w:t>
        </w:r>
        <w:proofErr w:type="spellEnd"/>
        <w:r w:rsidRPr="00B47F08">
          <w:rPr>
            <w:rStyle w:val="Hyperlink"/>
            <w:rFonts w:ascii="Arial" w:hAnsi="Arial" w:cs="Arial"/>
          </w:rPr>
          <w:t>)</w:t>
        </w:r>
      </w:hyperlink>
      <w:r w:rsidRPr="00B47F08">
        <w:rPr>
          <w:rFonts w:ascii="Arial" w:hAnsi="Arial" w:cs="Arial"/>
        </w:rPr>
        <w:t xml:space="preserve">. </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1A2F8077" w14:textId="77777777" w:rsidR="00DB3E25" w:rsidRPr="00B47F08" w:rsidRDefault="00DB3E25" w:rsidP="00FD4B36">
      <w:pPr>
        <w:rPr>
          <w:rFonts w:ascii="Arial" w:hAnsi="Arial" w:cs="Arial"/>
          <w:lang w:val="it-IT"/>
        </w:rPr>
      </w:pPr>
      <w:r w:rsidRPr="0086408C">
        <w:rPr>
          <w:rFonts w:ascii="Arial" w:hAnsi="Arial" w:cs="Arial"/>
          <w:lang w:val="it-IT"/>
        </w:rPr>
        <w:t>I 537 Comuni australiani svolgono un ruolo vitale nelle comunità. I Comuni sono il livello di governo più vicino alla loro comunità e forniscono circa 150 servizi. I governi locali sviluppano piani strategici con le loro comunità per guidare lo sviluppo futuro e sostenere le loro comunità locali. L'Australian Local Government Association (Associazione del governo locale australiano) è lieta di constatare un aumento del numero di piani di inclusione e accesso ai disabili sviluppati in tutta l'Australia e l'impatto che ciò avrà nel considerare i bisogni delle persone con disabilità come parte delle normali attività dei comuni.</w:t>
      </w:r>
    </w:p>
    <w:p w14:paraId="2B6027E1" w14:textId="77777777" w:rsidR="00273292" w:rsidRPr="00B47F08" w:rsidRDefault="00DB3E25" w:rsidP="00FD4B36">
      <w:pPr>
        <w:pStyle w:val="Heading1"/>
        <w:rPr>
          <w:lang w:val="it-IT"/>
        </w:rPr>
      </w:pPr>
      <w:bookmarkStart w:id="59" w:name="_Australia’s_Disability_Strategy"/>
      <w:bookmarkStart w:id="60" w:name="_Toc150556679"/>
      <w:bookmarkEnd w:id="59"/>
      <w:r w:rsidRPr="0086408C">
        <w:rPr>
          <w:lang w:val="it-IT"/>
        </w:rPr>
        <w:t>Australia’s Disability Strategy Roadmap -Il percorso della strategia australiana sulla disabilità</w:t>
      </w:r>
      <w:bookmarkEnd w:id="60"/>
    </w:p>
    <w:p w14:paraId="22E6A3A1" w14:textId="77777777" w:rsidR="00DB3E25" w:rsidRPr="00B47F08" w:rsidRDefault="00DB3E25" w:rsidP="00FD4B36">
      <w:pPr>
        <w:rPr>
          <w:rFonts w:ascii="Arial" w:hAnsi="Arial" w:cs="Arial"/>
          <w:lang w:val="it-IT"/>
        </w:rPr>
      </w:pPr>
      <w:hyperlink r:id="rId23" w:history="1">
        <w:r w:rsidRPr="0086408C">
          <w:rPr>
            <w:rStyle w:val="Hyperlink"/>
            <w:rFonts w:ascii="Arial" w:hAnsi="Arial" w:cs="Arial"/>
            <w:lang w:val="it-IT"/>
          </w:rPr>
          <w:t>Il percorso ADS</w:t>
        </w:r>
      </w:hyperlink>
      <w:r w:rsidRPr="0086408C">
        <w:rPr>
          <w:rFonts w:ascii="Arial" w:hAnsi="Arial" w:cs="Arial"/>
          <w:lang w:val="it-IT"/>
        </w:rPr>
        <w:t xml:space="preserve"> fornisce una panoramica del lavoro chiave svolto nell'ambito di ADS e mostra quando queste attività avranno luogo. Durante il periodo di riferimento, diverse tappe fondamentali del percorso dovevano essere raggiunte. Tutte le tappe fondamentali previste per il periodo dal 3 dicembre 2021 al 30 giugno 2023 sono state completate oppure sono in corso e in procinto di essere raggiunte.</w:t>
      </w:r>
    </w:p>
    <w:p w14:paraId="05201682" w14:textId="77777777" w:rsidR="001D18E4" w:rsidRPr="0086408C" w:rsidRDefault="001D18E4" w:rsidP="00FD4B36">
      <w:pPr>
        <w:pStyle w:val="Heading4"/>
        <w:rPr>
          <w:rFonts w:ascii="Arial" w:hAnsi="Arial" w:cs="Arial"/>
        </w:rPr>
      </w:pPr>
      <w:r w:rsidRPr="0086408C">
        <w:rPr>
          <w:rFonts w:ascii="Arial" w:hAnsi="Arial" w:cs="Arial"/>
        </w:rPr>
        <w:t>2021</w:t>
      </w:r>
    </w:p>
    <w:p w14:paraId="3B0C237D" w14:textId="77777777" w:rsidR="00DB3E25" w:rsidRPr="0086408C" w:rsidRDefault="00DB3E25" w:rsidP="00DB3E25">
      <w:pPr>
        <w:pStyle w:val="ListParagraph"/>
        <w:numPr>
          <w:ilvl w:val="0"/>
          <w:numId w:val="86"/>
        </w:numPr>
        <w:rPr>
          <w:rFonts w:ascii="Arial" w:hAnsi="Arial" w:cs="Arial"/>
          <w:b/>
          <w:lang w:val="it-IT"/>
        </w:rPr>
      </w:pPr>
      <w:r w:rsidRPr="0086408C">
        <w:rPr>
          <w:rFonts w:ascii="Arial" w:hAnsi="Arial" w:cs="Arial"/>
          <w:b/>
          <w:lang w:val="it-IT"/>
        </w:rPr>
        <w:t xml:space="preserve">Completato: </w:t>
      </w:r>
      <w:r w:rsidRPr="0086408C">
        <w:rPr>
          <w:rFonts w:ascii="Arial" w:hAnsi="Arial" w:cs="Arial"/>
          <w:lang w:val="it-IT"/>
        </w:rPr>
        <w:t xml:space="preserve">primi </w:t>
      </w:r>
      <w:hyperlink r:id="rId24" w:history="1">
        <w:r w:rsidRPr="0086408C">
          <w:rPr>
            <w:rStyle w:val="Hyperlink"/>
            <w:rFonts w:ascii="Arial" w:hAnsi="Arial" w:cs="Arial"/>
            <w:lang w:val="it-IT"/>
          </w:rPr>
          <w:t xml:space="preserve">piani d'azione mirati </w:t>
        </w:r>
      </w:hyperlink>
      <w:r w:rsidRPr="0086408C">
        <w:rPr>
          <w:rFonts w:ascii="Arial" w:hAnsi="Arial" w:cs="Arial"/>
          <w:lang w:val="it-IT"/>
        </w:rPr>
        <w:t>pubblicati il 3 dicembre 2021</w:t>
      </w:r>
    </w:p>
    <w:p w14:paraId="5BBA36F8" w14:textId="77777777" w:rsidR="00DB3E25" w:rsidRPr="0086408C" w:rsidRDefault="00DB3E25" w:rsidP="00DB3E25">
      <w:pPr>
        <w:pStyle w:val="ListParagraph"/>
        <w:numPr>
          <w:ilvl w:val="0"/>
          <w:numId w:val="86"/>
        </w:numPr>
        <w:rPr>
          <w:rFonts w:ascii="Arial" w:hAnsi="Arial" w:cs="Arial"/>
          <w:b/>
          <w:lang w:val="it-IT"/>
        </w:rPr>
      </w:pPr>
      <w:r w:rsidRPr="0086408C">
        <w:rPr>
          <w:rFonts w:ascii="Arial" w:hAnsi="Arial" w:cs="Arial"/>
          <w:b/>
          <w:lang w:val="it-IT"/>
        </w:rPr>
        <w:t xml:space="preserve">Completato: </w:t>
      </w:r>
      <w:r w:rsidRPr="0086408C">
        <w:rPr>
          <w:rFonts w:ascii="Arial" w:hAnsi="Arial" w:cs="Arial"/>
        </w:rPr>
        <w:fldChar w:fldCharType="begin"/>
      </w:r>
      <w:r w:rsidRPr="00B47F08">
        <w:rPr>
          <w:rFonts w:ascii="Arial" w:hAnsi="Arial" w:cs="Arial"/>
          <w:lang w:val="it-IT"/>
        </w:rPr>
        <w:instrText>HYPERLINK "https://www.industry.gov.au/publications/premises-standards-review-2021"</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Revisione 2021 degli standard sulla disabilità (accesso ai locali – edifici) </w:t>
      </w:r>
      <w:r w:rsidRPr="0086408C">
        <w:rPr>
          <w:rStyle w:val="Hyperlink"/>
          <w:rFonts w:ascii="Arial" w:hAnsi="Arial" w:cs="Arial"/>
        </w:rPr>
        <w:fldChar w:fldCharType="end"/>
      </w:r>
      <w:r w:rsidRPr="0086408C">
        <w:rPr>
          <w:rFonts w:ascii="Arial" w:hAnsi="Arial" w:cs="Arial"/>
          <w:lang w:val="it-IT"/>
        </w:rPr>
        <w:t>pubblicati il 21 settembre 2021</w:t>
      </w:r>
    </w:p>
    <w:p w14:paraId="11DBA9A7" w14:textId="77777777" w:rsidR="00DB3E25" w:rsidRPr="00B47F08" w:rsidRDefault="00DB3E25" w:rsidP="00DB3E25">
      <w:pPr>
        <w:pStyle w:val="ListParagraph"/>
        <w:numPr>
          <w:ilvl w:val="0"/>
          <w:numId w:val="86"/>
        </w:numPr>
        <w:rPr>
          <w:rFonts w:ascii="Arial" w:hAnsi="Arial" w:cs="Arial"/>
          <w:lang w:val="it-IT"/>
        </w:rPr>
      </w:pPr>
      <w:r w:rsidRPr="0086408C">
        <w:rPr>
          <w:rFonts w:ascii="Arial" w:hAnsi="Arial" w:cs="Arial"/>
          <w:b/>
          <w:lang w:val="it-IT"/>
        </w:rPr>
        <w:t xml:space="preserve">Completato: </w:t>
      </w:r>
      <w:r w:rsidRPr="0086408C">
        <w:rPr>
          <w:rFonts w:ascii="Arial" w:hAnsi="Arial" w:cs="Arial"/>
          <w:lang w:val="it-IT"/>
        </w:rPr>
        <w:t xml:space="preserve">Il </w:t>
      </w:r>
      <w:r w:rsidRPr="0086408C">
        <w:rPr>
          <w:rFonts w:ascii="Arial" w:hAnsi="Arial" w:cs="Arial"/>
          <w:lang w:val="it-IT"/>
        </w:rPr>
        <w:fldChar w:fldCharType="begin"/>
      </w:r>
      <w:r w:rsidRPr="0086408C">
        <w:rPr>
          <w:rFonts w:ascii="Arial" w:hAnsi="Arial" w:cs="Arial"/>
          <w:lang w:val="it-IT"/>
        </w:rPr>
        <w:instrText xml:space="preserve"> HYPERLINK "https://www.disabilitygateway.gov.au/ads/advisory-council"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C</w:t>
      </w:r>
      <w:r w:rsidRPr="0086408C">
        <w:rPr>
          <w:rStyle w:val="Hyperlink"/>
          <w:rFonts w:ascii="Arial" w:hAnsi="Arial" w:cs="Arial"/>
          <w:lang w:val="it-IT"/>
        </w:rPr>
        <w:t>o</w:t>
      </w:r>
      <w:r w:rsidRPr="0086408C">
        <w:rPr>
          <w:rStyle w:val="Hyperlink"/>
          <w:rFonts w:ascii="Arial" w:hAnsi="Arial" w:cs="Arial"/>
          <w:lang w:val="it-IT"/>
        </w:rPr>
        <w:t xml:space="preserve">nsiglio consultivo ADS </w:t>
      </w:r>
      <w:r w:rsidRPr="0086408C">
        <w:rPr>
          <w:rStyle w:val="Hyperlink"/>
          <w:rFonts w:ascii="Arial" w:hAnsi="Arial" w:cs="Arial"/>
          <w:lang w:val="it-IT"/>
        </w:rPr>
        <w:t>(ADS Advisory Council)</w:t>
      </w:r>
      <w:r w:rsidRPr="0086408C">
        <w:rPr>
          <w:rFonts w:ascii="Arial" w:hAnsi="Arial" w:cs="Arial"/>
          <w:lang w:val="it-IT"/>
        </w:rPr>
        <w:fldChar w:fldCharType="end"/>
      </w:r>
      <w:r w:rsidRPr="0086408C">
        <w:rPr>
          <w:rStyle w:val="Hyperlink"/>
          <w:rFonts w:ascii="Arial" w:hAnsi="Arial" w:cs="Arial"/>
          <w:lang w:val="it-IT"/>
        </w:rPr>
        <w:t xml:space="preserve"> </w:t>
      </w:r>
      <w:r w:rsidRPr="0086408C">
        <w:rPr>
          <w:rFonts w:ascii="Arial" w:hAnsi="Arial" w:cs="Arial"/>
          <w:lang w:val="it-IT"/>
        </w:rPr>
        <w:t>è stato istituito nel dicembre 2021</w:t>
      </w:r>
    </w:p>
    <w:p w14:paraId="3308322D" w14:textId="77777777" w:rsidR="001D18E4" w:rsidRPr="0086408C" w:rsidRDefault="001D18E4" w:rsidP="00FD4B36">
      <w:pPr>
        <w:pStyle w:val="Heading4"/>
        <w:rPr>
          <w:rFonts w:ascii="Arial" w:hAnsi="Arial" w:cs="Arial"/>
        </w:rPr>
      </w:pPr>
      <w:r w:rsidRPr="0086408C">
        <w:rPr>
          <w:rFonts w:ascii="Arial" w:hAnsi="Arial" w:cs="Arial"/>
        </w:rPr>
        <w:lastRenderedPageBreak/>
        <w:t>2022</w:t>
      </w:r>
    </w:p>
    <w:p w14:paraId="5C79BF43" w14:textId="77777777" w:rsidR="00436A6C" w:rsidRPr="0086408C" w:rsidRDefault="00436A6C" w:rsidP="00436A6C">
      <w:pPr>
        <w:pStyle w:val="ListParagraph"/>
        <w:numPr>
          <w:ilvl w:val="0"/>
          <w:numId w:val="87"/>
        </w:numPr>
        <w:rPr>
          <w:rFonts w:ascii="Arial" w:hAnsi="Arial" w:cs="Arial"/>
          <w:b/>
          <w:lang w:val="it-IT"/>
        </w:rPr>
      </w:pPr>
      <w:r w:rsidRPr="0086408C">
        <w:rPr>
          <w:rFonts w:ascii="Arial" w:hAnsi="Arial" w:cs="Arial"/>
          <w:b/>
          <w:lang w:val="it-IT"/>
        </w:rPr>
        <w:t xml:space="preserve">Completato: </w:t>
      </w:r>
      <w:r w:rsidRPr="0086408C">
        <w:rPr>
          <w:rFonts w:ascii="Arial" w:hAnsi="Arial" w:cs="Arial"/>
          <w:lang w:val="it-IT"/>
        </w:rPr>
        <w:t xml:space="preserve">Primo </w:t>
      </w:r>
      <w:r w:rsidRPr="0086408C">
        <w:rPr>
          <w:rFonts w:ascii="Arial" w:hAnsi="Arial" w:cs="Arial"/>
        </w:rPr>
        <w:fldChar w:fldCharType="begin"/>
      </w:r>
      <w:r w:rsidRPr="00B47F08">
        <w:rPr>
          <w:rFonts w:ascii="Arial" w:hAnsi="Arial" w:cs="Arial"/>
          <w:lang w:val="it-IT"/>
        </w:rPr>
        <w:instrText>HYPERLINK "https://www.disabilitygateway.gov.au/document/7481"</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Forum Nazionale ADS </w:t>
      </w:r>
      <w:r w:rsidRPr="0086408C">
        <w:rPr>
          <w:rStyle w:val="Hyperlink"/>
          <w:rFonts w:ascii="Arial" w:hAnsi="Arial" w:cs="Arial"/>
        </w:rPr>
        <w:fldChar w:fldCharType="end"/>
      </w:r>
      <w:r w:rsidRPr="0086408C">
        <w:rPr>
          <w:rFonts w:ascii="Arial" w:hAnsi="Arial" w:cs="Arial"/>
          <w:lang w:val="it-IT"/>
        </w:rPr>
        <w:t xml:space="preserve">tenutosi dal 2 al </w:t>
      </w:r>
      <w:r w:rsidRPr="0086408C">
        <w:rPr>
          <w:rFonts w:ascii="Arial" w:hAnsi="Arial" w:cs="Arial"/>
          <w:lang w:val="it-IT"/>
        </w:rPr>
        <w:noBreakHyphen/>
        <w:t>3 novembre 2022</w:t>
      </w:r>
    </w:p>
    <w:p w14:paraId="45AB6227" w14:textId="77777777" w:rsidR="00436A6C" w:rsidRPr="0086408C" w:rsidRDefault="00436A6C" w:rsidP="00436A6C">
      <w:pPr>
        <w:pStyle w:val="ListParagraph"/>
        <w:numPr>
          <w:ilvl w:val="0"/>
          <w:numId w:val="87"/>
        </w:numPr>
        <w:rPr>
          <w:rFonts w:ascii="Arial" w:hAnsi="Arial" w:cs="Arial"/>
          <w:b/>
          <w:lang w:val="it-IT"/>
        </w:rPr>
      </w:pPr>
      <w:r w:rsidRPr="0086408C">
        <w:rPr>
          <w:rFonts w:ascii="Arial" w:hAnsi="Arial" w:cs="Arial"/>
          <w:b/>
          <w:lang w:val="it-IT"/>
        </w:rPr>
        <w:t>In corso:</w:t>
      </w:r>
      <w:r w:rsidRPr="0086408C">
        <w:rPr>
          <w:rFonts w:ascii="Arial" w:hAnsi="Arial" w:cs="Arial"/>
          <w:lang w:val="it-IT"/>
        </w:rPr>
        <w:t xml:space="preserve"> Completato il lavoro sul campo </w:t>
      </w:r>
      <w:r w:rsidRPr="0086408C">
        <w:rPr>
          <w:rFonts w:ascii="Arial" w:hAnsi="Arial" w:cs="Arial"/>
        </w:rPr>
        <w:fldChar w:fldCharType="begin"/>
      </w:r>
      <w:r w:rsidRPr="00B47F08">
        <w:rPr>
          <w:rFonts w:ascii="Arial" w:hAnsi="Arial" w:cs="Arial"/>
          <w:lang w:val="it-IT"/>
        </w:rPr>
        <w:instrText>HYPERLINK "https://www.abs.gov.au/statistics/health/disability/disability-ageing-and-carers-australia-summary-findings/2018"</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del </w:t>
      </w:r>
      <w:hyperlink w:anchor="_Improving_the_Data" w:history="1">
        <w:r w:rsidRPr="0086408C">
          <w:rPr>
            <w:rStyle w:val="Hyperlink"/>
            <w:rFonts w:ascii="Arial" w:hAnsi="Arial" w:cs="Arial"/>
            <w:lang w:val="it-IT"/>
          </w:rPr>
          <w:t>2022 Survey of Disability, Ageing and Carers</w:t>
        </w:r>
      </w:hyperlink>
      <w:r w:rsidRPr="0086408C">
        <w:rPr>
          <w:rStyle w:val="Hyperlink"/>
          <w:rFonts w:ascii="Arial" w:hAnsi="Arial" w:cs="Arial"/>
          <w:lang w:val="it-IT"/>
        </w:rPr>
        <w:t xml:space="preserve"> (Sondaggio 2022 su disabilità, invecchiamento e assisten</w:t>
      </w:r>
      <w:r w:rsidRPr="0086408C">
        <w:rPr>
          <w:rStyle w:val="Hyperlink"/>
          <w:rFonts w:ascii="Arial" w:hAnsi="Arial" w:cs="Arial"/>
          <w:lang w:val="it-IT"/>
        </w:rPr>
        <w:t>ti</w:t>
      </w:r>
      <w:r w:rsidRPr="0086408C">
        <w:rPr>
          <w:rStyle w:val="Hyperlink"/>
          <w:rFonts w:ascii="Arial" w:hAnsi="Arial" w:cs="Arial"/>
          <w:lang w:val="it-IT"/>
        </w:rPr>
        <w:t xml:space="preserve"> </w:t>
      </w:r>
      <w:r w:rsidRPr="0086408C">
        <w:rPr>
          <w:rStyle w:val="Hyperlink"/>
          <w:rFonts w:ascii="Arial" w:hAnsi="Arial" w:cs="Arial"/>
        </w:rPr>
        <w:fldChar w:fldCharType="end"/>
      </w:r>
      <w:r w:rsidRPr="0086408C">
        <w:rPr>
          <w:rFonts w:ascii="Arial" w:hAnsi="Arial" w:cs="Arial"/>
          <w:lang w:val="it-IT"/>
        </w:rPr>
        <w:t>e i risultati saranno pubblicati nel 2024</w:t>
      </w:r>
    </w:p>
    <w:p w14:paraId="5AE152D3" w14:textId="77777777" w:rsidR="00436A6C" w:rsidRPr="00B47F08" w:rsidRDefault="00436A6C" w:rsidP="00436A6C">
      <w:pPr>
        <w:pStyle w:val="ListParagraph"/>
        <w:numPr>
          <w:ilvl w:val="0"/>
          <w:numId w:val="87"/>
        </w:numPr>
        <w:rPr>
          <w:rFonts w:ascii="Arial" w:hAnsi="Arial" w:cs="Arial"/>
          <w:lang w:val="it-IT"/>
        </w:rPr>
      </w:pPr>
      <w:r w:rsidRPr="0086408C">
        <w:rPr>
          <w:rFonts w:ascii="Arial" w:hAnsi="Arial" w:cs="Arial"/>
          <w:b/>
          <w:lang w:val="it-IT"/>
        </w:rPr>
        <w:t>In corso:</w:t>
      </w:r>
      <w:r w:rsidRPr="0086408C">
        <w:rPr>
          <w:rFonts w:ascii="Arial" w:hAnsi="Arial" w:cs="Arial"/>
          <w:lang w:val="it-IT"/>
        </w:rPr>
        <w:t xml:space="preserve"> Completate le consultazioni </w:t>
      </w:r>
      <w:r w:rsidRPr="0086408C">
        <w:rPr>
          <w:rFonts w:ascii="Arial" w:hAnsi="Arial" w:cs="Arial"/>
        </w:rPr>
        <w:fldChar w:fldCharType="begin"/>
      </w:r>
      <w:r w:rsidRPr="00B47F08">
        <w:rPr>
          <w:rFonts w:ascii="Arial" w:hAnsi="Arial" w:cs="Arial"/>
          <w:lang w:val="it-IT"/>
        </w:rPr>
        <w:instrText>HYPERLINK "https://www.infrastructure.gov.au/infrastructure-transport-vehicles/transport-accessibility"</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sulla </w:t>
      </w:r>
      <w:r w:rsidRPr="0086408C">
        <w:rPr>
          <w:rFonts w:ascii="Arial" w:hAnsi="Arial" w:cs="Arial"/>
        </w:rPr>
        <w:fldChar w:fldCharType="begin"/>
      </w:r>
      <w:r w:rsidRPr="0086408C">
        <w:rPr>
          <w:rFonts w:ascii="Arial" w:hAnsi="Arial" w:cs="Arial"/>
          <w:lang w:val="it-IT"/>
        </w:rPr>
        <w:instrText xml:space="preserve"> HYPERLINK \l "_Outcome_Area:_Inclusive" </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2022 Review of the Disability Standards for Accessible Public Transport</w:t>
      </w:r>
      <w:r w:rsidRPr="0086408C">
        <w:rPr>
          <w:rStyle w:val="Hyperlink"/>
          <w:rFonts w:ascii="Arial" w:hAnsi="Arial" w:cs="Arial"/>
        </w:rPr>
        <w:fldChar w:fldCharType="end"/>
      </w:r>
      <w:r w:rsidRPr="0086408C">
        <w:rPr>
          <w:rStyle w:val="Hyperlink"/>
          <w:rFonts w:ascii="Arial" w:hAnsi="Arial" w:cs="Arial"/>
          <w:lang w:val="it-IT"/>
        </w:rPr>
        <w:t xml:space="preserve"> (R</w:t>
      </w:r>
      <w:r w:rsidRPr="0086408C">
        <w:rPr>
          <w:rStyle w:val="Hyperlink"/>
          <w:rFonts w:ascii="Arial" w:hAnsi="Arial" w:cs="Arial"/>
          <w:lang w:val="it-IT"/>
        </w:rPr>
        <w:t>e</w:t>
      </w:r>
      <w:r w:rsidRPr="0086408C">
        <w:rPr>
          <w:rStyle w:val="Hyperlink"/>
          <w:rFonts w:ascii="Arial" w:hAnsi="Arial" w:cs="Arial"/>
          <w:lang w:val="it-IT"/>
        </w:rPr>
        <w:t>visione 2022 degli standard di disabilità per il trasporto pubblico accessibile</w:t>
      </w:r>
      <w:r w:rsidRPr="0086408C">
        <w:rPr>
          <w:rStyle w:val="Hyperlink"/>
          <w:rFonts w:ascii="Arial" w:hAnsi="Arial" w:cs="Arial"/>
          <w:lang w:val="it-IT"/>
        </w:rPr>
        <w:t xml:space="preserve">) </w:t>
      </w:r>
      <w:r w:rsidRPr="0086408C">
        <w:rPr>
          <w:rStyle w:val="Hyperlink"/>
          <w:rFonts w:ascii="Arial" w:hAnsi="Arial" w:cs="Arial"/>
        </w:rPr>
        <w:fldChar w:fldCharType="end"/>
      </w:r>
      <w:r w:rsidRPr="0086408C">
        <w:rPr>
          <w:rFonts w:ascii="Arial" w:hAnsi="Arial" w:cs="Arial"/>
          <w:lang w:val="it-IT"/>
        </w:rPr>
        <w:t>e il rapporto sarà pubblicato alla fine del 2023</w:t>
      </w:r>
    </w:p>
    <w:p w14:paraId="11334EA2" w14:textId="77777777" w:rsidR="001D18E4" w:rsidRPr="0086408C" w:rsidRDefault="001D18E4" w:rsidP="00FD4B36">
      <w:pPr>
        <w:pStyle w:val="Heading4"/>
        <w:rPr>
          <w:rFonts w:ascii="Arial" w:hAnsi="Arial" w:cs="Arial"/>
        </w:rPr>
      </w:pPr>
      <w:r w:rsidRPr="0086408C">
        <w:rPr>
          <w:rFonts w:ascii="Arial" w:hAnsi="Arial" w:cs="Arial"/>
        </w:rPr>
        <w:t>2023</w:t>
      </w:r>
    </w:p>
    <w:p w14:paraId="785C587E" w14:textId="77777777" w:rsidR="00436A6C" w:rsidRPr="00B47F08" w:rsidRDefault="00436A6C" w:rsidP="00FD4B36">
      <w:pPr>
        <w:pStyle w:val="ListParagraph"/>
        <w:numPr>
          <w:ilvl w:val="0"/>
          <w:numId w:val="87"/>
        </w:numPr>
        <w:rPr>
          <w:rFonts w:ascii="Arial" w:hAnsi="Arial" w:cs="Arial"/>
          <w:lang w:val="it-IT"/>
        </w:rPr>
      </w:pPr>
      <w:bookmarkStart w:id="61" w:name="_Toc144133412"/>
      <w:bookmarkStart w:id="62" w:name="_Toc144206633"/>
      <w:bookmarkStart w:id="63" w:name="_Toc144470967"/>
      <w:bookmarkStart w:id="64" w:name="_Toc144392669"/>
      <w:bookmarkStart w:id="65" w:name="_Toc144729590"/>
      <w:r w:rsidRPr="0086408C">
        <w:rPr>
          <w:rFonts w:ascii="Arial" w:hAnsi="Arial" w:cs="Arial"/>
          <w:b/>
          <w:lang w:val="it-IT"/>
        </w:rPr>
        <w:t xml:space="preserve">Completato: </w:t>
      </w:r>
      <w:r w:rsidRPr="0086408C">
        <w:rPr>
          <w:rFonts w:ascii="Arial" w:hAnsi="Arial" w:cs="Arial"/>
          <w:lang w:val="it-IT"/>
        </w:rPr>
        <w:t xml:space="preserve">primo </w:t>
      </w:r>
      <w:hyperlink r:id="rId25" w:history="1">
        <w:r w:rsidRPr="0086408C">
          <w:rPr>
            <w:rStyle w:val="Hyperlink"/>
            <w:rFonts w:ascii="Arial" w:hAnsi="Arial" w:cs="Arial"/>
            <w:lang w:val="it-IT"/>
          </w:rPr>
          <w:t xml:space="preserve">forum statale ADS </w:t>
        </w:r>
      </w:hyperlink>
      <w:r w:rsidRPr="0086408C">
        <w:rPr>
          <w:rFonts w:ascii="Arial" w:hAnsi="Arial" w:cs="Arial"/>
          <w:lang w:val="it-IT"/>
        </w:rPr>
        <w:t xml:space="preserve">tenutosi nel </w:t>
      </w:r>
      <w:r w:rsidRPr="0086408C">
        <w:rPr>
          <w:rFonts w:ascii="Arial" w:hAnsi="Arial" w:cs="Arial"/>
          <w:color w:val="313131"/>
          <w:lang w:val="it-IT"/>
        </w:rPr>
        <w:t>Queensland il 19 giugno 2023</w:t>
      </w:r>
    </w:p>
    <w:p w14:paraId="09BBCA18" w14:textId="77777777" w:rsidR="00FD5A6B" w:rsidRPr="00B47F08" w:rsidRDefault="00234991" w:rsidP="00FD4B36">
      <w:pPr>
        <w:pStyle w:val="Heading1"/>
        <w:rPr>
          <w:lang w:val="it-IT"/>
        </w:rPr>
      </w:pPr>
      <w:bookmarkStart w:id="66" w:name="_ADS_Outcome_Areas"/>
      <w:bookmarkStart w:id="67" w:name="_Toc150556680"/>
      <w:bookmarkStart w:id="68" w:name="_Aree_di_risultato"/>
      <w:bookmarkEnd w:id="61"/>
      <w:bookmarkEnd w:id="62"/>
      <w:bookmarkEnd w:id="63"/>
      <w:bookmarkEnd w:id="64"/>
      <w:bookmarkEnd w:id="65"/>
      <w:bookmarkEnd w:id="66"/>
      <w:bookmarkEnd w:id="68"/>
      <w:r w:rsidRPr="00B47F08">
        <w:rPr>
          <w:lang w:val="it-IT"/>
        </w:rPr>
        <w:t>Aree di risultato ADS</w:t>
      </w:r>
      <w:bookmarkEnd w:id="67"/>
    </w:p>
    <w:p w14:paraId="0444B8FD" w14:textId="77777777" w:rsidR="00234991" w:rsidRPr="0086408C" w:rsidRDefault="00234991" w:rsidP="00234991">
      <w:pPr>
        <w:spacing w:after="0" w:line="240" w:lineRule="auto"/>
        <w:rPr>
          <w:rFonts w:ascii="Arial" w:hAnsi="Arial" w:cs="Arial"/>
          <w:lang w:val="it-IT"/>
        </w:rPr>
      </w:pPr>
      <w:r w:rsidRPr="0086408C">
        <w:rPr>
          <w:rFonts w:ascii="Arial" w:hAnsi="Arial" w:cs="Arial"/>
          <w:lang w:val="it-IT"/>
        </w:rPr>
        <w:t>Le 7 aree di risultato ADS rappresentano collettivamente le aree che le persone con disabilità ci hanno riferito essere importanti per loro e che devono essere migliorate per realizzare una società australiana inclusiva.</w:t>
      </w:r>
    </w:p>
    <w:p w14:paraId="5B797336" w14:textId="77777777" w:rsidR="00234991" w:rsidRPr="0086408C" w:rsidRDefault="00234991" w:rsidP="00234991">
      <w:pPr>
        <w:spacing w:after="0" w:line="240" w:lineRule="auto"/>
        <w:rPr>
          <w:rFonts w:ascii="Arial" w:hAnsi="Arial" w:cs="Arial"/>
          <w:lang w:val="it-IT"/>
        </w:rPr>
      </w:pPr>
      <w:r w:rsidRPr="0086408C">
        <w:rPr>
          <w:rFonts w:ascii="Arial" w:hAnsi="Arial" w:cs="Arial"/>
          <w:lang w:val="it-IT"/>
        </w:rPr>
        <w:t>Le aree di risultato stabiliscono le priorità affinché i governi a tutti i livelli lavorino con la comunità, le imprese e le persone con disabilità per realizzare i cambiamenti necessari. Ciò include fornire opportunità di lavoro, un’istruzione inclusiva di alta qualità, migliorare gli atteggiamenti della comunità e rendere le case e le comunità sicure, inclusive e accessibili.</w:t>
      </w:r>
    </w:p>
    <w:p w14:paraId="5D45CC63" w14:textId="77777777" w:rsidR="00234991" w:rsidRPr="00B47F08" w:rsidRDefault="00234991" w:rsidP="00234991">
      <w:pPr>
        <w:rPr>
          <w:rFonts w:ascii="Arial" w:hAnsi="Arial" w:cs="Arial"/>
          <w:lang w:val="it-IT"/>
        </w:rPr>
      </w:pPr>
      <w:r w:rsidRPr="0086408C">
        <w:rPr>
          <w:rFonts w:ascii="Arial" w:hAnsi="Arial" w:cs="Arial"/>
          <w:lang w:val="it-IT"/>
        </w:rPr>
        <w:t>Le sezioni seguenti forniscono un campione dei risultati e dei progressi compiuti dal governo australiano e dai governi statali e territoriali, dal 3 dicembre 2021 al 30 giugno 2023.</w:t>
      </w:r>
    </w:p>
    <w:p w14:paraId="59BECFC6" w14:textId="77777777" w:rsidR="00DD6247" w:rsidRPr="00B47F08" w:rsidRDefault="008A492F" w:rsidP="00FD4B36">
      <w:pPr>
        <w:pStyle w:val="Heading2"/>
        <w:rPr>
          <w:rFonts w:ascii="Arial" w:hAnsi="Arial" w:cs="Arial"/>
          <w:lang w:val="it-IT"/>
        </w:rPr>
      </w:pPr>
      <w:bookmarkStart w:id="69" w:name="_Outcome_Area:_Employment"/>
      <w:bookmarkStart w:id="70" w:name="_Toc150556681"/>
      <w:bookmarkEnd w:id="69"/>
      <w:r w:rsidRPr="0086408C">
        <w:rPr>
          <w:rFonts w:ascii="Arial" w:hAnsi="Arial" w:cs="Arial"/>
          <w:lang w:val="it-IT"/>
        </w:rPr>
        <w:t>Area dei risultati: occupazione e sicurezza finanziaria</w:t>
      </w:r>
      <w:bookmarkEnd w:id="70"/>
    </w:p>
    <w:p w14:paraId="0835C8A8" w14:textId="77777777" w:rsidR="00DD6247" w:rsidRPr="00B47F08" w:rsidRDefault="008A492F" w:rsidP="00A35449">
      <w:pPr>
        <w:shd w:val="clear" w:color="auto" w:fill="DEEAF6"/>
        <w:rPr>
          <w:rFonts w:ascii="Arial" w:hAnsi="Arial" w:cs="Arial"/>
          <w:color w:val="002060"/>
          <w:sz w:val="32"/>
          <w:lang w:val="it-IT"/>
        </w:rPr>
      </w:pPr>
      <w:r w:rsidRPr="0086408C">
        <w:rPr>
          <w:rFonts w:ascii="Arial" w:hAnsi="Arial" w:cs="Arial"/>
          <w:color w:val="002060"/>
          <w:lang w:val="it-IT"/>
        </w:rPr>
        <w:t>Risultato: le persone con disabilità hanno sicurezza economica, che consente loro di pianificare il futuro ed esercitare scelte e controllo sulla propria vita</w:t>
      </w:r>
    </w:p>
    <w:p w14:paraId="125F93D3" w14:textId="77777777" w:rsidR="008A492F" w:rsidRPr="0086408C" w:rsidRDefault="008A492F" w:rsidP="008A492F">
      <w:pPr>
        <w:spacing w:after="0" w:line="240" w:lineRule="auto"/>
        <w:rPr>
          <w:rFonts w:ascii="Arial" w:hAnsi="Arial" w:cs="Arial"/>
          <w:lang w:val="it-IT"/>
        </w:rPr>
      </w:pPr>
      <w:r w:rsidRPr="0086408C">
        <w:rPr>
          <w:rFonts w:ascii="Arial" w:hAnsi="Arial" w:cs="Arial"/>
          <w:lang w:val="it-IT"/>
        </w:rPr>
        <w:t>Il tasso di disoccupazione delle persone con disabilità è più del doppio di quello delle persone in età lavorativa senza disabilità. Il tasso di occupazione delle persone con disabilità in età lavorativa è rimasto relativamente invariato per decenni.</w:t>
      </w:r>
    </w:p>
    <w:p w14:paraId="77B6C15E" w14:textId="0E4767B4" w:rsidR="008A492F" w:rsidRPr="0086408C" w:rsidRDefault="008A492F" w:rsidP="008A492F">
      <w:pPr>
        <w:spacing w:after="0" w:line="240" w:lineRule="auto"/>
        <w:rPr>
          <w:rFonts w:ascii="Arial" w:hAnsi="Arial" w:cs="Arial"/>
          <w:lang w:val="it-IT"/>
        </w:rPr>
      </w:pPr>
      <w:r w:rsidRPr="0086408C">
        <w:rPr>
          <w:rFonts w:ascii="Arial" w:hAnsi="Arial" w:cs="Arial"/>
          <w:lang w:val="it-IT"/>
        </w:rPr>
        <w:t xml:space="preserve">Al </w:t>
      </w:r>
      <w:hyperlink r:id="rId26" w:anchor="_Engaging_People_with" w:history="1">
        <w:r w:rsidRPr="0086408C">
          <w:rPr>
            <w:rStyle w:val="Hyperlink"/>
            <w:rFonts w:ascii="Arial" w:hAnsi="Arial" w:cs="Arial"/>
            <w:lang w:val="it-IT"/>
          </w:rPr>
          <w:t>Forum Nazionale ADS</w:t>
        </w:r>
      </w:hyperlink>
      <w:r w:rsidRPr="0086408C" w:rsidDel="00103357">
        <w:rPr>
          <w:rFonts w:ascii="Arial" w:hAnsi="Arial" w:cs="Arial"/>
          <w:lang w:val="it-IT"/>
        </w:rPr>
        <w:t xml:space="preserve"> </w:t>
      </w:r>
      <w:r w:rsidRPr="0086408C">
        <w:rPr>
          <w:rFonts w:ascii="Arial" w:hAnsi="Arial" w:cs="Arial"/>
          <w:lang w:val="it-IT"/>
        </w:rPr>
        <w:t xml:space="preserve">(novembre 2022), i temi chiave tra le persone con disabilità erano la necessità di rimuovere le barriere con i datori di lavoro e di migliorare la transizione dall'istruzione all'occupazione per i giovani con disabilità. Al </w:t>
      </w:r>
      <w:r w:rsidRPr="0086408C">
        <w:rPr>
          <w:rFonts w:ascii="Arial" w:hAnsi="Arial" w:cs="Arial"/>
          <w:lang w:val="it-IT"/>
        </w:rPr>
        <w:t xml:space="preserve">Forum Statale ADS del </w:t>
      </w:r>
      <w:r w:rsidRPr="0086408C">
        <w:rPr>
          <w:rFonts w:ascii="Arial" w:hAnsi="Arial" w:cs="Arial"/>
        </w:rPr>
        <w:fldChar w:fldCharType="begin"/>
      </w:r>
      <w:r w:rsidRPr="0086408C">
        <w:rPr>
          <w:rFonts w:ascii="Arial" w:hAnsi="Arial" w:cs="Arial"/>
          <w:lang w:val="it-IT"/>
        </w:rPr>
        <w:instrText>HYPERLINK "https://qdn.org.au/ads_forum_delegate-pack/"</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Queensland </w:t>
      </w:r>
      <w:r w:rsidRPr="0086408C">
        <w:rPr>
          <w:rStyle w:val="Hyperlink"/>
          <w:rFonts w:ascii="Arial" w:hAnsi="Arial" w:cs="Arial"/>
          <w:lang w:val="it-IT"/>
        </w:rPr>
        <w:t>ADS State Forum</w:t>
      </w:r>
      <w:r w:rsidRPr="0086408C" w:rsidDel="00103357">
        <w:rPr>
          <w:rFonts w:ascii="Arial" w:hAnsi="Arial" w:cs="Arial"/>
          <w:lang w:val="it-IT"/>
        </w:rPr>
        <w:t xml:space="preserve"> </w:t>
      </w:r>
      <w:r w:rsidRPr="0086408C">
        <w:rPr>
          <w:rStyle w:val="Hyperlink"/>
          <w:rFonts w:ascii="Arial" w:hAnsi="Arial" w:cs="Arial"/>
        </w:rPr>
        <w:fldChar w:fldCharType="end"/>
      </w:r>
      <w:r w:rsidRPr="0086408C">
        <w:rPr>
          <w:rFonts w:ascii="Arial" w:hAnsi="Arial" w:cs="Arial"/>
          <w:lang w:val="it-IT"/>
        </w:rPr>
        <w:t>(giugno 2023), i partecipanti hanno fatto eco alle stesse idee sull’occupazione. Le organizzazioni rappresentative dei disabili ci hanno detto che c’è ancora molto da fare visti i lenti progressi inerenti all’occupazione.</w:t>
      </w:r>
    </w:p>
    <w:p w14:paraId="39252A6F" w14:textId="77777777" w:rsidR="008A492F" w:rsidRPr="00B47F08" w:rsidRDefault="008A492F" w:rsidP="008A492F">
      <w:pPr>
        <w:rPr>
          <w:rFonts w:ascii="Arial" w:hAnsi="Arial" w:cs="Arial"/>
          <w:lang w:val="it-IT"/>
        </w:rPr>
      </w:pPr>
      <w:r w:rsidRPr="0086408C">
        <w:rPr>
          <w:rFonts w:ascii="Arial" w:hAnsi="Arial" w:cs="Arial"/>
          <w:lang w:val="it-IT"/>
        </w:rPr>
        <w:t>Esempi di attività in questa area di risultato includono:</w:t>
      </w:r>
    </w:p>
    <w:p w14:paraId="61D9C4C1" w14:textId="77777777" w:rsidR="008A492F" w:rsidRPr="0086408C" w:rsidRDefault="008A492F" w:rsidP="008A492F">
      <w:pPr>
        <w:pStyle w:val="ListParagraph"/>
        <w:numPr>
          <w:ilvl w:val="0"/>
          <w:numId w:val="87"/>
        </w:numPr>
        <w:rPr>
          <w:rFonts w:ascii="Arial" w:hAnsi="Arial" w:cs="Arial"/>
          <w:lang w:val="it-IT"/>
        </w:rPr>
      </w:pPr>
      <w:hyperlink r:id="rId27" w:history="1">
        <w:r w:rsidRPr="0086408C">
          <w:rPr>
            <w:rStyle w:val="Hyperlink"/>
            <w:rFonts w:ascii="Arial" w:hAnsi="Arial" w:cs="Arial"/>
            <w:lang w:val="it-IT"/>
          </w:rPr>
          <w:t>Employ My Ability</w:t>
        </w:r>
      </w:hyperlink>
      <w:r w:rsidRPr="0086408C">
        <w:rPr>
          <w:rFonts w:ascii="Arial" w:hAnsi="Arial" w:cs="Arial"/>
          <w:lang w:val="it-IT"/>
        </w:rPr>
        <w:t>, la strategia per l’occupazione dei disabili, inaugurata a dicembre 2021.</w:t>
      </w:r>
    </w:p>
    <w:p w14:paraId="7A5E178C" w14:textId="77777777" w:rsidR="008A492F" w:rsidRPr="0086408C" w:rsidRDefault="008A492F" w:rsidP="008A492F">
      <w:pPr>
        <w:pStyle w:val="ListParagraph"/>
        <w:numPr>
          <w:ilvl w:val="0"/>
          <w:numId w:val="87"/>
        </w:numPr>
        <w:rPr>
          <w:rFonts w:ascii="Arial" w:hAnsi="Arial" w:cs="Arial"/>
          <w:lang w:val="it-IT"/>
        </w:rPr>
      </w:pPr>
      <w:r w:rsidRPr="0086408C">
        <w:rPr>
          <w:rFonts w:ascii="Arial" w:hAnsi="Arial" w:cs="Arial"/>
          <w:lang w:val="it-IT"/>
        </w:rPr>
        <w:t xml:space="preserve">La strategia APS del governo </w:t>
      </w:r>
      <w:r w:rsidRPr="0086408C">
        <w:rPr>
          <w:rFonts w:ascii="Arial" w:hAnsi="Arial" w:cs="Arial"/>
          <w:lang w:val="it-IT"/>
        </w:rPr>
        <w:fldChar w:fldCharType="begin"/>
      </w:r>
      <w:r w:rsidRPr="0086408C">
        <w:rPr>
          <w:rFonts w:ascii="Arial" w:hAnsi="Arial" w:cs="Arial"/>
          <w:lang w:val="it-IT"/>
        </w:rPr>
        <w:instrText xml:space="preserve"> HYPERLINK "https://www.apsc.gov.au/publication/australian-public-service-disability-employment-strategy-2020-25"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australiano per l'occupazione dei disabili 2020-25</w:t>
      </w:r>
      <w:r w:rsidRPr="0086408C">
        <w:rPr>
          <w:rFonts w:ascii="Arial" w:hAnsi="Arial" w:cs="Arial"/>
          <w:lang w:val="it-IT"/>
        </w:rPr>
        <w:fldChar w:fldCharType="end"/>
      </w:r>
      <w:r w:rsidRPr="0086408C">
        <w:rPr>
          <w:rFonts w:ascii="Arial" w:hAnsi="Arial" w:cs="Arial"/>
          <w:lang w:val="it-IT"/>
        </w:rPr>
        <w:t>.</w:t>
      </w:r>
    </w:p>
    <w:p w14:paraId="06BA443C" w14:textId="77777777" w:rsidR="008A492F" w:rsidRPr="0086408C" w:rsidRDefault="008A492F" w:rsidP="008A492F">
      <w:pPr>
        <w:pStyle w:val="ListParagraph"/>
        <w:numPr>
          <w:ilvl w:val="0"/>
          <w:numId w:val="86"/>
        </w:numPr>
        <w:rPr>
          <w:rFonts w:ascii="Arial" w:hAnsi="Arial" w:cs="Arial"/>
          <w:lang w:val="it-IT"/>
        </w:rPr>
      </w:pPr>
      <w:r w:rsidRPr="0086408C">
        <w:rPr>
          <w:rFonts w:ascii="Arial" w:hAnsi="Arial" w:cs="Arial"/>
          <w:lang w:val="it-IT"/>
        </w:rPr>
        <w:t>Strategie e piani occupazionali del governo statale e territoriale, volti ad aumentare l'occupazione delle persone con disabilità nel settore pubblico.</w:t>
      </w:r>
    </w:p>
    <w:p w14:paraId="32D85457" w14:textId="77777777" w:rsidR="008A492F" w:rsidRPr="00B47F08" w:rsidRDefault="008A492F" w:rsidP="008A492F">
      <w:pPr>
        <w:pStyle w:val="ListParagraph"/>
        <w:numPr>
          <w:ilvl w:val="0"/>
          <w:numId w:val="87"/>
        </w:numPr>
        <w:rPr>
          <w:rFonts w:ascii="Arial" w:hAnsi="Arial" w:cs="Arial"/>
          <w:lang w:val="it-IT"/>
        </w:rPr>
      </w:pPr>
      <w:r w:rsidRPr="0086408C">
        <w:rPr>
          <w:rFonts w:ascii="Arial" w:hAnsi="Arial" w:cs="Arial"/>
          <w:lang w:val="it-IT"/>
        </w:rPr>
        <w:t xml:space="preserve">Nuovi programmi e progetti pilota per l'istruzione, la formazione e l'occupazione, come il programma </w:t>
      </w:r>
      <w:r w:rsidRPr="0086408C">
        <w:rPr>
          <w:rFonts w:ascii="Arial" w:hAnsi="Arial" w:cs="Arial"/>
        </w:rPr>
        <w:fldChar w:fldCharType="begin"/>
      </w:r>
      <w:r w:rsidRPr="0086408C">
        <w:rPr>
          <w:rFonts w:ascii="Arial" w:hAnsi="Arial" w:cs="Arial"/>
          <w:lang w:val="it-IT"/>
        </w:rPr>
        <w:instrText>HYPERLINK "https://www.vic.gov.au/reconnect-program"</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Reconnect d</w:t>
      </w:r>
      <w:r w:rsidRPr="0086408C">
        <w:rPr>
          <w:rStyle w:val="Hyperlink"/>
          <w:rFonts w:ascii="Arial" w:hAnsi="Arial" w:cs="Arial"/>
          <w:lang w:val="it-IT"/>
        </w:rPr>
        <w:t>e</w:t>
      </w:r>
      <w:r w:rsidRPr="0086408C">
        <w:rPr>
          <w:rStyle w:val="Hyperlink"/>
          <w:rFonts w:ascii="Arial" w:hAnsi="Arial" w:cs="Arial"/>
          <w:lang w:val="it-IT"/>
        </w:rPr>
        <w:t>l Victoria</w:t>
      </w:r>
      <w:r w:rsidRPr="0086408C">
        <w:rPr>
          <w:rStyle w:val="Hyperlink"/>
          <w:rFonts w:ascii="Arial" w:hAnsi="Arial" w:cs="Arial"/>
        </w:rPr>
        <w:fldChar w:fldCharType="end"/>
      </w:r>
      <w:r w:rsidRPr="0086408C">
        <w:rPr>
          <w:rFonts w:ascii="Arial" w:hAnsi="Arial" w:cs="Arial"/>
          <w:lang w:val="it-IT"/>
        </w:rPr>
        <w:t xml:space="preserve">, i Training Priority Projects e le iniziative Skilling South Australia del South Australia o il </w:t>
      </w:r>
      <w:r w:rsidRPr="0086408C">
        <w:rPr>
          <w:rFonts w:ascii="Arial" w:hAnsi="Arial" w:cs="Arial"/>
        </w:rPr>
        <w:fldChar w:fldCharType="begin"/>
      </w:r>
      <w:r w:rsidRPr="0086408C">
        <w:rPr>
          <w:rFonts w:ascii="Arial" w:hAnsi="Arial" w:cs="Arial"/>
          <w:lang w:val="it-IT"/>
        </w:rPr>
        <w:instrText>HYPERLINK "https://desbt.qld.gov.au/training/future-skills-fund/social-enterprise-grants"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Social Enterprise J</w:t>
      </w:r>
      <w:r w:rsidRPr="0086408C">
        <w:rPr>
          <w:rStyle w:val="Hyperlink"/>
          <w:rFonts w:ascii="Arial" w:hAnsi="Arial" w:cs="Arial"/>
          <w:lang w:val="it-IT"/>
        </w:rPr>
        <w:t>o</w:t>
      </w:r>
      <w:r w:rsidRPr="0086408C">
        <w:rPr>
          <w:rStyle w:val="Hyperlink"/>
          <w:rFonts w:ascii="Arial" w:hAnsi="Arial" w:cs="Arial"/>
          <w:lang w:val="it-IT"/>
        </w:rPr>
        <w:t>bs Fund del Queensland</w:t>
      </w:r>
      <w:r w:rsidRPr="0086408C">
        <w:rPr>
          <w:rStyle w:val="Hyperlink"/>
          <w:rFonts w:ascii="Arial" w:hAnsi="Arial" w:cs="Arial"/>
        </w:rPr>
        <w:fldChar w:fldCharType="end"/>
      </w:r>
      <w:r w:rsidRPr="0086408C">
        <w:rPr>
          <w:rFonts w:ascii="Arial" w:hAnsi="Arial" w:cs="Arial"/>
          <w:lang w:val="it-IT"/>
        </w:rPr>
        <w:t>.</w:t>
      </w:r>
    </w:p>
    <w:p w14:paraId="30285D55" w14:textId="77777777" w:rsidR="00221017" w:rsidRPr="00B47F08" w:rsidRDefault="005F71BC" w:rsidP="00FD4B36">
      <w:pPr>
        <w:pStyle w:val="Heading2"/>
        <w:rPr>
          <w:rFonts w:ascii="Arial" w:hAnsi="Arial" w:cs="Arial"/>
          <w:lang w:val="it-IT"/>
        </w:rPr>
      </w:pPr>
      <w:bookmarkStart w:id="71" w:name="_Outcome_Area:_Inclusive"/>
      <w:bookmarkStart w:id="72" w:name="_Toc150556682"/>
      <w:bookmarkEnd w:id="71"/>
      <w:r w:rsidRPr="0086408C">
        <w:rPr>
          <w:rFonts w:ascii="Arial" w:hAnsi="Arial" w:cs="Arial"/>
          <w:lang w:val="it-IT"/>
        </w:rPr>
        <w:t>Area di risultato: Case e comunità inclusive</w:t>
      </w:r>
      <w:bookmarkEnd w:id="72"/>
    </w:p>
    <w:p w14:paraId="1791438C" w14:textId="77777777" w:rsidR="00DD6247" w:rsidRPr="00B47F08" w:rsidRDefault="005F71BC" w:rsidP="00A35449">
      <w:pPr>
        <w:shd w:val="clear" w:color="auto" w:fill="DEEAF6"/>
        <w:rPr>
          <w:rFonts w:ascii="Arial" w:hAnsi="Arial" w:cs="Arial"/>
          <w:color w:val="002060"/>
          <w:lang w:val="it-IT"/>
        </w:rPr>
      </w:pPr>
      <w:r w:rsidRPr="0086408C">
        <w:rPr>
          <w:rFonts w:ascii="Arial" w:hAnsi="Arial" w:cs="Arial"/>
          <w:color w:val="002060"/>
          <w:lang w:val="it-IT"/>
        </w:rPr>
        <w:lastRenderedPageBreak/>
        <w:t>Risultato: le persone con disabilità vivono in case e comunità inclusive, accessibili e ben progettate</w:t>
      </w:r>
    </w:p>
    <w:p w14:paraId="3AD91825" w14:textId="77777777" w:rsidR="005F71BC" w:rsidRPr="0086408C" w:rsidRDefault="005F71BC" w:rsidP="005F71BC">
      <w:pPr>
        <w:spacing w:after="0" w:line="240" w:lineRule="auto"/>
        <w:rPr>
          <w:rFonts w:ascii="Arial" w:hAnsi="Arial" w:cs="Arial"/>
          <w:lang w:val="it-IT"/>
        </w:rPr>
      </w:pPr>
      <w:r w:rsidRPr="0086408C">
        <w:rPr>
          <w:rFonts w:ascii="Arial" w:hAnsi="Arial" w:cs="Arial"/>
          <w:lang w:val="it-IT"/>
        </w:rPr>
        <w:t>ADS riconosce l'importanza degli alloggi, delle infrastrutture e delle comunità inclusive nel sostenere le persone con disabilità a prendere parte alle loro comunità. In termini pratici, questa area di risultato incoraggia azioni che sostengono la partecipazione delle persone con disabilità nelle loro comunità attraverso alloggi accessibili, sistemi di trasporto e comunicazione e l’ambiente artificiale.</w:t>
      </w:r>
    </w:p>
    <w:p w14:paraId="35800574" w14:textId="77777777" w:rsidR="005F71BC" w:rsidRPr="0086408C" w:rsidRDefault="005F71BC" w:rsidP="005F71BC">
      <w:pPr>
        <w:spacing w:after="0" w:line="240" w:lineRule="auto"/>
        <w:rPr>
          <w:rFonts w:ascii="Arial" w:hAnsi="Arial" w:cs="Arial"/>
          <w:lang w:val="it-IT"/>
        </w:rPr>
      </w:pPr>
      <w:r w:rsidRPr="0086408C">
        <w:rPr>
          <w:rFonts w:ascii="Arial" w:hAnsi="Arial" w:cs="Arial"/>
          <w:lang w:val="it-IT"/>
        </w:rPr>
        <w:t>Le persone con disabilità e il Consiglio consultivo ADS hanno espresso preoccupazione riguardo agli alloggi per le persone con disabilità. Il Consiglio consultivo ha reso noto che la comunità dei disabili sta riscontrando problemi significativi con gli alloggi, in particolare per quanto riguarda la convenienza e l'accessibilità.</w:t>
      </w:r>
    </w:p>
    <w:p w14:paraId="0B5E0DF5" w14:textId="77777777" w:rsidR="005F71BC" w:rsidRPr="00B47F08" w:rsidRDefault="005F71BC" w:rsidP="005F71BC">
      <w:pPr>
        <w:rPr>
          <w:rFonts w:ascii="Arial" w:hAnsi="Arial" w:cs="Arial"/>
          <w:lang w:val="it-IT"/>
        </w:rPr>
      </w:pPr>
      <w:r w:rsidRPr="0086408C">
        <w:rPr>
          <w:rFonts w:ascii="Arial" w:hAnsi="Arial" w:cs="Arial"/>
          <w:lang w:val="it-IT"/>
        </w:rPr>
        <w:t>Esempi di attività in questa area di risultato includono:</w:t>
      </w:r>
    </w:p>
    <w:p w14:paraId="324A292D" w14:textId="77777777" w:rsidR="005F71BC" w:rsidRPr="0086408C" w:rsidRDefault="005F71BC" w:rsidP="005F71BC">
      <w:pPr>
        <w:pStyle w:val="ListParagraph"/>
        <w:numPr>
          <w:ilvl w:val="0"/>
          <w:numId w:val="173"/>
        </w:numPr>
        <w:rPr>
          <w:rFonts w:ascii="Arial" w:hAnsi="Arial" w:cs="Arial"/>
          <w:lang w:val="it-IT"/>
        </w:rPr>
      </w:pPr>
      <w:r w:rsidRPr="0086408C">
        <w:rPr>
          <w:rFonts w:ascii="Arial" w:hAnsi="Arial" w:cs="Arial"/>
          <w:lang w:val="it-IT"/>
        </w:rPr>
        <w:t>Supporto per i Giochi VIRTUS Oceania Asia del 2022 a Brisbane.</w:t>
      </w:r>
    </w:p>
    <w:p w14:paraId="621A6D86" w14:textId="77777777" w:rsidR="005F71BC" w:rsidRPr="0086408C" w:rsidRDefault="005F71BC" w:rsidP="005F71BC">
      <w:pPr>
        <w:pStyle w:val="ListParagraph"/>
        <w:numPr>
          <w:ilvl w:val="0"/>
          <w:numId w:val="173"/>
        </w:numPr>
        <w:rPr>
          <w:rFonts w:ascii="Arial" w:hAnsi="Arial" w:cs="Arial"/>
          <w:lang w:val="it-IT"/>
        </w:rPr>
      </w:pPr>
      <w:r w:rsidRPr="0086408C">
        <w:rPr>
          <w:rFonts w:ascii="Arial" w:hAnsi="Arial" w:cs="Arial"/>
          <w:lang w:val="it-IT"/>
        </w:rPr>
        <w:t xml:space="preserve">Implementazione di servizi igienici accessibili e spogliatoi speciali tramite le iniziative </w:t>
      </w:r>
      <w:r w:rsidRPr="0086408C">
        <w:rPr>
          <w:rFonts w:ascii="Arial" w:hAnsi="Arial" w:cs="Arial"/>
        </w:rPr>
        <w:fldChar w:fldCharType="begin"/>
      </w:r>
      <w:r w:rsidRPr="0086408C">
        <w:rPr>
          <w:rFonts w:ascii="Arial" w:hAnsi="Arial" w:cs="Arial"/>
          <w:lang w:val="it-IT"/>
        </w:rPr>
        <w:instrText>HYPERLINK "https://changingplaces.org.au/"</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Changing Places </w:t>
      </w:r>
      <w:r w:rsidRPr="0086408C">
        <w:rPr>
          <w:rStyle w:val="Hyperlink"/>
          <w:rFonts w:ascii="Arial" w:hAnsi="Arial" w:cs="Arial"/>
        </w:rPr>
        <w:fldChar w:fldCharType="end"/>
      </w:r>
      <w:r w:rsidRPr="0086408C">
        <w:rPr>
          <w:rFonts w:ascii="Arial" w:hAnsi="Arial" w:cs="Arial"/>
          <w:lang w:val="it-IT"/>
        </w:rPr>
        <w:t>.</w:t>
      </w:r>
    </w:p>
    <w:p w14:paraId="2AE8A724" w14:textId="77777777" w:rsidR="005F71BC" w:rsidRPr="0086408C" w:rsidRDefault="005F71BC" w:rsidP="005F71BC">
      <w:pPr>
        <w:pStyle w:val="ListParagraph"/>
        <w:numPr>
          <w:ilvl w:val="0"/>
          <w:numId w:val="173"/>
        </w:numPr>
        <w:rPr>
          <w:rFonts w:ascii="Arial" w:hAnsi="Arial" w:cs="Arial"/>
          <w:lang w:val="it-IT"/>
        </w:rPr>
      </w:pPr>
      <w:r w:rsidRPr="0086408C">
        <w:rPr>
          <w:rFonts w:ascii="Arial" w:hAnsi="Arial" w:cs="Arial"/>
          <w:lang w:val="it-IT"/>
        </w:rPr>
        <w:t xml:space="preserve">Revisioni degli standard sull'invalidità </w:t>
      </w:r>
      <w:r w:rsidRPr="0086408C">
        <w:rPr>
          <w:rFonts w:ascii="Arial" w:hAnsi="Arial" w:cs="Arial"/>
        </w:rPr>
        <w:fldChar w:fldCharType="begin"/>
      </w:r>
      <w:r w:rsidRPr="0086408C">
        <w:rPr>
          <w:rFonts w:ascii="Arial" w:hAnsi="Arial" w:cs="Arial"/>
          <w:lang w:val="it-IT"/>
        </w:rPr>
        <w:instrText>HYPERLINK "https://www.infrastructure.gov.au/infrastructure-transport-vehicles/transport-accessibility"</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dei trasporti </w:t>
      </w:r>
      <w:r w:rsidRPr="0086408C">
        <w:rPr>
          <w:rStyle w:val="Hyperlink"/>
          <w:rFonts w:ascii="Arial" w:hAnsi="Arial" w:cs="Arial"/>
        </w:rPr>
        <w:fldChar w:fldCharType="end"/>
      </w:r>
      <w:r w:rsidRPr="0086408C">
        <w:rPr>
          <w:rFonts w:ascii="Arial" w:hAnsi="Arial" w:cs="Arial"/>
          <w:lang w:val="it-IT"/>
        </w:rPr>
        <w:t xml:space="preserve">e </w:t>
      </w:r>
      <w:hyperlink r:id="rId28" w:history="1">
        <w:r w:rsidRPr="0086408C">
          <w:rPr>
            <w:rStyle w:val="Hyperlink"/>
            <w:rFonts w:ascii="Arial" w:hAnsi="Arial" w:cs="Arial"/>
            <w:lang w:val="it-IT"/>
          </w:rPr>
          <w:t xml:space="preserve">dei locali </w:t>
        </w:r>
      </w:hyperlink>
      <w:r w:rsidRPr="0086408C">
        <w:rPr>
          <w:rFonts w:ascii="Arial" w:hAnsi="Arial" w:cs="Arial"/>
          <w:lang w:val="it-IT"/>
        </w:rPr>
        <w:t>.</w:t>
      </w:r>
    </w:p>
    <w:p w14:paraId="3A60D46A" w14:textId="77777777" w:rsidR="005F71BC" w:rsidRPr="0086408C" w:rsidRDefault="005F71BC" w:rsidP="005F71BC">
      <w:pPr>
        <w:pStyle w:val="ListParagraph"/>
        <w:numPr>
          <w:ilvl w:val="0"/>
          <w:numId w:val="173"/>
        </w:numPr>
        <w:rPr>
          <w:rFonts w:ascii="Arial" w:hAnsi="Arial" w:cs="Arial"/>
          <w:lang w:val="it-IT"/>
        </w:rPr>
      </w:pPr>
      <w:r w:rsidRPr="0086408C">
        <w:rPr>
          <w:rFonts w:ascii="Arial" w:hAnsi="Arial" w:cs="Arial"/>
          <w:lang w:val="it-IT"/>
        </w:rPr>
        <w:t>Promuovere la carriera di artisti o operatori artistici con disabilità attraverso l'</w:t>
      </w:r>
      <w:r w:rsidRPr="0086408C">
        <w:rPr>
          <w:rFonts w:ascii="Arial" w:hAnsi="Arial" w:cs="Arial"/>
        </w:rPr>
        <w:fldChar w:fldCharType="begin"/>
      </w:r>
      <w:r w:rsidRPr="0086408C">
        <w:rPr>
          <w:rFonts w:ascii="Arial" w:hAnsi="Arial" w:cs="Arial"/>
          <w:lang w:val="it-IT"/>
        </w:rPr>
        <w:instrText>HYPERLINK "https://creative.gov.au/investment-and-development/arts-and-disability-initiative-2022-24/"</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iniziativa Arts and Disability di Creative Australia </w:t>
      </w:r>
      <w:r w:rsidRPr="0086408C">
        <w:rPr>
          <w:rStyle w:val="Hyperlink"/>
          <w:rFonts w:ascii="Arial" w:hAnsi="Arial" w:cs="Arial"/>
        </w:rPr>
        <w:fldChar w:fldCharType="end"/>
      </w:r>
      <w:r w:rsidRPr="0086408C">
        <w:rPr>
          <w:rFonts w:ascii="Arial" w:hAnsi="Arial" w:cs="Arial"/>
          <w:lang w:val="it-IT"/>
        </w:rPr>
        <w:t>.</w:t>
      </w:r>
    </w:p>
    <w:p w14:paraId="2FC1B329" w14:textId="77777777" w:rsidR="005F71BC" w:rsidRPr="0086408C" w:rsidRDefault="005F71BC" w:rsidP="005F71BC">
      <w:pPr>
        <w:pStyle w:val="ListParagraph"/>
        <w:numPr>
          <w:ilvl w:val="0"/>
          <w:numId w:val="173"/>
        </w:numPr>
        <w:rPr>
          <w:rFonts w:ascii="Arial" w:hAnsi="Arial" w:cs="Arial"/>
          <w:lang w:val="it-IT"/>
        </w:rPr>
      </w:pPr>
      <w:r w:rsidRPr="0086408C">
        <w:rPr>
          <w:rFonts w:ascii="Arial" w:hAnsi="Arial" w:cs="Arial"/>
          <w:lang w:val="it-IT"/>
        </w:rPr>
        <w:t>Sostenere alloggi speciali di alta qualità, sicuri e protetti per disabili, ad esempio attraverso il programma di stimolo edilizio del Victoria.</w:t>
      </w:r>
    </w:p>
    <w:p w14:paraId="3502FEC4" w14:textId="77777777" w:rsidR="005F71BC" w:rsidRPr="00B47F08" w:rsidRDefault="005F71BC" w:rsidP="005F71BC">
      <w:pPr>
        <w:pStyle w:val="ListParagraph"/>
        <w:numPr>
          <w:ilvl w:val="0"/>
          <w:numId w:val="173"/>
        </w:numPr>
        <w:rPr>
          <w:rFonts w:ascii="Arial" w:hAnsi="Arial" w:cs="Arial"/>
          <w:lang w:val="it-IT"/>
        </w:rPr>
      </w:pPr>
      <w:r w:rsidRPr="0086408C">
        <w:rPr>
          <w:rFonts w:ascii="Arial" w:hAnsi="Arial" w:cs="Arial"/>
          <w:lang w:val="it-IT"/>
        </w:rPr>
        <w:t xml:space="preserve">Iniziative che promuovono la tolleranza zero nei confronti della discriminazione, del bullismo e delle molestie, come </w:t>
      </w:r>
      <w:r w:rsidRPr="0086408C">
        <w:rPr>
          <w:rFonts w:ascii="Arial" w:hAnsi="Arial" w:cs="Arial"/>
        </w:rPr>
        <w:fldChar w:fldCharType="begin"/>
      </w:r>
      <w:r w:rsidRPr="00B47F08">
        <w:rPr>
          <w:rFonts w:ascii="Arial" w:hAnsi="Arial" w:cs="Arial"/>
          <w:lang w:val="it-IT"/>
        </w:rPr>
        <w:instrText xml:space="preserve"> HYPERLINK "https://www.equalopportunity.sa.gov.au/equal" </w:instrText>
      </w:r>
      <w:r w:rsidRPr="0086408C">
        <w:rPr>
          <w:rFonts w:ascii="Arial" w:hAnsi="Arial" w:cs="Arial"/>
        </w:rPr>
        <w:fldChar w:fldCharType="separate"/>
      </w:r>
      <w:r w:rsidRPr="00B47F08">
        <w:rPr>
          <w:rStyle w:val="Hyperlink"/>
          <w:rFonts w:ascii="Arial" w:hAnsi="Arial" w:cs="Arial"/>
          <w:lang w:val="it-IT"/>
        </w:rPr>
        <w:t>WE'RE EQUAL</w:t>
      </w:r>
      <w:r w:rsidRPr="0086408C">
        <w:rPr>
          <w:rStyle w:val="Hyperlink"/>
          <w:rFonts w:ascii="Arial" w:hAnsi="Arial" w:cs="Arial"/>
        </w:rPr>
        <w:fldChar w:fldCharType="end"/>
      </w:r>
      <w:r w:rsidRPr="0086408C">
        <w:rPr>
          <w:rFonts w:ascii="Arial" w:hAnsi="Arial" w:cs="Arial"/>
          <w:lang w:val="it-IT"/>
        </w:rPr>
        <w:t xml:space="preserve"> di Equal Opportunity SA .</w:t>
      </w:r>
    </w:p>
    <w:p w14:paraId="4EF47AFF" w14:textId="77777777" w:rsidR="00221017" w:rsidRPr="00B47F08" w:rsidRDefault="00CE5840" w:rsidP="00FD4B36">
      <w:pPr>
        <w:pStyle w:val="Heading2"/>
        <w:rPr>
          <w:rFonts w:ascii="Arial" w:hAnsi="Arial" w:cs="Arial"/>
          <w:lang w:val="it-IT"/>
        </w:rPr>
      </w:pPr>
      <w:bookmarkStart w:id="73" w:name="_Premises_Standards"/>
      <w:bookmarkStart w:id="74" w:name="_Outcome_Area:__1"/>
      <w:bookmarkStart w:id="75" w:name="_Toc150556683"/>
      <w:bookmarkEnd w:id="73"/>
      <w:bookmarkEnd w:id="74"/>
      <w:r w:rsidRPr="0086408C">
        <w:rPr>
          <w:rFonts w:ascii="Arial" w:hAnsi="Arial" w:cs="Arial"/>
          <w:lang w:val="it-IT"/>
        </w:rPr>
        <w:t>Area di risultato: Sicurezza, diritti e giustizia</w:t>
      </w:r>
      <w:bookmarkEnd w:id="75"/>
    </w:p>
    <w:p w14:paraId="141F61A8" w14:textId="77777777" w:rsidR="00AC1338" w:rsidRPr="00B47F08" w:rsidRDefault="00CE5840" w:rsidP="00A35449">
      <w:pPr>
        <w:shd w:val="clear" w:color="auto" w:fill="DEEAF6"/>
        <w:rPr>
          <w:rFonts w:ascii="Arial" w:hAnsi="Arial" w:cs="Arial"/>
          <w:color w:val="002060"/>
          <w:lang w:val="it-IT"/>
        </w:rPr>
      </w:pPr>
      <w:r w:rsidRPr="0086408C">
        <w:rPr>
          <w:rFonts w:ascii="Arial" w:hAnsi="Arial" w:cs="Arial"/>
          <w:color w:val="002060"/>
          <w:lang w:val="it-IT"/>
        </w:rPr>
        <w:t>Risultato: i diritti delle persone con disabilità vengono promossi, sostenuti e tutelati, e le persone con disabilità si sentono sicure e godono dell’uguaglianza davanti alla legge</w:t>
      </w:r>
    </w:p>
    <w:p w14:paraId="12F2156B" w14:textId="77777777" w:rsidR="00CE5840" w:rsidRPr="0086408C" w:rsidRDefault="00CE5840" w:rsidP="00CE5840">
      <w:pPr>
        <w:spacing w:after="0" w:line="240" w:lineRule="auto"/>
        <w:rPr>
          <w:rFonts w:ascii="Arial" w:hAnsi="Arial" w:cs="Arial"/>
          <w:lang w:val="it-IT"/>
        </w:rPr>
      </w:pPr>
      <w:r w:rsidRPr="0086408C">
        <w:rPr>
          <w:rFonts w:ascii="Arial" w:hAnsi="Arial" w:cs="Arial"/>
          <w:lang w:val="it-IT"/>
        </w:rPr>
        <w:t xml:space="preserve">Ci impegniamo a prevenire che le persone con disabilità subiscano danni attraverso sistemi di servizi ben progettati e integrati, un migliore supporto per coloro che sono a rischio di danni e percorsi di azione adeguati se le cose vanno male. Questa area di risultato è supportata dalle attività </w:t>
      </w:r>
      <w:r w:rsidRPr="0086408C">
        <w:rPr>
          <w:rFonts w:ascii="Arial" w:hAnsi="Arial" w:cs="Arial"/>
        </w:rPr>
        <w:fldChar w:fldCharType="begin"/>
      </w:r>
      <w:r w:rsidRPr="00B47F08">
        <w:rPr>
          <w:rFonts w:ascii="Arial" w:hAnsi="Arial" w:cs="Arial"/>
          <w:lang w:val="it-IT"/>
        </w:rPr>
        <w:instrText>HYPERLINK "https://www.disabilitygateway.gov.au/document/3176"</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del piano d'azione mirato alla sicurezza</w:t>
      </w:r>
      <w:r w:rsidRPr="0086408C">
        <w:rPr>
          <w:rStyle w:val="Hyperlink"/>
          <w:rFonts w:ascii="Arial" w:hAnsi="Arial" w:cs="Arial"/>
        </w:rPr>
        <w:fldChar w:fldCharType="end"/>
      </w:r>
      <w:r w:rsidRPr="0086408C">
        <w:rPr>
          <w:rFonts w:ascii="Arial" w:hAnsi="Arial" w:cs="Arial"/>
          <w:lang w:val="it-IT"/>
        </w:rPr>
        <w:t>.</w:t>
      </w:r>
    </w:p>
    <w:p w14:paraId="6C2C63DD" w14:textId="77777777" w:rsidR="00CE5840" w:rsidRPr="0086408C" w:rsidRDefault="00CE5840" w:rsidP="00CE5840">
      <w:pPr>
        <w:pStyle w:val="ListParagraph"/>
        <w:ind w:left="0"/>
        <w:rPr>
          <w:rFonts w:ascii="Arial" w:hAnsi="Arial" w:cs="Arial"/>
          <w:lang w:val="it-IT"/>
        </w:rPr>
      </w:pPr>
      <w:hyperlink r:id="rId29" w:history="1">
        <w:r w:rsidRPr="00B47F08">
          <w:rPr>
            <w:rStyle w:val="Hyperlink"/>
            <w:rFonts w:ascii="Arial" w:hAnsi="Arial" w:cs="Arial"/>
            <w:lang w:val="it-IT"/>
          </w:rPr>
          <w:t>Al Forum Nazionale ADS</w:t>
        </w:r>
      </w:hyperlink>
      <w:r w:rsidRPr="0086408C">
        <w:rPr>
          <w:rFonts w:ascii="Arial" w:hAnsi="Arial" w:cs="Arial"/>
          <w:lang w:val="it-IT"/>
        </w:rPr>
        <w:t xml:space="preserve"> (novembre 2022), la sessione su Sicurezza, diritti e giustizia si è concentrata sugli alti tassi di violenza nei confronti delle donne con disabilità. I partecipanti al forum hanno anche espresso le loro preoccupazioni riguardo alla sovrarappresentazione delle persone con disabilità nel sistema di giustizia penale. Ci impegniamo a migliorare l’accesso a risultati di giustizia equi e a risposte più efficaci nel sistema di giustizia penale per le persone con disabilità.</w:t>
      </w:r>
    </w:p>
    <w:p w14:paraId="7E0005C0" w14:textId="77777777" w:rsidR="00CE5840" w:rsidRPr="00B47F08" w:rsidRDefault="00CE5840" w:rsidP="00CE5840">
      <w:pPr>
        <w:rPr>
          <w:rFonts w:ascii="Arial" w:hAnsi="Arial" w:cs="Arial"/>
          <w:lang w:val="it-IT"/>
        </w:rPr>
      </w:pPr>
      <w:r w:rsidRPr="0086408C">
        <w:rPr>
          <w:rFonts w:ascii="Arial" w:hAnsi="Arial" w:cs="Arial"/>
          <w:lang w:val="it-IT"/>
        </w:rPr>
        <w:t>Esempi di attività in questa area di risultato includono:</w:t>
      </w:r>
    </w:p>
    <w:p w14:paraId="61E98950" w14:textId="77777777" w:rsidR="00341E4E" w:rsidRPr="0086408C" w:rsidRDefault="00341E4E" w:rsidP="00341E4E">
      <w:pPr>
        <w:pStyle w:val="ListParagraph"/>
        <w:numPr>
          <w:ilvl w:val="0"/>
          <w:numId w:val="174"/>
        </w:numPr>
        <w:rPr>
          <w:rFonts w:ascii="Arial" w:hAnsi="Arial" w:cs="Arial"/>
          <w:lang w:val="it-IT"/>
        </w:rPr>
      </w:pPr>
      <w:r w:rsidRPr="0086408C">
        <w:rPr>
          <w:rFonts w:ascii="Arial" w:hAnsi="Arial" w:cs="Arial"/>
          <w:lang w:val="it-IT"/>
        </w:rPr>
        <w:t>Servizi migliorati per rendere accessibile la partecipazione elettorale.</w:t>
      </w:r>
    </w:p>
    <w:p w14:paraId="5745B7EC" w14:textId="77777777" w:rsidR="00341E4E" w:rsidRPr="0086408C" w:rsidRDefault="00341E4E" w:rsidP="00341E4E">
      <w:pPr>
        <w:pStyle w:val="ListParagraph"/>
        <w:numPr>
          <w:ilvl w:val="0"/>
          <w:numId w:val="174"/>
        </w:numPr>
        <w:rPr>
          <w:rFonts w:ascii="Arial" w:hAnsi="Arial" w:cs="Arial"/>
          <w:lang w:val="it-IT"/>
        </w:rPr>
      </w:pPr>
      <w:r w:rsidRPr="0086408C">
        <w:rPr>
          <w:rFonts w:ascii="Arial" w:hAnsi="Arial" w:cs="Arial"/>
          <w:lang w:val="it-IT"/>
        </w:rPr>
        <w:t>Sostenere la creazione del Centro nazionale per la difesa della disabilità (National Centre for Disability Advocacy) e della linea di assistenza per la difesa della disabilità (Disability Advocacy Support Helpline).</w:t>
      </w:r>
    </w:p>
    <w:p w14:paraId="28ADCE39" w14:textId="77777777" w:rsidR="00341E4E" w:rsidRPr="0086408C" w:rsidRDefault="00341E4E" w:rsidP="00341E4E">
      <w:pPr>
        <w:pStyle w:val="ListParagraph"/>
        <w:numPr>
          <w:ilvl w:val="0"/>
          <w:numId w:val="174"/>
        </w:numPr>
        <w:rPr>
          <w:rFonts w:ascii="Arial" w:hAnsi="Arial" w:cs="Arial"/>
          <w:lang w:val="it-IT"/>
        </w:rPr>
      </w:pPr>
      <w:r w:rsidRPr="0086408C">
        <w:rPr>
          <w:rFonts w:ascii="Arial" w:hAnsi="Arial" w:cs="Arial"/>
          <w:lang w:val="it-IT"/>
        </w:rPr>
        <w:t>Cambiamenti legislativi, come le riforme dell'Australia occidentale per porre fine alla detenzione indefinita e migliorare l'equità procedurale per le persone con disabilità mentale o la nuova legislazione sull'inclusione dei disabili della Tasmania.</w:t>
      </w:r>
    </w:p>
    <w:p w14:paraId="2ECD335B" w14:textId="77777777" w:rsidR="00341E4E" w:rsidRPr="0086408C" w:rsidRDefault="00341E4E" w:rsidP="00341E4E">
      <w:pPr>
        <w:pStyle w:val="ListParagraph"/>
        <w:numPr>
          <w:ilvl w:val="0"/>
          <w:numId w:val="174"/>
        </w:numPr>
        <w:rPr>
          <w:rFonts w:ascii="Arial" w:hAnsi="Arial" w:cs="Arial"/>
          <w:lang w:val="it-IT"/>
        </w:rPr>
      </w:pPr>
      <w:r w:rsidRPr="0086408C">
        <w:rPr>
          <w:rFonts w:ascii="Arial" w:hAnsi="Arial" w:cs="Arial"/>
          <w:lang w:val="it-IT"/>
        </w:rPr>
        <w:t xml:space="preserve">Lavorare per migliorare l’equità e l’inclusione delle persone con disabilità nel sistema giudiziario, ad esempio attraverso la </w:t>
      </w:r>
      <w:hyperlink r:id="rId30" w:history="1">
        <w:r w:rsidRPr="0086408C">
          <w:rPr>
            <w:rStyle w:val="Hyperlink"/>
            <w:rFonts w:ascii="Arial" w:hAnsi="Arial" w:cs="Arial"/>
            <w:lang w:val="it-IT"/>
          </w:rPr>
          <w:t xml:space="preserve">Strategia per la giustizia sulla disabilità 2019-2029 di ACT ( </w:t>
        </w:r>
        <w:r w:rsidRPr="0086408C">
          <w:rPr>
            <w:rStyle w:val="Hyperlink"/>
            <w:rFonts w:ascii="Arial" w:hAnsi="Arial" w:cs="Arial"/>
            <w:i/>
            <w:lang w:val="it-IT"/>
          </w:rPr>
          <w:t>Disability Justice Strategy 2019–2029</w:t>
        </w:r>
        <w:r w:rsidRPr="0086408C">
          <w:rPr>
            <w:rStyle w:val="Hyperlink"/>
            <w:rFonts w:ascii="Arial" w:hAnsi="Arial" w:cs="Arial"/>
            <w:lang w:val="it-IT"/>
          </w:rPr>
          <w:t>)</w:t>
        </w:r>
      </w:hyperlink>
      <w:r w:rsidRPr="0086408C">
        <w:rPr>
          <w:rFonts w:ascii="Arial" w:hAnsi="Arial" w:cs="Arial"/>
          <w:lang w:val="it-IT"/>
        </w:rPr>
        <w:t xml:space="preserve"> </w:t>
      </w:r>
      <w:hyperlink r:id="rId31" w:history="1">
        <w:r w:rsidRPr="0086408C">
          <w:rPr>
            <w:rStyle w:val="Hyperlink"/>
            <w:rFonts w:ascii="Arial" w:hAnsi="Arial" w:cs="Arial"/>
            <w:i/>
            <w:lang w:val="it-IT"/>
          </w:rPr>
          <w:t xml:space="preserve"> </w:t>
        </w:r>
      </w:hyperlink>
      <w:r w:rsidRPr="0086408C">
        <w:rPr>
          <w:rFonts w:ascii="Arial" w:hAnsi="Arial" w:cs="Arial"/>
          <w:lang w:val="it-IT"/>
        </w:rPr>
        <w:t>e il suo Primo piano d’azione.</w:t>
      </w:r>
    </w:p>
    <w:p w14:paraId="1137EAF3" w14:textId="77777777" w:rsidR="00341E4E" w:rsidRPr="0086408C" w:rsidRDefault="00341E4E" w:rsidP="00341E4E">
      <w:pPr>
        <w:pStyle w:val="ListParagraph"/>
        <w:numPr>
          <w:ilvl w:val="0"/>
          <w:numId w:val="174"/>
        </w:numPr>
        <w:rPr>
          <w:rFonts w:ascii="Arial" w:hAnsi="Arial" w:cs="Arial"/>
          <w:lang w:val="it-IT" w:eastAsia="en-AU"/>
        </w:rPr>
      </w:pPr>
      <w:r w:rsidRPr="0086408C">
        <w:rPr>
          <w:rFonts w:ascii="Arial" w:hAnsi="Arial" w:cs="Arial"/>
          <w:lang w:val="it-IT" w:eastAsia="en-AU"/>
        </w:rPr>
        <w:lastRenderedPageBreak/>
        <w:t>Progetti che rafforzano la capacità del settore della disabilità di rispondere alla violenza domestica e familiare, come il progetto Rafforzare il sostegno alla violenza domestica e familiare per le persone con disabilità del NSW (Strengthening Domestic and Family Violence Supports for People with Disability del NSW).</w:t>
      </w:r>
    </w:p>
    <w:p w14:paraId="293D2B4B" w14:textId="77777777" w:rsidR="00341E4E" w:rsidRPr="00B47F08" w:rsidRDefault="00341E4E" w:rsidP="00341E4E">
      <w:pPr>
        <w:pStyle w:val="ListParagraph"/>
        <w:numPr>
          <w:ilvl w:val="0"/>
          <w:numId w:val="174"/>
        </w:numPr>
        <w:rPr>
          <w:rFonts w:ascii="Arial" w:hAnsi="Arial" w:cs="Arial"/>
          <w:lang w:val="it-IT"/>
        </w:rPr>
      </w:pPr>
      <w:r w:rsidRPr="0086408C">
        <w:rPr>
          <w:rFonts w:ascii="Arial" w:hAnsi="Arial" w:cs="Arial"/>
          <w:lang w:val="it-IT"/>
        </w:rPr>
        <w:t>Supporti e servizi specialistici per la disabilità nelle carceri, ad esempio attraverso l’Iniziativa di sostegno alla disabilità nelle carceri (Prison Disability Support Initiative) del Victoria.</w:t>
      </w:r>
    </w:p>
    <w:p w14:paraId="2AB2ACDF" w14:textId="77777777" w:rsidR="00221017" w:rsidRPr="00B47F08" w:rsidRDefault="00073452" w:rsidP="00FD4B36">
      <w:pPr>
        <w:pStyle w:val="Heading2"/>
        <w:rPr>
          <w:rFonts w:ascii="Arial" w:hAnsi="Arial" w:cs="Arial"/>
          <w:lang w:val="it-IT"/>
        </w:rPr>
      </w:pPr>
      <w:bookmarkStart w:id="76" w:name="_Outcome_Area:__2"/>
      <w:bookmarkStart w:id="77" w:name="_Toc150556684"/>
      <w:bookmarkEnd w:id="76"/>
      <w:r w:rsidRPr="0086408C">
        <w:rPr>
          <w:rFonts w:ascii="Arial" w:hAnsi="Arial" w:cs="Arial"/>
          <w:lang w:val="it-IT"/>
        </w:rPr>
        <w:t>Area dei risultati: supporto personale e comunitario</w:t>
      </w:r>
      <w:bookmarkEnd w:id="77"/>
    </w:p>
    <w:p w14:paraId="239EAB93" w14:textId="77777777" w:rsidR="00AC1338" w:rsidRPr="00B47F08" w:rsidRDefault="00073452" w:rsidP="00A35449">
      <w:pPr>
        <w:shd w:val="clear" w:color="auto" w:fill="DEEAF6"/>
        <w:rPr>
          <w:rFonts w:ascii="Arial" w:hAnsi="Arial" w:cs="Arial"/>
          <w:color w:val="002060"/>
          <w:lang w:val="it-IT"/>
        </w:rPr>
      </w:pPr>
      <w:r w:rsidRPr="0086408C">
        <w:rPr>
          <w:rFonts w:ascii="Arial" w:hAnsi="Arial" w:cs="Arial"/>
          <w:color w:val="002060"/>
          <w:lang w:val="it-IT"/>
        </w:rPr>
        <w:t>Risultato: le persone con disabilità hanno accesso a una serie di supporti che le aiutano a vivere in modo indipendente e a impegnarsi nelle loro comunità</w:t>
      </w:r>
    </w:p>
    <w:p w14:paraId="1928E199" w14:textId="77777777" w:rsidR="00073452" w:rsidRPr="0086408C" w:rsidRDefault="00073452" w:rsidP="00073452">
      <w:pPr>
        <w:spacing w:after="0" w:line="240" w:lineRule="auto"/>
        <w:rPr>
          <w:rFonts w:ascii="Arial" w:hAnsi="Arial" w:cs="Arial"/>
          <w:lang w:val="it-IT"/>
        </w:rPr>
      </w:pPr>
      <w:r w:rsidRPr="0086408C">
        <w:rPr>
          <w:rFonts w:ascii="Arial" w:hAnsi="Arial" w:cs="Arial"/>
          <w:lang w:val="it-IT"/>
        </w:rPr>
        <w:t>L'introduzione dell'NDIS ha fornito un cambiamento importante e positivo nell'offerta di servizi personalizzati di sostegno e finanziamento per le persone con disabilità eleggibili. Sebbene i miglioramenti forniti dall’NDIS non possano essere sottovalutati per molti partecipanti, esso è anche diventato il principale punto focale di qualsiasi discussione sul sostegno personale e comunitario.</w:t>
      </w:r>
    </w:p>
    <w:p w14:paraId="50637117" w14:textId="77777777" w:rsidR="00073452" w:rsidRPr="0086408C" w:rsidRDefault="00073452" w:rsidP="00073452">
      <w:pPr>
        <w:spacing w:after="0" w:line="240" w:lineRule="auto"/>
        <w:rPr>
          <w:rFonts w:ascii="Arial" w:hAnsi="Arial" w:cs="Arial"/>
          <w:lang w:val="it-IT"/>
        </w:rPr>
      </w:pPr>
      <w:r w:rsidRPr="0086408C">
        <w:rPr>
          <w:rFonts w:ascii="Arial" w:hAnsi="Arial" w:cs="Arial"/>
          <w:lang w:val="it-IT"/>
        </w:rPr>
        <w:t xml:space="preserve">Al </w:t>
      </w:r>
      <w:hyperlink r:id="rId32" w:history="1">
        <w:r w:rsidRPr="00B47F08">
          <w:rPr>
            <w:rStyle w:val="Hyperlink"/>
            <w:rFonts w:ascii="Arial" w:hAnsi="Arial" w:cs="Arial"/>
            <w:lang w:val="it-IT"/>
          </w:rPr>
          <w:t>Forum Nazionale ADS</w:t>
        </w:r>
      </w:hyperlink>
      <w:r w:rsidRPr="0086408C">
        <w:rPr>
          <w:rFonts w:ascii="Arial" w:hAnsi="Arial" w:cs="Arial"/>
          <w:lang w:val="it-IT"/>
        </w:rPr>
        <w:t xml:space="preserve"> (novembre 2022), le persone con disabilità hanno affermato che è necessario concentrarsi sul sostegno personale e comunitario come ecosistema di sostegno più ampio e non solo per i partecipanti all'NDIS. Le organizzazioni rappresentative della disabilità ci hanno detto che sono necessari leadership e coordinamento tra i 3 livelli di governo per garantire investimenti pubblici nel sostegno alla disabilità al di fuori dell'NDIS.</w:t>
      </w:r>
    </w:p>
    <w:p w14:paraId="11F65647" w14:textId="77777777" w:rsidR="00073452" w:rsidRPr="00B47F08" w:rsidRDefault="00073452" w:rsidP="00073452">
      <w:pPr>
        <w:rPr>
          <w:rFonts w:ascii="Arial" w:hAnsi="Arial" w:cs="Arial"/>
          <w:lang w:val="it-IT"/>
        </w:rPr>
      </w:pPr>
      <w:r w:rsidRPr="0086408C">
        <w:rPr>
          <w:rFonts w:ascii="Arial" w:hAnsi="Arial" w:cs="Arial"/>
          <w:lang w:val="it-IT"/>
        </w:rPr>
        <w:t>Esempi di attività in questa area di risultato includono:</w:t>
      </w:r>
    </w:p>
    <w:p w14:paraId="325889E1" w14:textId="77777777" w:rsidR="00D848F2" w:rsidRPr="0086408C" w:rsidRDefault="00D848F2" w:rsidP="00D848F2">
      <w:pPr>
        <w:pStyle w:val="ListParagraph"/>
        <w:numPr>
          <w:ilvl w:val="0"/>
          <w:numId w:val="175"/>
        </w:numPr>
        <w:rPr>
          <w:rFonts w:ascii="Arial" w:hAnsi="Arial" w:cs="Arial"/>
        </w:rPr>
      </w:pPr>
      <w:proofErr w:type="spellStart"/>
      <w:r w:rsidRPr="0086408C">
        <w:rPr>
          <w:rFonts w:ascii="Arial" w:hAnsi="Arial" w:cs="Arial"/>
        </w:rPr>
        <w:t>Erogazione</w:t>
      </w:r>
      <w:proofErr w:type="spellEnd"/>
      <w:r w:rsidRPr="0086408C">
        <w:rPr>
          <w:rFonts w:ascii="Arial" w:hAnsi="Arial" w:cs="Arial"/>
        </w:rPr>
        <w:t xml:space="preserve"> </w:t>
      </w:r>
      <w:proofErr w:type="spellStart"/>
      <w:r w:rsidRPr="0086408C">
        <w:rPr>
          <w:rFonts w:ascii="Arial" w:hAnsi="Arial" w:cs="Arial"/>
        </w:rPr>
        <w:t>dell'</w:t>
      </w:r>
      <w:hyperlink r:id="rId33" w:history="1">
        <w:r w:rsidRPr="0086408C">
          <w:rPr>
            <w:rStyle w:val="Hyperlink"/>
            <w:rFonts w:ascii="Arial" w:hAnsi="Arial" w:cs="Arial"/>
          </w:rPr>
          <w:t>NDIS</w:t>
        </w:r>
        <w:proofErr w:type="spellEnd"/>
      </w:hyperlink>
      <w:r w:rsidRPr="0086408C">
        <w:rPr>
          <w:rFonts w:ascii="Arial" w:hAnsi="Arial" w:cs="Arial"/>
        </w:rPr>
        <w:t xml:space="preserve"> .</w:t>
      </w:r>
    </w:p>
    <w:p w14:paraId="09AE5D66" w14:textId="77777777" w:rsidR="00D848F2" w:rsidRPr="0086408C" w:rsidRDefault="00D848F2" w:rsidP="00D848F2">
      <w:pPr>
        <w:pStyle w:val="ListParagraph"/>
        <w:numPr>
          <w:ilvl w:val="0"/>
          <w:numId w:val="175"/>
        </w:numPr>
        <w:rPr>
          <w:rFonts w:ascii="Arial" w:hAnsi="Arial" w:cs="Arial"/>
          <w:lang w:val="it-IT"/>
        </w:rPr>
      </w:pPr>
      <w:r w:rsidRPr="0086408C">
        <w:rPr>
          <w:rFonts w:ascii="Arial" w:hAnsi="Arial" w:cs="Arial"/>
          <w:lang w:val="it-IT"/>
        </w:rPr>
        <w:t xml:space="preserve">Impegni a supportare il processo decisionale, ad esempio attraverso il </w:t>
      </w:r>
      <w:r w:rsidRPr="0086408C">
        <w:rPr>
          <w:rFonts w:ascii="Arial" w:hAnsi="Arial" w:cs="Arial"/>
        </w:rPr>
        <w:fldChar w:fldCharType="begin"/>
      </w:r>
      <w:r w:rsidRPr="0086408C">
        <w:rPr>
          <w:rFonts w:ascii="Arial" w:hAnsi="Arial" w:cs="Arial"/>
          <w:lang w:val="it-IT"/>
        </w:rPr>
        <w:instrText>HYPERLINK "https://www.legislation.act.gov.au/a/1991-62/"</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i/>
          <w:iCs/>
          <w:lang w:val="it-IT"/>
        </w:rPr>
        <w:t xml:space="preserve">Guardianship and Management of Property Act </w:t>
      </w:r>
      <w:r w:rsidRPr="0086408C">
        <w:rPr>
          <w:rStyle w:val="Hyperlink"/>
          <w:rFonts w:ascii="Arial" w:hAnsi="Arial" w:cs="Arial"/>
          <w:i/>
          <w:iCs/>
          <w:lang w:val="it-IT"/>
        </w:rPr>
        <w:t>1</w:t>
      </w:r>
      <w:r w:rsidRPr="0086408C">
        <w:rPr>
          <w:rStyle w:val="Hyperlink"/>
          <w:rFonts w:ascii="Arial" w:hAnsi="Arial" w:cs="Arial"/>
          <w:i/>
          <w:iCs/>
          <w:lang w:val="it-IT"/>
        </w:rPr>
        <w:t>991</w:t>
      </w:r>
      <w:r w:rsidRPr="0086408C">
        <w:rPr>
          <w:rStyle w:val="Hyperlink"/>
          <w:rFonts w:ascii="Arial" w:hAnsi="Arial" w:cs="Arial"/>
          <w:i/>
          <w:iCs/>
          <w:lang w:val="it-IT"/>
        </w:rPr>
        <w:t xml:space="preserve"> </w:t>
      </w:r>
      <w:r w:rsidRPr="0086408C">
        <w:rPr>
          <w:rStyle w:val="Hyperlink"/>
          <w:rFonts w:ascii="Arial" w:hAnsi="Arial" w:cs="Arial"/>
          <w:i/>
          <w:iCs/>
          <w:lang w:val="it-IT"/>
        </w:rPr>
        <w:t>modificato dal governo</w:t>
      </w:r>
      <w:r w:rsidRPr="0086408C">
        <w:rPr>
          <w:rStyle w:val="Hyperlink"/>
          <w:rFonts w:ascii="Arial" w:hAnsi="Arial" w:cs="Arial"/>
          <w:i/>
          <w:iCs/>
          <w:lang w:val="it-IT"/>
        </w:rPr>
        <w:t xml:space="preserve"> di </w:t>
      </w:r>
      <w:r w:rsidRPr="0086408C">
        <w:rPr>
          <w:rStyle w:val="Hyperlink"/>
          <w:rFonts w:ascii="Arial" w:hAnsi="Arial" w:cs="Arial"/>
          <w:i/>
          <w:iCs/>
          <w:lang w:val="it-IT"/>
        </w:rPr>
        <w:t>ACT</w:t>
      </w:r>
      <w:r w:rsidRPr="0086408C">
        <w:rPr>
          <w:rStyle w:val="Hyperlink"/>
          <w:rFonts w:ascii="Arial" w:hAnsi="Arial" w:cs="Arial"/>
          <w:i/>
          <w:iCs/>
        </w:rPr>
        <w:fldChar w:fldCharType="end"/>
      </w:r>
      <w:r w:rsidRPr="0086408C">
        <w:rPr>
          <w:rStyle w:val="Hyperlink"/>
          <w:rFonts w:ascii="Arial" w:hAnsi="Arial" w:cs="Arial"/>
          <w:i/>
          <w:iCs/>
          <w:lang w:val="it-IT"/>
        </w:rPr>
        <w:t xml:space="preserve"> </w:t>
      </w:r>
      <w:r w:rsidRPr="0086408C">
        <w:rPr>
          <w:rStyle w:val="Hyperlink"/>
          <w:rFonts w:ascii="Arial" w:hAnsi="Arial" w:cs="Arial"/>
          <w:iCs/>
          <w:lang w:val="it-IT"/>
        </w:rPr>
        <w:t>(LEGGE)</w:t>
      </w:r>
      <w:r w:rsidRPr="0086408C">
        <w:rPr>
          <w:rFonts w:ascii="Arial" w:hAnsi="Arial" w:cs="Arial"/>
          <w:lang w:val="it-IT"/>
        </w:rPr>
        <w:t>.</w:t>
      </w:r>
    </w:p>
    <w:p w14:paraId="0141D1AC" w14:textId="77777777" w:rsidR="00D848F2" w:rsidRPr="0086408C" w:rsidRDefault="00D848F2" w:rsidP="00D848F2">
      <w:pPr>
        <w:pStyle w:val="ListParagraph"/>
        <w:numPr>
          <w:ilvl w:val="0"/>
          <w:numId w:val="175"/>
        </w:numPr>
        <w:rPr>
          <w:rFonts w:ascii="Arial" w:hAnsi="Arial" w:cs="Arial"/>
          <w:lang w:val="it-IT"/>
        </w:rPr>
      </w:pPr>
      <w:r w:rsidRPr="0086408C">
        <w:rPr>
          <w:rFonts w:ascii="Arial" w:hAnsi="Arial" w:cs="Arial"/>
          <w:lang w:val="it-IT"/>
        </w:rPr>
        <w:t xml:space="preserve">Investimenti nella prevenzione e nell'intervento precoce, come l'investimento del governo del NSW nell'iniziativa </w:t>
      </w:r>
      <w:r w:rsidRPr="009A4601">
        <w:rPr>
          <w:rFonts w:ascii="Arial" w:hAnsi="Arial" w:cs="Arial"/>
          <w:lang w:val="it-IT"/>
        </w:rPr>
        <w:t>Brighter Beginnings</w:t>
      </w:r>
      <w:r w:rsidRPr="0086408C">
        <w:rPr>
          <w:rFonts w:ascii="Arial" w:hAnsi="Arial" w:cs="Arial"/>
          <w:lang w:val="it-IT"/>
        </w:rPr>
        <w:t>.</w:t>
      </w:r>
    </w:p>
    <w:p w14:paraId="55156F20" w14:textId="77777777" w:rsidR="00D848F2" w:rsidRPr="00B47F08" w:rsidRDefault="00D848F2" w:rsidP="00D848F2">
      <w:pPr>
        <w:pStyle w:val="ListParagraph"/>
        <w:numPr>
          <w:ilvl w:val="0"/>
          <w:numId w:val="175"/>
        </w:numPr>
        <w:rPr>
          <w:rFonts w:ascii="Arial" w:hAnsi="Arial" w:cs="Arial"/>
          <w:lang w:val="it-IT"/>
        </w:rPr>
      </w:pPr>
      <w:r w:rsidRPr="0086408C">
        <w:rPr>
          <w:rFonts w:ascii="Arial" w:hAnsi="Arial" w:cs="Arial"/>
          <w:lang w:val="it-IT"/>
        </w:rPr>
        <w:t xml:space="preserve">Sostegno per le persone che non hanno diritto a NDIS o My Aged Care, come il programma </w:t>
      </w:r>
      <w:r w:rsidRPr="0086408C">
        <w:rPr>
          <w:rFonts w:ascii="Arial" w:hAnsi="Arial" w:cs="Arial"/>
        </w:rPr>
        <w:fldChar w:fldCharType="begin"/>
      </w:r>
      <w:r w:rsidRPr="0086408C">
        <w:rPr>
          <w:rFonts w:ascii="Arial" w:hAnsi="Arial" w:cs="Arial"/>
          <w:lang w:val="it-IT"/>
        </w:rPr>
        <w:instrText>HYPERLINK "https://dhs.sa.gov.au/how-we-help/community-connections"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Community Connections del South Australia</w:t>
      </w:r>
      <w:r w:rsidRPr="0086408C">
        <w:rPr>
          <w:rStyle w:val="Hyperlink"/>
          <w:rFonts w:ascii="Arial" w:hAnsi="Arial" w:cs="Arial"/>
        </w:rPr>
        <w:fldChar w:fldCharType="end"/>
      </w:r>
      <w:r w:rsidRPr="0086408C">
        <w:rPr>
          <w:rFonts w:ascii="Arial" w:hAnsi="Arial" w:cs="Arial"/>
          <w:lang w:val="it-IT"/>
        </w:rPr>
        <w:t>.</w:t>
      </w:r>
    </w:p>
    <w:p w14:paraId="32550EF2" w14:textId="77777777" w:rsidR="00221017" w:rsidRPr="00B47F08" w:rsidRDefault="006F4704" w:rsidP="00FD4B36">
      <w:pPr>
        <w:pStyle w:val="Heading2"/>
        <w:rPr>
          <w:rFonts w:ascii="Arial" w:hAnsi="Arial" w:cs="Arial"/>
          <w:lang w:val="it-IT"/>
        </w:rPr>
      </w:pPr>
      <w:bookmarkStart w:id="78" w:name="_Toc150556685"/>
      <w:r w:rsidRPr="0086408C">
        <w:rPr>
          <w:rFonts w:ascii="Arial" w:hAnsi="Arial" w:cs="Arial"/>
          <w:lang w:val="it-IT"/>
        </w:rPr>
        <w:t>Area dei risultati: Istruzione e apprendimento</w:t>
      </w:r>
      <w:bookmarkEnd w:id="78"/>
    </w:p>
    <w:p w14:paraId="042B2393" w14:textId="77777777" w:rsidR="00AC1338" w:rsidRPr="00B47F08" w:rsidRDefault="006F4704" w:rsidP="00A35449">
      <w:pPr>
        <w:shd w:val="clear" w:color="auto" w:fill="DEEAF6"/>
        <w:rPr>
          <w:rFonts w:ascii="Arial" w:hAnsi="Arial" w:cs="Arial"/>
          <w:color w:val="002060"/>
          <w:lang w:val="it-IT"/>
        </w:rPr>
      </w:pPr>
      <w:r w:rsidRPr="0086408C">
        <w:rPr>
          <w:rFonts w:ascii="Arial" w:hAnsi="Arial" w:cs="Arial"/>
          <w:color w:val="002060"/>
          <w:lang w:val="it-IT"/>
        </w:rPr>
        <w:t>Risultato: le persone con disabilità raggiungono il loro pieno potenziale attraverso l’istruzione e l’apprendimento</w:t>
      </w:r>
    </w:p>
    <w:p w14:paraId="060060B9" w14:textId="77777777" w:rsidR="006F4704" w:rsidRPr="0086408C" w:rsidRDefault="006F4704" w:rsidP="006F4704">
      <w:pPr>
        <w:spacing w:after="0" w:line="240" w:lineRule="auto"/>
        <w:rPr>
          <w:rFonts w:ascii="Arial" w:hAnsi="Arial" w:cs="Arial"/>
          <w:lang w:val="it-IT"/>
        </w:rPr>
      </w:pPr>
      <w:bookmarkStart w:id="79" w:name="_Toc143002041"/>
      <w:bookmarkStart w:id="80" w:name="_Toc144117387"/>
      <w:bookmarkStart w:id="81" w:name="_Toc144133453"/>
      <w:bookmarkStart w:id="82" w:name="_Toc144134366"/>
      <w:bookmarkStart w:id="83" w:name="_Toc144206676"/>
      <w:bookmarkStart w:id="84" w:name="_Toc144206846"/>
      <w:bookmarkStart w:id="85" w:name="_Toc144294427"/>
      <w:bookmarkStart w:id="86" w:name="_Toc144307926"/>
      <w:bookmarkStart w:id="87" w:name="_Toc144392717"/>
      <w:bookmarkStart w:id="88" w:name="_Toc144471012"/>
      <w:bookmarkStart w:id="89" w:name="_Toc144716688"/>
      <w:bookmarkStart w:id="90" w:name="_Toc144729636"/>
      <w:bookmarkStart w:id="91" w:name="_Toc144802864"/>
      <w:bookmarkStart w:id="92" w:name="_Toc144822978"/>
      <w:bookmarkStart w:id="93" w:name="_Toc144992417"/>
      <w:bookmarkStart w:id="94" w:name="_Toc146015448"/>
      <w:bookmarkStart w:id="95" w:name="_Toc146023096"/>
      <w:bookmarkStart w:id="96" w:name="_Toc146031479"/>
      <w:r w:rsidRPr="0086408C">
        <w:rPr>
          <w:rFonts w:ascii="Arial" w:hAnsi="Arial" w:cs="Arial"/>
          <w:lang w:val="it-IT"/>
        </w:rPr>
        <w:t xml:space="preserve">L’istruzione è un fattore critico che ha un impatto su molti aspetti della vita di una persona. Supporta i nostri obiettivi lavorativi e finanziari, le amicizie, i risultati in termini di salute e gli interessi ricreativi. L’apprendimento non si ferma al cancello della scuola: l’apprendimento permanente ci offre ancora più opportunità per un coinvolgimento più profondo con le nostre comunità, la realizzazione personale e l’adattamento al mondo in evoluzione che ci circonda. Questa area di risultato è supportata dalle attività del </w:t>
      </w:r>
      <w:hyperlink r:id="rId34" w:history="1">
        <w:r w:rsidRPr="0086408C">
          <w:rPr>
            <w:rStyle w:val="Hyperlink"/>
            <w:rFonts w:ascii="Arial" w:hAnsi="Arial" w:cs="Arial"/>
            <w:lang w:val="it-IT"/>
          </w:rPr>
          <w:t>Piano d’azione mirato per la prima infanzia (</w:t>
        </w:r>
        <w:r w:rsidRPr="0086408C">
          <w:rPr>
            <w:rStyle w:val="Hyperlink"/>
            <w:rFonts w:ascii="Arial" w:hAnsi="Arial" w:cs="Arial"/>
            <w:lang w:val="it-IT"/>
          </w:rPr>
          <w:t>Early Childhood Targeted Action Plan</w:t>
        </w:r>
        <w:r w:rsidRPr="0086408C">
          <w:rPr>
            <w:rStyle w:val="Hyperlink"/>
            <w:rFonts w:ascii="Arial" w:hAnsi="Arial" w:cs="Arial"/>
            <w:lang w:val="it-IT"/>
          </w:rPr>
          <w:t>)</w:t>
        </w:r>
      </w:hyperlink>
      <w:r w:rsidRPr="0086408C">
        <w:rPr>
          <w:rFonts w:ascii="Arial" w:hAnsi="Arial" w:cs="Arial"/>
          <w:lang w:val="it-IT"/>
        </w:rPr>
        <w:t>.</w:t>
      </w:r>
    </w:p>
    <w:p w14:paraId="578B5406" w14:textId="77777777" w:rsidR="006F4704" w:rsidRPr="0086408C" w:rsidRDefault="006F4704" w:rsidP="006F4704">
      <w:pPr>
        <w:spacing w:after="0" w:line="240" w:lineRule="auto"/>
        <w:rPr>
          <w:rFonts w:ascii="Arial" w:hAnsi="Arial" w:cs="Arial"/>
          <w:lang w:val="it-IT"/>
        </w:rPr>
      </w:pPr>
      <w:r w:rsidRPr="0086408C">
        <w:rPr>
          <w:rFonts w:ascii="Arial" w:hAnsi="Arial" w:cs="Arial"/>
          <w:lang w:val="it-IT"/>
        </w:rPr>
        <w:t xml:space="preserve">Al </w:t>
      </w:r>
      <w:r w:rsidRPr="0086408C">
        <w:rPr>
          <w:rFonts w:ascii="Arial" w:hAnsi="Arial" w:cs="Arial"/>
        </w:rPr>
        <w:fldChar w:fldCharType="begin"/>
      </w:r>
      <w:r w:rsidRPr="0086408C">
        <w:rPr>
          <w:rFonts w:ascii="Arial" w:hAnsi="Arial" w:cs="Arial"/>
          <w:lang w:val="it-IT"/>
        </w:rPr>
        <w:instrText>HYPERLINK "https://www.disabilitygateway.gov.au/document/7481"</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Forum nazionale ADS </w:t>
      </w:r>
      <w:r w:rsidRPr="0086408C">
        <w:rPr>
          <w:rStyle w:val="Hyperlink"/>
          <w:rFonts w:ascii="Arial" w:hAnsi="Arial" w:cs="Arial"/>
        </w:rPr>
        <w:fldChar w:fldCharType="end"/>
      </w:r>
      <w:r w:rsidRPr="0086408C">
        <w:rPr>
          <w:rFonts w:ascii="Arial" w:hAnsi="Arial" w:cs="Arial"/>
          <w:lang w:val="it-IT"/>
        </w:rPr>
        <w:t>(novembre 2022), i partecipanti hanno discusso della necessità di supportare meglio gli insegnanti e le scuole, ad esempio attraverso opportunità di apprendimento professionale o rafforzando la fiducia sulla disabilità in tutto il settore. Le organizzazioni rappresentative della disabilità hanno sottolineato l’importanza di avere un’istruzione accessibile e inclusiva, compresa la formazione professionale e l’istruzione terziaria.</w:t>
      </w:r>
    </w:p>
    <w:p w14:paraId="17235A93" w14:textId="77777777" w:rsidR="006F4704" w:rsidRPr="00B47F08" w:rsidRDefault="006F4704" w:rsidP="006F4704">
      <w:pPr>
        <w:rPr>
          <w:rFonts w:ascii="Arial" w:hAnsi="Arial" w:cs="Arial"/>
          <w:lang w:val="it-IT"/>
        </w:rPr>
      </w:pPr>
      <w:r w:rsidRPr="0086408C">
        <w:rPr>
          <w:rFonts w:ascii="Arial" w:hAnsi="Arial" w:cs="Arial"/>
          <w:lang w:val="it-IT"/>
        </w:rPr>
        <w:t>Esempi di attività in questa area di risultato includono:</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14:paraId="42567E90" w14:textId="77777777" w:rsidR="006F4704" w:rsidRPr="0086408C" w:rsidRDefault="006F4704" w:rsidP="006F4704">
      <w:pPr>
        <w:pStyle w:val="ListParagraph"/>
        <w:numPr>
          <w:ilvl w:val="0"/>
          <w:numId w:val="175"/>
        </w:numPr>
        <w:rPr>
          <w:rFonts w:ascii="Arial" w:hAnsi="Arial" w:cs="Arial"/>
          <w:lang w:val="it-IT"/>
        </w:rPr>
      </w:pPr>
      <w:r w:rsidRPr="0086408C">
        <w:rPr>
          <w:rFonts w:ascii="Arial" w:hAnsi="Arial" w:cs="Arial"/>
        </w:rPr>
        <w:lastRenderedPageBreak/>
        <w:fldChar w:fldCharType="begin"/>
      </w:r>
      <w:r w:rsidRPr="0086408C">
        <w:rPr>
          <w:rFonts w:ascii="Arial" w:hAnsi="Arial" w:cs="Arial"/>
          <w:lang w:val="it-IT"/>
        </w:rPr>
        <w:instrText>HYPERLINK "http://www.education.gov.au/disability-standards-education-2005"</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Risorse </w:t>
      </w:r>
      <w:r w:rsidRPr="0086408C">
        <w:rPr>
          <w:rStyle w:val="Hyperlink"/>
          <w:rFonts w:ascii="Arial" w:hAnsi="Arial" w:cs="Arial"/>
        </w:rPr>
        <w:fldChar w:fldCharType="end"/>
      </w:r>
      <w:r w:rsidRPr="0086408C">
        <w:rPr>
          <w:rFonts w:ascii="Arial" w:hAnsi="Arial" w:cs="Arial"/>
          <w:lang w:val="it-IT"/>
        </w:rPr>
        <w:t>per aiutare gli studenti con disabilità e le loro famiglie a comprendere ed esercitare i propri diritti.</w:t>
      </w:r>
    </w:p>
    <w:p w14:paraId="0B4226E5" w14:textId="77777777" w:rsidR="006F4704" w:rsidRPr="0086408C" w:rsidRDefault="006F4704" w:rsidP="006F4704">
      <w:pPr>
        <w:pStyle w:val="ListParagraph"/>
        <w:numPr>
          <w:ilvl w:val="0"/>
          <w:numId w:val="175"/>
        </w:numPr>
        <w:rPr>
          <w:rFonts w:ascii="Arial" w:hAnsi="Arial" w:cs="Arial"/>
          <w:lang w:val="it-IT"/>
        </w:rPr>
      </w:pPr>
      <w:r w:rsidRPr="0086408C">
        <w:rPr>
          <w:rFonts w:ascii="Arial" w:hAnsi="Arial" w:cs="Arial"/>
          <w:lang w:val="it-IT"/>
        </w:rPr>
        <w:t xml:space="preserve">Tutela degli studenti che includa gli studenti con disabilità, come la </w:t>
      </w:r>
      <w:r w:rsidRPr="00E54122">
        <w:rPr>
          <w:rFonts w:ascii="Arial" w:hAnsi="Arial" w:cs="Arial"/>
          <w:lang w:val="it-IT"/>
        </w:rPr>
        <w:t>Youth Voice Crew</w:t>
      </w:r>
      <w:r w:rsidRPr="0086408C">
        <w:rPr>
          <w:rFonts w:ascii="Arial" w:hAnsi="Arial" w:cs="Arial"/>
          <w:lang w:val="it-IT"/>
        </w:rPr>
        <w:t xml:space="preserve"> del Territorio del Nord.</w:t>
      </w:r>
    </w:p>
    <w:p w14:paraId="03DAC4BC" w14:textId="77777777" w:rsidR="006F4704" w:rsidRPr="0086408C" w:rsidRDefault="006F4704" w:rsidP="006F4704">
      <w:pPr>
        <w:pStyle w:val="ListParagraph"/>
        <w:numPr>
          <w:ilvl w:val="0"/>
          <w:numId w:val="175"/>
        </w:numPr>
        <w:rPr>
          <w:rFonts w:ascii="Arial" w:hAnsi="Arial" w:cs="Arial"/>
          <w:lang w:val="it-IT"/>
        </w:rPr>
      </w:pPr>
      <w:r w:rsidRPr="0086408C">
        <w:rPr>
          <w:rFonts w:ascii="Arial" w:hAnsi="Arial" w:cs="Arial"/>
          <w:lang w:val="it-IT"/>
        </w:rPr>
        <w:t xml:space="preserve">Programmi di alfabetizzazione alimentare e di educazione alimentare per persone con disabilità, come il programma </w:t>
      </w:r>
      <w:r w:rsidRPr="0086408C">
        <w:rPr>
          <w:rFonts w:ascii="Arial" w:hAnsi="Arial" w:cs="Arial"/>
          <w:lang w:val="it-IT"/>
        </w:rPr>
        <w:fldChar w:fldCharType="begin"/>
      </w:r>
      <w:r w:rsidRPr="0086408C">
        <w:rPr>
          <w:rFonts w:ascii="Arial" w:hAnsi="Arial" w:cs="Arial"/>
          <w:lang w:val="it-IT"/>
        </w:rPr>
        <w:instrText xml:space="preserve"> HYPERLINK "https://www.youtube.com/watch?v=Pho5RNVwPBQ"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Cibo salutare per tutte le abilità dell'Australia occidentale (</w:t>
      </w:r>
      <w:r w:rsidRPr="00B47F08">
        <w:rPr>
          <w:rStyle w:val="Hyperlink"/>
          <w:rFonts w:ascii="Arial" w:hAnsi="Arial" w:cs="Arial"/>
          <w:lang w:val="it-IT"/>
        </w:rPr>
        <w:t>Healthy Food for All Abilities)</w:t>
      </w:r>
      <w:r w:rsidRPr="0086408C">
        <w:rPr>
          <w:rFonts w:ascii="Arial" w:hAnsi="Arial" w:cs="Arial"/>
          <w:lang w:val="it-IT"/>
        </w:rPr>
        <w:fldChar w:fldCharType="end"/>
      </w:r>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hyperlink r:id="rId49" w:history="1"/>
      <w:hyperlink r:id="rId50" w:history="1"/>
      <w:hyperlink r:id="rId51" w:history="1"/>
      <w:r w:rsidRPr="0086408C">
        <w:rPr>
          <w:rFonts w:ascii="Arial" w:hAnsi="Arial" w:cs="Arial"/>
          <w:lang w:val="it-IT"/>
        </w:rPr>
        <w:t>.</w:t>
      </w:r>
    </w:p>
    <w:p w14:paraId="7ABA13D8" w14:textId="77777777" w:rsidR="006F4704" w:rsidRPr="00B47F08" w:rsidRDefault="006F4704" w:rsidP="006F4704">
      <w:pPr>
        <w:pStyle w:val="ListParagraph"/>
        <w:numPr>
          <w:ilvl w:val="0"/>
          <w:numId w:val="175"/>
        </w:numPr>
        <w:rPr>
          <w:rFonts w:ascii="Arial" w:hAnsi="Arial" w:cs="Arial"/>
          <w:lang w:val="it-IT"/>
        </w:rPr>
      </w:pPr>
      <w:r w:rsidRPr="0086408C">
        <w:rPr>
          <w:rFonts w:ascii="Arial" w:hAnsi="Arial" w:cs="Arial"/>
          <w:lang w:val="it-IT"/>
        </w:rPr>
        <w:t xml:space="preserve">Impegni per un'istruzione inclusiva, come le riforme </w:t>
      </w:r>
      <w:r w:rsidRPr="0086408C">
        <w:rPr>
          <w:rFonts w:ascii="Arial" w:hAnsi="Arial" w:cs="Arial"/>
        </w:rPr>
        <w:fldChar w:fldCharType="begin"/>
      </w:r>
      <w:r w:rsidRPr="0086408C">
        <w:rPr>
          <w:rFonts w:ascii="Arial" w:hAnsi="Arial" w:cs="Arial"/>
          <w:lang w:val="it-IT"/>
        </w:rPr>
        <w:instrText>HYPERLINK "https://www.education.vic.gov.au/school/teachers/learningneeds/Pages/disability-inclusion.aspx"</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per l'inclusione dei disabili </w:t>
      </w:r>
      <w:r w:rsidRPr="0086408C">
        <w:rPr>
          <w:rStyle w:val="Hyperlink"/>
          <w:rFonts w:ascii="Arial" w:hAnsi="Arial" w:cs="Arial"/>
        </w:rPr>
        <w:fldChar w:fldCharType="end"/>
      </w:r>
      <w:r w:rsidRPr="0086408C">
        <w:rPr>
          <w:rFonts w:ascii="Arial" w:hAnsi="Arial" w:cs="Arial"/>
          <w:lang w:val="it-IT"/>
        </w:rPr>
        <w:t xml:space="preserve">e </w:t>
      </w:r>
      <w:hyperlink r:id="rId52" w:history="1">
        <w:r w:rsidRPr="0086408C">
          <w:rPr>
            <w:rStyle w:val="Hyperlink"/>
            <w:rFonts w:ascii="Arial" w:hAnsi="Arial" w:cs="Arial"/>
            <w:lang w:val="it-IT"/>
          </w:rPr>
          <w:t>la Strategia per l'educazione all'autismo del Victoria</w:t>
        </w:r>
      </w:hyperlink>
      <w:r w:rsidRPr="0086408C">
        <w:rPr>
          <w:rStyle w:val="Hyperlink"/>
          <w:rFonts w:ascii="Arial" w:hAnsi="Arial" w:cs="Arial"/>
          <w:u w:val="none"/>
          <w:lang w:val="it-IT"/>
        </w:rPr>
        <w:t xml:space="preserve">, </w:t>
      </w:r>
      <w:r w:rsidRPr="0086408C">
        <w:rPr>
          <w:rFonts w:ascii="Arial" w:hAnsi="Arial" w:cs="Arial"/>
          <w:lang w:val="it-IT"/>
        </w:rPr>
        <w:t xml:space="preserve">e </w:t>
      </w:r>
      <w:r w:rsidRPr="0086408C">
        <w:rPr>
          <w:rFonts w:ascii="Arial" w:hAnsi="Arial" w:cs="Arial"/>
        </w:rPr>
        <w:fldChar w:fldCharType="begin"/>
      </w:r>
      <w:r w:rsidR="00E54122" w:rsidRPr="00B47F08">
        <w:rPr>
          <w:rFonts w:ascii="Arial" w:hAnsi="Arial" w:cs="Arial"/>
          <w:lang w:val="it-IT"/>
        </w:rPr>
        <w:instrText>HYPERLINK "https://education.nsw.gov.au/student-wellbeing/whole-school-approach/our-disability-strategy/disability-strategy.html"</w:instrText>
      </w:r>
      <w:r w:rsidR="00E54122" w:rsidRPr="0086408C">
        <w:rPr>
          <w:rFonts w:ascii="Arial" w:hAnsi="Arial" w:cs="Arial"/>
        </w:rPr>
      </w:r>
      <w:r w:rsidRPr="0086408C">
        <w:rPr>
          <w:rFonts w:ascii="Arial" w:hAnsi="Arial" w:cs="Arial"/>
        </w:rPr>
        <w:fldChar w:fldCharType="separate"/>
      </w:r>
      <w:r w:rsidRPr="0086408C">
        <w:rPr>
          <w:rStyle w:val="Hyperlink"/>
          <w:rFonts w:ascii="Arial" w:hAnsi="Arial" w:cs="Arial"/>
          <w:szCs w:val="20"/>
          <w:lang w:val="it-IT" w:eastAsia="en-AU"/>
        </w:rPr>
        <w:t xml:space="preserve">la Strategia per i disabili del Dipartimento dell'Istruzione </w:t>
      </w:r>
      <w:r w:rsidRPr="0086408C">
        <w:rPr>
          <w:rStyle w:val="Hyperlink"/>
          <w:rFonts w:ascii="Arial" w:hAnsi="Arial" w:cs="Arial"/>
          <w:szCs w:val="20"/>
          <w:lang w:eastAsia="en-AU"/>
        </w:rPr>
        <w:fldChar w:fldCharType="end"/>
      </w:r>
      <w:r w:rsidRPr="0086408C">
        <w:rPr>
          <w:rFonts w:ascii="Arial" w:eastAsia="Times New Roman" w:hAnsi="Arial" w:cs="Arial"/>
          <w:szCs w:val="20"/>
          <w:lang w:val="it-IT" w:eastAsia="en-AU"/>
        </w:rPr>
        <w:t>del NSW.</w:t>
      </w:r>
    </w:p>
    <w:p w14:paraId="4F984479" w14:textId="77777777" w:rsidR="00221017" w:rsidRPr="00B47F08" w:rsidRDefault="0015362C" w:rsidP="00FD4B36">
      <w:pPr>
        <w:pStyle w:val="Heading2"/>
        <w:rPr>
          <w:rFonts w:ascii="Arial" w:hAnsi="Arial" w:cs="Arial"/>
          <w:lang w:val="it-IT"/>
        </w:rPr>
      </w:pPr>
      <w:bookmarkStart w:id="97" w:name="_Outcome_Area:_"/>
      <w:bookmarkStart w:id="98" w:name="_Outcome_Area:_Health"/>
      <w:bookmarkStart w:id="99" w:name="_Toc150556686"/>
      <w:bookmarkEnd w:id="97"/>
      <w:bookmarkEnd w:id="98"/>
      <w:r w:rsidRPr="0086408C">
        <w:rPr>
          <w:rFonts w:ascii="Arial" w:hAnsi="Arial" w:cs="Arial"/>
          <w:lang w:val="it-IT"/>
        </w:rPr>
        <w:t>Area di risultato: Salute e benessere</w:t>
      </w:r>
      <w:bookmarkEnd w:id="99"/>
    </w:p>
    <w:p w14:paraId="1F87AB4D" w14:textId="77777777" w:rsidR="006536E7" w:rsidRPr="00B47F08" w:rsidRDefault="0015362C" w:rsidP="00A35449">
      <w:pPr>
        <w:shd w:val="clear" w:color="auto" w:fill="DEEAF6"/>
        <w:rPr>
          <w:rFonts w:ascii="Arial" w:hAnsi="Arial" w:cs="Arial"/>
          <w:color w:val="002060"/>
          <w:lang w:val="it-IT"/>
        </w:rPr>
      </w:pPr>
      <w:r w:rsidRPr="0086408C">
        <w:rPr>
          <w:rFonts w:ascii="Arial" w:hAnsi="Arial" w:cs="Arial"/>
          <w:color w:val="002060"/>
          <w:lang w:val="it-IT"/>
        </w:rPr>
        <w:t>Risultato: le persone con disabilità ottengono i migliori risultati possibili in termini di salute e benessere per tutta la vita</w:t>
      </w:r>
    </w:p>
    <w:p w14:paraId="32C37E8B" w14:textId="77777777" w:rsidR="0015362C" w:rsidRPr="0086408C" w:rsidRDefault="0015362C" w:rsidP="0015362C">
      <w:pPr>
        <w:spacing w:after="0" w:line="240" w:lineRule="auto"/>
        <w:rPr>
          <w:rFonts w:ascii="Arial" w:hAnsi="Arial" w:cs="Arial"/>
          <w:lang w:val="it-IT"/>
        </w:rPr>
      </w:pPr>
      <w:bookmarkStart w:id="100" w:name="_Toc143002045"/>
      <w:bookmarkStart w:id="101" w:name="_Toc144117392"/>
      <w:bookmarkStart w:id="102" w:name="_Toc144133459"/>
      <w:bookmarkStart w:id="103" w:name="_Toc144134372"/>
      <w:bookmarkStart w:id="104" w:name="_Toc144206682"/>
      <w:bookmarkStart w:id="105" w:name="_Toc144206852"/>
      <w:bookmarkStart w:id="106" w:name="_Toc144294433"/>
      <w:bookmarkStart w:id="107" w:name="_Toc144307932"/>
      <w:bookmarkStart w:id="108" w:name="_Toc144392723"/>
      <w:bookmarkStart w:id="109" w:name="_Toc144471018"/>
      <w:bookmarkStart w:id="110" w:name="_Toc144716694"/>
      <w:bookmarkStart w:id="111" w:name="_Toc144729642"/>
      <w:bookmarkStart w:id="112" w:name="_Toc144802870"/>
      <w:bookmarkStart w:id="113" w:name="_Toc144822985"/>
      <w:bookmarkStart w:id="114" w:name="_Toc144992423"/>
      <w:bookmarkStart w:id="115" w:name="_Toc146015454"/>
      <w:bookmarkStart w:id="116" w:name="_Toc146023102"/>
      <w:bookmarkStart w:id="117" w:name="_Toc146031485"/>
      <w:r w:rsidRPr="0086408C">
        <w:rPr>
          <w:rFonts w:ascii="Arial" w:hAnsi="Arial" w:cs="Arial"/>
          <w:lang w:val="it-IT"/>
        </w:rPr>
        <w:t xml:space="preserve">Godere di una buona salute è un requisito fondamentale per una buona vita. Quando le persone con disabilità incontrano ostacoli alla buona salute, sperimentano anche sfide nel prendere parte alla scuola, al lavoro e alla vita comunitaria. </w:t>
      </w:r>
      <w:r w:rsidRPr="0086408C">
        <w:rPr>
          <w:rFonts w:ascii="Arial" w:hAnsi="Arial" w:cs="Arial"/>
          <w:lang w:val="it-IT"/>
        </w:rPr>
        <w:fldChar w:fldCharType="begin"/>
      </w:r>
      <w:r w:rsidRPr="0086408C">
        <w:rPr>
          <w:rFonts w:ascii="Arial" w:hAnsi="Arial" w:cs="Arial"/>
          <w:lang w:val="it-IT"/>
        </w:rPr>
        <w:instrText xml:space="preserve"> HYPERLINK "https://www.disabilitygateway.gov.au/document/7481"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Al Forum Nazionale ADS</w:t>
      </w:r>
      <w:r w:rsidRPr="0086408C">
        <w:rPr>
          <w:rFonts w:ascii="Arial" w:hAnsi="Arial" w:cs="Arial"/>
          <w:lang w:val="it-IT"/>
        </w:rPr>
        <w:fldChar w:fldCharType="end"/>
      </w:r>
      <w:r w:rsidRPr="0086408C">
        <w:rPr>
          <w:rFonts w:ascii="Arial" w:hAnsi="Arial" w:cs="Arial"/>
          <w:lang w:val="it-IT"/>
        </w:rPr>
        <w:t xml:space="preserve"> (novembre 2022), le persone con disabilità hanno discusso degli atteggiamenti negativi nei confronti delle persone con disabilità che possono limitare l'accesso all'assistenza sanitaria, alla diagnosi e al processo decisionale sulle loro cure.</w:t>
      </w:r>
    </w:p>
    <w:p w14:paraId="10DA5E9C" w14:textId="77777777" w:rsidR="0015362C" w:rsidRPr="0086408C" w:rsidRDefault="0015362C" w:rsidP="0015362C">
      <w:pPr>
        <w:spacing w:after="0" w:line="240" w:lineRule="auto"/>
        <w:rPr>
          <w:rFonts w:ascii="Arial" w:hAnsi="Arial" w:cs="Arial"/>
          <w:lang w:val="it-IT"/>
        </w:rPr>
      </w:pPr>
      <w:r w:rsidRPr="0086408C">
        <w:rPr>
          <w:rFonts w:ascii="Arial" w:hAnsi="Arial" w:cs="Arial"/>
          <w:lang w:val="it-IT"/>
        </w:rPr>
        <w:t>Anche la comunità dei disabili, compreso il Consiglio consultivo ADS , ha espresso preoccupazione per il sostegno fornito alle persone con disabilità per il COVID 19. Le persone con disabilità spesso si trovano ad affrontare numerose disuguaglianze nell’accesso all’assistenza sanitaria e ad altri servizi necessari e la pandemia di COVID 19 ha evidenziato e, per molti aspetti, aggravato queste disuguaglianze.</w:t>
      </w:r>
    </w:p>
    <w:p w14:paraId="246C3E6C" w14:textId="77777777" w:rsidR="0015362C" w:rsidRPr="00B47F08" w:rsidRDefault="0015362C" w:rsidP="0015362C">
      <w:pPr>
        <w:rPr>
          <w:rFonts w:ascii="Arial" w:hAnsi="Arial" w:cs="Arial"/>
          <w:lang w:val="it-IT"/>
        </w:rPr>
      </w:pPr>
      <w:r w:rsidRPr="0086408C">
        <w:rPr>
          <w:rFonts w:ascii="Arial" w:hAnsi="Arial" w:cs="Arial"/>
          <w:lang w:val="it-IT"/>
        </w:rPr>
        <w:t>Esempi di attività in questa area di risultato includono:</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67A36E1A" w14:textId="77777777" w:rsidR="00CF1611" w:rsidRPr="0086408C" w:rsidRDefault="00CF1611" w:rsidP="00CF1611">
      <w:pPr>
        <w:pStyle w:val="ListParagraph"/>
        <w:numPr>
          <w:ilvl w:val="0"/>
          <w:numId w:val="175"/>
        </w:numPr>
        <w:rPr>
          <w:rFonts w:ascii="Arial" w:hAnsi="Arial" w:cs="Arial"/>
          <w:lang w:val="it-IT"/>
        </w:rPr>
      </w:pPr>
      <w:r w:rsidRPr="0086408C">
        <w:rPr>
          <w:rFonts w:ascii="Arial" w:hAnsi="Arial" w:cs="Arial"/>
          <w:lang w:val="it-IT"/>
        </w:rPr>
        <w:t xml:space="preserve">Migliorare l’assistenza sanitaria attraverso il </w:t>
      </w:r>
      <w:r w:rsidRPr="0086408C">
        <w:rPr>
          <w:rFonts w:ascii="Arial" w:hAnsi="Arial" w:cs="Arial"/>
        </w:rPr>
        <w:fldChar w:fldCharType="begin"/>
      </w:r>
      <w:r w:rsidRPr="0086408C">
        <w:rPr>
          <w:rFonts w:ascii="Arial" w:hAnsi="Arial" w:cs="Arial"/>
          <w:lang w:val="it-IT"/>
        </w:rPr>
        <w:instrText>HYPERLINK "https://www.health.gov.au/our-work/national-roadmap-for-improving-the-health-of-people-with-intellectual-disability"</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percorso nazionale per il miglioramento della salute delle persone con disabilità intellettiva</w:t>
      </w:r>
      <w:r w:rsidRPr="0086408C">
        <w:rPr>
          <w:rStyle w:val="Hyperlink"/>
          <w:rFonts w:ascii="Arial" w:hAnsi="Arial" w:cs="Arial"/>
        </w:rPr>
        <w:fldChar w:fldCharType="end"/>
      </w:r>
      <w:r w:rsidRPr="0086408C">
        <w:rPr>
          <w:rStyle w:val="Hyperlink"/>
          <w:rFonts w:ascii="Arial" w:hAnsi="Arial" w:cs="Arial"/>
          <w:lang w:val="it-IT"/>
        </w:rPr>
        <w:t>.</w:t>
      </w:r>
    </w:p>
    <w:p w14:paraId="03C3D67B" w14:textId="77777777" w:rsidR="00CF1611" w:rsidRPr="0086408C" w:rsidRDefault="00CF1611" w:rsidP="00CF1611">
      <w:pPr>
        <w:pStyle w:val="ListParagraph"/>
        <w:numPr>
          <w:ilvl w:val="0"/>
          <w:numId w:val="175"/>
        </w:numPr>
        <w:rPr>
          <w:rFonts w:ascii="Arial" w:hAnsi="Arial" w:cs="Arial"/>
          <w:lang w:val="it-IT"/>
        </w:rPr>
      </w:pPr>
      <w:r w:rsidRPr="0086408C">
        <w:rPr>
          <w:rFonts w:ascii="Arial" w:hAnsi="Arial" w:cs="Arial"/>
          <w:lang w:val="it-IT"/>
        </w:rPr>
        <w:t>Rafforzamento delle capacità settoriali, come Investing in Our Mob: programma nazionale di formazione e forza lavoro.</w:t>
      </w:r>
    </w:p>
    <w:p w14:paraId="0B07E9E7" w14:textId="77777777" w:rsidR="00CF1611" w:rsidRPr="0086408C" w:rsidRDefault="00CF1611" w:rsidP="00CF1611">
      <w:pPr>
        <w:pStyle w:val="ListParagraph"/>
        <w:numPr>
          <w:ilvl w:val="0"/>
          <w:numId w:val="175"/>
        </w:numPr>
        <w:rPr>
          <w:rFonts w:ascii="Arial" w:hAnsi="Arial" w:cs="Arial"/>
          <w:lang w:val="it-IT"/>
        </w:rPr>
      </w:pPr>
      <w:r w:rsidRPr="0086408C">
        <w:rPr>
          <w:rFonts w:ascii="Arial" w:hAnsi="Arial" w:cs="Arial"/>
          <w:lang w:val="it-IT"/>
        </w:rPr>
        <w:t xml:space="preserve">Piani e strategie statali per supportare risposte sanitarie inclusive e pianificazione delle emergenze, come la </w:t>
      </w:r>
      <w:r w:rsidRPr="00E54122">
        <w:rPr>
          <w:rFonts w:ascii="Arial" w:hAnsi="Arial" w:cs="Arial"/>
          <w:lang w:val="it-IT"/>
        </w:rPr>
        <w:t>strategia sanitaria per la disabilità ACT</w:t>
      </w:r>
      <w:r w:rsidRPr="0086408C">
        <w:rPr>
          <w:rFonts w:ascii="Arial" w:hAnsi="Arial" w:cs="Arial"/>
          <w:lang w:val="it-IT"/>
        </w:rPr>
        <w:t xml:space="preserve">, il </w:t>
      </w:r>
      <w:r w:rsidRPr="00E54122">
        <w:rPr>
          <w:rFonts w:ascii="Arial" w:hAnsi="Arial" w:cs="Arial"/>
          <w:lang w:val="it-IT"/>
        </w:rPr>
        <w:t>piano di emergenza del Territorio del Nord</w:t>
      </w:r>
      <w:r w:rsidRPr="0086408C">
        <w:rPr>
          <w:rFonts w:ascii="Arial" w:hAnsi="Arial" w:cs="Arial"/>
          <w:lang w:val="it-IT"/>
        </w:rPr>
        <w:t xml:space="preserve"> e il piano di servizio </w:t>
      </w:r>
      <w:r w:rsidRPr="0086408C">
        <w:rPr>
          <w:rFonts w:ascii="Arial" w:hAnsi="Arial" w:cs="Arial"/>
        </w:rPr>
        <w:fldChar w:fldCharType="begin"/>
      </w:r>
      <w:r w:rsidRPr="0086408C">
        <w:rPr>
          <w:rFonts w:ascii="Arial" w:hAnsi="Arial" w:cs="Arial"/>
          <w:lang w:val="it-IT"/>
        </w:rPr>
        <w:instrText>HYPERLINK "https://www.health.qld.gov.au/__data/assets/pdf_file/0015/1221081/Disability-Service-Plan-report.pdf"</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i/>
          <w:lang w:val="it-IT"/>
        </w:rPr>
        <w:t xml:space="preserve">2022-2024 del </w:t>
      </w:r>
      <w:r w:rsidRPr="0086408C">
        <w:rPr>
          <w:rStyle w:val="Hyperlink"/>
          <w:rFonts w:ascii="Arial" w:hAnsi="Arial" w:cs="Arial"/>
          <w:i/>
        </w:rPr>
        <w:fldChar w:fldCharType="end"/>
      </w:r>
      <w:hyperlink r:id="rId53" w:history="1">
        <w:r w:rsidRPr="0086408C">
          <w:rPr>
            <w:rStyle w:val="Hyperlink"/>
            <w:rFonts w:ascii="Arial" w:hAnsi="Arial" w:cs="Arial"/>
            <w:i/>
            <w:lang w:val="it-IT"/>
          </w:rPr>
          <w:t>Dipartimento della sanità del Queensland</w:t>
        </w:r>
      </w:hyperlink>
      <w:r w:rsidRPr="0086408C">
        <w:rPr>
          <w:rFonts w:ascii="Arial" w:hAnsi="Arial" w:cs="Arial"/>
          <w:lang w:val="it-IT"/>
        </w:rPr>
        <w:t>.</w:t>
      </w:r>
    </w:p>
    <w:p w14:paraId="49A505C1" w14:textId="77777777" w:rsidR="00CF1611" w:rsidRPr="00B47F08" w:rsidRDefault="00CF1611" w:rsidP="00CF1611">
      <w:pPr>
        <w:pStyle w:val="ListParagraph"/>
        <w:numPr>
          <w:ilvl w:val="0"/>
          <w:numId w:val="175"/>
        </w:numPr>
        <w:rPr>
          <w:rFonts w:ascii="Arial" w:hAnsi="Arial" w:cs="Arial"/>
          <w:lang w:val="it-IT"/>
        </w:rPr>
      </w:pPr>
      <w:r w:rsidRPr="0086408C">
        <w:rPr>
          <w:rFonts w:ascii="Arial" w:hAnsi="Arial" w:cs="Arial"/>
          <w:lang w:val="it-IT"/>
        </w:rPr>
        <w:t>Progetti di preparazione alle emergenze, come il progetto di preparazione alle emergenze per persone con disabilità della Tasmania.</w:t>
      </w:r>
    </w:p>
    <w:p w14:paraId="5ADA97DA" w14:textId="77777777" w:rsidR="00221017" w:rsidRPr="00B47F08" w:rsidRDefault="00B07F5C" w:rsidP="00FD4B36">
      <w:pPr>
        <w:pStyle w:val="Heading2"/>
        <w:rPr>
          <w:rFonts w:ascii="Arial" w:hAnsi="Arial" w:cs="Arial"/>
          <w:lang w:val="it-IT"/>
        </w:rPr>
      </w:pPr>
      <w:bookmarkStart w:id="118" w:name="_Toc150556687"/>
      <w:r w:rsidRPr="0086408C">
        <w:rPr>
          <w:rFonts w:ascii="Arial" w:hAnsi="Arial" w:cs="Arial"/>
          <w:lang w:val="it-IT"/>
        </w:rPr>
        <w:t>Area dei risultati: atteggiamenti della comunità</w:t>
      </w:r>
      <w:bookmarkEnd w:id="118"/>
    </w:p>
    <w:p w14:paraId="0F005EC4" w14:textId="77777777" w:rsidR="00AC1338" w:rsidRPr="00B47F08" w:rsidRDefault="00222274" w:rsidP="00A35449">
      <w:pPr>
        <w:shd w:val="clear" w:color="auto" w:fill="DEEAF6"/>
        <w:rPr>
          <w:rFonts w:ascii="Arial" w:hAnsi="Arial" w:cs="Arial"/>
          <w:color w:val="002060"/>
          <w:lang w:val="it-IT"/>
        </w:rPr>
      </w:pPr>
      <w:r w:rsidRPr="0086408C">
        <w:rPr>
          <w:rFonts w:ascii="Arial" w:hAnsi="Arial" w:cs="Arial"/>
          <w:color w:val="002060"/>
          <w:lang w:val="it-IT"/>
        </w:rPr>
        <w:t>Risultato: gli atteggiamenti della comunità sostengono l’uguaglianza, l’inclusione e la partecipazione nella società delle persone con disabilità</w:t>
      </w:r>
    </w:p>
    <w:p w14:paraId="1C402D24" w14:textId="77777777" w:rsidR="00222274" w:rsidRPr="0086408C" w:rsidRDefault="00222274" w:rsidP="00222274">
      <w:pPr>
        <w:spacing w:after="0" w:line="240" w:lineRule="auto"/>
        <w:rPr>
          <w:rFonts w:ascii="Arial" w:hAnsi="Arial" w:cs="Arial"/>
          <w:lang w:val="it-IT"/>
        </w:rPr>
      </w:pPr>
      <w:r w:rsidRPr="0086408C">
        <w:rPr>
          <w:rFonts w:ascii="Arial" w:hAnsi="Arial" w:cs="Arial"/>
          <w:lang w:val="it-IT"/>
        </w:rPr>
        <w:t xml:space="preserve">Gli atteggiamenti della comunità nei confronti delle persone con disabilità continuano a rappresentare uno degli ostacoli fondamentali alla piena inclusione e partecipazione di una persona nella società australiana. Al </w:t>
      </w:r>
      <w:r w:rsidRPr="0086408C">
        <w:rPr>
          <w:rFonts w:ascii="Arial" w:hAnsi="Arial" w:cs="Arial"/>
          <w:lang w:val="it-IT"/>
        </w:rPr>
        <w:fldChar w:fldCharType="begin"/>
      </w:r>
      <w:r w:rsidRPr="0086408C">
        <w:rPr>
          <w:rFonts w:ascii="Arial" w:hAnsi="Arial" w:cs="Arial"/>
          <w:lang w:val="it-IT"/>
        </w:rPr>
        <w:instrText xml:space="preserve"> HYPERLINK "https://www.disabilitygateway.gov.au/document/7481"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Forum Nazionale ADS</w:t>
      </w:r>
      <w:r w:rsidRPr="0086408C">
        <w:rPr>
          <w:rFonts w:ascii="Arial" w:hAnsi="Arial" w:cs="Arial"/>
          <w:lang w:val="it-IT"/>
        </w:rPr>
        <w:fldChar w:fldCharType="end"/>
      </w:r>
      <w:r w:rsidRPr="0086408C">
        <w:rPr>
          <w:rFonts w:ascii="Arial" w:hAnsi="Arial" w:cs="Arial"/>
          <w:lang w:val="it-IT"/>
        </w:rPr>
        <w:t xml:space="preserve"> (novembre 2022), l'atteggiamento della comunità è stato un tema ricorrente. Le discussioni riguardavano il modo in cui lo stigma, l’abilismo, gli atteggiamenti negativi e le basse aspettative agiscono come barriere nella vita delle persone con disabilità in molteplici aspetti della vita.</w:t>
      </w:r>
    </w:p>
    <w:p w14:paraId="651090CC" w14:textId="77777777" w:rsidR="00222274" w:rsidRPr="0086408C" w:rsidRDefault="00222274" w:rsidP="00222274">
      <w:pPr>
        <w:spacing w:after="0" w:line="240" w:lineRule="auto"/>
        <w:rPr>
          <w:rFonts w:ascii="Arial" w:hAnsi="Arial" w:cs="Arial"/>
          <w:lang w:val="it-IT"/>
        </w:rPr>
      </w:pPr>
      <w:hyperlink r:id="rId54" w:history="1">
        <w:r w:rsidRPr="0086408C">
          <w:rPr>
            <w:rStyle w:val="Hyperlink"/>
            <w:rFonts w:ascii="Arial" w:hAnsi="Arial" w:cs="Arial"/>
            <w:i/>
            <w:iCs/>
            <w:lang w:val="it-IT"/>
          </w:rPr>
          <w:t xml:space="preserve">Seeing Ourselves 2 (2023) </w:t>
        </w:r>
      </w:hyperlink>
      <w:r w:rsidRPr="0086408C">
        <w:rPr>
          <w:rFonts w:ascii="Arial" w:hAnsi="Arial" w:cs="Arial"/>
          <w:lang w:val="it-IT"/>
        </w:rPr>
        <w:t xml:space="preserve">di Screen Australia ha rivelato che la rappresentazione della disabilità sullo </w:t>
      </w:r>
      <w:r w:rsidRPr="0086408C">
        <w:rPr>
          <w:rFonts w:ascii="Arial" w:hAnsi="Arial" w:cs="Arial"/>
          <w:lang w:val="it-IT"/>
        </w:rPr>
        <w:noBreakHyphen/>
        <w:t>schermo rimane estremamente bassa. I partecipanti al forum hanno identificato una maggiore rappresentanza delle persone con disabilità nei media e nella leadership come la chiave per cambiare gli atteggiamenti della comunità e incoraggiare l’inclusione.</w:t>
      </w:r>
    </w:p>
    <w:p w14:paraId="478FD054" w14:textId="77777777" w:rsidR="00222274" w:rsidRPr="00B47F08" w:rsidRDefault="00222274" w:rsidP="00222274">
      <w:pPr>
        <w:rPr>
          <w:rFonts w:ascii="Arial" w:hAnsi="Arial" w:cs="Arial"/>
          <w:lang w:val="it-IT"/>
        </w:rPr>
      </w:pPr>
      <w:r w:rsidRPr="0086408C">
        <w:rPr>
          <w:rFonts w:ascii="Arial" w:hAnsi="Arial" w:cs="Arial"/>
          <w:lang w:val="it-IT"/>
        </w:rPr>
        <w:t>Esempi di attività in questa area di risultato includono:</w:t>
      </w:r>
    </w:p>
    <w:p w14:paraId="733807C5" w14:textId="77777777" w:rsidR="00E57D8F" w:rsidRPr="0086408C" w:rsidRDefault="00E57D8F" w:rsidP="00E57D8F">
      <w:pPr>
        <w:pStyle w:val="ListParagraph"/>
        <w:numPr>
          <w:ilvl w:val="0"/>
          <w:numId w:val="87"/>
        </w:numPr>
        <w:rPr>
          <w:rFonts w:ascii="Arial" w:hAnsi="Arial" w:cs="Arial"/>
          <w:lang w:val="it-IT"/>
        </w:rPr>
      </w:pPr>
      <w:r w:rsidRPr="0086408C">
        <w:rPr>
          <w:rFonts w:ascii="Arial" w:hAnsi="Arial" w:cs="Arial"/>
          <w:lang w:val="it-IT"/>
        </w:rPr>
        <w:t xml:space="preserve">Aggiornamenti alle </w:t>
      </w:r>
      <w:r w:rsidRPr="0086408C">
        <w:rPr>
          <w:rFonts w:ascii="Arial" w:hAnsi="Arial" w:cs="Arial"/>
        </w:rPr>
        <w:fldChar w:fldCharType="begin"/>
      </w:r>
      <w:r w:rsidRPr="0086408C">
        <w:rPr>
          <w:rFonts w:ascii="Arial" w:hAnsi="Arial" w:cs="Arial"/>
          <w:lang w:val="it-IT"/>
        </w:rPr>
        <w:instrText>HYPERLINK "https://www.finance.gov.au/government/advertising/australian-government-guidelines-information-and-advertising-campaigns-non-corporate-commonwealth-entities"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linee guida della campagna </w:t>
      </w:r>
      <w:r w:rsidRPr="0086408C">
        <w:rPr>
          <w:rStyle w:val="Hyperlink"/>
          <w:rFonts w:ascii="Arial" w:hAnsi="Arial" w:cs="Arial"/>
        </w:rPr>
        <w:fldChar w:fldCharType="end"/>
      </w:r>
      <w:r w:rsidRPr="0086408C">
        <w:rPr>
          <w:rFonts w:ascii="Arial" w:hAnsi="Arial" w:cs="Arial"/>
          <w:lang w:val="it-IT"/>
        </w:rPr>
        <w:t>per sostenere una maggiore rappresentanza delle persone con disabilità nelle campagne pubblicitarie del governo australiano.</w:t>
      </w:r>
    </w:p>
    <w:p w14:paraId="478F07ED" w14:textId="77777777" w:rsidR="00E57D8F" w:rsidRPr="0086408C" w:rsidRDefault="00E57D8F" w:rsidP="00E57D8F">
      <w:pPr>
        <w:pStyle w:val="ListParagraph"/>
        <w:numPr>
          <w:ilvl w:val="0"/>
          <w:numId w:val="87"/>
        </w:numPr>
        <w:rPr>
          <w:rFonts w:ascii="Arial" w:hAnsi="Arial" w:cs="Arial"/>
          <w:lang w:val="it-IT"/>
        </w:rPr>
      </w:pPr>
      <w:r w:rsidRPr="0086408C">
        <w:rPr>
          <w:rFonts w:ascii="Arial" w:hAnsi="Arial" w:cs="Arial"/>
          <w:lang w:val="it-IT"/>
        </w:rPr>
        <w:t xml:space="preserve">Concessioni di sovvenzioni e programmi mirati a </w:t>
      </w:r>
      <w:r w:rsidRPr="0086408C">
        <w:rPr>
          <w:rFonts w:ascii="Arial" w:hAnsi="Arial" w:cs="Arial"/>
        </w:rPr>
        <w:fldChar w:fldCharType="begin"/>
      </w:r>
      <w:r w:rsidRPr="0086408C">
        <w:rPr>
          <w:rFonts w:ascii="Arial" w:hAnsi="Arial" w:cs="Arial"/>
          <w:lang w:val="it-IT"/>
        </w:rPr>
        <w:instrText>HYPERLINK "https://www.communitygrants.gov.au/grants/ilc-2021-5614"</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rafforzare la fiducia dei datori di lavoro </w:t>
      </w:r>
      <w:r w:rsidRPr="0086408C">
        <w:rPr>
          <w:rStyle w:val="Hyperlink"/>
          <w:rFonts w:ascii="Arial" w:hAnsi="Arial" w:cs="Arial"/>
        </w:rPr>
        <w:fldChar w:fldCharType="end"/>
      </w:r>
      <w:r w:rsidRPr="0086408C">
        <w:rPr>
          <w:rFonts w:ascii="Arial" w:hAnsi="Arial" w:cs="Arial"/>
          <w:lang w:val="it-IT"/>
        </w:rPr>
        <w:t>e a sostenere le capacità di leadership delle persone con disabilità.</w:t>
      </w:r>
    </w:p>
    <w:p w14:paraId="552FF693" w14:textId="77777777" w:rsidR="00E57D8F" w:rsidRPr="0086408C" w:rsidRDefault="00E57D8F" w:rsidP="00E57D8F">
      <w:pPr>
        <w:pStyle w:val="ListParagraph"/>
        <w:numPr>
          <w:ilvl w:val="0"/>
          <w:numId w:val="87"/>
        </w:numPr>
        <w:rPr>
          <w:rFonts w:ascii="Arial" w:hAnsi="Arial" w:cs="Arial"/>
          <w:lang w:val="it-IT"/>
        </w:rPr>
      </w:pPr>
      <w:r w:rsidRPr="0086408C">
        <w:rPr>
          <w:rFonts w:ascii="Arial" w:hAnsi="Arial" w:cs="Arial"/>
          <w:lang w:val="it-IT"/>
        </w:rPr>
        <w:t xml:space="preserve">Campagne mediatiche per influenzare, educare e sfidare gli stereotipi sulla disabilità, come </w:t>
      </w:r>
      <w:r w:rsidRPr="0086408C">
        <w:rPr>
          <w:rFonts w:ascii="Arial" w:hAnsi="Arial" w:cs="Arial"/>
          <w:lang w:val="it-IT"/>
        </w:rPr>
        <w:fldChar w:fldCharType="begin"/>
      </w:r>
      <w:r w:rsidRPr="0086408C">
        <w:rPr>
          <w:rFonts w:ascii="Arial" w:hAnsi="Arial" w:cs="Arial"/>
          <w:lang w:val="it-IT"/>
        </w:rPr>
        <w:instrText xml:space="preserve"> HYPERLINK "https://theliveswelead.com.au/series/tlwl/"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The Lives We Lead</w:t>
      </w:r>
      <w:r w:rsidRPr="0086408C">
        <w:rPr>
          <w:rFonts w:ascii="Arial" w:hAnsi="Arial" w:cs="Arial"/>
          <w:lang w:val="it-IT"/>
        </w:rPr>
        <w:fldChar w:fldCharType="end"/>
      </w:r>
      <w:r w:rsidRPr="0086408C">
        <w:rPr>
          <w:rFonts w:ascii="Arial" w:hAnsi="Arial" w:cs="Arial"/>
          <w:lang w:val="it-IT"/>
        </w:rPr>
        <w:t xml:space="preserve"> del Western Australia </w:t>
      </w:r>
      <w:r w:rsidRPr="0086408C">
        <w:rPr>
          <w:rFonts w:ascii="Arial" w:hAnsi="Arial" w:cs="Arial"/>
          <w:szCs w:val="24"/>
          <w:lang w:val="it-IT"/>
        </w:rPr>
        <w:t xml:space="preserve">e </w:t>
      </w:r>
      <w:r w:rsidRPr="0086408C">
        <w:rPr>
          <w:rFonts w:ascii="Arial" w:hAnsi="Arial" w:cs="Arial"/>
        </w:rPr>
        <w:fldChar w:fldCharType="begin"/>
      </w:r>
      <w:r w:rsidRPr="0086408C">
        <w:rPr>
          <w:rFonts w:ascii="Arial" w:hAnsi="Arial" w:cs="Arial"/>
          <w:lang w:val="it-IT"/>
        </w:rPr>
        <w:instrText>HYPERLINK "https://seemeforme.sa.gov.au/"</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See Me for Me </w:t>
      </w:r>
      <w:r w:rsidRPr="0086408C">
        <w:rPr>
          <w:rStyle w:val="Hyperlink"/>
          <w:rFonts w:ascii="Arial" w:hAnsi="Arial" w:cs="Arial"/>
        </w:rPr>
        <w:fldChar w:fldCharType="end"/>
      </w:r>
      <w:r w:rsidRPr="0086408C">
        <w:rPr>
          <w:rFonts w:ascii="Arial" w:hAnsi="Arial" w:cs="Arial"/>
          <w:lang w:val="it-IT"/>
        </w:rPr>
        <w:t>del South Australia</w:t>
      </w:r>
      <w:r w:rsidRPr="0086408C">
        <w:rPr>
          <w:rStyle w:val="Hyperlink"/>
          <w:rFonts w:ascii="Arial" w:hAnsi="Arial" w:cs="Arial"/>
          <w:lang w:val="it-IT"/>
        </w:rPr>
        <w:t>.</w:t>
      </w:r>
    </w:p>
    <w:p w14:paraId="2C133953" w14:textId="77777777" w:rsidR="00E57D8F" w:rsidRPr="00B47F08" w:rsidRDefault="00E57D8F" w:rsidP="00E57D8F">
      <w:pPr>
        <w:pStyle w:val="ListParagraph"/>
        <w:numPr>
          <w:ilvl w:val="0"/>
          <w:numId w:val="87"/>
        </w:numPr>
        <w:rPr>
          <w:rFonts w:ascii="Arial" w:hAnsi="Arial" w:cs="Arial"/>
          <w:lang w:val="it-IT"/>
        </w:rPr>
      </w:pPr>
      <w:r w:rsidRPr="0086408C">
        <w:rPr>
          <w:rFonts w:ascii="Arial" w:hAnsi="Arial" w:cs="Arial"/>
          <w:lang w:val="it-IT"/>
        </w:rPr>
        <w:t xml:space="preserve">Forum pubblici, incluso il primo </w:t>
      </w:r>
      <w:r w:rsidRPr="0086408C">
        <w:rPr>
          <w:rFonts w:ascii="Arial" w:hAnsi="Arial" w:cs="Arial"/>
        </w:rPr>
        <w:fldChar w:fldCharType="begin"/>
      </w:r>
      <w:r w:rsidRPr="00B47F08">
        <w:rPr>
          <w:rFonts w:ascii="Arial" w:hAnsi="Arial" w:cs="Arial"/>
          <w:lang w:val="it-IT"/>
        </w:rPr>
        <w:instrText>HYPERLINK "https://www.disabilitygateway.gov.au/document/7481"</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Forum nazionale ADS </w:t>
      </w:r>
      <w:r w:rsidRPr="0086408C">
        <w:rPr>
          <w:rStyle w:val="Hyperlink"/>
          <w:rFonts w:ascii="Arial" w:hAnsi="Arial" w:cs="Arial"/>
        </w:rPr>
        <w:fldChar w:fldCharType="end"/>
      </w:r>
      <w:r w:rsidRPr="0086408C">
        <w:rPr>
          <w:rFonts w:ascii="Arial" w:hAnsi="Arial" w:cs="Arial"/>
          <w:lang w:val="it-IT"/>
        </w:rPr>
        <w:t xml:space="preserve">tenutosi il 2-3 novembre 2022 e il primo </w:t>
      </w:r>
      <w:r w:rsidRPr="0086408C">
        <w:rPr>
          <w:rFonts w:ascii="Arial" w:hAnsi="Arial" w:cs="Arial"/>
        </w:rPr>
        <w:fldChar w:fldCharType="begin"/>
      </w:r>
      <w:r w:rsidRPr="0086408C">
        <w:rPr>
          <w:rFonts w:ascii="Arial" w:hAnsi="Arial" w:cs="Arial"/>
          <w:lang w:val="it-IT"/>
        </w:rPr>
        <w:instrText>HYPERLINK "https://qdn.org.au/ads_forum_delegate-pack/"</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Forum statale ADS </w:t>
      </w:r>
      <w:r w:rsidRPr="0086408C">
        <w:rPr>
          <w:rStyle w:val="Hyperlink"/>
          <w:rFonts w:ascii="Arial" w:hAnsi="Arial" w:cs="Arial"/>
        </w:rPr>
        <w:fldChar w:fldCharType="end"/>
      </w:r>
      <w:r w:rsidRPr="0086408C">
        <w:rPr>
          <w:rFonts w:ascii="Arial" w:hAnsi="Arial" w:cs="Arial"/>
          <w:lang w:val="it-IT"/>
        </w:rPr>
        <w:t>, ospitato dal Queensland il 19 giugno 2023.</w:t>
      </w:r>
    </w:p>
    <w:p w14:paraId="788AE969" w14:textId="77777777" w:rsidR="00D90569" w:rsidRPr="00B47F08" w:rsidRDefault="009C7E56" w:rsidP="00FD4B36">
      <w:pPr>
        <w:pStyle w:val="Heading1"/>
        <w:rPr>
          <w:lang w:val="it-IT"/>
        </w:rPr>
      </w:pPr>
      <w:bookmarkStart w:id="119" w:name="_Toc150556688"/>
      <w:r w:rsidRPr="0086408C">
        <w:rPr>
          <w:lang w:val="it-IT"/>
        </w:rPr>
        <w:t>Attuazione della strategia australiana sulla disabilità</w:t>
      </w:r>
      <w:bookmarkEnd w:id="119"/>
    </w:p>
    <w:p w14:paraId="04294D32" w14:textId="77777777" w:rsidR="009C7E56" w:rsidRPr="0086408C" w:rsidRDefault="009C7E56" w:rsidP="009C7E56">
      <w:pPr>
        <w:spacing w:after="0" w:line="240" w:lineRule="auto"/>
        <w:rPr>
          <w:rFonts w:ascii="Arial" w:hAnsi="Arial" w:cs="Arial"/>
          <w:lang w:val="it-IT"/>
        </w:rPr>
      </w:pPr>
      <w:r w:rsidRPr="0086408C">
        <w:rPr>
          <w:rFonts w:ascii="Arial" w:hAnsi="Arial" w:cs="Arial"/>
          <w:lang w:val="it-IT"/>
        </w:rPr>
        <w:t>Ci siamo impegnati a riferire regolarmente sulle attività e a misurare i progressi per essere trasparenti su come stanno cambiando i risultati per le persone con disabilità.</w:t>
      </w:r>
    </w:p>
    <w:p w14:paraId="3F8327F1" w14:textId="77777777" w:rsidR="009C7E56" w:rsidRPr="00B47F08" w:rsidRDefault="009C7E56" w:rsidP="009C7E56">
      <w:pPr>
        <w:rPr>
          <w:rFonts w:ascii="Arial" w:hAnsi="Arial" w:cs="Arial"/>
          <w:lang w:val="it-IT"/>
        </w:rPr>
      </w:pPr>
      <w:r w:rsidRPr="0086408C">
        <w:rPr>
          <w:rFonts w:ascii="Arial" w:hAnsi="Arial" w:cs="Arial"/>
          <w:lang w:val="it-IT"/>
        </w:rPr>
        <w:t xml:space="preserve">Di seguito viene fornito un breve riepilogo di ciò che abbiamo fatto per implementare ADS. Maggiori informazioni sulle attività di implementazione sono disponibili nel rapporto di implementazione completo, </w:t>
      </w:r>
      <w:r w:rsidRPr="0086408C">
        <w:rPr>
          <w:rFonts w:ascii="Arial" w:hAnsi="Arial" w:cs="Arial"/>
        </w:rPr>
        <w:fldChar w:fldCharType="begin"/>
      </w:r>
      <w:r w:rsidRPr="0086408C">
        <w:rPr>
          <w:rFonts w:ascii="Arial" w:hAnsi="Arial" w:cs="Arial"/>
          <w:lang w:val="it-IT"/>
        </w:rPr>
        <w:instrText>HYPERLINK "https://www.disabilitygateway.gov.au/ads"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color w:val="000000"/>
          <w:lang w:val="it-IT"/>
        </w:rPr>
        <w:t>nell'</w:t>
      </w:r>
      <w:r w:rsidRPr="0086408C">
        <w:rPr>
          <w:rStyle w:val="Hyperlink"/>
          <w:rFonts w:ascii="Arial" w:hAnsi="Arial" w:cs="Arial"/>
          <w:lang w:val="it-IT"/>
        </w:rPr>
        <w:t xml:space="preserve">ADS Hub on Disability Gateway </w:t>
      </w:r>
      <w:r w:rsidRPr="0086408C">
        <w:rPr>
          <w:rStyle w:val="Hyperlink"/>
          <w:rFonts w:ascii="Arial" w:hAnsi="Arial" w:cs="Arial"/>
        </w:rPr>
        <w:fldChar w:fldCharType="end"/>
      </w:r>
      <w:r w:rsidRPr="0086408C">
        <w:rPr>
          <w:rFonts w:ascii="Arial" w:hAnsi="Arial" w:cs="Arial"/>
          <w:lang w:val="it-IT"/>
        </w:rPr>
        <w:t xml:space="preserve">e nei siti web </w:t>
      </w:r>
      <w:r w:rsidRPr="0086408C">
        <w:rPr>
          <w:rFonts w:ascii="Arial" w:hAnsi="Arial" w:cs="Arial"/>
          <w:lang w:val="it-IT"/>
        </w:rPr>
        <w:fldChar w:fldCharType="begin"/>
      </w:r>
      <w:r w:rsidRPr="0086408C">
        <w:rPr>
          <w:rFonts w:ascii="Arial" w:hAnsi="Arial" w:cs="Arial"/>
          <w:lang w:val="it-IT"/>
        </w:rPr>
        <w:instrText>HYPERLINK  \l "__State_and_Territory"</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dei governi statali e territoriali</w:t>
      </w:r>
      <w:r w:rsidRPr="0086408C">
        <w:rPr>
          <w:rFonts w:ascii="Arial" w:hAnsi="Arial" w:cs="Arial"/>
          <w:lang w:val="it-IT"/>
        </w:rPr>
        <w:fldChar w:fldCharType="end"/>
      </w:r>
      <w:r w:rsidRPr="0086408C">
        <w:rPr>
          <w:rFonts w:ascii="Arial" w:hAnsi="Arial" w:cs="Arial"/>
          <w:lang w:val="it-IT"/>
        </w:rPr>
        <w:t>.</w:t>
      </w:r>
    </w:p>
    <w:p w14:paraId="25A02BE8" w14:textId="77777777" w:rsidR="006C24F5" w:rsidRPr="00B47F08" w:rsidRDefault="007808A8" w:rsidP="00FD4B36">
      <w:pPr>
        <w:pStyle w:val="Heading2"/>
        <w:rPr>
          <w:rFonts w:ascii="Arial" w:hAnsi="Arial" w:cs="Arial"/>
          <w:lang w:val="it-IT"/>
        </w:rPr>
      </w:pPr>
      <w:bookmarkStart w:id="120" w:name="_Toc150556689"/>
      <w:r w:rsidRPr="00B47F08">
        <w:rPr>
          <w:rFonts w:ascii="Arial" w:hAnsi="Arial" w:cs="Arial"/>
          <w:lang w:val="it-IT"/>
        </w:rPr>
        <w:t>Ruoli e responsabilità</w:t>
      </w:r>
      <w:bookmarkEnd w:id="120"/>
    </w:p>
    <w:p w14:paraId="0CC13794" w14:textId="77777777" w:rsidR="007808A8" w:rsidRPr="0086408C" w:rsidRDefault="007808A8" w:rsidP="007808A8">
      <w:pPr>
        <w:spacing w:after="0" w:line="240" w:lineRule="auto"/>
        <w:rPr>
          <w:rFonts w:ascii="Arial" w:hAnsi="Arial" w:cs="Arial"/>
          <w:lang w:val="it-IT"/>
        </w:rPr>
      </w:pPr>
      <w:r w:rsidRPr="0086408C">
        <w:rPr>
          <w:rFonts w:ascii="Arial" w:hAnsi="Arial" w:cs="Arial"/>
          <w:lang w:val="it-IT"/>
        </w:rPr>
        <w:t>L’ADS riconosce che tutti i livelli di governo hanno un ruolo da svolgere nel raggiungimento degli obiettivi dell’ADS e identifica quale livello di governo è responsabile dei servizi e del sostegno su cui fanno affidamento le persone con disabilità, con molti servizi e sistemi che si affidano alla collaborazione dei governi. Lavorando a livello governativo, stiamo concentrando l'attenzione sulle persone con disabilità e sull'ADS in aree esterne alle agenzie specifiche per la disabilità.</w:t>
      </w:r>
    </w:p>
    <w:p w14:paraId="6B7DE980" w14:textId="77777777" w:rsidR="007808A8" w:rsidRPr="00B47F08" w:rsidRDefault="007808A8" w:rsidP="007808A8">
      <w:pPr>
        <w:rPr>
          <w:rFonts w:ascii="Arial" w:hAnsi="Arial" w:cs="Arial"/>
          <w:lang w:val="it-IT"/>
        </w:rPr>
      </w:pPr>
      <w:r w:rsidRPr="0086408C">
        <w:rPr>
          <w:rFonts w:ascii="Arial" w:hAnsi="Arial" w:cs="Arial"/>
          <w:lang w:val="it-IT"/>
        </w:rPr>
        <w:t>Esempi di attività in quest’area di implementazione includono:</w:t>
      </w:r>
    </w:p>
    <w:p w14:paraId="5873D14E" w14:textId="77777777" w:rsidR="000E0A96" w:rsidRPr="0086408C" w:rsidRDefault="000E0A96" w:rsidP="000E0A96">
      <w:pPr>
        <w:pStyle w:val="ListParagraph"/>
        <w:numPr>
          <w:ilvl w:val="0"/>
          <w:numId w:val="175"/>
        </w:numPr>
        <w:rPr>
          <w:rFonts w:ascii="Arial" w:hAnsi="Arial" w:cs="Arial"/>
          <w:lang w:val="it-IT"/>
        </w:rPr>
      </w:pPr>
      <w:r w:rsidRPr="0086408C">
        <w:rPr>
          <w:rFonts w:ascii="Arial" w:hAnsi="Arial" w:cs="Arial"/>
          <w:lang w:val="it-IT"/>
        </w:rPr>
        <w:t xml:space="preserve">Il governo australiano finanzia la First Peoples Disability Network per sviluppare e sostenere la rapida attuazione del piano di rafforzamento del settore della disabilità controllato dalla comunità e per sviluppare e implementare l’ </w:t>
      </w:r>
      <w:r w:rsidRPr="0086408C">
        <w:rPr>
          <w:rFonts w:ascii="Arial" w:hAnsi="Arial" w:cs="Arial"/>
        </w:rPr>
        <w:fldChar w:fldCharType="begin"/>
      </w:r>
      <w:r w:rsidRPr="0086408C">
        <w:rPr>
          <w:rFonts w:ascii="Arial" w:hAnsi="Arial" w:cs="Arial"/>
          <w:lang w:val="it-IT"/>
        </w:rPr>
        <w:instrText>HYPERLINK "https://fpdn.org.au/national_disability_footprint/"</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impronta nazionale sulla disabilità</w:t>
      </w:r>
      <w:r w:rsidRPr="0086408C">
        <w:rPr>
          <w:rStyle w:val="Hyperlink"/>
          <w:rFonts w:ascii="Arial" w:hAnsi="Arial" w:cs="Arial"/>
        </w:rPr>
        <w:fldChar w:fldCharType="end"/>
      </w:r>
      <w:r w:rsidRPr="0086408C">
        <w:rPr>
          <w:rFonts w:ascii="Arial" w:hAnsi="Arial" w:cs="Arial"/>
          <w:lang w:val="it-IT"/>
        </w:rPr>
        <w:t>.</w:t>
      </w:r>
    </w:p>
    <w:p w14:paraId="6E317646" w14:textId="77777777" w:rsidR="000E0A96" w:rsidRPr="0086408C" w:rsidRDefault="000E0A96" w:rsidP="000E0A96">
      <w:pPr>
        <w:pStyle w:val="ListParagraph"/>
        <w:numPr>
          <w:ilvl w:val="0"/>
          <w:numId w:val="175"/>
        </w:numPr>
        <w:rPr>
          <w:rFonts w:ascii="Arial" w:hAnsi="Arial" w:cs="Arial"/>
          <w:lang w:val="it-IT"/>
        </w:rPr>
      </w:pPr>
      <w:r w:rsidRPr="0086408C">
        <w:rPr>
          <w:rFonts w:ascii="Arial" w:hAnsi="Arial" w:cs="Arial"/>
          <w:lang w:val="it-IT"/>
        </w:rPr>
        <w:t>Integrare disposizioni in materia di accessibilità o inclusione nei servizi e nei sistemi tradizionali, ad esempio migliorando le dimissioni ospedaliere e i percorsi assistenziali per le persone con disabilità.</w:t>
      </w:r>
    </w:p>
    <w:p w14:paraId="7A934C91" w14:textId="77777777" w:rsidR="000E0A96" w:rsidRPr="00B47F08" w:rsidRDefault="000E0A96" w:rsidP="000E0A96">
      <w:pPr>
        <w:pStyle w:val="ListParagraph"/>
        <w:numPr>
          <w:ilvl w:val="0"/>
          <w:numId w:val="175"/>
        </w:numPr>
        <w:rPr>
          <w:rFonts w:ascii="Arial" w:hAnsi="Arial" w:cs="Arial"/>
          <w:lang w:val="it-IT"/>
        </w:rPr>
      </w:pPr>
      <w:r w:rsidRPr="0086408C">
        <w:rPr>
          <w:rFonts w:ascii="Arial" w:hAnsi="Arial" w:cs="Arial"/>
          <w:lang w:val="it-IT"/>
        </w:rPr>
        <w:t xml:space="preserve">Riforme legislative per rafforzare i diritti, le tutele e le salvaguardie delle persone con disabilità, come </w:t>
      </w:r>
      <w:r w:rsidRPr="00C9445C">
        <w:rPr>
          <w:rFonts w:ascii="Arial" w:hAnsi="Arial" w:cs="Arial"/>
          <w:i/>
          <w:lang w:val="it-IT"/>
        </w:rPr>
        <w:t>la legge di modifica del regolamento sulla disabilità e i servizi sociali 2023</w:t>
      </w:r>
      <w:r w:rsidRPr="0086408C">
        <w:rPr>
          <w:rFonts w:ascii="Arial" w:hAnsi="Arial" w:cs="Arial"/>
          <w:i/>
          <w:lang w:val="it-IT"/>
        </w:rPr>
        <w:t xml:space="preserve"> </w:t>
      </w:r>
      <w:r w:rsidRPr="0086408C">
        <w:rPr>
          <w:rFonts w:ascii="Arial" w:hAnsi="Arial" w:cs="Arial"/>
          <w:i/>
          <w:color w:val="000000"/>
          <w:lang w:val="it-IT"/>
        </w:rPr>
        <w:t>del Victoria</w:t>
      </w:r>
      <w:r w:rsidRPr="0086408C">
        <w:rPr>
          <w:rFonts w:ascii="Arial" w:hAnsi="Arial" w:cs="Arial"/>
          <w:i/>
          <w:lang w:val="it-IT"/>
        </w:rPr>
        <w:t xml:space="preserve"> </w:t>
      </w:r>
      <w:r w:rsidRPr="0086408C">
        <w:rPr>
          <w:rFonts w:ascii="Arial" w:hAnsi="Arial" w:cs="Arial"/>
          <w:lang w:val="it-IT"/>
        </w:rPr>
        <w:t>(Vic), la legge del South Australia</w:t>
      </w:r>
      <w:r w:rsidRPr="0086408C">
        <w:rPr>
          <w:rFonts w:ascii="Arial" w:hAnsi="Arial" w:cs="Arial"/>
          <w:i/>
          <w:lang w:val="it-IT"/>
        </w:rPr>
        <w:t xml:space="preserve"> </w:t>
      </w:r>
      <w:hyperlink r:id="rId55" w:history="1">
        <w:r w:rsidRPr="0086408C">
          <w:rPr>
            <w:rStyle w:val="Hyperlink"/>
            <w:rFonts w:ascii="Arial" w:hAnsi="Arial" w:cs="Arial"/>
            <w:lang w:val="it-IT"/>
          </w:rPr>
          <w:t xml:space="preserve">Legge di emendamento 2023 sull'inclusione della disabilità (raccomandazioni di revisione) </w:t>
        </w:r>
      </w:hyperlink>
      <w:r w:rsidRPr="0086408C">
        <w:rPr>
          <w:rFonts w:ascii="Arial" w:hAnsi="Arial" w:cs="Arial"/>
          <w:lang w:val="it-IT"/>
        </w:rPr>
        <w:t>e l'istituzione di un commissario per la disabilità in Tasmania.</w:t>
      </w:r>
    </w:p>
    <w:p w14:paraId="7FED61AA" w14:textId="77777777" w:rsidR="002A13C2" w:rsidRPr="00B47F08" w:rsidRDefault="00714FF2" w:rsidP="00FD4B36">
      <w:pPr>
        <w:pStyle w:val="Heading2"/>
        <w:rPr>
          <w:rFonts w:ascii="Arial" w:hAnsi="Arial" w:cs="Arial"/>
          <w:lang w:val="it-IT"/>
        </w:rPr>
      </w:pPr>
      <w:bookmarkStart w:id="121" w:name="_Toc150556690"/>
      <w:r w:rsidRPr="00B47F08">
        <w:rPr>
          <w:rFonts w:ascii="Arial" w:hAnsi="Arial" w:cs="Arial"/>
          <w:lang w:val="it-IT"/>
        </w:rPr>
        <w:t>Principi guida</w:t>
      </w:r>
      <w:bookmarkEnd w:id="121"/>
    </w:p>
    <w:p w14:paraId="50C8B4DD" w14:textId="77777777" w:rsidR="00714FF2" w:rsidRPr="0086408C" w:rsidRDefault="00714FF2" w:rsidP="00714FF2">
      <w:pPr>
        <w:spacing w:after="0" w:line="240" w:lineRule="auto"/>
        <w:rPr>
          <w:rFonts w:ascii="Arial" w:hAnsi="Arial" w:cs="Arial"/>
          <w:lang w:val="it-IT"/>
        </w:rPr>
      </w:pPr>
      <w:r w:rsidRPr="0086408C">
        <w:rPr>
          <w:rFonts w:ascii="Arial" w:hAnsi="Arial" w:cs="Arial"/>
          <w:lang w:val="it-IT"/>
        </w:rPr>
        <w:lastRenderedPageBreak/>
        <w:t>Per realizzare la visione dell’ADS, i governi sono impegnati nello sviluppo e nell’implementazione di politiche, programmi, servizi e sistemi che riflettono i principi dei diritti umani della Convenzione delle Nazioni Unite sui diritti delle persone con disabilità. I governi hanno accettato di utilizzare i principi guida dell’ADS, che riflettono i principi della Convenzione delle Nazioni Unite, nel loro lavoro.</w:t>
      </w:r>
    </w:p>
    <w:p w14:paraId="3ECF50BC" w14:textId="77777777" w:rsidR="00714FF2" w:rsidRPr="00B47F08" w:rsidRDefault="00714FF2" w:rsidP="00714FF2">
      <w:pPr>
        <w:rPr>
          <w:rFonts w:ascii="Arial" w:hAnsi="Arial" w:cs="Arial"/>
          <w:lang w:val="it-IT"/>
        </w:rPr>
      </w:pPr>
      <w:r w:rsidRPr="0086408C">
        <w:rPr>
          <w:rFonts w:ascii="Arial" w:hAnsi="Arial" w:cs="Arial"/>
          <w:lang w:val="it-IT"/>
        </w:rPr>
        <w:t>Esempi di attività che implementano i Principi Guida includono:</w:t>
      </w:r>
    </w:p>
    <w:p w14:paraId="32591CF5" w14:textId="77777777" w:rsidR="00714FF2" w:rsidRPr="0086408C" w:rsidRDefault="00714FF2" w:rsidP="00714FF2">
      <w:pPr>
        <w:pStyle w:val="ListParagraph"/>
        <w:numPr>
          <w:ilvl w:val="0"/>
          <w:numId w:val="175"/>
        </w:numPr>
        <w:rPr>
          <w:rFonts w:ascii="Arial" w:hAnsi="Arial" w:cs="Arial"/>
          <w:lang w:val="it-IT"/>
        </w:rPr>
      </w:pPr>
      <w:r w:rsidRPr="0086408C">
        <w:rPr>
          <w:rFonts w:ascii="Arial" w:hAnsi="Arial" w:cs="Arial"/>
          <w:lang w:val="it-IT"/>
        </w:rPr>
        <w:t>Sviluppo di una guida ai principi guida per assistere i governi, le imprese e il settore non governativo nell'applicazione dei principi guida nel loro lavoro.</w:t>
      </w:r>
    </w:p>
    <w:p w14:paraId="1FB8A29F" w14:textId="77777777" w:rsidR="00714FF2" w:rsidRPr="0086408C" w:rsidRDefault="00714FF2" w:rsidP="00714FF2">
      <w:pPr>
        <w:pStyle w:val="ListParagraph"/>
        <w:numPr>
          <w:ilvl w:val="0"/>
          <w:numId w:val="175"/>
        </w:numPr>
        <w:rPr>
          <w:rFonts w:ascii="Arial" w:hAnsi="Arial" w:cs="Arial"/>
          <w:lang w:val="it-IT"/>
        </w:rPr>
      </w:pPr>
      <w:r w:rsidRPr="0086408C">
        <w:rPr>
          <w:rFonts w:ascii="Arial" w:hAnsi="Arial" w:cs="Arial"/>
          <w:lang w:val="it-IT"/>
        </w:rPr>
        <w:t>Stabilire meccanismi per includere la voce delle persone con disabilità nella consulenza governativa e nello sviluppo delle politiche.</w:t>
      </w:r>
    </w:p>
    <w:p w14:paraId="09436969" w14:textId="77777777" w:rsidR="00714FF2" w:rsidRPr="00B47F08" w:rsidRDefault="00714FF2" w:rsidP="00714FF2">
      <w:pPr>
        <w:pStyle w:val="ListParagraph"/>
        <w:numPr>
          <w:ilvl w:val="0"/>
          <w:numId w:val="175"/>
        </w:numPr>
        <w:rPr>
          <w:rFonts w:ascii="Arial" w:hAnsi="Arial" w:cs="Arial"/>
          <w:lang w:val="it-IT"/>
        </w:rPr>
      </w:pPr>
      <w:r w:rsidRPr="0086408C">
        <w:rPr>
          <w:rFonts w:ascii="Arial" w:hAnsi="Arial" w:cs="Arial"/>
          <w:lang w:val="it-IT"/>
        </w:rPr>
        <w:t>Riflettere i principi guida nei piani statali e degli enti per la disabilità, come nell’</w:t>
      </w:r>
      <w:r w:rsidRPr="0086408C">
        <w:rPr>
          <w:rFonts w:ascii="Arial" w:hAnsi="Arial" w:cs="Arial"/>
          <w:lang w:val="it-IT"/>
        </w:rPr>
        <w:fldChar w:fldCharType="begin"/>
      </w:r>
      <w:r w:rsidR="00404834">
        <w:rPr>
          <w:rFonts w:ascii="Arial" w:hAnsi="Arial" w:cs="Arial"/>
          <w:lang w:val="it-IT"/>
        </w:rPr>
        <w:instrText>HYPERLINK  \l "_Aree_di_risultato"</w:instrText>
      </w:r>
      <w:r w:rsidR="00404834"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 xml:space="preserve">Inclusive </w:t>
      </w:r>
      <w:r w:rsidRPr="0086408C">
        <w:rPr>
          <w:rStyle w:val="Hyperlink"/>
          <w:rFonts w:ascii="Arial" w:hAnsi="Arial" w:cs="Arial"/>
          <w:i/>
          <w:lang w:val="it-IT"/>
        </w:rPr>
        <w:t>Vic</w:t>
      </w:r>
      <w:r w:rsidRPr="0086408C">
        <w:rPr>
          <w:rStyle w:val="Hyperlink"/>
          <w:rFonts w:ascii="Arial" w:hAnsi="Arial" w:cs="Arial"/>
          <w:i/>
          <w:lang w:val="it-IT"/>
        </w:rPr>
        <w:t>t</w:t>
      </w:r>
      <w:r w:rsidRPr="0086408C">
        <w:rPr>
          <w:rStyle w:val="Hyperlink"/>
          <w:rFonts w:ascii="Arial" w:hAnsi="Arial" w:cs="Arial"/>
          <w:i/>
          <w:lang w:val="it-IT"/>
        </w:rPr>
        <w:t>oria: piano statale per l’invalidità 2022-2026</w:t>
      </w:r>
      <w:r w:rsidRPr="0086408C">
        <w:rPr>
          <w:rFonts w:ascii="Arial" w:hAnsi="Arial" w:cs="Arial"/>
          <w:lang w:val="it-IT"/>
        </w:rPr>
        <w:fldChar w:fldCharType="end"/>
      </w:r>
      <w:r w:rsidRPr="0086408C">
        <w:rPr>
          <w:rFonts w:ascii="Arial" w:hAnsi="Arial" w:cs="Arial"/>
          <w:i/>
          <w:lang w:val="it-IT"/>
        </w:rPr>
        <w:t xml:space="preserve">, </w:t>
      </w:r>
      <w:r w:rsidRPr="0086408C">
        <w:rPr>
          <w:rFonts w:ascii="Arial" w:hAnsi="Arial" w:cs="Arial"/>
          <w:lang w:val="it-IT"/>
        </w:rPr>
        <w:t>o South Australia che incorpora indirettamente i principi guida nei piani di accesso e inclusione per i disabili degli enti governativi.</w:t>
      </w:r>
    </w:p>
    <w:p w14:paraId="7A2F84BB" w14:textId="77777777" w:rsidR="00437769" w:rsidRPr="00B47F08" w:rsidRDefault="005D0B99" w:rsidP="00FD4B36">
      <w:pPr>
        <w:pStyle w:val="Heading2"/>
        <w:rPr>
          <w:rFonts w:ascii="Arial" w:hAnsi="Arial" w:cs="Arial"/>
          <w:lang w:val="it-IT"/>
        </w:rPr>
      </w:pPr>
      <w:bookmarkStart w:id="122" w:name="_Engaging_People_with"/>
      <w:bookmarkStart w:id="123" w:name="_Toc150556691"/>
      <w:bookmarkEnd w:id="122"/>
      <w:r w:rsidRPr="0086408C">
        <w:rPr>
          <w:rFonts w:ascii="Arial" w:hAnsi="Arial" w:cs="Arial"/>
          <w:lang w:val="it-IT"/>
        </w:rPr>
        <w:t>Coinvolgere le persone con disabilità</w:t>
      </w:r>
      <w:bookmarkEnd w:id="123"/>
    </w:p>
    <w:p w14:paraId="0C0404DB" w14:textId="77777777" w:rsidR="005D0B99" w:rsidRPr="0086408C" w:rsidRDefault="005D0B99" w:rsidP="005D0B99">
      <w:pPr>
        <w:spacing w:after="0" w:line="240" w:lineRule="auto"/>
        <w:rPr>
          <w:rFonts w:ascii="Arial" w:hAnsi="Arial" w:cs="Arial"/>
          <w:lang w:val="it-IT"/>
        </w:rPr>
      </w:pPr>
      <w:r w:rsidRPr="0086408C">
        <w:rPr>
          <w:rFonts w:ascii="Arial" w:hAnsi="Arial" w:cs="Arial"/>
          <w:lang w:val="it-IT"/>
        </w:rPr>
        <w:t>Ci impegniamo affinché le persone con disabilità assumano un ruolo centrale e attivo nell’implementazione dell’ADS. Stiamo rafforzando i nostri sforzi per garantire che i bisogni delle persone con disabilità siano presi in considerazione. Stiamo rispettando il nostro impegno ADS nei forum annuali. Anche gli Stati e i territori stanno intraprendendo attività di coinvolgimento come parte dei loro piani giurisdizionali sulla disabilità.</w:t>
      </w:r>
    </w:p>
    <w:p w14:paraId="113AF00C" w14:textId="77777777" w:rsidR="005D0B99" w:rsidRPr="0086408C" w:rsidRDefault="005D0B99" w:rsidP="005D0B99">
      <w:pPr>
        <w:spacing w:after="0" w:line="240" w:lineRule="auto"/>
        <w:rPr>
          <w:rFonts w:ascii="Arial" w:hAnsi="Arial" w:cs="Arial"/>
          <w:lang w:val="it-IT"/>
        </w:rPr>
      </w:pPr>
      <w:r w:rsidRPr="0086408C">
        <w:rPr>
          <w:rFonts w:ascii="Arial" w:hAnsi="Arial" w:cs="Arial"/>
        </w:rPr>
        <w:fldChar w:fldCharType="begin"/>
      </w:r>
      <w:r w:rsidRPr="0086408C">
        <w:rPr>
          <w:rFonts w:ascii="Arial" w:hAnsi="Arial" w:cs="Arial"/>
          <w:lang w:val="it-IT"/>
        </w:rPr>
        <w:instrText>HYPERLINK "https://www.disabilitygateway.gov.au/document/3126"</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Il piano di coinvolgimento ADS </w:t>
      </w:r>
      <w:r w:rsidRPr="0086408C">
        <w:rPr>
          <w:rStyle w:val="Hyperlink"/>
          <w:rFonts w:ascii="Arial" w:hAnsi="Arial" w:cs="Arial"/>
        </w:rPr>
        <w:fldChar w:fldCharType="end"/>
      </w:r>
      <w:r w:rsidRPr="0086408C">
        <w:rPr>
          <w:rFonts w:ascii="Arial" w:hAnsi="Arial" w:cs="Arial"/>
          <w:lang w:val="it-IT"/>
        </w:rPr>
        <w:t>garantirà che le opinioni espresse, l'esperienza vissuta e la consulenza continua delle persone con disabilità si riflettano nello sviluppo di politiche e programmi che le riguardano.</w:t>
      </w:r>
    </w:p>
    <w:p w14:paraId="1D17AF77" w14:textId="77777777" w:rsidR="005D0B99" w:rsidRPr="0086408C" w:rsidRDefault="005D0B99" w:rsidP="005D0B99">
      <w:pPr>
        <w:spacing w:after="0" w:line="240" w:lineRule="auto"/>
        <w:rPr>
          <w:rFonts w:ascii="Arial" w:hAnsi="Arial" w:cs="Arial"/>
          <w:lang w:val="it-IT"/>
        </w:rPr>
      </w:pPr>
      <w:r w:rsidRPr="0086408C">
        <w:rPr>
          <w:rFonts w:ascii="Arial" w:hAnsi="Arial" w:cs="Arial"/>
          <w:lang w:val="it-IT"/>
        </w:rPr>
        <w:t xml:space="preserve">Il governo australiano ha sviluppato le </w:t>
      </w:r>
      <w:r w:rsidRPr="0086408C">
        <w:rPr>
          <w:rFonts w:ascii="Arial" w:hAnsi="Arial" w:cs="Arial"/>
        </w:rPr>
        <w:fldChar w:fldCharType="begin"/>
      </w:r>
      <w:r w:rsidRPr="0086408C">
        <w:rPr>
          <w:rFonts w:ascii="Arial" w:hAnsi="Arial" w:cs="Arial"/>
          <w:lang w:val="it-IT"/>
        </w:rPr>
        <w:instrText>HYPERLINK "https://www.disabilitygateway.gov.au/good-practice-guidelines"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linee guida di buone pratiche per il coinvolgimento delle persone con disabilità. </w:t>
      </w:r>
      <w:r w:rsidRPr="0086408C">
        <w:rPr>
          <w:rStyle w:val="Hyperlink"/>
          <w:rFonts w:ascii="Arial" w:hAnsi="Arial" w:cs="Arial"/>
        </w:rPr>
        <w:fldChar w:fldCharType="end"/>
      </w:r>
      <w:r w:rsidRPr="0086408C">
        <w:rPr>
          <w:rFonts w:ascii="Arial" w:hAnsi="Arial" w:cs="Arial"/>
          <w:lang w:val="it-IT"/>
        </w:rPr>
        <w:t>Questa guida aiuterà le organizzazioni governative e non governative a migliorare le loro attività di coinvolgimento per supportare meglio la partecipazione e l'inclusione delle persone con disabilità.</w:t>
      </w:r>
    </w:p>
    <w:p w14:paraId="30B31710" w14:textId="77777777" w:rsidR="005D0B99" w:rsidRPr="00B47F08" w:rsidRDefault="005D0B99" w:rsidP="005D0B99">
      <w:pPr>
        <w:rPr>
          <w:rFonts w:ascii="Arial" w:hAnsi="Arial" w:cs="Arial"/>
          <w:lang w:val="it-IT"/>
        </w:rPr>
      </w:pPr>
      <w:r w:rsidRPr="0086408C">
        <w:rPr>
          <w:rFonts w:ascii="Arial" w:hAnsi="Arial" w:cs="Arial"/>
          <w:lang w:val="it-IT"/>
        </w:rPr>
        <w:t>Esempi di attività che coinvolgono persone con disabilità nell'implementazione dell'ADS includono:</w:t>
      </w:r>
    </w:p>
    <w:p w14:paraId="61888871" w14:textId="77777777" w:rsidR="0021321C" w:rsidRPr="0086408C" w:rsidRDefault="0021321C" w:rsidP="0021321C">
      <w:pPr>
        <w:pStyle w:val="ListParagraph"/>
        <w:numPr>
          <w:ilvl w:val="0"/>
          <w:numId w:val="175"/>
        </w:numPr>
        <w:rPr>
          <w:rFonts w:ascii="Arial" w:hAnsi="Arial" w:cs="Arial"/>
          <w:lang w:val="it-IT"/>
        </w:rPr>
      </w:pPr>
      <w:r w:rsidRPr="0086408C">
        <w:rPr>
          <w:rFonts w:ascii="Arial" w:hAnsi="Arial" w:cs="Arial"/>
          <w:lang w:val="it-IT"/>
        </w:rPr>
        <w:t xml:space="preserve">Il primo </w:t>
      </w:r>
      <w:r w:rsidRPr="0086408C">
        <w:rPr>
          <w:rFonts w:ascii="Arial" w:hAnsi="Arial" w:cs="Arial"/>
        </w:rPr>
        <w:fldChar w:fldCharType="begin"/>
      </w:r>
      <w:r w:rsidRPr="0086408C">
        <w:rPr>
          <w:rFonts w:ascii="Arial" w:hAnsi="Arial" w:cs="Arial"/>
          <w:lang w:val="it-IT"/>
        </w:rPr>
        <w:instrText>HYPERLINK "https://www.disabilitygateway.gov.au/document/7481"</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Forum nazionale ADS </w:t>
      </w:r>
      <w:r w:rsidRPr="0086408C">
        <w:rPr>
          <w:rStyle w:val="Hyperlink"/>
          <w:rFonts w:ascii="Arial" w:hAnsi="Arial" w:cs="Arial"/>
        </w:rPr>
        <w:fldChar w:fldCharType="end"/>
      </w:r>
      <w:r w:rsidRPr="0086408C">
        <w:rPr>
          <w:rFonts w:ascii="Arial" w:hAnsi="Arial" w:cs="Arial"/>
          <w:lang w:val="it-IT"/>
        </w:rPr>
        <w:t>a Canberra, ACT, il 2 e 3 novembre 2022.</w:t>
      </w:r>
    </w:p>
    <w:p w14:paraId="4DE749C4" w14:textId="77777777" w:rsidR="0021321C" w:rsidRPr="0086408C" w:rsidRDefault="0021321C" w:rsidP="0021321C">
      <w:pPr>
        <w:pStyle w:val="ListParagraph"/>
        <w:numPr>
          <w:ilvl w:val="0"/>
          <w:numId w:val="175"/>
        </w:numPr>
        <w:rPr>
          <w:rFonts w:ascii="Arial" w:hAnsi="Arial" w:cs="Arial"/>
          <w:lang w:val="it-IT"/>
        </w:rPr>
      </w:pPr>
      <w:r w:rsidRPr="0086408C">
        <w:rPr>
          <w:rFonts w:ascii="Arial" w:hAnsi="Arial" w:cs="Arial"/>
          <w:lang w:val="it-IT"/>
        </w:rPr>
        <w:t xml:space="preserve">Il primo </w:t>
      </w:r>
      <w:r w:rsidRPr="0086408C">
        <w:rPr>
          <w:rStyle w:val="Hyperlink"/>
          <w:rFonts w:ascii="Arial" w:hAnsi="Arial" w:cs="Arial"/>
        </w:rPr>
        <w:fldChar w:fldCharType="begin"/>
      </w:r>
      <w:r w:rsidRPr="00B47F08">
        <w:rPr>
          <w:rStyle w:val="Hyperlink"/>
          <w:rFonts w:ascii="Arial" w:hAnsi="Arial" w:cs="Arial"/>
          <w:lang w:val="it-IT"/>
        </w:rPr>
        <w:instrText xml:space="preserve"> HYPERLINK "https://qdn.org.au/ads_forum_delegate-pack/" </w:instrText>
      </w:r>
      <w:r w:rsidRPr="0086408C">
        <w:rPr>
          <w:rStyle w:val="Hyperlink"/>
          <w:rFonts w:ascii="Arial" w:hAnsi="Arial" w:cs="Arial"/>
        </w:rPr>
      </w:r>
      <w:r w:rsidRPr="0086408C">
        <w:rPr>
          <w:rStyle w:val="Hyperlink"/>
          <w:rFonts w:ascii="Arial" w:hAnsi="Arial" w:cs="Arial"/>
        </w:rPr>
        <w:fldChar w:fldCharType="separate"/>
      </w:r>
      <w:r w:rsidRPr="00B47F08">
        <w:rPr>
          <w:rStyle w:val="Hyperlink"/>
          <w:rFonts w:ascii="Arial" w:hAnsi="Arial" w:cs="Arial"/>
          <w:lang w:val="it-IT"/>
        </w:rPr>
        <w:t>Forum Statale</w:t>
      </w:r>
      <w:r w:rsidRPr="0086408C">
        <w:rPr>
          <w:rStyle w:val="Hyperlink"/>
          <w:rFonts w:ascii="Arial" w:hAnsi="Arial" w:cs="Arial"/>
        </w:rPr>
        <w:fldChar w:fldCharType="end"/>
      </w:r>
      <w:r w:rsidRPr="0086408C">
        <w:rPr>
          <w:rFonts w:ascii="Arial" w:hAnsi="Arial" w:cs="Arial"/>
          <w:lang w:val="it-IT"/>
        </w:rPr>
        <w:t xml:space="preserve"> </w:t>
      </w:r>
      <w:r w:rsidRPr="0086408C">
        <w:rPr>
          <w:rFonts w:ascii="Arial" w:hAnsi="Arial" w:cs="Arial"/>
          <w:lang w:val="it-IT"/>
        </w:rPr>
        <w:t>a Brisbane, Queensland, il 19 giugno 2023.</w:t>
      </w:r>
    </w:p>
    <w:p w14:paraId="3D05C190" w14:textId="77777777" w:rsidR="0021321C" w:rsidRPr="0086408C" w:rsidRDefault="0021321C" w:rsidP="0021321C">
      <w:pPr>
        <w:pStyle w:val="ListParagraph"/>
        <w:numPr>
          <w:ilvl w:val="0"/>
          <w:numId w:val="175"/>
        </w:numPr>
        <w:rPr>
          <w:rFonts w:ascii="Arial" w:hAnsi="Arial" w:cs="Arial"/>
          <w:lang w:val="it-IT"/>
        </w:rPr>
      </w:pPr>
      <w:r w:rsidRPr="0086408C">
        <w:rPr>
          <w:rFonts w:ascii="Arial" w:hAnsi="Arial" w:cs="Arial"/>
          <w:lang w:val="it-IT"/>
        </w:rPr>
        <w:t xml:space="preserve">Sviluppo di </w:t>
      </w:r>
      <w:r w:rsidRPr="0086408C">
        <w:rPr>
          <w:rFonts w:ascii="Arial" w:hAnsi="Arial" w:cs="Arial"/>
        </w:rPr>
        <w:fldChar w:fldCharType="begin"/>
      </w:r>
      <w:r w:rsidRPr="0086408C">
        <w:rPr>
          <w:rFonts w:ascii="Arial" w:hAnsi="Arial" w:cs="Arial"/>
          <w:lang w:val="it-IT"/>
        </w:rPr>
        <w:instrText>HYPERLINK "https://www.inclusionaustralia.org.au/towards-inclusive-practice/"</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una guida pratica verso l’inclusione </w:t>
      </w:r>
      <w:r w:rsidRPr="0086408C">
        <w:rPr>
          <w:rStyle w:val="Hyperlink"/>
          <w:rFonts w:ascii="Arial" w:hAnsi="Arial" w:cs="Arial"/>
        </w:rPr>
        <w:fldChar w:fldCharType="end"/>
      </w:r>
      <w:r w:rsidRPr="0086408C">
        <w:rPr>
          <w:rFonts w:ascii="Arial" w:hAnsi="Arial" w:cs="Arial"/>
          <w:lang w:val="it-IT"/>
        </w:rPr>
        <w:t>, che aiuta i governi a essere più inclusivi nel coinvolgere le persone con disabilità intellettiva.</w:t>
      </w:r>
    </w:p>
    <w:p w14:paraId="20DF9798" w14:textId="77777777" w:rsidR="0021321C" w:rsidRPr="0086408C" w:rsidRDefault="0021321C" w:rsidP="0021321C">
      <w:pPr>
        <w:pStyle w:val="ListParagraph"/>
        <w:numPr>
          <w:ilvl w:val="0"/>
          <w:numId w:val="175"/>
        </w:numPr>
        <w:rPr>
          <w:rFonts w:ascii="Arial" w:hAnsi="Arial" w:cs="Arial"/>
          <w:lang w:val="it-IT"/>
        </w:rPr>
      </w:pPr>
      <w:r w:rsidRPr="0086408C">
        <w:rPr>
          <w:rFonts w:ascii="Arial" w:hAnsi="Arial" w:cs="Arial"/>
          <w:lang w:val="it-IT"/>
        </w:rPr>
        <w:t xml:space="preserve">Co- </w:t>
      </w:r>
      <w:r w:rsidRPr="0086408C">
        <w:rPr>
          <w:rFonts w:ascii="Arial" w:hAnsi="Arial" w:cs="Arial"/>
          <w:lang w:val="it-IT"/>
        </w:rPr>
        <w:noBreakHyphen/>
        <w:t>progettazione di politiche governative con persone con disabilità, come la politica di processo decisionale supportato dell'NDIA.</w:t>
      </w:r>
    </w:p>
    <w:p w14:paraId="3CC7535F" w14:textId="77777777" w:rsidR="0021321C" w:rsidRPr="0086408C" w:rsidRDefault="0021321C" w:rsidP="0021321C">
      <w:pPr>
        <w:pStyle w:val="ListParagraph"/>
        <w:numPr>
          <w:ilvl w:val="0"/>
          <w:numId w:val="175"/>
        </w:numPr>
        <w:rPr>
          <w:rFonts w:ascii="Arial" w:hAnsi="Arial" w:cs="Arial"/>
          <w:lang w:val="it-IT"/>
        </w:rPr>
      </w:pPr>
      <w:r w:rsidRPr="0086408C">
        <w:rPr>
          <w:rFonts w:ascii="Arial" w:hAnsi="Arial" w:cs="Arial"/>
          <w:lang w:val="it-IT"/>
        </w:rPr>
        <w:t>Comitati o gruppi consultivi sulla disabilità per fornire consulenza al governo, come il Consiglio consultivo sulla disabilità del Territorio del Nord o il Gruppo di riferimento sulla disabilità dell'ACT.</w:t>
      </w:r>
    </w:p>
    <w:p w14:paraId="45D64358" w14:textId="77777777" w:rsidR="0021321C" w:rsidRPr="00B47F08" w:rsidRDefault="0021321C" w:rsidP="0021321C">
      <w:pPr>
        <w:pStyle w:val="ListParagraph"/>
        <w:numPr>
          <w:ilvl w:val="0"/>
          <w:numId w:val="175"/>
        </w:numPr>
        <w:rPr>
          <w:rFonts w:ascii="Arial" w:hAnsi="Arial" w:cs="Arial"/>
          <w:lang w:val="it-IT"/>
        </w:rPr>
      </w:pPr>
      <w:r w:rsidRPr="0086408C">
        <w:rPr>
          <w:rFonts w:ascii="Arial" w:hAnsi="Arial" w:cs="Arial"/>
          <w:lang w:val="it-IT"/>
        </w:rPr>
        <w:t xml:space="preserve">Comunicazioni ed eventi accessibili a sostegno dei piani statali sulla disabilità, come la promozione della </w:t>
      </w:r>
      <w:r w:rsidRPr="0086408C">
        <w:rPr>
          <w:rFonts w:ascii="Arial" w:hAnsi="Arial" w:cs="Arial"/>
        </w:rPr>
        <w:fldChar w:fldCharType="begin"/>
      </w:r>
      <w:r w:rsidRPr="0086408C">
        <w:rPr>
          <w:rFonts w:ascii="Arial" w:hAnsi="Arial" w:cs="Arial"/>
          <w:lang w:val="it-IT"/>
        </w:rPr>
        <w:instrText>HYPERLINK "https://www.wa.gov.au/government/document-collections/state-disability-strategy-2020-2030"</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strategia statale sulla disabilità da parte dell'Australia occidentale </w:t>
      </w:r>
      <w:r w:rsidRPr="0086408C">
        <w:rPr>
          <w:rStyle w:val="Hyperlink"/>
          <w:rFonts w:ascii="Arial" w:hAnsi="Arial" w:cs="Arial"/>
        </w:rPr>
        <w:fldChar w:fldCharType="end"/>
      </w:r>
      <w:r w:rsidRPr="0086408C">
        <w:rPr>
          <w:rFonts w:ascii="Arial" w:hAnsi="Arial" w:cs="Arial"/>
          <w:lang w:val="it-IT"/>
        </w:rPr>
        <w:t xml:space="preserve">o lo sviluppo della </w:t>
      </w:r>
      <w:r w:rsidRPr="00F4038A">
        <w:rPr>
          <w:rFonts w:ascii="Arial" w:hAnsi="Arial" w:cs="Arial"/>
          <w:lang w:val="it-IT"/>
        </w:rPr>
        <w:t>strategia sulla disabilità</w:t>
      </w:r>
      <w:r w:rsidRPr="0086408C">
        <w:rPr>
          <w:rFonts w:ascii="Arial" w:hAnsi="Arial" w:cs="Arial"/>
          <w:lang w:val="it-IT"/>
        </w:rPr>
        <w:t xml:space="preserve"> da parte di ACT.</w:t>
      </w:r>
    </w:p>
    <w:p w14:paraId="47E26D05" w14:textId="77777777" w:rsidR="0021321C" w:rsidRPr="00B47F08" w:rsidRDefault="0021321C" w:rsidP="00FD4B36">
      <w:pPr>
        <w:rPr>
          <w:rFonts w:ascii="Arial" w:eastAsia="DengXian Light" w:hAnsi="Arial" w:cs="Arial"/>
          <w:color w:val="2F5496"/>
          <w:lang w:val="it-IT"/>
        </w:rPr>
      </w:pPr>
      <w:r w:rsidRPr="0086408C">
        <w:rPr>
          <w:rFonts w:ascii="Arial" w:hAnsi="Arial" w:cs="Arial"/>
          <w:lang w:val="it-IT"/>
        </w:rPr>
        <w:t xml:space="preserve">L’impegno con le persone con disabilità rimane una priorità elevata e riconosciamo la necessità di coinvolgere e co-progettare politiche e programmi con le persone con disabilità. </w:t>
      </w:r>
      <w:r w:rsidRPr="0086408C">
        <w:rPr>
          <w:rFonts w:ascii="Arial" w:hAnsi="Arial" w:cs="Arial"/>
          <w:lang w:val="it-IT" w:eastAsia="en-AU"/>
        </w:rPr>
        <w:t xml:space="preserve">Nell'ambito del </w:t>
      </w:r>
      <w:r w:rsidRPr="0086408C">
        <w:rPr>
          <w:rFonts w:ascii="Arial" w:hAnsi="Arial" w:cs="Arial"/>
          <w:lang w:val="it-IT" w:eastAsia="en-AU"/>
        </w:rPr>
        <w:fldChar w:fldCharType="begin"/>
      </w:r>
      <w:r w:rsidR="00644DD6" w:rsidRPr="0086408C">
        <w:rPr>
          <w:rFonts w:ascii="Arial" w:hAnsi="Arial" w:cs="Arial"/>
          <w:lang w:val="it-IT" w:eastAsia="en-AU"/>
        </w:rPr>
        <w:instrText>HYPERLINK "https://www.disabilitygateway.gov.au/document/3126"</w:instrText>
      </w:r>
      <w:r w:rsidR="00644DD6" w:rsidRPr="0086408C">
        <w:rPr>
          <w:rFonts w:ascii="Arial" w:hAnsi="Arial" w:cs="Arial"/>
          <w:lang w:val="it-IT" w:eastAsia="en-AU"/>
        </w:rPr>
      </w:r>
      <w:r w:rsidRPr="0086408C">
        <w:rPr>
          <w:rFonts w:ascii="Arial" w:hAnsi="Arial" w:cs="Arial"/>
          <w:lang w:val="it-IT" w:eastAsia="en-AU"/>
        </w:rPr>
        <w:fldChar w:fldCharType="separate"/>
      </w:r>
      <w:r w:rsidRPr="0086408C">
        <w:rPr>
          <w:rStyle w:val="Hyperlink"/>
          <w:rFonts w:ascii="Arial" w:hAnsi="Arial" w:cs="Arial"/>
          <w:lang w:val="it-IT" w:eastAsia="en-AU"/>
        </w:rPr>
        <w:t>Piano di coinvolgimento ADS</w:t>
      </w:r>
      <w:r w:rsidRPr="0086408C">
        <w:rPr>
          <w:rFonts w:ascii="Arial" w:hAnsi="Arial" w:cs="Arial"/>
          <w:lang w:val="it-IT" w:eastAsia="en-AU"/>
        </w:rPr>
        <w:fldChar w:fldCharType="end"/>
      </w:r>
      <w:r w:rsidRPr="0086408C">
        <w:rPr>
          <w:rFonts w:ascii="Arial" w:hAnsi="Arial" w:cs="Arial"/>
          <w:lang w:val="it-IT" w:eastAsia="en-AU"/>
        </w:rPr>
        <w:t xml:space="preserve">, è previsto l'impegno </w:t>
      </w:r>
      <w:r w:rsidRPr="0086408C">
        <w:rPr>
          <w:rFonts w:ascii="Arial" w:hAnsi="Arial" w:cs="Arial"/>
          <w:lang w:val="it-IT"/>
        </w:rPr>
        <w:t xml:space="preserve">a organizzare almeno un forum o una consultazione pubblica ogni anno. Coerentemente con </w:t>
      </w:r>
      <w:r w:rsidR="00644DD6" w:rsidRPr="0086408C">
        <w:rPr>
          <w:rStyle w:val="Hyperlink"/>
          <w:rFonts w:ascii="Arial" w:hAnsi="Arial" w:cs="Arial"/>
        </w:rPr>
        <w:fldChar w:fldCharType="begin"/>
      </w:r>
      <w:r w:rsidR="00644DD6" w:rsidRPr="00B47F08">
        <w:rPr>
          <w:rStyle w:val="Hyperlink"/>
          <w:rFonts w:ascii="Arial" w:hAnsi="Arial" w:cs="Arial"/>
          <w:lang w:val="it-IT"/>
        </w:rPr>
        <w:instrText xml:space="preserve"> HYPERLINK "https://www.disabilitygateway.gov.au/document/3116" </w:instrText>
      </w:r>
      <w:r w:rsidR="00644DD6" w:rsidRPr="0086408C">
        <w:rPr>
          <w:rStyle w:val="Hyperlink"/>
          <w:rFonts w:ascii="Arial" w:hAnsi="Arial" w:cs="Arial"/>
        </w:rPr>
      </w:r>
      <w:r w:rsidR="00644DD6" w:rsidRPr="0086408C">
        <w:rPr>
          <w:rStyle w:val="Hyperlink"/>
          <w:rFonts w:ascii="Arial" w:hAnsi="Arial" w:cs="Arial"/>
        </w:rPr>
        <w:fldChar w:fldCharType="separate"/>
      </w:r>
      <w:r w:rsidRPr="00B47F08">
        <w:rPr>
          <w:rStyle w:val="Hyperlink"/>
          <w:rFonts w:ascii="Arial" w:hAnsi="Arial" w:cs="Arial"/>
          <w:lang w:val="it-IT"/>
        </w:rPr>
        <w:t>Il percorso ADS</w:t>
      </w:r>
      <w:r w:rsidR="00644DD6" w:rsidRPr="0086408C">
        <w:rPr>
          <w:rStyle w:val="Hyperlink"/>
          <w:rFonts w:ascii="Arial" w:hAnsi="Arial" w:cs="Arial"/>
        </w:rPr>
        <w:fldChar w:fldCharType="end"/>
      </w:r>
      <w:r w:rsidRPr="0086408C">
        <w:rPr>
          <w:rFonts w:ascii="Arial" w:hAnsi="Arial" w:cs="Arial"/>
          <w:lang w:val="it-IT"/>
        </w:rPr>
        <w:t xml:space="preserve">, </w:t>
      </w:r>
      <w:r w:rsidRPr="0086408C">
        <w:rPr>
          <w:rFonts w:ascii="Arial" w:hAnsi="Arial" w:cs="Arial"/>
          <w:lang w:val="it-IT" w:eastAsia="en-AU"/>
        </w:rPr>
        <w:t>le consultazioni pubbliche sono previste per il 2024, 2027 e 2030.</w:t>
      </w:r>
    </w:p>
    <w:p w14:paraId="547D41CA" w14:textId="77777777" w:rsidR="00A231DA" w:rsidRPr="00B47F08" w:rsidRDefault="00663B12" w:rsidP="00FD4B36">
      <w:pPr>
        <w:pStyle w:val="Heading2"/>
        <w:rPr>
          <w:rFonts w:ascii="Arial" w:hAnsi="Arial" w:cs="Arial"/>
          <w:lang w:val="it-IT"/>
        </w:rPr>
      </w:pPr>
      <w:bookmarkStart w:id="124" w:name="_Targeted_Action_Plans"/>
      <w:bookmarkStart w:id="125" w:name="_Toc150556692"/>
      <w:bookmarkEnd w:id="124"/>
      <w:r w:rsidRPr="00B47F08">
        <w:rPr>
          <w:rFonts w:ascii="Arial" w:hAnsi="Arial" w:cs="Arial"/>
          <w:lang w:val="it-IT"/>
        </w:rPr>
        <w:lastRenderedPageBreak/>
        <w:t>Piani d'azione mirati</w:t>
      </w:r>
      <w:bookmarkEnd w:id="125"/>
    </w:p>
    <w:p w14:paraId="6451CE94" w14:textId="77777777" w:rsidR="00663B12" w:rsidRPr="0086408C" w:rsidRDefault="00663B12" w:rsidP="00663B12">
      <w:pPr>
        <w:spacing w:after="0" w:line="240" w:lineRule="auto"/>
        <w:rPr>
          <w:rFonts w:ascii="Arial" w:hAnsi="Arial" w:cs="Arial"/>
          <w:lang w:val="it-IT"/>
        </w:rPr>
      </w:pPr>
      <w:r w:rsidRPr="0086408C">
        <w:rPr>
          <w:rFonts w:ascii="Arial" w:hAnsi="Arial" w:cs="Arial"/>
          <w:lang w:val="it-IT"/>
        </w:rPr>
        <w:t xml:space="preserve">Un nuovo approccio adottato con l’ADS è stato quello di includere l’impegno nei </w:t>
      </w:r>
      <w:r w:rsidR="009C501F" w:rsidRPr="0086408C">
        <w:rPr>
          <w:rFonts w:ascii="Arial" w:hAnsi="Arial" w:cs="Arial"/>
          <w:lang w:val="it-IT"/>
        </w:rPr>
        <w:fldChar w:fldCharType="begin"/>
      </w:r>
      <w:r w:rsidR="009C501F" w:rsidRPr="0086408C">
        <w:rPr>
          <w:rFonts w:ascii="Arial" w:hAnsi="Arial" w:cs="Arial"/>
          <w:lang w:val="it-IT"/>
        </w:rPr>
        <w:instrText xml:space="preserve"> HYPERLINK "https://www.disabilitygateway.gov.au/ads/strategy" </w:instrText>
      </w:r>
      <w:r w:rsidR="009C501F" w:rsidRPr="0086408C">
        <w:rPr>
          <w:rFonts w:ascii="Arial" w:hAnsi="Arial" w:cs="Arial"/>
          <w:lang w:val="it-IT"/>
        </w:rPr>
      </w:r>
      <w:r w:rsidR="009C501F" w:rsidRPr="0086408C">
        <w:rPr>
          <w:rFonts w:ascii="Arial" w:hAnsi="Arial" w:cs="Arial"/>
          <w:lang w:val="it-IT"/>
        </w:rPr>
        <w:fldChar w:fldCharType="separate"/>
      </w:r>
      <w:r w:rsidRPr="0086408C">
        <w:rPr>
          <w:rStyle w:val="Hyperlink"/>
          <w:rFonts w:ascii="Arial" w:hAnsi="Arial" w:cs="Arial"/>
          <w:lang w:val="it-IT"/>
        </w:rPr>
        <w:t>Piani d’Azione Mirati (Targeted Ac</w:t>
      </w:r>
      <w:r w:rsidRPr="0086408C">
        <w:rPr>
          <w:rStyle w:val="Hyperlink"/>
          <w:rFonts w:ascii="Arial" w:hAnsi="Arial" w:cs="Arial"/>
          <w:lang w:val="it-IT"/>
        </w:rPr>
        <w:t>t</w:t>
      </w:r>
      <w:r w:rsidRPr="0086408C">
        <w:rPr>
          <w:rStyle w:val="Hyperlink"/>
          <w:rFonts w:ascii="Arial" w:hAnsi="Arial" w:cs="Arial"/>
          <w:lang w:val="it-IT"/>
        </w:rPr>
        <w:t>ion Plans - TAP)</w:t>
      </w:r>
      <w:r w:rsidR="009C501F" w:rsidRPr="0086408C">
        <w:rPr>
          <w:rFonts w:ascii="Arial" w:hAnsi="Arial" w:cs="Arial"/>
          <w:lang w:val="it-IT"/>
        </w:rPr>
        <w:fldChar w:fldCharType="end"/>
      </w:r>
      <w:r w:rsidRPr="0086408C">
        <w:rPr>
          <w:rFonts w:ascii="Arial" w:hAnsi="Arial" w:cs="Arial"/>
          <w:lang w:val="it-IT"/>
        </w:rPr>
        <w:t xml:space="preserve"> per favorire risultati migliori per tutte le persone con disabilità. I TAP sono stati sviluppati per applicare un focus intensivo su un periodo da uno a tre anni per raggiungere risultati specifici. I primi 5 TAP lanciati con ADS sono focalizzati sul miglioramento dell’occupazione, degli atteggiamenti della comunità, della prima infanzia, della sicurezza e della gestione delle emergenze.</w:t>
      </w:r>
    </w:p>
    <w:p w14:paraId="316EE8B2" w14:textId="77777777" w:rsidR="00663B12" w:rsidRPr="0086408C" w:rsidRDefault="00663B12" w:rsidP="00663B12">
      <w:pPr>
        <w:spacing w:after="0" w:line="240" w:lineRule="auto"/>
        <w:rPr>
          <w:rFonts w:ascii="Arial" w:hAnsi="Arial" w:cs="Arial"/>
          <w:lang w:val="it-IT"/>
        </w:rPr>
      </w:pPr>
      <w:r w:rsidRPr="0086408C">
        <w:rPr>
          <w:rFonts w:ascii="Arial" w:hAnsi="Arial" w:cs="Arial"/>
          <w:lang w:val="it-IT"/>
        </w:rPr>
        <w:t xml:space="preserve">Il </w:t>
      </w:r>
      <w:hyperlink r:id="rId56" w:history="1">
        <w:r w:rsidRPr="0086408C">
          <w:rPr>
            <w:rStyle w:val="Hyperlink"/>
            <w:rFonts w:ascii="Arial" w:hAnsi="Arial" w:cs="Arial"/>
            <w:lang w:val="it-IT"/>
          </w:rPr>
          <w:t>primo rapporto annuale sui TAP</w:t>
        </w:r>
      </w:hyperlink>
      <w:r w:rsidRPr="0086408C">
        <w:rPr>
          <w:rStyle w:val="Hyperlink"/>
          <w:rFonts w:ascii="Arial" w:hAnsi="Arial" w:cs="Arial"/>
          <w:lang w:val="it-IT"/>
        </w:rPr>
        <w:t>,</w:t>
      </w:r>
      <w:r w:rsidRPr="0086408C">
        <w:rPr>
          <w:rFonts w:ascii="Arial" w:hAnsi="Arial" w:cs="Arial"/>
          <w:lang w:val="it-IT"/>
        </w:rPr>
        <w:t xml:space="preserve"> per il periodo dal 3 dicembre 2021 al 30 giugno 2022, è stato pubblicato nel novembre 2022. Secondo quanto riportato, oltre l'80% delle azioni era stato completato o era sulla buona strada. </w:t>
      </w:r>
      <w:r w:rsidR="00FB1788" w:rsidRPr="00B04371">
        <w:rPr>
          <w:rFonts w:ascii="Arial" w:hAnsi="Arial" w:cs="Arial"/>
          <w:lang w:val="it-IT"/>
        </w:rPr>
        <w:t xml:space="preserve">Il secondo </w:t>
      </w:r>
      <w:r w:rsidR="00FB1788">
        <w:rPr>
          <w:rFonts w:ascii="Arial" w:hAnsi="Arial" w:cs="Arial"/>
          <w:lang w:val="it-IT"/>
        </w:rPr>
        <w:t>r</w:t>
      </w:r>
      <w:r w:rsidR="00FB1788" w:rsidRPr="00B04371">
        <w:rPr>
          <w:rFonts w:ascii="Arial" w:hAnsi="Arial" w:cs="Arial"/>
          <w:lang w:val="it-IT"/>
        </w:rPr>
        <w:t>apporto annuale TAPs, per il periodo dal 1 luglio 2022 al 30 giugno 2023 sarà pubblicato a breve.</w:t>
      </w:r>
    </w:p>
    <w:p w14:paraId="06E1C1D8" w14:textId="77777777" w:rsidR="00663B12" w:rsidRPr="0086408C" w:rsidRDefault="00663B12" w:rsidP="00663B12">
      <w:pPr>
        <w:spacing w:after="0" w:line="240" w:lineRule="auto"/>
        <w:rPr>
          <w:rFonts w:ascii="Arial" w:hAnsi="Arial" w:cs="Arial"/>
          <w:lang w:val="it-IT"/>
        </w:rPr>
      </w:pPr>
      <w:r w:rsidRPr="0086408C">
        <w:rPr>
          <w:rFonts w:ascii="Arial" w:hAnsi="Arial" w:cs="Arial"/>
          <w:lang w:val="it-IT"/>
        </w:rPr>
        <w:t xml:space="preserve">I TAP hanno fornito ai governi un importante punto focale iniziale per portare avanti l’azione. Riconosciamo il feedback del Consiglio consultivo ADS e del settore della disabilità secondo cui la progettazione e l’obiettivo dei TAP devono evolversi e che i futuri TAP devono identificare azioni più ambiziose per guidare il cambiamento, e farlo in modo più strategico e allineato tra i governi. </w:t>
      </w:r>
    </w:p>
    <w:p w14:paraId="1DD63265" w14:textId="77777777" w:rsidR="00663B12" w:rsidRPr="00B47F08" w:rsidRDefault="00663B12" w:rsidP="00663B12">
      <w:pPr>
        <w:rPr>
          <w:rFonts w:ascii="Arial" w:hAnsi="Arial" w:cs="Arial"/>
          <w:lang w:val="it-IT"/>
        </w:rPr>
      </w:pPr>
      <w:r w:rsidRPr="0086408C">
        <w:rPr>
          <w:rFonts w:ascii="Arial" w:hAnsi="Arial" w:cs="Arial"/>
          <w:lang w:val="it-IT"/>
        </w:rPr>
        <w:t>Il governo australiano ha avviato i primi lavori per considerare, in collaborazione con i governi degli stati e dei territori, le aree che saranno al centro della prossima serie di TAP. Questo sarà guidato dal contributo delle persone con disabilità. Puntiamo a finalizzare i prossimi TAP che inizieranno nel corso del 2024-2025.</w:t>
      </w:r>
    </w:p>
    <w:p w14:paraId="3D5805A3" w14:textId="77777777" w:rsidR="00CA5991" w:rsidRPr="00B47F08" w:rsidRDefault="00586E26" w:rsidP="00FD4B36">
      <w:pPr>
        <w:pStyle w:val="Heading2"/>
        <w:rPr>
          <w:rFonts w:ascii="Arial" w:hAnsi="Arial" w:cs="Arial"/>
          <w:lang w:val="it-IT"/>
        </w:rPr>
      </w:pPr>
      <w:bookmarkStart w:id="126" w:name="_Toc150556693"/>
      <w:r w:rsidRPr="00B47F08">
        <w:rPr>
          <w:rFonts w:ascii="Arial" w:hAnsi="Arial" w:cs="Arial"/>
          <w:lang w:val="it-IT"/>
        </w:rPr>
        <w:t>Piani associati</w:t>
      </w:r>
      <w:bookmarkEnd w:id="126"/>
    </w:p>
    <w:p w14:paraId="74DD19D9" w14:textId="77777777" w:rsidR="00586E26" w:rsidRPr="0086408C" w:rsidRDefault="00586E26" w:rsidP="00586E26">
      <w:pPr>
        <w:spacing w:after="0" w:line="240" w:lineRule="auto"/>
        <w:rPr>
          <w:rFonts w:ascii="Arial" w:hAnsi="Arial" w:cs="Arial"/>
          <w:lang w:val="it-IT"/>
        </w:rPr>
      </w:pPr>
      <w:r w:rsidRPr="0086408C">
        <w:rPr>
          <w:rFonts w:ascii="Arial" w:hAnsi="Arial" w:cs="Arial"/>
          <w:lang w:val="it-IT"/>
        </w:rPr>
        <w:t>Sono necessarie azioni tangibili per raggiungere le aree di risultato dell’ADS. Oltre ai TAP, l'ADS è supportato anche da Piani associati che si concentrano a lungo termine su priorità di alto livello per gruppi specifici. Il governo australiano sta sviluppando linee guida per assistere le agenzie governative nello sviluppo dei piani associati.</w:t>
      </w:r>
    </w:p>
    <w:p w14:paraId="61359FA7" w14:textId="77777777" w:rsidR="00586E26" w:rsidRPr="00B47F08" w:rsidRDefault="00586E26" w:rsidP="00586E26">
      <w:pPr>
        <w:rPr>
          <w:rFonts w:ascii="Arial" w:hAnsi="Arial" w:cs="Arial"/>
          <w:lang w:val="it-IT"/>
        </w:rPr>
      </w:pPr>
      <w:r w:rsidRPr="0086408C">
        <w:rPr>
          <w:rFonts w:ascii="Arial" w:hAnsi="Arial" w:cs="Arial"/>
          <w:lang w:val="it-IT"/>
        </w:rPr>
        <w:t>I piani associati ADS includono:</w:t>
      </w:r>
    </w:p>
    <w:p w14:paraId="613AB364" w14:textId="77777777" w:rsidR="007D7848" w:rsidRPr="0086408C" w:rsidRDefault="007D7848" w:rsidP="007D7848">
      <w:pPr>
        <w:pStyle w:val="ListParagraph"/>
        <w:numPr>
          <w:ilvl w:val="0"/>
          <w:numId w:val="175"/>
        </w:numPr>
        <w:rPr>
          <w:rFonts w:ascii="Arial" w:hAnsi="Arial" w:cs="Arial"/>
          <w:lang w:val="it-IT"/>
        </w:rPr>
      </w:pPr>
      <w:hyperlink r:id="rId57" w:history="1">
        <w:r w:rsidRPr="00B47F08">
          <w:rPr>
            <w:rStyle w:val="Hyperlink"/>
            <w:rFonts w:ascii="Arial" w:hAnsi="Arial" w:cs="Arial"/>
            <w:lang w:val="it-IT"/>
          </w:rPr>
          <w:t>Employ My Ability</w:t>
        </w:r>
      </w:hyperlink>
      <w:r w:rsidRPr="00B47F08">
        <w:rPr>
          <w:rStyle w:val="Hyperlink"/>
          <w:rFonts w:ascii="Arial" w:hAnsi="Arial" w:cs="Arial"/>
          <w:lang w:val="it-IT"/>
        </w:rPr>
        <w:t xml:space="preserve">, </w:t>
      </w:r>
      <w:r w:rsidRPr="0086408C">
        <w:rPr>
          <w:rStyle w:val="Hyperlink"/>
          <w:rFonts w:ascii="Arial" w:hAnsi="Arial" w:cs="Arial"/>
          <w:lang w:val="it-IT"/>
        </w:rPr>
        <w:t xml:space="preserve">inaugurato il 3 dicembre 2021, </w:t>
      </w:r>
      <w:r w:rsidRPr="0086408C">
        <w:rPr>
          <w:rFonts w:ascii="Arial" w:hAnsi="Arial" w:cs="Arial"/>
          <w:lang w:val="it-IT"/>
        </w:rPr>
        <w:t>rappresenta l'impegno decennale del governo australiano per migliorare i risultati occupazionali delle persone con disabilità.</w:t>
      </w:r>
    </w:p>
    <w:p w14:paraId="2400E87C" w14:textId="77777777" w:rsidR="007D7848" w:rsidRPr="0086408C" w:rsidRDefault="007D7848" w:rsidP="007D7848">
      <w:pPr>
        <w:pStyle w:val="ListParagraph"/>
        <w:numPr>
          <w:ilvl w:val="0"/>
          <w:numId w:val="175"/>
        </w:numPr>
        <w:rPr>
          <w:rFonts w:ascii="Arial" w:hAnsi="Arial" w:cs="Arial"/>
          <w:lang w:val="it-IT"/>
        </w:rPr>
      </w:pPr>
      <w:r w:rsidRPr="0086408C">
        <w:rPr>
          <w:rFonts w:ascii="Arial" w:hAnsi="Arial" w:cs="Arial"/>
          <w:lang w:val="it-IT"/>
        </w:rPr>
        <w:t xml:space="preserve">Il </w:t>
      </w:r>
      <w:hyperlink r:id="rId58" w:history="1">
        <w:r w:rsidRPr="0086408C">
          <w:rPr>
            <w:rStyle w:val="Hyperlink"/>
            <w:rFonts w:ascii="Arial" w:hAnsi="Arial" w:cs="Arial"/>
            <w:i/>
            <w:lang w:val="it-IT"/>
          </w:rPr>
          <w:t xml:space="preserve">National Disability Advocacy Framework 2023-2025 </w:t>
        </w:r>
      </w:hyperlink>
      <w:r w:rsidRPr="0086408C">
        <w:rPr>
          <w:rStyle w:val="Hyperlink"/>
          <w:rFonts w:ascii="Arial" w:hAnsi="Arial" w:cs="Arial"/>
          <w:i/>
          <w:lang w:val="it-IT"/>
        </w:rPr>
        <w:noBreakHyphen/>
      </w:r>
      <w:hyperlink r:id="rId59" w:history="1">
        <w:r w:rsidRPr="0086408C">
          <w:rPr>
            <w:rStyle w:val="Hyperlink"/>
            <w:rFonts w:ascii="Arial" w:hAnsi="Arial" w:cs="Arial"/>
            <w:i/>
            <w:lang w:val="it-IT"/>
          </w:rPr>
          <w:t xml:space="preserve">e </w:t>
        </w:r>
      </w:hyperlink>
      <w:r w:rsidRPr="0086408C">
        <w:rPr>
          <w:rFonts w:ascii="Arial" w:hAnsi="Arial" w:cs="Arial"/>
          <w:lang w:val="it-IT"/>
        </w:rPr>
        <w:t xml:space="preserve">il relativo </w:t>
      </w:r>
      <w:r w:rsidRPr="0086408C">
        <w:rPr>
          <w:rFonts w:ascii="Arial" w:hAnsi="Arial" w:cs="Arial"/>
          <w:i/>
          <w:lang w:val="it-IT"/>
        </w:rPr>
        <w:t xml:space="preserve">piano di lavoro per la difesa della disabilità </w:t>
      </w:r>
      <w:r w:rsidRPr="0086408C">
        <w:rPr>
          <w:rFonts w:ascii="Arial" w:hAnsi="Arial" w:cs="Arial"/>
          <w:lang w:val="it-IT"/>
        </w:rPr>
        <w:t>rappresentano l’inizio del lavoro in corso da parte dei governi australiano, statale e territoriale, per migliorare l’allineamento dei servizi di difesa della disabilità impegnandosi in un lavoro congiunto in aree chiave.</w:t>
      </w:r>
    </w:p>
    <w:p w14:paraId="51E398C4" w14:textId="77777777" w:rsidR="007D7848" w:rsidRPr="00B47F08" w:rsidRDefault="007D7848" w:rsidP="007D7848">
      <w:pPr>
        <w:pStyle w:val="ListParagraph"/>
        <w:numPr>
          <w:ilvl w:val="0"/>
          <w:numId w:val="175"/>
        </w:numPr>
        <w:rPr>
          <w:rFonts w:ascii="Arial" w:hAnsi="Arial" w:cs="Arial"/>
          <w:lang w:val="it-IT"/>
        </w:rPr>
      </w:pPr>
      <w:hyperlink r:id="rId60" w:history="1">
        <w:r w:rsidRPr="0086408C">
          <w:rPr>
            <w:rStyle w:val="Hyperlink"/>
            <w:rFonts w:ascii="Arial" w:hAnsi="Arial" w:cs="Arial"/>
            <w:i/>
            <w:lang w:val="it-IT"/>
          </w:rPr>
          <w:t xml:space="preserve">Il percorso nazionale per il miglioramento della salute delle persone con disabilità intellettiva </w:t>
        </w:r>
      </w:hyperlink>
      <w:r w:rsidRPr="0086408C">
        <w:rPr>
          <w:rFonts w:ascii="Arial" w:hAnsi="Arial" w:cs="Arial"/>
          <w:lang w:val="it-IT"/>
        </w:rPr>
        <w:t>, guidato dal governo australiano, definisce azioni globali e delinea come possiamo creare un sistema sanitario in cui le persone con disabilità intellettiva siano valorizzate, rispettate e abbiano accesso a un’assistenza medica di alta qualità, tempestiva e completa.</w:t>
      </w:r>
    </w:p>
    <w:p w14:paraId="23686821" w14:textId="77777777" w:rsidR="00B66669" w:rsidRPr="00B47F08" w:rsidRDefault="00B66669" w:rsidP="00FD4B36">
      <w:pPr>
        <w:rPr>
          <w:rFonts w:ascii="Arial" w:hAnsi="Arial" w:cs="Arial"/>
          <w:lang w:val="it-IT"/>
        </w:rPr>
      </w:pPr>
      <w:r w:rsidRPr="0086408C">
        <w:rPr>
          <w:rFonts w:ascii="Arial" w:hAnsi="Arial" w:cs="Arial"/>
          <w:lang w:val="it-IT"/>
        </w:rPr>
        <w:t xml:space="preserve">Attraverso la politica culturale nazionale australiana, </w:t>
      </w:r>
      <w:r w:rsidRPr="0086408C">
        <w:rPr>
          <w:rFonts w:ascii="Arial" w:hAnsi="Arial" w:cs="Arial"/>
          <w:i/>
          <w:lang w:val="it-IT"/>
        </w:rPr>
        <w:t>Revive</w:t>
      </w:r>
      <w:r w:rsidRPr="0086408C">
        <w:rPr>
          <w:rFonts w:ascii="Arial" w:hAnsi="Arial" w:cs="Arial"/>
          <w:lang w:val="it-IT"/>
        </w:rPr>
        <w:t>, il governo australiano ha stanziato 5 milioni di dollari per finanziare attività di implementazione di un piano associato alle arti e alla disabilità per sostenere le persone con disabilità nell'accesso e nella partecipazione alla vita culturale e creativa dell'Australia. L’Arts and Disability Associated Plan è attualmente in fase di sviluppo.</w:t>
      </w:r>
    </w:p>
    <w:p w14:paraId="776F740E" w14:textId="77777777" w:rsidR="00956574" w:rsidRPr="00B47F08" w:rsidRDefault="003F55F3" w:rsidP="00FD4B36">
      <w:pPr>
        <w:pStyle w:val="Heading2"/>
        <w:rPr>
          <w:rFonts w:ascii="Arial" w:hAnsi="Arial" w:cs="Arial"/>
          <w:lang w:val="it-IT"/>
        </w:rPr>
      </w:pPr>
      <w:bookmarkStart w:id="127" w:name="_Outcomes_Framework"/>
      <w:bookmarkStart w:id="128" w:name="_Toc150556694"/>
      <w:bookmarkEnd w:id="127"/>
      <w:r w:rsidRPr="00B47F08">
        <w:rPr>
          <w:rFonts w:ascii="Arial" w:hAnsi="Arial" w:cs="Arial"/>
          <w:lang w:val="it-IT"/>
        </w:rPr>
        <w:t>Quadro dei risultati</w:t>
      </w:r>
      <w:bookmarkEnd w:id="128"/>
    </w:p>
    <w:p w14:paraId="09C43486" w14:textId="77777777" w:rsidR="003F55F3" w:rsidRPr="0086408C" w:rsidRDefault="003F55F3" w:rsidP="003F55F3">
      <w:pPr>
        <w:spacing w:after="0" w:line="240" w:lineRule="auto"/>
        <w:rPr>
          <w:rFonts w:ascii="Arial" w:hAnsi="Arial" w:cs="Arial"/>
          <w:lang w:val="it-IT"/>
        </w:rPr>
      </w:pPr>
      <w:r w:rsidRPr="0086408C">
        <w:rPr>
          <w:rFonts w:ascii="Arial" w:hAnsi="Arial" w:cs="Arial"/>
          <w:lang w:val="it-IT"/>
        </w:rPr>
        <w:lastRenderedPageBreak/>
        <w:t>Uno dei miglioramenti più importanti introdotti con il lancio di ADS è stata l'implementazione del  Quadro dei risultati (Outcomes Framework). Il quadro dei risultatimisura, monitora e rendiconta i risultati per le persone con disabilità nelle aree di risultato e nelle priorità politiche dell'ADS.</w:t>
      </w:r>
    </w:p>
    <w:p w14:paraId="471FC0D6" w14:textId="77777777" w:rsidR="003F55F3" w:rsidRPr="0086408C" w:rsidRDefault="003F55F3" w:rsidP="003F55F3">
      <w:pPr>
        <w:spacing w:after="0" w:line="240" w:lineRule="auto"/>
        <w:rPr>
          <w:rFonts w:ascii="Arial" w:hAnsi="Arial" w:cs="Arial"/>
          <w:lang w:val="it-IT"/>
        </w:rPr>
      </w:pPr>
      <w:r w:rsidRPr="0086408C">
        <w:rPr>
          <w:rFonts w:ascii="Arial" w:hAnsi="Arial" w:cs="Arial"/>
          <w:lang w:val="it-IT"/>
        </w:rPr>
        <w:t xml:space="preserve">Le pagine web di reporting interattive e accessibili </w:t>
      </w:r>
      <w:r w:rsidRPr="0086408C">
        <w:rPr>
          <w:rFonts w:ascii="Arial" w:hAnsi="Arial" w:cs="Arial"/>
        </w:rPr>
        <w:fldChar w:fldCharType="begin"/>
      </w:r>
      <w:r w:rsidRPr="0086408C">
        <w:rPr>
          <w:rFonts w:ascii="Arial" w:hAnsi="Arial" w:cs="Arial"/>
          <w:lang w:val="it-IT"/>
        </w:rPr>
        <w:instrText>HYPERLINK "https://www.aihw.gov.au/australias-disability-strategy"</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del </w:t>
      </w:r>
      <w:r w:rsidRPr="0086408C">
        <w:rPr>
          <w:rStyle w:val="Hyperlink"/>
          <w:rFonts w:ascii="Arial" w:hAnsi="Arial" w:cs="Arial"/>
          <w:lang w:val="it-IT"/>
        </w:rPr>
        <w:t>Qu</w:t>
      </w:r>
      <w:r w:rsidRPr="0086408C">
        <w:rPr>
          <w:rStyle w:val="Hyperlink"/>
          <w:rFonts w:ascii="Arial" w:hAnsi="Arial" w:cs="Arial"/>
          <w:lang w:val="it-IT"/>
        </w:rPr>
        <w:t xml:space="preserve">adro dei risultati </w:t>
      </w:r>
      <w:r w:rsidRPr="0086408C">
        <w:rPr>
          <w:rStyle w:val="Hyperlink"/>
          <w:rFonts w:ascii="Arial" w:hAnsi="Arial" w:cs="Arial"/>
          <w:lang w:val="it-IT"/>
        </w:rPr>
        <w:t xml:space="preserve"> </w:t>
      </w:r>
      <w:r w:rsidRPr="0086408C">
        <w:rPr>
          <w:rStyle w:val="Hyperlink"/>
          <w:rFonts w:ascii="Arial" w:hAnsi="Arial" w:cs="Arial"/>
        </w:rPr>
        <w:fldChar w:fldCharType="end"/>
      </w:r>
      <w:r w:rsidRPr="0086408C">
        <w:rPr>
          <w:rFonts w:ascii="Arial" w:hAnsi="Arial" w:cs="Arial"/>
          <w:lang w:val="it-IT"/>
        </w:rPr>
        <w:t xml:space="preserve">sono state inaugurate il 14 dicembre 2022. Le relazioni del Quadro dei risultati includono aggiornamenti trimestrali, uno </w:t>
      </w:r>
      <w:r w:rsidRPr="0086408C">
        <w:rPr>
          <w:rFonts w:ascii="Arial" w:hAnsi="Arial" w:cs="Arial"/>
        </w:rPr>
        <w:fldChar w:fldCharType="begin"/>
      </w:r>
      <w:r w:rsidRPr="0086408C">
        <w:rPr>
          <w:rFonts w:ascii="Arial" w:hAnsi="Arial" w:cs="Arial"/>
          <w:lang w:val="it-IT"/>
        </w:rPr>
        <w:instrText>HYPERLINK "https://www.aihw.gov.au/australias-disability-strategy/outcomes/all-measures"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strumento dashboard </w:t>
      </w:r>
      <w:r w:rsidRPr="0086408C">
        <w:rPr>
          <w:rStyle w:val="Hyperlink"/>
          <w:rFonts w:ascii="Arial" w:hAnsi="Arial" w:cs="Arial"/>
        </w:rPr>
        <w:fldChar w:fldCharType="end"/>
      </w:r>
      <w:r w:rsidRPr="0086408C">
        <w:rPr>
          <w:rFonts w:ascii="Arial" w:hAnsi="Arial" w:cs="Arial"/>
          <w:lang w:val="it-IT"/>
        </w:rPr>
        <w:t xml:space="preserve">e </w:t>
      </w:r>
      <w:hyperlink r:id="rId61" w:history="1">
        <w:r w:rsidRPr="0086408C">
          <w:rPr>
            <w:rStyle w:val="Hyperlink"/>
            <w:rFonts w:ascii="Arial" w:hAnsi="Arial" w:cs="Arial"/>
            <w:lang w:val="it-IT"/>
          </w:rPr>
          <w:t xml:space="preserve">relazioni annuali </w:t>
        </w:r>
      </w:hyperlink>
      <w:r w:rsidRPr="0086408C">
        <w:rPr>
          <w:rFonts w:ascii="Arial" w:hAnsi="Arial" w:cs="Arial"/>
          <w:lang w:val="it-IT"/>
        </w:rPr>
        <w:t xml:space="preserve">. La prima relazione annuale è stata pubblicata il 28 febbraio 2023. Il </w:t>
      </w:r>
      <w:r w:rsidRPr="0086408C">
        <w:rPr>
          <w:rFonts w:ascii="Arial" w:hAnsi="Arial" w:cs="Arial"/>
        </w:rPr>
        <w:fldChar w:fldCharType="begin"/>
      </w:r>
      <w:r w:rsidRPr="0086408C">
        <w:rPr>
          <w:rFonts w:ascii="Arial" w:hAnsi="Arial" w:cs="Arial"/>
          <w:lang w:val="it-IT"/>
        </w:rPr>
        <w:instrText>HYPERLINK "https://www.disabilitygateway.gov.au/document/8176"</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piano di miglioramento dei dati </w:t>
      </w:r>
      <w:r w:rsidRPr="0086408C">
        <w:rPr>
          <w:rStyle w:val="Hyperlink"/>
          <w:rFonts w:ascii="Arial" w:hAnsi="Arial" w:cs="Arial"/>
        </w:rPr>
        <w:fldChar w:fldCharType="end"/>
      </w:r>
      <w:r w:rsidRPr="0086408C">
        <w:rPr>
          <w:rFonts w:ascii="Arial" w:hAnsi="Arial" w:cs="Arial"/>
          <w:lang w:val="it-IT"/>
        </w:rPr>
        <w:t>supporterà la raccolta di dati per misure future.</w:t>
      </w:r>
    </w:p>
    <w:p w14:paraId="2835A883" w14:textId="77777777" w:rsidR="003F55F3" w:rsidRPr="0086408C" w:rsidRDefault="003F55F3" w:rsidP="003F55F3">
      <w:pPr>
        <w:spacing w:after="0" w:line="240" w:lineRule="auto"/>
        <w:rPr>
          <w:rFonts w:ascii="Arial" w:hAnsi="Arial" w:cs="Arial"/>
          <w:lang w:val="it-IT"/>
        </w:rPr>
      </w:pPr>
      <w:r w:rsidRPr="0086408C">
        <w:rPr>
          <w:rFonts w:ascii="Arial" w:hAnsi="Arial" w:cs="Arial"/>
          <w:lang w:val="it-IT"/>
        </w:rPr>
        <w:t xml:space="preserve">Per migliorare le informazioni disponibili sugli atteggiamenti della comunità, il governo australiano si è impegnato a svolgere indagini ogni 3 anni per misurare gli atteggiamenti della comunità. La prima ondata di ADS Survey è stata condotta nel 2022, raccogliendo dati da circa 18.000 persone. I dati raccolti includevano le risposte delle persone con disabilità e della più ampia popolazione australiana. I dati raccolti tramite ADS Survey — </w:t>
      </w:r>
      <w:r w:rsidRPr="0086408C">
        <w:rPr>
          <w:rFonts w:ascii="Arial" w:hAnsi="Arial" w:cs="Arial"/>
          <w:i/>
          <w:lang w:val="it-IT"/>
        </w:rPr>
        <w:t xml:space="preserve">Share with us </w:t>
      </w:r>
      <w:r w:rsidRPr="0086408C">
        <w:rPr>
          <w:rFonts w:ascii="Arial" w:hAnsi="Arial" w:cs="Arial"/>
          <w:lang w:val="it-IT"/>
        </w:rPr>
        <w:t>includono nuovi dati per le 7 misure sugli atteggiamenti della comunità che sono stati riportati per la prima volta il 5 ottobre 2023.</w:t>
      </w:r>
    </w:p>
    <w:p w14:paraId="2D8E6A1B" w14:textId="77777777" w:rsidR="003F55F3" w:rsidRPr="00B47F08" w:rsidRDefault="003F55F3" w:rsidP="003F55F3">
      <w:pPr>
        <w:rPr>
          <w:rFonts w:ascii="Arial" w:hAnsi="Arial" w:cs="Arial"/>
          <w:lang w:val="it-IT"/>
        </w:rPr>
      </w:pPr>
      <w:r w:rsidRPr="0086408C">
        <w:rPr>
          <w:rFonts w:ascii="Arial" w:hAnsi="Arial" w:cs="Arial"/>
          <w:lang w:val="it-IT"/>
        </w:rPr>
        <w:t xml:space="preserve">Nell'ambito della prima ondata di sondaggi ADS, ANU e Purple Orange hanno condotto uno studio nidificato (qualitativo) incentrato sulle esperienze delle persone con disabilità intellettiva rispetto agli atteggiamenti della comunità nell'ambito dell'istruzione, della salute, della giustizia e dei servizi legali, del supporto personale e comunitario e dell'occupazione. Il rapporto sullo studio annidato è disponibile su </w:t>
      </w:r>
      <w:r w:rsidRPr="0086408C">
        <w:rPr>
          <w:rFonts w:ascii="Arial" w:hAnsi="Arial" w:cs="Arial"/>
        </w:rPr>
        <w:fldChar w:fldCharType="begin"/>
      </w:r>
      <w:r w:rsidRPr="0086408C">
        <w:rPr>
          <w:rFonts w:ascii="Arial" w:hAnsi="Arial" w:cs="Arial"/>
          <w:lang w:val="it-IT"/>
        </w:rPr>
        <w:instrText>HYPERLINK "https://www.disabilitygateway.gov.au/ads/data-research"</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ADS Hub su Disability Gateway</w:t>
      </w:r>
      <w:r w:rsidRPr="0086408C">
        <w:rPr>
          <w:rStyle w:val="Hyperlink"/>
          <w:rFonts w:ascii="Arial" w:hAnsi="Arial" w:cs="Arial"/>
        </w:rPr>
        <w:fldChar w:fldCharType="end"/>
      </w:r>
      <w:r w:rsidRPr="0086408C">
        <w:rPr>
          <w:rFonts w:ascii="Arial" w:hAnsi="Arial" w:cs="Arial"/>
          <w:lang w:val="it-IT"/>
        </w:rPr>
        <w:t>.</w:t>
      </w:r>
    </w:p>
    <w:p w14:paraId="4B895058" w14:textId="77777777" w:rsidR="003D4D12" w:rsidRPr="00B47F08" w:rsidRDefault="000C07D0" w:rsidP="00FD4B36">
      <w:pPr>
        <w:pStyle w:val="Heading2"/>
        <w:rPr>
          <w:rFonts w:ascii="Arial" w:hAnsi="Arial" w:cs="Arial"/>
          <w:lang w:val="it-IT"/>
        </w:rPr>
      </w:pPr>
      <w:bookmarkStart w:id="129" w:name="_Improving_the_Data"/>
      <w:bookmarkStart w:id="130" w:name="_Toc150556695"/>
      <w:bookmarkEnd w:id="129"/>
      <w:r w:rsidRPr="00B47F08">
        <w:rPr>
          <w:rFonts w:ascii="Arial" w:hAnsi="Arial" w:cs="Arial"/>
          <w:lang w:val="it-IT"/>
        </w:rPr>
        <w:t>Migliorare i dati</w:t>
      </w:r>
      <w:bookmarkEnd w:id="130"/>
    </w:p>
    <w:p w14:paraId="6DDC2532" w14:textId="77777777" w:rsidR="000C07D0" w:rsidRPr="0086408C" w:rsidRDefault="000C07D0" w:rsidP="000C07D0">
      <w:pPr>
        <w:spacing w:after="0" w:line="240" w:lineRule="auto"/>
        <w:rPr>
          <w:rFonts w:ascii="Arial" w:hAnsi="Arial" w:cs="Arial"/>
          <w:lang w:val="it-IT"/>
        </w:rPr>
      </w:pPr>
      <w:r w:rsidRPr="0086408C">
        <w:rPr>
          <w:rFonts w:ascii="Arial" w:hAnsi="Arial" w:cs="Arial"/>
          <w:lang w:val="it-IT"/>
        </w:rPr>
        <w:t>Ci impegniamo a raccogliere e condividere dati rilevanti per supportare monitoraggio e  relazioni efficaci sui risultati per le persone con disabilità per guidare il cambiamento. I dati sono al centro del nostro approccio basato sull’evidenza per l’implementazione dell’ADS.</w:t>
      </w:r>
    </w:p>
    <w:p w14:paraId="318BD837" w14:textId="77777777" w:rsidR="000C07D0" w:rsidRPr="0086408C" w:rsidRDefault="000C07D0" w:rsidP="000C07D0">
      <w:pPr>
        <w:spacing w:after="0" w:line="240" w:lineRule="auto"/>
        <w:rPr>
          <w:rFonts w:ascii="Arial" w:hAnsi="Arial" w:cs="Arial"/>
          <w:lang w:val="it-IT"/>
        </w:rPr>
      </w:pPr>
      <w:r w:rsidRPr="0086408C">
        <w:rPr>
          <w:rFonts w:ascii="Arial" w:hAnsi="Arial" w:cs="Arial"/>
          <w:lang w:val="it-IT"/>
        </w:rPr>
        <w:t xml:space="preserve">Lo sviluppo del </w:t>
      </w:r>
      <w:r w:rsidRPr="0086408C">
        <w:rPr>
          <w:rFonts w:ascii="Arial" w:hAnsi="Arial" w:cs="Arial"/>
        </w:rPr>
        <w:fldChar w:fldCharType="begin"/>
      </w:r>
      <w:r w:rsidRPr="0086408C">
        <w:rPr>
          <w:rFonts w:ascii="Arial" w:hAnsi="Arial" w:cs="Arial"/>
          <w:lang w:val="it-IT"/>
        </w:rPr>
        <w:instrText>HYPERLINK "https://www.disabilitygateway.gov.au/document/8176"</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piano di miglioramento dei dati ADS </w:t>
      </w:r>
      <w:r w:rsidRPr="0086408C">
        <w:rPr>
          <w:rStyle w:val="Hyperlink"/>
          <w:rFonts w:ascii="Arial" w:hAnsi="Arial" w:cs="Arial"/>
        </w:rPr>
        <w:fldChar w:fldCharType="end"/>
      </w:r>
      <w:r w:rsidRPr="0086408C">
        <w:rPr>
          <w:rFonts w:ascii="Arial" w:hAnsi="Arial" w:cs="Arial"/>
          <w:lang w:val="it-IT"/>
        </w:rPr>
        <w:t>mira a garantire che i dati necessari per misurare i risultati per le persone con disabilità vengano raccolti, condivisi e progressivamente migliorati nel corso della vita dell'ADS. Identificherà inoltre dove i dati devono essere collegati tra i sistemi per migliorare la nostra comprensione dell’impatto dell’ ADS.</w:t>
      </w:r>
    </w:p>
    <w:p w14:paraId="5CF282EE" w14:textId="77777777" w:rsidR="000C07D0" w:rsidRPr="00B47F08" w:rsidRDefault="000C07D0" w:rsidP="000C07D0">
      <w:pPr>
        <w:rPr>
          <w:rFonts w:ascii="Arial" w:hAnsi="Arial" w:cs="Arial"/>
          <w:lang w:val="it-IT"/>
        </w:rPr>
      </w:pPr>
      <w:r w:rsidRPr="0086408C">
        <w:rPr>
          <w:rFonts w:ascii="Arial" w:hAnsi="Arial" w:cs="Arial"/>
          <w:lang w:val="it-IT"/>
        </w:rPr>
        <w:t>Esempi di attività che migliorano i dati includono:</w:t>
      </w:r>
    </w:p>
    <w:p w14:paraId="5E95D334" w14:textId="77777777" w:rsidR="000C07D0" w:rsidRPr="0086408C" w:rsidRDefault="000C07D0" w:rsidP="000C07D0">
      <w:pPr>
        <w:pStyle w:val="ListParagraph"/>
        <w:numPr>
          <w:ilvl w:val="0"/>
          <w:numId w:val="175"/>
        </w:numPr>
        <w:rPr>
          <w:rFonts w:ascii="Arial" w:hAnsi="Arial" w:cs="Arial"/>
          <w:lang w:val="it-IT"/>
        </w:rPr>
      </w:pPr>
      <w:r w:rsidRPr="0086408C">
        <w:rPr>
          <w:rFonts w:ascii="Arial" w:hAnsi="Arial" w:cs="Arial"/>
          <w:lang w:val="it-IT"/>
        </w:rPr>
        <w:t>Il governo australiano ha stanziato un totale di 68,3 milioni di dollari per l'analisi, la ricerca e la fornitura del National Disability Data Asset, che costituirà il patrimonio di dati sulla disabilità più completo d'Australia.</w:t>
      </w:r>
    </w:p>
    <w:p w14:paraId="34D45D90" w14:textId="77777777" w:rsidR="000C07D0" w:rsidRPr="0086408C" w:rsidRDefault="000C07D0" w:rsidP="000C07D0">
      <w:pPr>
        <w:pStyle w:val="ListParagraph"/>
        <w:numPr>
          <w:ilvl w:val="0"/>
          <w:numId w:val="175"/>
        </w:numPr>
        <w:rPr>
          <w:rFonts w:ascii="Arial" w:hAnsi="Arial" w:cs="Arial"/>
          <w:lang w:val="it-IT"/>
        </w:rPr>
      </w:pPr>
      <w:r w:rsidRPr="0086408C">
        <w:rPr>
          <w:rFonts w:ascii="Arial" w:hAnsi="Arial" w:cs="Arial"/>
          <w:lang w:val="it-IT"/>
        </w:rPr>
        <w:t>Le principali agenzie governative australiane si sono impegnate a produrre piani di miglioramento dei dati di portafoglio per definire come i dati sulla disabilità possono essere migliorati nei loro portafogli.</w:t>
      </w:r>
    </w:p>
    <w:p w14:paraId="521637D3" w14:textId="77777777" w:rsidR="000C07D0" w:rsidRPr="0086408C" w:rsidRDefault="000C07D0" w:rsidP="000C07D0">
      <w:pPr>
        <w:pStyle w:val="ListParagraph"/>
        <w:numPr>
          <w:ilvl w:val="0"/>
          <w:numId w:val="175"/>
        </w:numPr>
        <w:rPr>
          <w:rFonts w:ascii="Arial" w:hAnsi="Arial" w:cs="Arial"/>
          <w:lang w:val="it-IT"/>
        </w:rPr>
      </w:pPr>
      <w:r w:rsidRPr="0086408C">
        <w:rPr>
          <w:rFonts w:ascii="Arial" w:hAnsi="Arial" w:cs="Arial"/>
          <w:lang w:val="it-IT"/>
        </w:rPr>
        <w:t xml:space="preserve">L’indagine 2022 dell’Australian Bureau of Statistics </w:t>
      </w:r>
      <w:r w:rsidRPr="0086408C">
        <w:rPr>
          <w:rFonts w:ascii="Arial" w:hAnsi="Arial" w:cs="Arial"/>
        </w:rPr>
        <w:fldChar w:fldCharType="begin"/>
      </w:r>
      <w:r w:rsidRPr="0086408C">
        <w:rPr>
          <w:rFonts w:ascii="Arial" w:hAnsi="Arial" w:cs="Arial"/>
          <w:lang w:val="it-IT"/>
        </w:rPr>
        <w:instrText>HYPERLINK "https://www.abs.gov.au/statistics/health/disability/disability-ageing-and-carers-australia-summary-findings/2018"</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su disabilità, invecchiamento e assistenti </w:t>
      </w:r>
      <w:r w:rsidRPr="0086408C">
        <w:rPr>
          <w:rStyle w:val="Hyperlink"/>
          <w:rFonts w:ascii="Arial" w:hAnsi="Arial" w:cs="Arial"/>
        </w:rPr>
        <w:fldChar w:fldCharType="end"/>
      </w:r>
      <w:r w:rsidRPr="0086408C">
        <w:rPr>
          <w:rFonts w:ascii="Arial" w:hAnsi="Arial" w:cs="Arial"/>
          <w:lang w:val="it-IT"/>
        </w:rPr>
        <w:t>ha completato il lavoro sul campo all’inizio del 2023, con risultati previsti per la metà del 2024.</w:t>
      </w:r>
    </w:p>
    <w:p w14:paraId="396883AD" w14:textId="77777777" w:rsidR="000C07D0" w:rsidRPr="0086408C" w:rsidRDefault="000C07D0" w:rsidP="000C07D0">
      <w:pPr>
        <w:pStyle w:val="ListParagraph"/>
        <w:numPr>
          <w:ilvl w:val="0"/>
          <w:numId w:val="175"/>
        </w:numPr>
        <w:rPr>
          <w:rFonts w:ascii="Arial" w:hAnsi="Arial" w:cs="Arial"/>
          <w:lang w:val="it-IT"/>
        </w:rPr>
      </w:pPr>
      <w:r w:rsidRPr="0086408C">
        <w:rPr>
          <w:rFonts w:ascii="Arial" w:hAnsi="Arial" w:cs="Arial"/>
          <w:lang w:val="it-IT"/>
        </w:rPr>
        <w:t>Sostegno del governo statale alla condivisione dei dati nel settore della difesa della disabilità, come nell’Australia occidentale.</w:t>
      </w:r>
    </w:p>
    <w:p w14:paraId="79905E82" w14:textId="77777777" w:rsidR="000C07D0" w:rsidRPr="00B47F08" w:rsidRDefault="000C07D0" w:rsidP="000C07D0">
      <w:pPr>
        <w:pStyle w:val="ListParagraph"/>
        <w:numPr>
          <w:ilvl w:val="0"/>
          <w:numId w:val="175"/>
        </w:numPr>
        <w:rPr>
          <w:rFonts w:ascii="Arial" w:hAnsi="Arial" w:cs="Arial"/>
          <w:lang w:val="it-IT"/>
        </w:rPr>
      </w:pPr>
      <w:r w:rsidRPr="0086408C">
        <w:rPr>
          <w:rFonts w:ascii="Arial" w:hAnsi="Arial" w:cs="Arial"/>
          <w:lang w:val="it-IT"/>
        </w:rPr>
        <w:t>Sviluppo di strategie statali sui dati sulla disabilità e meccanismi potenziati per migliorare il modo in cui i dati vengono utilizzati e condivisi, come la strategia sui dati del governo del NSW o l'uso da parte del South Australia degli indicatori di complessità familiare nella raccolta dei dati.</w:t>
      </w:r>
    </w:p>
    <w:p w14:paraId="32869930" w14:textId="77777777" w:rsidR="00BE4CF7" w:rsidRPr="00B47F08" w:rsidRDefault="00C52815" w:rsidP="00FD4B36">
      <w:pPr>
        <w:pStyle w:val="Heading2"/>
        <w:rPr>
          <w:rFonts w:ascii="Arial" w:hAnsi="Arial" w:cs="Arial"/>
          <w:lang w:val="it-IT"/>
        </w:rPr>
      </w:pPr>
      <w:bookmarkStart w:id="131" w:name="_Toc150556696"/>
      <w:r w:rsidRPr="0086408C">
        <w:rPr>
          <w:rFonts w:ascii="Arial" w:hAnsi="Arial" w:cs="Arial"/>
          <w:lang w:val="it-IT"/>
        </w:rPr>
        <w:t>Costruire la base di prove e valutazioni</w:t>
      </w:r>
      <w:bookmarkEnd w:id="131"/>
    </w:p>
    <w:p w14:paraId="70AF98EE" w14:textId="77777777" w:rsidR="00C52815" w:rsidRPr="0086408C" w:rsidRDefault="00C52815" w:rsidP="00C52815">
      <w:pPr>
        <w:spacing w:after="0" w:line="240" w:lineRule="auto"/>
        <w:rPr>
          <w:rFonts w:ascii="Arial" w:hAnsi="Arial" w:cs="Arial"/>
          <w:lang w:val="it-IT"/>
        </w:rPr>
      </w:pPr>
      <w:r w:rsidRPr="0086408C">
        <w:rPr>
          <w:rFonts w:ascii="Arial" w:hAnsi="Arial" w:cs="Arial"/>
          <w:lang w:val="it-IT"/>
        </w:rPr>
        <w:lastRenderedPageBreak/>
        <w:t>L’implementazione dell’ADS si basa su un approccio basato sulle prove. Ciò significa che incorporeremo le prove della ricerca, insieme ai consigli delle persone con disabilità, nel nostro processo decisionale e nel modo in cui agiremo. Delle buone prove ci forniscono una base su dove e come realizzare i progressi.</w:t>
      </w:r>
    </w:p>
    <w:p w14:paraId="1B8AE224" w14:textId="77777777" w:rsidR="00C52815" w:rsidRPr="0086408C" w:rsidRDefault="00C52815" w:rsidP="00C52815">
      <w:pPr>
        <w:spacing w:after="0" w:line="240" w:lineRule="auto"/>
        <w:rPr>
          <w:rFonts w:ascii="Arial" w:hAnsi="Arial" w:cs="Arial"/>
          <w:lang w:val="it-IT"/>
        </w:rPr>
      </w:pPr>
      <w:r w:rsidRPr="0086408C">
        <w:rPr>
          <w:rFonts w:ascii="Arial" w:hAnsi="Arial" w:cs="Arial"/>
          <w:lang w:val="it-IT"/>
        </w:rPr>
        <w:fldChar w:fldCharType="begin"/>
      </w:r>
      <w:r w:rsidRPr="0086408C">
        <w:rPr>
          <w:rFonts w:ascii="Arial" w:hAnsi="Arial" w:cs="Arial"/>
          <w:lang w:val="it-IT"/>
        </w:rPr>
        <w:instrText xml:space="preserve"> HYPERLINK "https://www.ndrp.org.au/" </w:instrText>
      </w:r>
      <w:r w:rsidRPr="0086408C">
        <w:rPr>
          <w:rFonts w:ascii="Arial" w:hAnsi="Arial" w:cs="Arial"/>
          <w:lang w:val="it-IT"/>
        </w:rPr>
      </w:r>
      <w:r w:rsidRPr="0086408C">
        <w:rPr>
          <w:rFonts w:ascii="Arial" w:hAnsi="Arial" w:cs="Arial"/>
          <w:lang w:val="it-IT"/>
        </w:rPr>
        <w:fldChar w:fldCharType="separate"/>
      </w:r>
      <w:r w:rsidRPr="0086408C">
        <w:rPr>
          <w:rStyle w:val="Hyperlink"/>
          <w:rFonts w:ascii="Arial" w:hAnsi="Arial" w:cs="Arial"/>
          <w:lang w:val="it-IT"/>
        </w:rPr>
        <w:t>La Partnership nazionale per la ricerca sulla disabilità (National Disability Research Partnership -NDRP)</w:t>
      </w:r>
      <w:r w:rsidRPr="0086408C">
        <w:rPr>
          <w:rFonts w:ascii="Arial" w:hAnsi="Arial" w:cs="Arial"/>
          <w:lang w:val="it-IT"/>
        </w:rPr>
        <w:fldChar w:fldCharType="end"/>
      </w:r>
      <w:r w:rsidRPr="0086408C">
        <w:rPr>
          <w:rFonts w:ascii="Arial" w:hAnsi="Arial" w:cs="Arial"/>
          <w:lang w:val="it-IT"/>
        </w:rPr>
        <w:t xml:space="preserve"> sarà determinante nella costruzione della base di prove. Il programma di ricerca NDRP e le guide pratiche per la ricerca inclusiva sulla disabilità contribuiranno a promuovere miglioramenti per le persone con disabilità. Faciliterà un programma di ricerca sulla disabilità collaborativo e inclusivo e finanzierà la ricerca condotta da e con le persone con disabilità. Il governo australiano ha stanziato 15 milioni di dollari per sostenere l’istituzione e il funzionamento dell’NDRP, dal 2022-23 al 2024-25. Si prevede che l’NDRP sarà istituito e pienamente operativo entro il 2024.</w:t>
      </w:r>
    </w:p>
    <w:p w14:paraId="3A124656" w14:textId="77777777" w:rsidR="00C52815" w:rsidRPr="00B47F08" w:rsidRDefault="00C52815" w:rsidP="00C52815">
      <w:pPr>
        <w:rPr>
          <w:rFonts w:ascii="Arial" w:hAnsi="Arial" w:cs="Arial"/>
          <w:lang w:val="it-IT"/>
        </w:rPr>
      </w:pPr>
      <w:r w:rsidRPr="0086408C">
        <w:rPr>
          <w:rFonts w:ascii="Arial" w:hAnsi="Arial" w:cs="Arial"/>
          <w:lang w:val="it-IT"/>
        </w:rPr>
        <w:t>Esempi di attività che costruiscono la base di prove e valutazioni includono:</w:t>
      </w:r>
    </w:p>
    <w:p w14:paraId="6A21211D" w14:textId="77777777" w:rsidR="00C52815" w:rsidRPr="0086408C" w:rsidRDefault="00C52815" w:rsidP="00C52815">
      <w:pPr>
        <w:pStyle w:val="ListParagraph"/>
        <w:numPr>
          <w:ilvl w:val="0"/>
          <w:numId w:val="175"/>
        </w:numPr>
        <w:rPr>
          <w:rFonts w:ascii="Arial" w:hAnsi="Arial" w:cs="Arial"/>
          <w:lang w:val="it-IT"/>
        </w:rPr>
      </w:pPr>
      <w:r w:rsidRPr="0086408C">
        <w:rPr>
          <w:rFonts w:ascii="Arial" w:hAnsi="Arial" w:cs="Arial"/>
          <w:lang w:val="it-IT"/>
        </w:rPr>
        <w:t>First Peoples Disability Network ha ingaggiato un consulente indipendente per supportare il monitoraggio e la valutazione continui dell'impronta nazionale della disabilità.</w:t>
      </w:r>
    </w:p>
    <w:p w14:paraId="14004781" w14:textId="77777777" w:rsidR="00C52815" w:rsidRPr="0086408C" w:rsidRDefault="00C52815" w:rsidP="00C52815">
      <w:pPr>
        <w:pStyle w:val="ListParagraph"/>
        <w:numPr>
          <w:ilvl w:val="0"/>
          <w:numId w:val="175"/>
        </w:numPr>
        <w:rPr>
          <w:rFonts w:ascii="Arial" w:hAnsi="Arial" w:cs="Arial"/>
          <w:lang w:val="it-IT"/>
        </w:rPr>
      </w:pPr>
      <w:r w:rsidRPr="0086408C">
        <w:rPr>
          <w:rFonts w:ascii="Arial" w:hAnsi="Arial" w:cs="Arial"/>
          <w:lang w:val="it-IT"/>
        </w:rPr>
        <w:t xml:space="preserve">Valutazioni delle politiche e delle strategie statali, come la valutazione </w:t>
      </w:r>
      <w:r w:rsidRPr="0086408C">
        <w:rPr>
          <w:rFonts w:ascii="Arial" w:hAnsi="Arial" w:cs="Arial"/>
        </w:rPr>
        <w:fldChar w:fldCharType="begin"/>
      </w:r>
      <w:r w:rsidRPr="0086408C">
        <w:rPr>
          <w:rFonts w:ascii="Arial" w:hAnsi="Arial" w:cs="Arial"/>
          <w:lang w:val="it-IT"/>
        </w:rPr>
        <w:instrText>HYPERLINK "https://ocpe.nt.gov.au/inclusion-and-diversity/disability-in-the-workplace/employability-strategy"</w:instrText>
      </w:r>
      <w:r w:rsidRPr="0086408C">
        <w:rPr>
          <w:rFonts w:ascii="Arial" w:hAnsi="Arial" w:cs="Arial"/>
        </w:rPr>
      </w:r>
      <w:r w:rsidRPr="0086408C">
        <w:rPr>
          <w:rFonts w:ascii="Arial" w:hAnsi="Arial" w:cs="Arial"/>
        </w:rPr>
        <w:fldChar w:fldCharType="separate"/>
      </w:r>
      <w:r w:rsidRPr="0086408C">
        <w:rPr>
          <w:rFonts w:ascii="Arial" w:hAnsi="Arial" w:cs="Arial"/>
        </w:rPr>
        <w:fldChar w:fldCharType="end"/>
      </w:r>
      <w:hyperlink r:id="rId62" w:history="1">
        <w:r w:rsidRPr="0086408C">
          <w:rPr>
            <w:rStyle w:val="Hyperlink"/>
            <w:rFonts w:ascii="Arial" w:hAnsi="Arial" w:cs="Arial"/>
            <w:i/>
            <w:lang w:val="it-IT"/>
          </w:rPr>
          <w:t xml:space="preserve">EmployAbility </w:t>
        </w:r>
      </w:hyperlink>
      <w:hyperlink r:id="rId63" w:history="1"/>
      <w:hyperlink r:id="rId64" w:history="1">
        <w:r w:rsidRPr="0086408C">
          <w:rPr>
            <w:rStyle w:val="Hyperlink"/>
            <w:rFonts w:ascii="Arial" w:hAnsi="Arial" w:cs="Arial"/>
            <w:i/>
            <w:lang w:val="it-IT"/>
          </w:rPr>
          <w:t xml:space="preserve">Strategy 2018 </w:t>
        </w:r>
      </w:hyperlink>
      <w:r w:rsidRPr="0086408C">
        <w:rPr>
          <w:rStyle w:val="Hyperlink"/>
          <w:rFonts w:ascii="Arial" w:hAnsi="Arial" w:cs="Arial"/>
          <w:i/>
          <w:lang w:val="it-IT"/>
        </w:rPr>
        <w:noBreakHyphen/>
      </w:r>
      <w:hyperlink r:id="rId65" w:history="1">
        <w:r w:rsidRPr="0086408C">
          <w:rPr>
            <w:rStyle w:val="Hyperlink"/>
            <w:rFonts w:ascii="Arial" w:hAnsi="Arial" w:cs="Arial"/>
            <w:lang w:val="it-IT"/>
          </w:rPr>
          <w:t>2</w:t>
        </w:r>
        <w:r w:rsidRPr="0086408C">
          <w:rPr>
            <w:rStyle w:val="Hyperlink"/>
            <w:rFonts w:ascii="Arial" w:hAnsi="Arial" w:cs="Arial"/>
            <w:lang w:val="it-IT"/>
          </w:rPr>
          <w:t>2</w:t>
        </w:r>
        <w:r w:rsidRPr="0086408C">
          <w:rPr>
            <w:rStyle w:val="Hyperlink"/>
            <w:rFonts w:ascii="Arial" w:hAnsi="Arial" w:cs="Arial"/>
            <w:lang w:val="it-IT"/>
          </w:rPr>
          <w:t xml:space="preserve"> del Territorio del Nord</w:t>
        </w:r>
      </w:hyperlink>
      <w:r w:rsidRPr="00B47F08">
        <w:rPr>
          <w:rStyle w:val="Hyperlink"/>
          <w:rFonts w:ascii="Arial" w:hAnsi="Arial" w:cs="Arial"/>
          <w:lang w:val="it-IT"/>
        </w:rPr>
        <w:t xml:space="preserve"> </w:t>
      </w:r>
      <w:r w:rsidRPr="0086408C">
        <w:rPr>
          <w:rFonts w:ascii="Arial" w:hAnsi="Arial" w:cs="Arial"/>
          <w:lang w:val="it-IT"/>
        </w:rPr>
        <w:t>nel 2023.</w:t>
      </w:r>
    </w:p>
    <w:p w14:paraId="69C3DDE7" w14:textId="77777777" w:rsidR="00C52815" w:rsidRPr="0086408C" w:rsidRDefault="00C52815" w:rsidP="00C52815">
      <w:pPr>
        <w:pStyle w:val="ListParagraph"/>
        <w:numPr>
          <w:ilvl w:val="0"/>
          <w:numId w:val="175"/>
        </w:numPr>
        <w:rPr>
          <w:rFonts w:ascii="Arial" w:hAnsi="Arial" w:cs="Arial"/>
          <w:lang w:val="it-IT"/>
        </w:rPr>
      </w:pPr>
      <w:r w:rsidRPr="0086408C">
        <w:rPr>
          <w:rFonts w:ascii="Arial" w:hAnsi="Arial" w:cs="Arial"/>
          <w:lang w:val="it-IT"/>
        </w:rPr>
        <w:t>Il sondaggio Voice of Queenslanders with Disability è stato condotto all'inizio del 2023, con il</w:t>
      </w:r>
      <w:r w:rsidRPr="0086408C">
        <w:rPr>
          <w:rFonts w:ascii="Arial" w:hAnsi="Arial" w:cs="Arial"/>
          <w:shd w:val="clear" w:color="auto" w:fill="FFFFFF"/>
          <w:lang w:val="it-IT"/>
        </w:rPr>
        <w:t xml:space="preserve"> rapporto </w:t>
      </w:r>
      <w:hyperlink r:id="rId66" w:history="1">
        <w:r w:rsidRPr="0086408C">
          <w:rPr>
            <w:rStyle w:val="Hyperlink"/>
            <w:rFonts w:ascii="Arial" w:hAnsi="Arial" w:cs="Arial"/>
            <w:i/>
            <w:iCs/>
            <w:shd w:val="clear" w:color="auto" w:fill="FFFFFF"/>
            <w:lang w:val="it-IT"/>
          </w:rPr>
          <w:t>Voc</w:t>
        </w:r>
        <w:r w:rsidRPr="00B47F08">
          <w:rPr>
            <w:rStyle w:val="Hyperlink"/>
            <w:rFonts w:ascii="Arial" w:hAnsi="Arial" w:cs="Arial"/>
            <w:i/>
            <w:iCs/>
            <w:shd w:val="clear" w:color="auto" w:fill="FFFFFF"/>
            <w:lang w:val="it-IT"/>
          </w:rPr>
          <w:t>e degli abitanti del</w:t>
        </w:r>
        <w:r w:rsidRPr="0086408C">
          <w:rPr>
            <w:rStyle w:val="Hyperlink"/>
            <w:rFonts w:ascii="Arial" w:hAnsi="Arial" w:cs="Arial"/>
            <w:i/>
            <w:iCs/>
            <w:shd w:val="clear" w:color="auto" w:fill="FFFFFF"/>
            <w:lang w:val="it-IT"/>
          </w:rPr>
          <w:t xml:space="preserve"> Queensland con disabilità </w:t>
        </w:r>
      </w:hyperlink>
      <w:r w:rsidRPr="0086408C">
        <w:rPr>
          <w:rFonts w:ascii="Arial" w:hAnsi="Arial" w:cs="Arial"/>
          <w:lang w:val="it-IT"/>
        </w:rPr>
        <w:t>pubblicato il 19 giugno 2023. Il sondaggio e il rapporto sono frutto di una collaborazione tra il governo del Queensland, Queenslanders with Disability Network e Griffith University.</w:t>
      </w:r>
    </w:p>
    <w:p w14:paraId="1A24D00C" w14:textId="77777777" w:rsidR="00C9452B" w:rsidRPr="00B47F08" w:rsidRDefault="00C52815" w:rsidP="00C9452B">
      <w:pPr>
        <w:pStyle w:val="ListParagraph"/>
        <w:numPr>
          <w:ilvl w:val="0"/>
          <w:numId w:val="175"/>
        </w:numPr>
        <w:rPr>
          <w:rFonts w:ascii="Arial" w:hAnsi="Arial" w:cs="Arial"/>
          <w:lang w:val="it-IT"/>
        </w:rPr>
      </w:pPr>
      <w:r w:rsidRPr="0086408C">
        <w:rPr>
          <w:rFonts w:ascii="Arial" w:hAnsi="Arial" w:cs="Arial"/>
          <w:lang w:val="it-IT"/>
        </w:rPr>
        <w:t xml:space="preserve">Nel giugno 2022 è stata completata una valutazione indipendente del processo e dei risultati del </w:t>
      </w:r>
      <w:r w:rsidRPr="0086408C">
        <w:rPr>
          <w:rFonts w:ascii="Arial" w:hAnsi="Arial" w:cs="Arial"/>
        </w:rPr>
        <w:fldChar w:fldCharType="begin"/>
      </w:r>
      <w:r w:rsidRPr="0086408C">
        <w:rPr>
          <w:rFonts w:ascii="Arial" w:hAnsi="Arial" w:cs="Arial"/>
          <w:lang w:val="it-IT"/>
        </w:rPr>
        <w:instrText>HYPERLINK "https://www.dss.gov.au/disability-gateway-evaluation-report"</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Dis</w:t>
      </w:r>
      <w:r w:rsidRPr="0086408C">
        <w:rPr>
          <w:rStyle w:val="Hyperlink"/>
          <w:rFonts w:ascii="Arial" w:hAnsi="Arial" w:cs="Arial"/>
          <w:lang w:val="it-IT"/>
        </w:rPr>
        <w:t>a</w:t>
      </w:r>
      <w:r w:rsidRPr="0086408C">
        <w:rPr>
          <w:rStyle w:val="Hyperlink"/>
          <w:rFonts w:ascii="Arial" w:hAnsi="Arial" w:cs="Arial"/>
          <w:lang w:val="it-IT"/>
        </w:rPr>
        <w:t>bility Gateway</w:t>
      </w:r>
      <w:r w:rsidRPr="00B47F08">
        <w:rPr>
          <w:rFonts w:ascii="Arial" w:hAnsi="Arial" w:cs="Arial"/>
          <w:lang w:val="it-IT"/>
        </w:rPr>
        <w:t>.</w:t>
      </w:r>
      <w:r w:rsidRPr="0086408C">
        <w:rPr>
          <w:rStyle w:val="Hyperlink"/>
          <w:rFonts w:ascii="Arial" w:hAnsi="Arial" w:cs="Arial"/>
        </w:rPr>
        <w:fldChar w:fldCharType="end"/>
      </w:r>
    </w:p>
    <w:p w14:paraId="114E09C5" w14:textId="77777777" w:rsidR="00B94BEC" w:rsidRPr="00B47F08" w:rsidRDefault="00D1182D" w:rsidP="00FD4B36">
      <w:pPr>
        <w:pStyle w:val="Heading2"/>
        <w:rPr>
          <w:rFonts w:ascii="Arial" w:hAnsi="Arial" w:cs="Arial"/>
          <w:lang w:val="it-IT"/>
        </w:rPr>
      </w:pPr>
      <w:bookmarkStart w:id="132" w:name="_Governance"/>
      <w:bookmarkStart w:id="133" w:name="_Toc150556697"/>
      <w:bookmarkEnd w:id="132"/>
      <w:r w:rsidRPr="00B47F08">
        <w:rPr>
          <w:rFonts w:ascii="Arial" w:hAnsi="Arial" w:cs="Arial"/>
          <w:lang w:val="it-IT"/>
        </w:rPr>
        <w:t>Governo</w:t>
      </w:r>
      <w:bookmarkEnd w:id="133"/>
    </w:p>
    <w:p w14:paraId="79D980E3" w14:textId="77777777" w:rsidR="00D1182D" w:rsidRPr="0086408C" w:rsidRDefault="00D1182D" w:rsidP="00D1182D">
      <w:pPr>
        <w:spacing w:after="0" w:line="240" w:lineRule="auto"/>
        <w:rPr>
          <w:rFonts w:ascii="Arial" w:hAnsi="Arial" w:cs="Arial"/>
          <w:lang w:val="it-IT"/>
        </w:rPr>
      </w:pPr>
      <w:r w:rsidRPr="0086408C">
        <w:rPr>
          <w:rFonts w:ascii="Arial" w:hAnsi="Arial" w:cs="Arial"/>
          <w:lang w:val="it-IT"/>
        </w:rPr>
        <w:t>Solidi accordi di governance sono fondamentali per sostenere l’efficace implementazione di attività in tutta la nazione che miglioreranno i risultati per le persone con disabilità</w:t>
      </w:r>
      <w:r w:rsidRPr="0086408C">
        <w:rPr>
          <w:rFonts w:ascii="Arial" w:hAnsi="Arial" w:cs="Arial"/>
          <w:i/>
          <w:lang w:val="it-IT"/>
        </w:rPr>
        <w:t xml:space="preserve">. </w:t>
      </w:r>
      <w:hyperlink r:id="rId67" w:history="1">
        <w:r w:rsidRPr="0086408C">
          <w:rPr>
            <w:rStyle w:val="Hyperlink"/>
            <w:rFonts w:ascii="Arial" w:hAnsi="Arial" w:cs="Arial"/>
            <w:i/>
            <w:lang w:val="it-IT"/>
          </w:rPr>
          <w:t xml:space="preserve">La Strategia australiana sulla disabilità 2021 </w:t>
        </w:r>
      </w:hyperlink>
      <w:r w:rsidRPr="0086408C">
        <w:rPr>
          <w:rStyle w:val="Hyperlink"/>
          <w:rFonts w:ascii="Arial" w:hAnsi="Arial" w:cs="Arial"/>
          <w:i/>
          <w:lang w:val="it-IT"/>
        </w:rPr>
        <w:noBreakHyphen/>
      </w:r>
      <w:hyperlink r:id="rId68" w:history="1">
        <w:r w:rsidRPr="0086408C">
          <w:rPr>
            <w:rStyle w:val="Hyperlink"/>
            <w:rFonts w:ascii="Arial" w:hAnsi="Arial" w:cs="Arial"/>
            <w:i/>
            <w:lang w:val="it-IT"/>
          </w:rPr>
          <w:t xml:space="preserve">2031 </w:t>
        </w:r>
      </w:hyperlink>
      <w:r w:rsidRPr="0086408C">
        <w:rPr>
          <w:rFonts w:ascii="Arial" w:hAnsi="Arial" w:cs="Arial"/>
          <w:lang w:val="it-IT"/>
        </w:rPr>
        <w:t xml:space="preserve">(p. 45; 59 </w:t>
      </w:r>
      <w:r w:rsidRPr="0086408C">
        <w:rPr>
          <w:rFonts w:ascii="Arial" w:hAnsi="Arial" w:cs="Arial"/>
          <w:lang w:val="it-IT"/>
        </w:rPr>
        <w:noBreakHyphen/>
        <w:t>60) delinea un modello di governance che guida il nostro lavoro e la nostra responsabilità.</w:t>
      </w:r>
    </w:p>
    <w:p w14:paraId="283278C1" w14:textId="77777777" w:rsidR="00D1182D" w:rsidRPr="00B47F08" w:rsidRDefault="00D1182D" w:rsidP="00D1182D">
      <w:pPr>
        <w:rPr>
          <w:rFonts w:ascii="Arial" w:hAnsi="Arial" w:cs="Arial"/>
          <w:lang w:val="it-IT"/>
        </w:rPr>
      </w:pPr>
      <w:r w:rsidRPr="0086408C">
        <w:rPr>
          <w:rFonts w:ascii="Arial" w:hAnsi="Arial" w:cs="Arial"/>
          <w:lang w:val="it-IT"/>
        </w:rPr>
        <w:t>I gruppi che contribuiscono alla governance di ADS includono:</w:t>
      </w:r>
    </w:p>
    <w:p w14:paraId="334F5A5B" w14:textId="77777777" w:rsidR="00301849" w:rsidRPr="0086408C" w:rsidRDefault="00301849" w:rsidP="00301849">
      <w:pPr>
        <w:pStyle w:val="ListParagraph"/>
        <w:numPr>
          <w:ilvl w:val="0"/>
          <w:numId w:val="175"/>
        </w:numPr>
        <w:rPr>
          <w:rFonts w:ascii="Arial" w:hAnsi="Arial" w:cs="Arial"/>
          <w:lang w:val="it-IT"/>
        </w:rPr>
      </w:pPr>
      <w:r w:rsidRPr="0086408C">
        <w:rPr>
          <w:rFonts w:ascii="Arial" w:hAnsi="Arial" w:cs="Arial"/>
        </w:rPr>
        <w:fldChar w:fldCharType="begin"/>
      </w:r>
      <w:r w:rsidRPr="0086408C">
        <w:rPr>
          <w:rFonts w:ascii="Arial" w:hAnsi="Arial" w:cs="Arial"/>
          <w:lang w:val="it-IT"/>
        </w:rPr>
        <w:instrText xml:space="preserve"> HYPERLINK "https://www.dss.gov.au/our-responsibilities/disability-and-carers/programmes-services/government-international/disability-reform-ministers-meeting" </w:instrText>
      </w:r>
      <w:r w:rsidRPr="0086408C">
        <w:rPr>
          <w:rFonts w:ascii="Arial" w:hAnsi="Arial" w:cs="Arial"/>
        </w:rPr>
        <w:fldChar w:fldCharType="separate"/>
      </w:r>
      <w:r w:rsidRPr="00B47F08">
        <w:rPr>
          <w:rStyle w:val="Hyperlink"/>
          <w:rFonts w:ascii="Arial" w:hAnsi="Arial" w:cs="Arial"/>
          <w:lang w:val="it-IT"/>
        </w:rPr>
        <w:t>Il Consiglio Ministeriale di Riforma della Disabilità</w:t>
      </w:r>
      <w:r w:rsidRPr="00B47F08">
        <w:rPr>
          <w:rStyle w:val="Hyperlink"/>
          <w:rFonts w:ascii="Arial" w:hAnsi="Arial" w:cs="Arial"/>
          <w:lang w:val="it-IT"/>
        </w:rPr>
        <w:t xml:space="preserve"> (</w:t>
      </w:r>
      <w:r w:rsidRPr="0086408C">
        <w:rPr>
          <w:rFonts w:ascii="Arial" w:hAnsi="Arial" w:cs="Arial"/>
        </w:rPr>
        <w:fldChar w:fldCharType="begin"/>
      </w:r>
      <w:r w:rsidRPr="00B47F08">
        <w:rPr>
          <w:rFonts w:ascii="Arial" w:hAnsi="Arial" w:cs="Arial"/>
          <w:lang w:val="it-IT"/>
        </w:rPr>
        <w:instrText xml:space="preserve"> HYPERLINK "https://www.dss.gov.au/our-responsibilities/disability-and-carers/programmes-services/government-international/disability-reform-ministers-meeting" </w:instrText>
      </w:r>
      <w:r w:rsidRPr="0086408C">
        <w:rPr>
          <w:rFonts w:ascii="Arial" w:hAnsi="Arial" w:cs="Arial"/>
        </w:rPr>
        <w:fldChar w:fldCharType="separate"/>
      </w:r>
      <w:r w:rsidRPr="00B47F08">
        <w:rPr>
          <w:rStyle w:val="Hyperlink"/>
          <w:rFonts w:ascii="Arial" w:hAnsi="Arial" w:cs="Arial"/>
          <w:lang w:val="it-IT"/>
        </w:rPr>
        <w:t>Disability Reform Ministerial Council</w:t>
      </w:r>
      <w:r w:rsidRPr="0086408C">
        <w:rPr>
          <w:rStyle w:val="Hyperlink"/>
          <w:rFonts w:ascii="Arial" w:hAnsi="Arial" w:cs="Arial"/>
        </w:rPr>
        <w:fldChar w:fldCharType="end"/>
      </w:r>
      <w:r w:rsidRPr="00B47F08">
        <w:rPr>
          <w:rStyle w:val="Hyperlink"/>
          <w:rFonts w:ascii="Arial" w:hAnsi="Arial" w:cs="Arial"/>
          <w:lang w:val="it-IT"/>
        </w:rPr>
        <w:t>)</w:t>
      </w:r>
      <w:r w:rsidRPr="0086408C">
        <w:rPr>
          <w:rStyle w:val="Hyperlink"/>
          <w:rFonts w:ascii="Arial" w:hAnsi="Arial" w:cs="Arial"/>
          <w:lang w:val="it-IT"/>
        </w:rPr>
        <w:t xml:space="preserve"> </w:t>
      </w:r>
      <w:r w:rsidRPr="0086408C">
        <w:rPr>
          <w:rStyle w:val="Hyperlink"/>
          <w:rFonts w:ascii="Arial" w:hAnsi="Arial" w:cs="Arial"/>
        </w:rPr>
        <w:fldChar w:fldCharType="end"/>
      </w:r>
      <w:r w:rsidRPr="0086408C">
        <w:rPr>
          <w:rFonts w:ascii="Arial" w:hAnsi="Arial" w:cs="Arial"/>
        </w:rPr>
        <w:fldChar w:fldCharType="begin"/>
      </w:r>
      <w:r w:rsidRPr="0086408C">
        <w:rPr>
          <w:rFonts w:ascii="Arial" w:hAnsi="Arial" w:cs="Arial"/>
          <w:lang w:val="it-IT"/>
        </w:rPr>
        <w:instrText>HYPERLINK "https://www.dss.gov.au/our-responsibilities/disability-and-carers/programmes-services/government-international/disability-reform-ministers-meeting"</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 </w:t>
      </w:r>
      <w:r w:rsidRPr="0086408C">
        <w:rPr>
          <w:rStyle w:val="Hyperlink"/>
          <w:rFonts w:ascii="Arial" w:hAnsi="Arial" w:cs="Arial"/>
        </w:rPr>
        <w:fldChar w:fldCharType="end"/>
      </w:r>
      <w:r w:rsidRPr="0086408C">
        <w:rPr>
          <w:rFonts w:ascii="Arial" w:hAnsi="Arial" w:cs="Arial"/>
          <w:lang w:val="it-IT"/>
        </w:rPr>
        <w:t>è il forum in cui il governo australiano e i ministri statali e territoriali responsabili della politica sulla disabilità guidano la collaborazione e il coordinamento nazionale sulla riforma della politica e sull’attuazione della disabilità.</w:t>
      </w:r>
    </w:p>
    <w:p w14:paraId="064A3186" w14:textId="77777777" w:rsidR="00301849" w:rsidRPr="0086408C" w:rsidRDefault="005A422F" w:rsidP="00301849">
      <w:pPr>
        <w:pStyle w:val="ListParagraph"/>
        <w:numPr>
          <w:ilvl w:val="0"/>
          <w:numId w:val="175"/>
        </w:numPr>
        <w:rPr>
          <w:rFonts w:ascii="Arial" w:hAnsi="Arial" w:cs="Arial"/>
          <w:lang w:val="it-IT"/>
        </w:rPr>
      </w:pPr>
      <w:r>
        <w:rPr>
          <w:rStyle w:val="Hyperlink"/>
          <w:rFonts w:ascii="Arial" w:hAnsi="Arial" w:cs="Arial"/>
        </w:rPr>
        <w:fldChar w:fldCharType="begin"/>
      </w:r>
      <w:r w:rsidRPr="00B47F08">
        <w:rPr>
          <w:rStyle w:val="Hyperlink"/>
          <w:rFonts w:ascii="Arial" w:hAnsi="Arial" w:cs="Arial"/>
          <w:lang w:val="it-IT"/>
        </w:rPr>
        <w:instrText xml:space="preserve"> HYPERLINK "https://www.disabilitygateway.gov.au/ads/advisory-council" </w:instrText>
      </w:r>
      <w:r>
        <w:rPr>
          <w:rStyle w:val="Hyperlink"/>
          <w:rFonts w:ascii="Arial" w:hAnsi="Arial" w:cs="Arial"/>
        </w:rPr>
      </w:r>
      <w:r>
        <w:rPr>
          <w:rStyle w:val="Hyperlink"/>
          <w:rFonts w:ascii="Arial" w:hAnsi="Arial" w:cs="Arial"/>
        </w:rPr>
        <w:fldChar w:fldCharType="separate"/>
      </w:r>
      <w:r w:rsidR="00301849" w:rsidRPr="00B47F08">
        <w:rPr>
          <w:rStyle w:val="Hyperlink"/>
          <w:rFonts w:ascii="Arial" w:hAnsi="Arial" w:cs="Arial"/>
          <w:lang w:val="it-IT"/>
        </w:rPr>
        <w:t xml:space="preserve">Il Consiglio consultivo </w:t>
      </w:r>
      <w:r w:rsidR="00301849" w:rsidRPr="00B47F08">
        <w:rPr>
          <w:rStyle w:val="Hyperlink"/>
          <w:rFonts w:ascii="Arial" w:hAnsi="Arial" w:cs="Arial"/>
          <w:lang w:val="it-IT"/>
        </w:rPr>
        <w:t>A</w:t>
      </w:r>
      <w:r w:rsidR="00301849" w:rsidRPr="00B47F08">
        <w:rPr>
          <w:rStyle w:val="Hyperlink"/>
          <w:rFonts w:ascii="Arial" w:hAnsi="Arial" w:cs="Arial"/>
          <w:lang w:val="it-IT"/>
        </w:rPr>
        <w:t>DS</w:t>
      </w:r>
      <w:r>
        <w:rPr>
          <w:rStyle w:val="Hyperlink"/>
          <w:rFonts w:ascii="Arial" w:hAnsi="Arial" w:cs="Arial"/>
        </w:rPr>
        <w:fldChar w:fldCharType="end"/>
      </w:r>
      <w:r w:rsidRPr="0086408C">
        <w:rPr>
          <w:rFonts w:ascii="Arial" w:hAnsi="Arial" w:cs="Arial"/>
          <w:lang w:val="it-IT"/>
        </w:rPr>
        <w:t xml:space="preserve"> </w:t>
      </w:r>
      <w:r w:rsidR="00301849" w:rsidRPr="0086408C">
        <w:rPr>
          <w:rFonts w:ascii="Arial" w:hAnsi="Arial" w:cs="Arial"/>
          <w:lang w:val="it-IT"/>
        </w:rPr>
        <w:t>fornisce consulenza indipendente ai governi australiani e ai ministri della disabilità sull'implementazione dell'ADS. I suoi membri sono persone con disabilità provenienti dal settore comunitario e della disabilità.</w:t>
      </w:r>
    </w:p>
    <w:p w14:paraId="675A9AB3" w14:textId="77777777" w:rsidR="00301849" w:rsidRPr="00B47F08" w:rsidRDefault="00301849" w:rsidP="00301849">
      <w:pPr>
        <w:pStyle w:val="ListParagraph"/>
        <w:numPr>
          <w:ilvl w:val="0"/>
          <w:numId w:val="175"/>
        </w:numPr>
        <w:rPr>
          <w:rFonts w:ascii="Arial" w:hAnsi="Arial" w:cs="Arial"/>
          <w:lang w:val="it-IT"/>
        </w:rPr>
      </w:pPr>
      <w:r w:rsidRPr="0086408C">
        <w:rPr>
          <w:rFonts w:ascii="Arial" w:hAnsi="Arial" w:cs="Arial"/>
          <w:lang w:val="it-IT"/>
        </w:rPr>
        <w:t>L'Organizzazione rappresentativa della disabilità ADS Implementation Forum è composta da una serie di organizzazioni che rappresentano il settore della disabilità e le persone con disabilità. Questo forum è un punto di consultazione chiave per il governo australiano per chiedere consigli e feedback sulle attività di implementazione dell'ADS.</w:t>
      </w:r>
    </w:p>
    <w:p w14:paraId="19EDA7A3" w14:textId="77777777" w:rsidR="00F458E2" w:rsidRPr="00B47F08" w:rsidRDefault="00F458E2" w:rsidP="00FD4B36">
      <w:pPr>
        <w:pStyle w:val="Heading2"/>
        <w:rPr>
          <w:rFonts w:ascii="Arial" w:hAnsi="Arial" w:cs="Arial"/>
          <w:lang w:val="it-IT"/>
        </w:rPr>
      </w:pPr>
      <w:bookmarkStart w:id="134" w:name="_Toc150556698"/>
      <w:r w:rsidRPr="00B47F08">
        <w:rPr>
          <w:rFonts w:ascii="Arial" w:hAnsi="Arial" w:cs="Arial"/>
          <w:lang w:val="it-IT"/>
        </w:rPr>
        <w:t>ADS Online</w:t>
      </w:r>
      <w:bookmarkEnd w:id="134"/>
    </w:p>
    <w:p w14:paraId="4D44CD30" w14:textId="77777777" w:rsidR="002F0827" w:rsidRPr="0086408C" w:rsidRDefault="002F0827" w:rsidP="002F0827">
      <w:pPr>
        <w:spacing w:after="0" w:line="240" w:lineRule="auto"/>
        <w:rPr>
          <w:rFonts w:ascii="Arial" w:hAnsi="Arial" w:cs="Arial"/>
          <w:lang w:val="it-IT"/>
        </w:rPr>
      </w:pPr>
      <w:r w:rsidRPr="0086408C">
        <w:rPr>
          <w:rFonts w:ascii="Arial" w:hAnsi="Arial" w:cs="Arial"/>
        </w:rPr>
        <w:fldChar w:fldCharType="begin"/>
      </w:r>
      <w:r w:rsidRPr="0086408C">
        <w:rPr>
          <w:rFonts w:ascii="Arial" w:hAnsi="Arial" w:cs="Arial"/>
          <w:lang w:val="it-IT"/>
        </w:rPr>
        <w:instrText>HYPERLINK "http://www.disabilitygateway.gov.au/ads"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 xml:space="preserve">ADS Hub su Disability Gateway </w:t>
      </w:r>
      <w:r w:rsidRPr="0086408C">
        <w:rPr>
          <w:rStyle w:val="Hyperlink"/>
          <w:rFonts w:ascii="Arial" w:hAnsi="Arial" w:cs="Arial"/>
        </w:rPr>
        <w:fldChar w:fldCharType="end"/>
      </w:r>
      <w:r w:rsidRPr="0086408C">
        <w:rPr>
          <w:rFonts w:ascii="Arial" w:hAnsi="Arial" w:cs="Arial"/>
          <w:lang w:val="it-IT"/>
        </w:rPr>
        <w:t xml:space="preserve">offre un unico posto per notizie, risorse e relazioni su ADS. Inaugurato a metà del 2021, il governo australiano si è impegnato a mantenere e far crescere la presenza online di ADS. Le informazioni principali sono fornite in formati accessibili, tra cui Easy Read e 14 lingue comunitarie, incluso Auslan. Altri formati accessibili, come il Braille, possono </w:t>
      </w:r>
      <w:r w:rsidRPr="0086408C">
        <w:rPr>
          <w:rFonts w:ascii="Arial" w:hAnsi="Arial" w:cs="Arial"/>
          <w:lang w:val="it-IT"/>
        </w:rPr>
        <w:lastRenderedPageBreak/>
        <w:t>essere forniti su richiesta e sono iniziati i lavori per includere in futuro un certo numero di lingue delle Prime Nazioni.</w:t>
      </w:r>
    </w:p>
    <w:p w14:paraId="63809462" w14:textId="77777777" w:rsidR="002F0827" w:rsidRPr="00B47F08" w:rsidRDefault="002F0827" w:rsidP="002F0827">
      <w:pPr>
        <w:rPr>
          <w:rFonts w:ascii="Arial" w:hAnsi="Arial" w:cs="Arial"/>
          <w:lang w:val="it-IT"/>
        </w:rPr>
      </w:pPr>
      <w:r w:rsidRPr="0086408C">
        <w:rPr>
          <w:rFonts w:ascii="Arial" w:hAnsi="Arial" w:cs="Arial"/>
          <w:lang w:val="it-IT"/>
        </w:rPr>
        <w:t>Nei 2 anni successivi al lancio di ADS Hub, i nuovi contenuti includono:</w:t>
      </w:r>
    </w:p>
    <w:p w14:paraId="56C96DA9" w14:textId="77777777" w:rsidR="002F0827" w:rsidRPr="0086408C" w:rsidRDefault="002F0827" w:rsidP="002F0827">
      <w:pPr>
        <w:pStyle w:val="ListParagraph"/>
        <w:numPr>
          <w:ilvl w:val="0"/>
          <w:numId w:val="175"/>
        </w:numPr>
        <w:rPr>
          <w:rFonts w:ascii="Arial" w:hAnsi="Arial" w:cs="Arial"/>
          <w:lang w:val="it-IT"/>
        </w:rPr>
      </w:pPr>
      <w:r w:rsidRPr="0086408C">
        <w:rPr>
          <w:rFonts w:ascii="Arial" w:hAnsi="Arial" w:cs="Arial"/>
          <w:lang w:val="it-IT"/>
        </w:rPr>
        <w:t>Rapporti annuali sui piani d'azione mirati.</w:t>
      </w:r>
    </w:p>
    <w:p w14:paraId="0880C21E" w14:textId="77777777" w:rsidR="002F0827" w:rsidRPr="0086408C" w:rsidRDefault="002F0827" w:rsidP="002F0827">
      <w:pPr>
        <w:pStyle w:val="ListParagraph"/>
        <w:numPr>
          <w:ilvl w:val="0"/>
          <w:numId w:val="175"/>
        </w:numPr>
        <w:rPr>
          <w:rFonts w:ascii="Arial" w:hAnsi="Arial" w:cs="Arial"/>
          <w:lang w:val="it-IT"/>
        </w:rPr>
      </w:pPr>
      <w:r w:rsidRPr="0086408C">
        <w:rPr>
          <w:rFonts w:ascii="Arial" w:hAnsi="Arial" w:cs="Arial"/>
          <w:lang w:val="it-IT"/>
        </w:rPr>
        <w:t>Informazioni sui forum e consultazioni ADS.</w:t>
      </w:r>
    </w:p>
    <w:p w14:paraId="4EA3A495" w14:textId="77777777" w:rsidR="002F0827" w:rsidRPr="0086408C" w:rsidRDefault="002F0827" w:rsidP="002F0827">
      <w:pPr>
        <w:pStyle w:val="ListParagraph"/>
        <w:numPr>
          <w:ilvl w:val="0"/>
          <w:numId w:val="175"/>
        </w:numPr>
        <w:rPr>
          <w:rFonts w:ascii="Arial" w:hAnsi="Arial" w:cs="Arial"/>
          <w:lang w:val="it-IT"/>
        </w:rPr>
      </w:pPr>
      <w:r w:rsidRPr="0086408C">
        <w:rPr>
          <w:rFonts w:ascii="Arial" w:hAnsi="Arial" w:cs="Arial"/>
          <w:lang w:val="it-IT"/>
        </w:rPr>
        <w:t>Dettagli e comunicati del Consiglio consultivo</w:t>
      </w:r>
      <w:r w:rsidRPr="0086408C" w:rsidDel="00103357">
        <w:rPr>
          <w:rFonts w:ascii="Arial" w:hAnsi="Arial" w:cs="Arial"/>
          <w:lang w:val="it-IT"/>
        </w:rPr>
        <w:t xml:space="preserve"> </w:t>
      </w:r>
      <w:r w:rsidRPr="0086408C">
        <w:rPr>
          <w:rFonts w:ascii="Arial" w:hAnsi="Arial" w:cs="Arial"/>
          <w:lang w:val="it-IT"/>
        </w:rPr>
        <w:t>ADS.</w:t>
      </w:r>
    </w:p>
    <w:p w14:paraId="76EDBDFE" w14:textId="77777777" w:rsidR="002F0827" w:rsidRPr="0086408C" w:rsidRDefault="002F0827" w:rsidP="002F0827">
      <w:pPr>
        <w:pStyle w:val="ListParagraph"/>
        <w:numPr>
          <w:ilvl w:val="0"/>
          <w:numId w:val="175"/>
        </w:numPr>
        <w:rPr>
          <w:rFonts w:ascii="Arial" w:hAnsi="Arial" w:cs="Arial"/>
          <w:lang w:val="it-IT"/>
        </w:rPr>
      </w:pPr>
      <w:r w:rsidRPr="0086408C">
        <w:rPr>
          <w:rFonts w:ascii="Arial" w:hAnsi="Arial" w:cs="Arial"/>
          <w:lang w:val="it-IT"/>
        </w:rPr>
        <w:t xml:space="preserve">Nuove risorse, come il Piano di miglioramento dei dati e le </w:t>
      </w:r>
      <w:r w:rsidRPr="0086408C">
        <w:rPr>
          <w:rFonts w:ascii="Arial" w:hAnsi="Arial" w:cs="Arial"/>
        </w:rPr>
        <w:fldChar w:fldCharType="begin"/>
      </w:r>
      <w:r w:rsidRPr="0086408C">
        <w:rPr>
          <w:rFonts w:ascii="Arial" w:hAnsi="Arial" w:cs="Arial"/>
          <w:lang w:val="it-IT"/>
        </w:rPr>
        <w:instrText>HYPERLINK "https://www.disabilitygateway.gov.au/good-practice-guidelines"</w:instrText>
      </w:r>
      <w:r w:rsidRPr="0086408C">
        <w:rPr>
          <w:rFonts w:ascii="Arial" w:hAnsi="Arial" w:cs="Arial"/>
        </w:rPr>
      </w:r>
      <w:r w:rsidRPr="0086408C">
        <w:rPr>
          <w:rFonts w:ascii="Arial" w:hAnsi="Arial" w:cs="Arial"/>
        </w:rPr>
        <w:fldChar w:fldCharType="separate"/>
      </w:r>
      <w:r w:rsidRPr="0086408C">
        <w:rPr>
          <w:rStyle w:val="Hyperlink"/>
          <w:rFonts w:ascii="Arial" w:hAnsi="Arial" w:cs="Arial"/>
          <w:lang w:val="it-IT"/>
        </w:rPr>
        <w:t>Linee guida di buone pratiche per il coinvolgimento delle persone con disabilità</w:t>
      </w:r>
      <w:r w:rsidRPr="0086408C">
        <w:rPr>
          <w:rStyle w:val="Hyperlink"/>
          <w:rFonts w:ascii="Arial" w:hAnsi="Arial" w:cs="Arial"/>
        </w:rPr>
        <w:fldChar w:fldCharType="end"/>
      </w:r>
      <w:r w:rsidRPr="0086408C">
        <w:rPr>
          <w:rFonts w:ascii="Arial" w:hAnsi="Arial" w:cs="Arial"/>
          <w:lang w:val="it-IT"/>
        </w:rPr>
        <w:t>.</w:t>
      </w:r>
    </w:p>
    <w:p w14:paraId="199EBF9F" w14:textId="77777777" w:rsidR="002F0827" w:rsidRPr="0086408C" w:rsidRDefault="002F0827" w:rsidP="002F0827">
      <w:pPr>
        <w:pStyle w:val="ListParagraph"/>
        <w:numPr>
          <w:ilvl w:val="0"/>
          <w:numId w:val="175"/>
        </w:numPr>
        <w:rPr>
          <w:rFonts w:ascii="Arial" w:hAnsi="Arial" w:cs="Arial"/>
        </w:rPr>
      </w:pPr>
      <w:proofErr w:type="spellStart"/>
      <w:r w:rsidRPr="0086408C">
        <w:rPr>
          <w:rFonts w:ascii="Arial" w:hAnsi="Arial" w:cs="Arial"/>
        </w:rPr>
        <w:t>Collegamenti</w:t>
      </w:r>
      <w:proofErr w:type="spellEnd"/>
      <w:r w:rsidRPr="0086408C">
        <w:rPr>
          <w:rFonts w:ascii="Arial" w:hAnsi="Arial" w:cs="Arial"/>
        </w:rPr>
        <w:t xml:space="preserve"> al </w:t>
      </w:r>
      <w:hyperlink r:id="rId69" w:history="1">
        <w:proofErr w:type="spellStart"/>
        <w:r w:rsidRPr="0086408C">
          <w:rPr>
            <w:rStyle w:val="Hyperlink"/>
            <w:rFonts w:ascii="Arial" w:hAnsi="Arial" w:cs="Arial"/>
          </w:rPr>
          <w:t>sito</w:t>
        </w:r>
        <w:proofErr w:type="spellEnd"/>
        <w:r w:rsidRPr="0086408C">
          <w:rPr>
            <w:rStyle w:val="Hyperlink"/>
            <w:rFonts w:ascii="Arial" w:hAnsi="Arial" w:cs="Arial"/>
          </w:rPr>
          <w:t xml:space="preserve"> web </w:t>
        </w:r>
        <w:proofErr w:type="spellStart"/>
        <w:r w:rsidRPr="0086408C">
          <w:rPr>
            <w:rStyle w:val="Hyperlink"/>
            <w:rFonts w:ascii="Arial" w:hAnsi="Arial" w:cs="Arial"/>
          </w:rPr>
          <w:t>interattivo</w:t>
        </w:r>
        <w:proofErr w:type="spellEnd"/>
        <w:r w:rsidRPr="0086408C">
          <w:rPr>
            <w:rStyle w:val="Hyperlink"/>
            <w:rFonts w:ascii="Arial" w:hAnsi="Arial" w:cs="Arial"/>
          </w:rPr>
          <w:t xml:space="preserve"> ADS Outcomes Framework </w:t>
        </w:r>
      </w:hyperlink>
      <w:proofErr w:type="spellStart"/>
      <w:r w:rsidRPr="0086408C">
        <w:rPr>
          <w:rFonts w:ascii="Arial" w:hAnsi="Arial" w:cs="Arial"/>
        </w:rPr>
        <w:t>dell'Australian</w:t>
      </w:r>
      <w:proofErr w:type="spellEnd"/>
      <w:r w:rsidRPr="0086408C">
        <w:rPr>
          <w:rFonts w:ascii="Arial" w:hAnsi="Arial" w:cs="Arial"/>
        </w:rPr>
        <w:t xml:space="preserve"> Institute of Health and Welfare.</w:t>
      </w:r>
    </w:p>
    <w:p w14:paraId="7A2A0476" w14:textId="77777777" w:rsidR="00DA3E54" w:rsidRPr="00B47F08" w:rsidRDefault="00443405" w:rsidP="00FD4B36">
      <w:pPr>
        <w:rPr>
          <w:rFonts w:ascii="Arial" w:hAnsi="Arial" w:cs="Arial"/>
          <w:lang w:val="it-IT"/>
        </w:rPr>
      </w:pPr>
      <w:r w:rsidRPr="0086408C">
        <w:rPr>
          <w:rFonts w:ascii="Arial" w:hAnsi="Arial" w:cs="Arial"/>
          <w:lang w:val="it-IT"/>
        </w:rPr>
        <w:t>Con l'ADS Hub in costante espansione, è in corso una revisione e un aggiornamento con miglioramenti introdotti dalla fine del 2023 all'inizio del 2024.</w:t>
      </w:r>
    </w:p>
    <w:p w14:paraId="38FA0A92" w14:textId="77777777" w:rsidR="00952D9D" w:rsidRPr="00B47F08" w:rsidRDefault="00952D9D">
      <w:pPr>
        <w:spacing w:before="0" w:after="0" w:line="240" w:lineRule="auto"/>
        <w:rPr>
          <w:rFonts w:ascii="Arial" w:hAnsi="Arial" w:cs="Arial"/>
          <w:lang w:val="it-IT"/>
        </w:rPr>
      </w:pPr>
      <w:r w:rsidRPr="00B47F08">
        <w:rPr>
          <w:rFonts w:ascii="Arial" w:hAnsi="Arial" w:cs="Arial"/>
          <w:lang w:val="it-IT"/>
        </w:rPr>
        <w:br w:type="page"/>
      </w:r>
    </w:p>
    <w:p w14:paraId="6B744580" w14:textId="640C1AB0" w:rsidR="00D0483A" w:rsidRPr="0086408C" w:rsidRDefault="00B47F08" w:rsidP="00FD4B36">
      <w:pPr>
        <w:rPr>
          <w:rFonts w:ascii="Arial" w:hAnsi="Arial" w:cs="Arial"/>
        </w:rPr>
      </w:pPr>
      <w:r w:rsidRPr="0086408C">
        <w:rPr>
          <w:rFonts w:ascii="Arial" w:hAnsi="Arial" w:cs="Arial"/>
          <w:noProof/>
        </w:rPr>
        <w:lastRenderedPageBreak/>
        <w:drawing>
          <wp:anchor distT="0" distB="1651" distL="0" distR="0" simplePos="0" relativeHeight="251658240" behindDoc="1" locked="0" layoutInCell="1" allowOverlap="1" wp14:anchorId="67D188CB" wp14:editId="37967722">
            <wp:simplePos x="0" y="0"/>
            <wp:positionH relativeFrom="page">
              <wp:posOffset>-146050</wp:posOffset>
            </wp:positionH>
            <wp:positionV relativeFrom="page">
              <wp:posOffset>7620</wp:posOffset>
            </wp:positionV>
            <wp:extent cx="8517890" cy="10673334"/>
            <wp:effectExtent l="0" t="0" r="0" b="0"/>
            <wp:wrapNone/>
            <wp:docPr id="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517890" cy="10673080"/>
                    </a:xfrm>
                    <a:prstGeom prst="rect">
                      <a:avLst/>
                    </a:prstGeom>
                  </pic:spPr>
                </pic:pic>
              </a:graphicData>
            </a:graphic>
            <wp14:sizeRelH relativeFrom="margin">
              <wp14:pctWidth>0</wp14:pctWidth>
            </wp14:sizeRelH>
            <wp14:sizeRelV relativeFrom="margin">
              <wp14:pctHeight>0</wp14:pctHeight>
            </wp14:sizeRelV>
          </wp:anchor>
        </w:drawing>
      </w:r>
    </w:p>
    <w:sectPr w:rsidR="00D0483A" w:rsidRPr="0086408C" w:rsidSect="00F63184">
      <w:headerReference w:type="default" r:id="rId70"/>
      <w:pgSz w:w="11906" w:h="16838" w:code="9"/>
      <w:pgMar w:top="1985" w:right="1274" w:bottom="1077" w:left="1276" w:header="709"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436D" w14:textId="77777777" w:rsidR="0052333A" w:rsidRDefault="0052333A" w:rsidP="00FD4B36">
      <w:r>
        <w:separator/>
      </w:r>
    </w:p>
  </w:endnote>
  <w:endnote w:type="continuationSeparator" w:id="0">
    <w:p w14:paraId="339837FE" w14:textId="77777777" w:rsidR="0052333A" w:rsidRDefault="0052333A" w:rsidP="00FD4B36">
      <w:r>
        <w:continuationSeparator/>
      </w:r>
    </w:p>
  </w:endnote>
  <w:endnote w:type="continuationNotice" w:id="1">
    <w:p w14:paraId="754833C7" w14:textId="77777777" w:rsidR="0052333A" w:rsidRDefault="0052333A" w:rsidP="00FD4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ilson Pro Medium">
    <w:panose1 w:val="00000000000000000000"/>
    <w:charset w:val="4D"/>
    <w:family w:val="auto"/>
    <w:notTrueType/>
    <w:pitch w:val="variable"/>
    <w:sig w:usb0="00000007" w:usb1="00000001" w:usb2="00000000" w:usb3="00000000" w:csb0="00000093" w:csb1="00000000"/>
  </w:font>
  <w:font w:name="Nunito Sans ExtraLight">
    <w:charset w:val="00"/>
    <w:family w:val="auto"/>
    <w:pitch w:val="variable"/>
    <w:sig w:usb0="A00002FF" w:usb1="5000204B" w:usb2="00000000" w:usb3="00000000" w:csb0="00000197" w:csb1="00000000"/>
  </w:font>
  <w:font w:name="Filson Pro Bold">
    <w:altName w:val="Times New Roman"/>
    <w:panose1 w:val="00000000000000000000"/>
    <w:charset w:val="4D"/>
    <w:family w:val="auto"/>
    <w:notTrueType/>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ontserrat Light">
    <w:panose1 w:val="00000400000000000000"/>
    <w:charset w:val="00"/>
    <w:family w:val="modern"/>
    <w:notTrueType/>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FE63" w14:textId="77777777" w:rsidR="000D348F" w:rsidRPr="00A35449" w:rsidRDefault="00223B42" w:rsidP="00F63184">
    <w:pPr>
      <w:pStyle w:val="Footer"/>
      <w:tabs>
        <w:tab w:val="clear" w:pos="9026"/>
        <w:tab w:val="right" w:pos="9356"/>
      </w:tabs>
      <w:rPr>
        <w:i/>
        <w:color w:val="808080"/>
        <w:sz w:val="18"/>
      </w:rPr>
    </w:pPr>
    <w:proofErr w:type="spellStart"/>
    <w:r w:rsidRPr="00223B42">
      <w:rPr>
        <w:rFonts w:ascii="Arial" w:hAnsi="Arial" w:cs="Arial"/>
        <w:i/>
        <w:color w:val="808080"/>
        <w:sz w:val="18"/>
      </w:rPr>
      <w:t>Rapporto</w:t>
    </w:r>
    <w:proofErr w:type="spellEnd"/>
    <w:r w:rsidRPr="00223B42">
      <w:rPr>
        <w:rFonts w:ascii="Arial" w:hAnsi="Arial" w:cs="Arial"/>
        <w:i/>
        <w:color w:val="808080"/>
        <w:sz w:val="18"/>
      </w:rPr>
      <w:t xml:space="preserve"> di </w:t>
    </w:r>
    <w:proofErr w:type="spellStart"/>
    <w:r w:rsidRPr="00223B42">
      <w:rPr>
        <w:rFonts w:ascii="Arial" w:hAnsi="Arial" w:cs="Arial"/>
        <w:i/>
        <w:color w:val="808080"/>
        <w:sz w:val="18"/>
      </w:rPr>
      <w:t>attuazione</w:t>
    </w:r>
    <w:proofErr w:type="spellEnd"/>
    <w:r w:rsidRPr="00223B42">
      <w:rPr>
        <w:rFonts w:ascii="Arial" w:hAnsi="Arial" w:cs="Arial"/>
        <w:i/>
        <w:color w:val="808080"/>
        <w:sz w:val="18"/>
      </w:rPr>
      <w:t xml:space="preserve">: </w:t>
    </w:r>
    <w:proofErr w:type="spellStart"/>
    <w:r w:rsidRPr="00223B42">
      <w:rPr>
        <w:rFonts w:ascii="Arial" w:hAnsi="Arial" w:cs="Arial"/>
        <w:i/>
        <w:color w:val="808080"/>
        <w:sz w:val="18"/>
      </w:rPr>
      <w:t>sintesi</w:t>
    </w:r>
    <w:proofErr w:type="spellEnd"/>
    <w:r w:rsidR="000D348F" w:rsidRPr="00A35449">
      <w:rPr>
        <w:i/>
        <w:color w:val="808080"/>
        <w:sz w:val="18"/>
      </w:rPr>
      <w:tab/>
    </w:r>
    <w:r w:rsidR="000D348F" w:rsidRPr="00A35449">
      <w:rPr>
        <w:i/>
        <w:color w:val="808080"/>
        <w:sz w:val="18"/>
      </w:rPr>
      <w:tab/>
    </w:r>
    <w:r w:rsidR="000D348F" w:rsidRPr="00A35449">
      <w:rPr>
        <w:i/>
        <w:color w:val="808080"/>
        <w:sz w:val="18"/>
      </w:rPr>
      <w:fldChar w:fldCharType="begin"/>
    </w:r>
    <w:r w:rsidR="000D348F" w:rsidRPr="00A35449">
      <w:rPr>
        <w:i/>
        <w:color w:val="808080"/>
        <w:sz w:val="18"/>
      </w:rPr>
      <w:instrText xml:space="preserve"> PAGE   \* MERGEFORMAT </w:instrText>
    </w:r>
    <w:r w:rsidR="000D348F" w:rsidRPr="00A35449">
      <w:rPr>
        <w:i/>
        <w:color w:val="808080"/>
        <w:sz w:val="18"/>
      </w:rPr>
      <w:fldChar w:fldCharType="separate"/>
    </w:r>
    <w:r w:rsidR="005A422F">
      <w:rPr>
        <w:i/>
        <w:noProof/>
        <w:color w:val="808080"/>
        <w:sz w:val="18"/>
      </w:rPr>
      <w:t>14</w:t>
    </w:r>
    <w:r w:rsidR="000D348F" w:rsidRPr="00A35449">
      <w:rPr>
        <w:i/>
        <w:noProof/>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D478" w14:textId="77777777" w:rsidR="0052333A" w:rsidRDefault="0052333A" w:rsidP="00FD4B36">
      <w:r>
        <w:separator/>
      </w:r>
    </w:p>
  </w:footnote>
  <w:footnote w:type="continuationSeparator" w:id="0">
    <w:p w14:paraId="583042FA" w14:textId="77777777" w:rsidR="0052333A" w:rsidRDefault="0052333A" w:rsidP="00FD4B36">
      <w:r>
        <w:continuationSeparator/>
      </w:r>
    </w:p>
  </w:footnote>
  <w:footnote w:type="continuationNotice" w:id="1">
    <w:p w14:paraId="109D6A90" w14:textId="77777777" w:rsidR="0052333A" w:rsidRDefault="0052333A" w:rsidP="00FD4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D6B7" w14:textId="216A2000" w:rsidR="000D348F" w:rsidRDefault="00B47F08">
    <w:pPr>
      <w:pStyle w:val="BodyText"/>
      <w:spacing w:line="14" w:lineRule="auto"/>
    </w:pPr>
    <w:r>
      <w:rPr>
        <w:noProof/>
      </w:rPr>
      <w:drawing>
        <wp:anchor distT="0" distB="0" distL="0" distR="0" simplePos="0" relativeHeight="251656704" behindDoc="1" locked="0" layoutInCell="1" allowOverlap="1" wp14:anchorId="3EA428A4" wp14:editId="4FCA5D4D">
          <wp:simplePos x="0" y="0"/>
          <wp:positionH relativeFrom="page">
            <wp:posOffset>683895</wp:posOffset>
          </wp:positionH>
          <wp:positionV relativeFrom="page">
            <wp:posOffset>1119505</wp:posOffset>
          </wp:positionV>
          <wp:extent cx="1405255" cy="1130935"/>
          <wp:effectExtent l="0" t="0" r="0" b="0"/>
          <wp:wrapNone/>
          <wp:docPr id="5" name="image1.png" descr="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title="A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descr="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title="ADS Logo"/>
                  <pic:cNvPicPr/>
                </pic:nvPicPr>
                <pic:blipFill>
                  <a:blip r:embed="rId1" cstate="print"/>
                  <a:stretch>
                    <a:fillRect/>
                  </a:stretch>
                </pic:blipFill>
                <pic:spPr>
                  <a:xfrm>
                    <a:off x="0" y="0"/>
                    <a:ext cx="1405255" cy="11309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2032" distL="0" distR="0" simplePos="0" relativeHeight="251658752" behindDoc="1" locked="0" layoutInCell="1" allowOverlap="1" wp14:anchorId="3AB7FFFC" wp14:editId="774EDA6D">
          <wp:simplePos x="0" y="0"/>
          <wp:positionH relativeFrom="page">
            <wp:posOffset>2223135</wp:posOffset>
          </wp:positionH>
          <wp:positionV relativeFrom="page">
            <wp:posOffset>1491615</wp:posOffset>
          </wp:positionV>
          <wp:extent cx="745490" cy="559308"/>
          <wp:effectExtent l="0" t="0" r="0" b="0"/>
          <wp:wrapNone/>
          <wp:docPr id="4" name="image2.png" title="Ta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title="Tag Line"/>
                  <pic:cNvPicPr/>
                </pic:nvPicPr>
                <pic:blipFill>
                  <a:blip r:embed="rId2" cstate="print"/>
                  <a:stretch>
                    <a:fillRect/>
                  </a:stretch>
                </pic:blipFill>
                <pic:spPr>
                  <a:xfrm>
                    <a:off x="0" y="0"/>
                    <a:ext cx="745490" cy="55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BBF7" w14:textId="7184027A" w:rsidR="000D348F" w:rsidRDefault="00B47F08" w:rsidP="00FD4B36">
    <w:pPr>
      <w:pStyle w:val="Header"/>
    </w:pPr>
    <w:r>
      <w:rPr>
        <w:noProof/>
      </w:rPr>
      <mc:AlternateContent>
        <mc:Choice Requires="wpg">
          <w:drawing>
            <wp:anchor distT="0" distB="0" distL="114300" distR="114300" simplePos="0" relativeHeight="251657728" behindDoc="0" locked="0" layoutInCell="1" allowOverlap="1" wp14:anchorId="3FE4294F" wp14:editId="5F5F992B">
              <wp:simplePos x="0" y="0"/>
              <wp:positionH relativeFrom="column">
                <wp:posOffset>-826770</wp:posOffset>
              </wp:positionH>
              <wp:positionV relativeFrom="paragraph">
                <wp:posOffset>-439420</wp:posOffset>
              </wp:positionV>
              <wp:extent cx="7563485" cy="1137920"/>
              <wp:effectExtent l="0" t="0" r="0" b="0"/>
              <wp:wrapNone/>
              <wp:docPr id="54" name="Group 1" descr="Decorative image" title="Decorativ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485" cy="1137920"/>
                        <a:chOff x="0" y="0"/>
                        <a:chExt cx="7563485" cy="1138003"/>
                      </a:xfrm>
                    </wpg:grpSpPr>
                    <pic:pic xmlns:pic="http://schemas.openxmlformats.org/drawingml/2006/picture">
                      <pic:nvPicPr>
                        <pic:cNvPr id="55" name="Picture 55" descr="Decorative image" title="Decorative image"/>
                        <pic:cNvPicPr>
                          <a:picLocks noChangeAspect="1"/>
                        </pic:cNvPicPr>
                      </pic:nvPicPr>
                      <pic:blipFill rotWithShape="1">
                        <a:blip r:embed="rId1">
                          <a:extLst>
                            <a:ext uri="{28A0092B-C50C-407E-A947-70E740481C1C}">
                              <a14:useLocalDpi xmlns:a14="http://schemas.microsoft.com/office/drawing/2010/main" val="0"/>
                            </a:ext>
                          </a:extLst>
                        </a:blip>
                        <a:srcRect t="97993"/>
                        <a:stretch/>
                      </pic:blipFill>
                      <pic:spPr bwMode="auto">
                        <a:xfrm rot="10800000">
                          <a:off x="0" y="0"/>
                          <a:ext cx="7563485" cy="2584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6" name="Picture 56" descr="Image of the ADS logo" title="ADS logo"/>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530196" y="267418"/>
                          <a:ext cx="989965" cy="8705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4045ACE" id="Group 1" o:spid="_x0000_s1026" alt="Title: Decorative image - Description: Decorative image" style="position:absolute;margin-left:-65.1pt;margin-top:-34.6pt;width:595.55pt;height:89.6pt;z-index:251657728" coordsize="75634,1138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NtAAAAABSZ2h0bG9uZwAACbA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alt="Decorative image" style="position:absolute;width:75634;height:25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">
                <v:imagedata r:id="rId3" o:title="Decorative image" croptop="64221f"/>
              </v:shape>
              <v:shape id="Picture 56" o:spid="_x0000_s1028" type="#_x0000_t75" alt="Image of the ADS logo" style="position:absolute;left:65301;top:2674;width:9900;height:8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">
                <v:imagedata r:id="rId4" o:title="Image of the ADS logo"/>
              </v:shape>
            </v:group>
          </w:pict>
        </mc:Fallback>
      </mc:AlternateContent>
    </w:r>
    <w:r w:rsidR="000D34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C99"/>
    <w:multiLevelType w:val="hybridMultilevel"/>
    <w:tmpl w:val="79788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622B6"/>
    <w:multiLevelType w:val="hybridMultilevel"/>
    <w:tmpl w:val="CE58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2409D"/>
    <w:multiLevelType w:val="hybridMultilevel"/>
    <w:tmpl w:val="065AF750"/>
    <w:lvl w:ilvl="0" w:tplc="13502D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93634D"/>
    <w:multiLevelType w:val="hybridMultilevel"/>
    <w:tmpl w:val="E09A0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29546ED"/>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B75A5A"/>
    <w:multiLevelType w:val="hybridMultilevel"/>
    <w:tmpl w:val="13F27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C6266F"/>
    <w:multiLevelType w:val="hybridMultilevel"/>
    <w:tmpl w:val="7352A1F8"/>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2E81F79"/>
    <w:multiLevelType w:val="hybridMultilevel"/>
    <w:tmpl w:val="7AA8E46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33B0FDA"/>
    <w:multiLevelType w:val="hybridMultilevel"/>
    <w:tmpl w:val="A4747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4E626DB"/>
    <w:multiLevelType w:val="hybridMultilevel"/>
    <w:tmpl w:val="BF74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10929"/>
    <w:multiLevelType w:val="hybridMultilevel"/>
    <w:tmpl w:val="5BF07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3602A5"/>
    <w:multiLevelType w:val="hybridMultilevel"/>
    <w:tmpl w:val="3B70B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61606F"/>
    <w:multiLevelType w:val="hybridMultilevel"/>
    <w:tmpl w:val="CD0A9042"/>
    <w:lvl w:ilvl="0" w:tplc="0E8EA762">
      <w:start w:val="5"/>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F520C7"/>
    <w:multiLevelType w:val="hybridMultilevel"/>
    <w:tmpl w:val="3F5882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071B91"/>
    <w:multiLevelType w:val="hybridMultilevel"/>
    <w:tmpl w:val="5DB67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DC72F4B"/>
    <w:multiLevelType w:val="hybridMultilevel"/>
    <w:tmpl w:val="28DAB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0DE23EFF"/>
    <w:multiLevelType w:val="hybridMultilevel"/>
    <w:tmpl w:val="175CA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0F1006E3"/>
    <w:multiLevelType w:val="hybridMultilevel"/>
    <w:tmpl w:val="C1C2D08C"/>
    <w:lvl w:ilvl="0" w:tplc="86748AB8">
      <w:start w:val="200"/>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F4B5F70"/>
    <w:multiLevelType w:val="hybridMultilevel"/>
    <w:tmpl w:val="2074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04552FE"/>
    <w:multiLevelType w:val="hybridMultilevel"/>
    <w:tmpl w:val="3B22ED96"/>
    <w:lvl w:ilvl="0" w:tplc="13502DA0">
      <w:start w:val="1"/>
      <w:numFmt w:val="bullet"/>
      <w:lvlText w:val=""/>
      <w:lvlJc w:val="left"/>
      <w:pPr>
        <w:ind w:left="294" w:hanging="360"/>
      </w:pPr>
      <w:rPr>
        <w:rFonts w:ascii="Symbol" w:hAnsi="Symbol" w:hint="default"/>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1" w15:restartNumberingAfterBreak="0">
    <w:nsid w:val="106D6271"/>
    <w:multiLevelType w:val="multilevel"/>
    <w:tmpl w:val="869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004FFB"/>
    <w:multiLevelType w:val="hybridMultilevel"/>
    <w:tmpl w:val="361C1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947BAF"/>
    <w:multiLevelType w:val="hybridMultilevel"/>
    <w:tmpl w:val="776A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2D40ED8"/>
    <w:multiLevelType w:val="hybridMultilevel"/>
    <w:tmpl w:val="618254E2"/>
    <w:lvl w:ilvl="0" w:tplc="C9FAFE80">
      <w:start w:val="1"/>
      <w:numFmt w:val="bullet"/>
      <w:lvlText w:val=""/>
      <w:lvlJc w:val="left"/>
      <w:pPr>
        <w:ind w:left="720" w:hanging="360"/>
      </w:pPr>
      <w:rPr>
        <w:rFonts w:ascii="Symbol" w:hAnsi="Symbol" w:hint="default"/>
        <w:color w:val="auto"/>
      </w:rPr>
    </w:lvl>
    <w:lvl w:ilvl="1" w:tplc="192283B2">
      <w:start w:val="1"/>
      <w:numFmt w:val="bullet"/>
      <w:lvlText w:val="o"/>
      <w:lvlJc w:val="left"/>
      <w:pPr>
        <w:ind w:left="1440" w:hanging="360"/>
      </w:pPr>
      <w:rPr>
        <w:rFonts w:ascii="Courier New" w:hAnsi="Courier New" w:cs="Courier New" w:hint="default"/>
      </w:rPr>
    </w:lvl>
    <w:lvl w:ilvl="2" w:tplc="AA32DD1C">
      <w:start w:val="1"/>
      <w:numFmt w:val="bullet"/>
      <w:lvlText w:val=""/>
      <w:lvlJc w:val="left"/>
      <w:pPr>
        <w:ind w:left="2160" w:hanging="360"/>
      </w:pPr>
      <w:rPr>
        <w:rFonts w:ascii="Wingdings" w:hAnsi="Wingdings" w:hint="default"/>
      </w:rPr>
    </w:lvl>
    <w:lvl w:ilvl="3" w:tplc="48843F02">
      <w:numFmt w:val="bullet"/>
      <w:lvlText w:val="-"/>
      <w:lvlJc w:val="left"/>
      <w:pPr>
        <w:ind w:left="2880" w:hanging="360"/>
      </w:pPr>
      <w:rPr>
        <w:rFonts w:ascii="Calibri" w:eastAsia="Times New Roman" w:hAnsi="Calibri" w:cs="Calibri" w:hint="default"/>
        <w:color w:val="FF0000"/>
      </w:rPr>
    </w:lvl>
    <w:lvl w:ilvl="4" w:tplc="33D2646E">
      <w:start w:val="1"/>
      <w:numFmt w:val="bullet"/>
      <w:lvlText w:val="o"/>
      <w:lvlJc w:val="left"/>
      <w:pPr>
        <w:ind w:left="3600" w:hanging="360"/>
      </w:pPr>
      <w:rPr>
        <w:rFonts w:ascii="Courier New" w:hAnsi="Courier New" w:cs="Courier New" w:hint="default"/>
      </w:rPr>
    </w:lvl>
    <w:lvl w:ilvl="5" w:tplc="5280626C">
      <w:start w:val="1"/>
      <w:numFmt w:val="bullet"/>
      <w:lvlText w:val=""/>
      <w:lvlJc w:val="left"/>
      <w:pPr>
        <w:ind w:left="4320" w:hanging="360"/>
      </w:pPr>
      <w:rPr>
        <w:rFonts w:ascii="Wingdings" w:hAnsi="Wingdings" w:hint="default"/>
      </w:rPr>
    </w:lvl>
    <w:lvl w:ilvl="6" w:tplc="46FA78D8">
      <w:start w:val="1"/>
      <w:numFmt w:val="bullet"/>
      <w:lvlText w:val=""/>
      <w:lvlJc w:val="left"/>
      <w:pPr>
        <w:ind w:left="5040" w:hanging="360"/>
      </w:pPr>
      <w:rPr>
        <w:rFonts w:ascii="Symbol" w:hAnsi="Symbol" w:hint="default"/>
      </w:rPr>
    </w:lvl>
    <w:lvl w:ilvl="7" w:tplc="52C6C5F0">
      <w:start w:val="1"/>
      <w:numFmt w:val="bullet"/>
      <w:lvlText w:val="o"/>
      <w:lvlJc w:val="left"/>
      <w:pPr>
        <w:ind w:left="5760" w:hanging="360"/>
      </w:pPr>
      <w:rPr>
        <w:rFonts w:ascii="Courier New" w:hAnsi="Courier New" w:cs="Courier New" w:hint="default"/>
      </w:rPr>
    </w:lvl>
    <w:lvl w:ilvl="8" w:tplc="0DEA3398">
      <w:start w:val="1"/>
      <w:numFmt w:val="bullet"/>
      <w:lvlText w:val=""/>
      <w:lvlJc w:val="left"/>
      <w:pPr>
        <w:ind w:left="6480" w:hanging="360"/>
      </w:pPr>
      <w:rPr>
        <w:rFonts w:ascii="Wingdings" w:hAnsi="Wingdings" w:hint="default"/>
      </w:rPr>
    </w:lvl>
  </w:abstractNum>
  <w:abstractNum w:abstractNumId="26" w15:restartNumberingAfterBreak="0">
    <w:nsid w:val="145E0A38"/>
    <w:multiLevelType w:val="hybridMultilevel"/>
    <w:tmpl w:val="55341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3C55CC"/>
    <w:multiLevelType w:val="hybridMultilevel"/>
    <w:tmpl w:val="7C403FA4"/>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16713468"/>
    <w:multiLevelType w:val="hybridMultilevel"/>
    <w:tmpl w:val="6540A74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168175A2"/>
    <w:multiLevelType w:val="hybridMultilevel"/>
    <w:tmpl w:val="5B206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17E2014C"/>
    <w:multiLevelType w:val="hybridMultilevel"/>
    <w:tmpl w:val="6DDC2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8257FAD"/>
    <w:multiLevelType w:val="hybridMultilevel"/>
    <w:tmpl w:val="49F81ED4"/>
    <w:lvl w:ilvl="0" w:tplc="86748AB8">
      <w:start w:val="200"/>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8EB2F7F"/>
    <w:multiLevelType w:val="hybridMultilevel"/>
    <w:tmpl w:val="969A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377C9F"/>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98F3CB1"/>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9AE5D3D"/>
    <w:multiLevelType w:val="hybridMultilevel"/>
    <w:tmpl w:val="4D2CE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A056BD3"/>
    <w:multiLevelType w:val="hybridMultilevel"/>
    <w:tmpl w:val="84D8E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AE21858"/>
    <w:multiLevelType w:val="hybridMultilevel"/>
    <w:tmpl w:val="5254B1FE"/>
    <w:lvl w:ilvl="0" w:tplc="BD70EBD4">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B31559A"/>
    <w:multiLevelType w:val="hybridMultilevel"/>
    <w:tmpl w:val="F6248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BE2519B"/>
    <w:multiLevelType w:val="hybridMultilevel"/>
    <w:tmpl w:val="CA98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C1E58C8"/>
    <w:multiLevelType w:val="hybridMultilevel"/>
    <w:tmpl w:val="57D2A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C9A7E72"/>
    <w:multiLevelType w:val="hybridMultilevel"/>
    <w:tmpl w:val="712E8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D186AD8"/>
    <w:multiLevelType w:val="hybridMultilevel"/>
    <w:tmpl w:val="0F628706"/>
    <w:lvl w:ilvl="0" w:tplc="90ACB75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DA46464"/>
    <w:multiLevelType w:val="hybridMultilevel"/>
    <w:tmpl w:val="1856E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1EB71A6E"/>
    <w:multiLevelType w:val="hybridMultilevel"/>
    <w:tmpl w:val="BF4E9E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20092D9F"/>
    <w:multiLevelType w:val="hybridMultilevel"/>
    <w:tmpl w:val="E7DA3DF2"/>
    <w:lvl w:ilvl="0" w:tplc="EEF0096A">
      <w:start w:val="1"/>
      <w:numFmt w:val="bullet"/>
      <w:lvlText w:val=""/>
      <w:lvlJc w:val="left"/>
      <w:pPr>
        <w:tabs>
          <w:tab w:val="num" w:pos="360"/>
        </w:tabs>
        <w:ind w:left="360" w:hanging="360"/>
      </w:pPr>
      <w:rPr>
        <w:rFonts w:ascii="Symbol" w:hAnsi="Symbol" w:hint="default"/>
      </w:rPr>
    </w:lvl>
    <w:lvl w:ilvl="1" w:tplc="62E6A07E">
      <w:start w:val="1"/>
      <w:numFmt w:val="bullet"/>
      <w:lvlText w:val=""/>
      <w:lvlJc w:val="left"/>
      <w:pPr>
        <w:tabs>
          <w:tab w:val="num" w:pos="1080"/>
        </w:tabs>
        <w:ind w:left="1080" w:hanging="360"/>
      </w:pPr>
      <w:rPr>
        <w:rFonts w:ascii="Symbol" w:hAnsi="Symbol" w:hint="default"/>
        <w:color w:val="auto"/>
        <w:sz w:val="24"/>
        <w:szCs w:val="20"/>
      </w:rPr>
    </w:lvl>
    <w:lvl w:ilvl="2" w:tplc="8D741F7C">
      <w:start w:val="1"/>
      <w:numFmt w:val="bullet"/>
      <w:lvlText w:val=""/>
      <w:lvlJc w:val="left"/>
      <w:pPr>
        <w:tabs>
          <w:tab w:val="num" w:pos="1800"/>
        </w:tabs>
        <w:ind w:left="1800" w:hanging="360"/>
      </w:pPr>
      <w:rPr>
        <w:rFonts w:ascii="Wingdings" w:hAnsi="Wingdings" w:hint="default"/>
      </w:rPr>
    </w:lvl>
    <w:lvl w:ilvl="3" w:tplc="5EB26F02">
      <w:start w:val="1"/>
      <w:numFmt w:val="bullet"/>
      <w:lvlText w:val=""/>
      <w:lvlJc w:val="left"/>
      <w:pPr>
        <w:tabs>
          <w:tab w:val="num" w:pos="2520"/>
        </w:tabs>
        <w:ind w:left="2520" w:hanging="360"/>
      </w:pPr>
      <w:rPr>
        <w:rFonts w:ascii="Symbol" w:hAnsi="Symbol" w:hint="default"/>
      </w:rPr>
    </w:lvl>
    <w:lvl w:ilvl="4" w:tplc="134A4782">
      <w:start w:val="1"/>
      <w:numFmt w:val="bullet"/>
      <w:lvlText w:val="o"/>
      <w:lvlJc w:val="left"/>
      <w:pPr>
        <w:tabs>
          <w:tab w:val="num" w:pos="3240"/>
        </w:tabs>
        <w:ind w:left="3240" w:hanging="360"/>
      </w:pPr>
      <w:rPr>
        <w:rFonts w:ascii="Courier New" w:hAnsi="Courier New" w:cs="Courier New" w:hint="default"/>
      </w:rPr>
    </w:lvl>
    <w:lvl w:ilvl="5" w:tplc="CA746ADC">
      <w:start w:val="1"/>
      <w:numFmt w:val="bullet"/>
      <w:lvlText w:val=""/>
      <w:lvlJc w:val="left"/>
      <w:pPr>
        <w:tabs>
          <w:tab w:val="num" w:pos="3960"/>
        </w:tabs>
        <w:ind w:left="3960" w:hanging="360"/>
      </w:pPr>
      <w:rPr>
        <w:rFonts w:ascii="Wingdings" w:hAnsi="Wingdings" w:hint="default"/>
      </w:rPr>
    </w:lvl>
    <w:lvl w:ilvl="6" w:tplc="066EE58C">
      <w:start w:val="1"/>
      <w:numFmt w:val="bullet"/>
      <w:lvlText w:val=""/>
      <w:lvlJc w:val="left"/>
      <w:pPr>
        <w:tabs>
          <w:tab w:val="num" w:pos="4680"/>
        </w:tabs>
        <w:ind w:left="4680" w:hanging="360"/>
      </w:pPr>
      <w:rPr>
        <w:rFonts w:ascii="Symbol" w:hAnsi="Symbol" w:hint="default"/>
      </w:rPr>
    </w:lvl>
    <w:lvl w:ilvl="7" w:tplc="E6C48AFE">
      <w:start w:val="1"/>
      <w:numFmt w:val="bullet"/>
      <w:lvlText w:val="o"/>
      <w:lvlJc w:val="left"/>
      <w:pPr>
        <w:tabs>
          <w:tab w:val="num" w:pos="5400"/>
        </w:tabs>
        <w:ind w:left="5400" w:hanging="360"/>
      </w:pPr>
      <w:rPr>
        <w:rFonts w:ascii="Courier New" w:hAnsi="Courier New" w:cs="Courier New" w:hint="default"/>
      </w:rPr>
    </w:lvl>
    <w:lvl w:ilvl="8" w:tplc="9C3882D2">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0B57F19"/>
    <w:multiLevelType w:val="hybridMultilevel"/>
    <w:tmpl w:val="8138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14A3B10"/>
    <w:multiLevelType w:val="hybridMultilevel"/>
    <w:tmpl w:val="A086BB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1DA5ED4"/>
    <w:multiLevelType w:val="hybridMultilevel"/>
    <w:tmpl w:val="6C1E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25C4917"/>
    <w:multiLevelType w:val="hybridMultilevel"/>
    <w:tmpl w:val="6012F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31F0BA8"/>
    <w:multiLevelType w:val="hybridMultilevel"/>
    <w:tmpl w:val="CBC62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3B05F2C"/>
    <w:multiLevelType w:val="hybridMultilevel"/>
    <w:tmpl w:val="CF20B4F8"/>
    <w:lvl w:ilvl="0" w:tplc="83247DCE">
      <w:numFmt w:val="bullet"/>
      <w:lvlText w:val="•"/>
      <w:lvlJc w:val="left"/>
      <w:pPr>
        <w:ind w:left="360" w:hanging="360"/>
      </w:pPr>
      <w:rPr>
        <w:rFonts w:ascii="Segoe UI" w:eastAsia="Calibri" w:hAnsi="Segoe UI" w:cs="Segoe U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2" w15:restartNumberingAfterBreak="0">
    <w:nsid w:val="24563184"/>
    <w:multiLevelType w:val="hybridMultilevel"/>
    <w:tmpl w:val="F39666C0"/>
    <w:lvl w:ilvl="0" w:tplc="3E0843A4">
      <w:start w:val="1"/>
      <w:numFmt w:val="bullet"/>
      <w:pStyle w:val="BriefBoxDotPoin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3" w15:restartNumberingAfterBreak="0">
    <w:nsid w:val="24963483"/>
    <w:multiLevelType w:val="hybridMultilevel"/>
    <w:tmpl w:val="6ACC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4C84B07"/>
    <w:multiLevelType w:val="hybridMultilevel"/>
    <w:tmpl w:val="25A0D4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51A1161"/>
    <w:multiLevelType w:val="hybridMultilevel"/>
    <w:tmpl w:val="68BECE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269D7C23"/>
    <w:multiLevelType w:val="hybridMultilevel"/>
    <w:tmpl w:val="2F18F90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28713B37"/>
    <w:multiLevelType w:val="hybridMultilevel"/>
    <w:tmpl w:val="D6B4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93635EE"/>
    <w:multiLevelType w:val="hybridMultilevel"/>
    <w:tmpl w:val="6510A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B91231A"/>
    <w:multiLevelType w:val="hybridMultilevel"/>
    <w:tmpl w:val="EEB2E820"/>
    <w:lvl w:ilvl="0" w:tplc="EA06A1E2">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B981973"/>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C4B06E4"/>
    <w:multiLevelType w:val="hybridMultilevel"/>
    <w:tmpl w:val="A9D01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2CEB6DF6"/>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D9D2CA7"/>
    <w:multiLevelType w:val="hybridMultilevel"/>
    <w:tmpl w:val="617E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DF82FB8"/>
    <w:multiLevelType w:val="hybridMultilevel"/>
    <w:tmpl w:val="CCA46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2E3C7917"/>
    <w:multiLevelType w:val="hybridMultilevel"/>
    <w:tmpl w:val="7280F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E89041C"/>
    <w:multiLevelType w:val="hybridMultilevel"/>
    <w:tmpl w:val="AFAE2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F11591E"/>
    <w:multiLevelType w:val="hybridMultilevel"/>
    <w:tmpl w:val="44C0FF98"/>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F2E2E85"/>
    <w:multiLevelType w:val="hybridMultilevel"/>
    <w:tmpl w:val="D4C6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FE47F16"/>
    <w:multiLevelType w:val="hybridMultilevel"/>
    <w:tmpl w:val="8622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0903F25"/>
    <w:multiLevelType w:val="hybridMultilevel"/>
    <w:tmpl w:val="53E86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1110417"/>
    <w:multiLevelType w:val="hybridMultilevel"/>
    <w:tmpl w:val="1394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2715D9D"/>
    <w:multiLevelType w:val="hybridMultilevel"/>
    <w:tmpl w:val="2234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28C7496"/>
    <w:multiLevelType w:val="hybridMultilevel"/>
    <w:tmpl w:val="E0F4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29070CC"/>
    <w:multiLevelType w:val="hybridMultilevel"/>
    <w:tmpl w:val="3494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2A93E06"/>
    <w:multiLevelType w:val="hybridMultilevel"/>
    <w:tmpl w:val="49EE91A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38362DB"/>
    <w:multiLevelType w:val="hybridMultilevel"/>
    <w:tmpl w:val="62A6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3FC07F7"/>
    <w:multiLevelType w:val="hybridMultilevel"/>
    <w:tmpl w:val="86284CBC"/>
    <w:lvl w:ilvl="0" w:tplc="C13EFDB8">
      <w:numFmt w:val="bullet"/>
      <w:lvlText w:val="-"/>
      <w:lvlJc w:val="left"/>
      <w:pPr>
        <w:ind w:left="720" w:hanging="360"/>
      </w:pPr>
      <w:rPr>
        <w:rFonts w:ascii="Segoe UI" w:eastAsia="Calibri"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4026D1D"/>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6D848AC"/>
    <w:multiLevelType w:val="hybridMultilevel"/>
    <w:tmpl w:val="47E489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0" w15:restartNumberingAfterBreak="0">
    <w:nsid w:val="37213852"/>
    <w:multiLevelType w:val="hybridMultilevel"/>
    <w:tmpl w:val="E65E5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74B6614"/>
    <w:multiLevelType w:val="hybridMultilevel"/>
    <w:tmpl w:val="C8C0F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2" w15:restartNumberingAfterBreak="0">
    <w:nsid w:val="39301884"/>
    <w:multiLevelType w:val="multilevel"/>
    <w:tmpl w:val="724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5806E9"/>
    <w:multiLevelType w:val="hybridMultilevel"/>
    <w:tmpl w:val="40A43C58"/>
    <w:lvl w:ilvl="0" w:tplc="C13EFDB8">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AFD35C7"/>
    <w:multiLevelType w:val="hybridMultilevel"/>
    <w:tmpl w:val="C11276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5" w15:restartNumberingAfterBreak="0">
    <w:nsid w:val="3B335444"/>
    <w:multiLevelType w:val="hybridMultilevel"/>
    <w:tmpl w:val="E0FE1872"/>
    <w:lvl w:ilvl="0" w:tplc="0C090001">
      <w:start w:val="1"/>
      <w:numFmt w:val="bullet"/>
      <w:lvlText w:val=""/>
      <w:lvlJc w:val="left"/>
      <w:pPr>
        <w:ind w:left="382" w:hanging="360"/>
      </w:pPr>
      <w:rPr>
        <w:rFonts w:ascii="Symbol" w:hAnsi="Symbol" w:hint="default"/>
      </w:rPr>
    </w:lvl>
    <w:lvl w:ilvl="1" w:tplc="0C090003">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86" w15:restartNumberingAfterBreak="0">
    <w:nsid w:val="3C6824C9"/>
    <w:multiLevelType w:val="multilevel"/>
    <w:tmpl w:val="E31AF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8A2D40"/>
    <w:multiLevelType w:val="hybridMultilevel"/>
    <w:tmpl w:val="75188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3D565D1C"/>
    <w:multiLevelType w:val="hybridMultilevel"/>
    <w:tmpl w:val="869228B6"/>
    <w:lvl w:ilvl="0" w:tplc="0C090001">
      <w:start w:val="1"/>
      <w:numFmt w:val="bullet"/>
      <w:lvlText w:val=""/>
      <w:lvlJc w:val="left"/>
      <w:pPr>
        <w:ind w:left="344" w:hanging="360"/>
      </w:pPr>
      <w:rPr>
        <w:rFonts w:ascii="Symbol" w:hAnsi="Symbol" w:hint="default"/>
      </w:rPr>
    </w:lvl>
    <w:lvl w:ilvl="1" w:tplc="0C090003" w:tentative="1">
      <w:start w:val="1"/>
      <w:numFmt w:val="bullet"/>
      <w:lvlText w:val="o"/>
      <w:lvlJc w:val="left"/>
      <w:pPr>
        <w:ind w:left="1064" w:hanging="360"/>
      </w:pPr>
      <w:rPr>
        <w:rFonts w:ascii="Courier New" w:hAnsi="Courier New" w:cs="Courier New" w:hint="default"/>
      </w:rPr>
    </w:lvl>
    <w:lvl w:ilvl="2" w:tplc="0C090005" w:tentative="1">
      <w:start w:val="1"/>
      <w:numFmt w:val="bullet"/>
      <w:lvlText w:val=""/>
      <w:lvlJc w:val="left"/>
      <w:pPr>
        <w:ind w:left="1784" w:hanging="360"/>
      </w:pPr>
      <w:rPr>
        <w:rFonts w:ascii="Wingdings" w:hAnsi="Wingdings" w:hint="default"/>
      </w:rPr>
    </w:lvl>
    <w:lvl w:ilvl="3" w:tplc="0C090001" w:tentative="1">
      <w:start w:val="1"/>
      <w:numFmt w:val="bullet"/>
      <w:lvlText w:val=""/>
      <w:lvlJc w:val="left"/>
      <w:pPr>
        <w:ind w:left="2504" w:hanging="360"/>
      </w:pPr>
      <w:rPr>
        <w:rFonts w:ascii="Symbol" w:hAnsi="Symbol" w:hint="default"/>
      </w:rPr>
    </w:lvl>
    <w:lvl w:ilvl="4" w:tplc="0C090003" w:tentative="1">
      <w:start w:val="1"/>
      <w:numFmt w:val="bullet"/>
      <w:lvlText w:val="o"/>
      <w:lvlJc w:val="left"/>
      <w:pPr>
        <w:ind w:left="3224" w:hanging="360"/>
      </w:pPr>
      <w:rPr>
        <w:rFonts w:ascii="Courier New" w:hAnsi="Courier New" w:cs="Courier New" w:hint="default"/>
      </w:rPr>
    </w:lvl>
    <w:lvl w:ilvl="5" w:tplc="0C090005" w:tentative="1">
      <w:start w:val="1"/>
      <w:numFmt w:val="bullet"/>
      <w:lvlText w:val=""/>
      <w:lvlJc w:val="left"/>
      <w:pPr>
        <w:ind w:left="3944" w:hanging="360"/>
      </w:pPr>
      <w:rPr>
        <w:rFonts w:ascii="Wingdings" w:hAnsi="Wingdings" w:hint="default"/>
      </w:rPr>
    </w:lvl>
    <w:lvl w:ilvl="6" w:tplc="0C090001" w:tentative="1">
      <w:start w:val="1"/>
      <w:numFmt w:val="bullet"/>
      <w:lvlText w:val=""/>
      <w:lvlJc w:val="left"/>
      <w:pPr>
        <w:ind w:left="4664" w:hanging="360"/>
      </w:pPr>
      <w:rPr>
        <w:rFonts w:ascii="Symbol" w:hAnsi="Symbol" w:hint="default"/>
      </w:rPr>
    </w:lvl>
    <w:lvl w:ilvl="7" w:tplc="0C090003" w:tentative="1">
      <w:start w:val="1"/>
      <w:numFmt w:val="bullet"/>
      <w:lvlText w:val="o"/>
      <w:lvlJc w:val="left"/>
      <w:pPr>
        <w:ind w:left="5384" w:hanging="360"/>
      </w:pPr>
      <w:rPr>
        <w:rFonts w:ascii="Courier New" w:hAnsi="Courier New" w:cs="Courier New" w:hint="default"/>
      </w:rPr>
    </w:lvl>
    <w:lvl w:ilvl="8" w:tplc="0C090005" w:tentative="1">
      <w:start w:val="1"/>
      <w:numFmt w:val="bullet"/>
      <w:lvlText w:val=""/>
      <w:lvlJc w:val="left"/>
      <w:pPr>
        <w:ind w:left="6104" w:hanging="360"/>
      </w:pPr>
      <w:rPr>
        <w:rFonts w:ascii="Wingdings" w:hAnsi="Wingdings" w:hint="default"/>
      </w:rPr>
    </w:lvl>
  </w:abstractNum>
  <w:abstractNum w:abstractNumId="89" w15:restartNumberingAfterBreak="0">
    <w:nsid w:val="3DD269F4"/>
    <w:multiLevelType w:val="hybridMultilevel"/>
    <w:tmpl w:val="F4AC2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3E2E2099"/>
    <w:multiLevelType w:val="hybridMultilevel"/>
    <w:tmpl w:val="779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E5E5EBF"/>
    <w:multiLevelType w:val="hybridMultilevel"/>
    <w:tmpl w:val="0D8E6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3ECA1D37"/>
    <w:multiLevelType w:val="hybridMultilevel"/>
    <w:tmpl w:val="FA845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F362E62"/>
    <w:multiLevelType w:val="hybridMultilevel"/>
    <w:tmpl w:val="2422B57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FC23E22"/>
    <w:multiLevelType w:val="hybridMultilevel"/>
    <w:tmpl w:val="B462A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5" w15:restartNumberingAfterBreak="0">
    <w:nsid w:val="40B46E8E"/>
    <w:multiLevelType w:val="hybridMultilevel"/>
    <w:tmpl w:val="2EA82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6" w15:restartNumberingAfterBreak="0">
    <w:nsid w:val="41535364"/>
    <w:multiLevelType w:val="hybridMultilevel"/>
    <w:tmpl w:val="4DB6B1DA"/>
    <w:lvl w:ilvl="0" w:tplc="873A3074">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18663BE"/>
    <w:multiLevelType w:val="hybridMultilevel"/>
    <w:tmpl w:val="90F0B7C2"/>
    <w:lvl w:ilvl="0" w:tplc="C13EFDB8">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4239434A"/>
    <w:multiLevelType w:val="hybridMultilevel"/>
    <w:tmpl w:val="F0245CEE"/>
    <w:lvl w:ilvl="0" w:tplc="DE945C94">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27B1E2A"/>
    <w:multiLevelType w:val="hybridMultilevel"/>
    <w:tmpl w:val="AD8E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2E331D2"/>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372374E"/>
    <w:multiLevelType w:val="hybridMultilevel"/>
    <w:tmpl w:val="ED8E1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3740C2A"/>
    <w:multiLevelType w:val="hybridMultilevel"/>
    <w:tmpl w:val="AB9A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4B91FD8"/>
    <w:multiLevelType w:val="hybridMultilevel"/>
    <w:tmpl w:val="B00C3108"/>
    <w:lvl w:ilvl="0" w:tplc="BC88620C">
      <w:numFmt w:val="bullet"/>
      <w:lvlText w:val="—"/>
      <w:lvlJc w:val="left"/>
      <w:pPr>
        <w:ind w:left="720" w:hanging="360"/>
      </w:pPr>
      <w:rPr>
        <w:rFonts w:ascii="Arial" w:hAnsi="Arial" w:hint="default"/>
        <w:spacing w:val="0"/>
        <w:w w:val="10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4CE640E"/>
    <w:multiLevelType w:val="hybridMultilevel"/>
    <w:tmpl w:val="53D688FE"/>
    <w:lvl w:ilvl="0" w:tplc="FBDCC3E8">
      <w:start w:val="1"/>
      <w:numFmt w:val="bullet"/>
      <w:lvlText w:val=""/>
      <w:lvlJc w:val="left"/>
      <w:pPr>
        <w:ind w:left="720" w:hanging="360"/>
      </w:pPr>
      <w:rPr>
        <w:rFonts w:ascii="Wingdings" w:hAnsi="Wingdings"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5" w15:restartNumberingAfterBreak="0">
    <w:nsid w:val="45047E6C"/>
    <w:multiLevelType w:val="hybridMultilevel"/>
    <w:tmpl w:val="7BDAD01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6" w15:restartNumberingAfterBreak="0">
    <w:nsid w:val="455057E7"/>
    <w:multiLevelType w:val="hybridMultilevel"/>
    <w:tmpl w:val="FAB2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6E50DC2"/>
    <w:multiLevelType w:val="hybridMultilevel"/>
    <w:tmpl w:val="E020D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6F434D7"/>
    <w:multiLevelType w:val="hybridMultilevel"/>
    <w:tmpl w:val="CF580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77A66D7"/>
    <w:multiLevelType w:val="multilevel"/>
    <w:tmpl w:val="0F905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C75947"/>
    <w:multiLevelType w:val="hybridMultilevel"/>
    <w:tmpl w:val="9DC2C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1" w15:restartNumberingAfterBreak="0">
    <w:nsid w:val="47E324BC"/>
    <w:multiLevelType w:val="hybridMultilevel"/>
    <w:tmpl w:val="AF92F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2" w15:restartNumberingAfterBreak="0">
    <w:nsid w:val="482450F4"/>
    <w:multiLevelType w:val="hybridMultilevel"/>
    <w:tmpl w:val="B4F0EF56"/>
    <w:lvl w:ilvl="0" w:tplc="7C926CEC">
      <w:start w:val="1"/>
      <w:numFmt w:val="bullet"/>
      <w:lvlText w:val=""/>
      <w:lvlJc w:val="left"/>
      <w:pPr>
        <w:ind w:left="720" w:hanging="360"/>
      </w:pPr>
      <w:rPr>
        <w:rFonts w:ascii="Symbol" w:hAnsi="Symbol" w:hint="default"/>
      </w:rPr>
    </w:lvl>
    <w:lvl w:ilvl="1" w:tplc="FE28C8F6">
      <w:start w:val="1"/>
      <w:numFmt w:val="bullet"/>
      <w:lvlText w:val="o"/>
      <w:lvlJc w:val="left"/>
      <w:pPr>
        <w:ind w:left="1440" w:hanging="360"/>
      </w:pPr>
      <w:rPr>
        <w:rFonts w:ascii="Courier New" w:hAnsi="Courier New" w:hint="default"/>
      </w:rPr>
    </w:lvl>
    <w:lvl w:ilvl="2" w:tplc="F8CC724E">
      <w:start w:val="1"/>
      <w:numFmt w:val="bullet"/>
      <w:lvlText w:val=""/>
      <w:lvlJc w:val="left"/>
      <w:pPr>
        <w:ind w:left="2160" w:hanging="360"/>
      </w:pPr>
      <w:rPr>
        <w:rFonts w:ascii="Wingdings" w:hAnsi="Wingdings" w:hint="default"/>
      </w:rPr>
    </w:lvl>
    <w:lvl w:ilvl="3" w:tplc="B156AEEE">
      <w:start w:val="1"/>
      <w:numFmt w:val="bullet"/>
      <w:lvlText w:val=""/>
      <w:lvlJc w:val="left"/>
      <w:pPr>
        <w:ind w:left="2880" w:hanging="360"/>
      </w:pPr>
      <w:rPr>
        <w:rFonts w:ascii="Symbol" w:hAnsi="Symbol" w:hint="default"/>
      </w:rPr>
    </w:lvl>
    <w:lvl w:ilvl="4" w:tplc="60366F94">
      <w:start w:val="1"/>
      <w:numFmt w:val="bullet"/>
      <w:lvlText w:val="o"/>
      <w:lvlJc w:val="left"/>
      <w:pPr>
        <w:ind w:left="3600" w:hanging="360"/>
      </w:pPr>
      <w:rPr>
        <w:rFonts w:ascii="Courier New" w:hAnsi="Courier New" w:hint="default"/>
      </w:rPr>
    </w:lvl>
    <w:lvl w:ilvl="5" w:tplc="2410F440">
      <w:start w:val="1"/>
      <w:numFmt w:val="bullet"/>
      <w:lvlText w:val=""/>
      <w:lvlJc w:val="left"/>
      <w:pPr>
        <w:ind w:left="4320" w:hanging="360"/>
      </w:pPr>
      <w:rPr>
        <w:rFonts w:ascii="Wingdings" w:hAnsi="Wingdings" w:hint="default"/>
      </w:rPr>
    </w:lvl>
    <w:lvl w:ilvl="6" w:tplc="FE6C3424">
      <w:start w:val="1"/>
      <w:numFmt w:val="bullet"/>
      <w:lvlText w:val=""/>
      <w:lvlJc w:val="left"/>
      <w:pPr>
        <w:ind w:left="5040" w:hanging="360"/>
      </w:pPr>
      <w:rPr>
        <w:rFonts w:ascii="Symbol" w:hAnsi="Symbol" w:hint="default"/>
      </w:rPr>
    </w:lvl>
    <w:lvl w:ilvl="7" w:tplc="CAFCBBD6">
      <w:start w:val="1"/>
      <w:numFmt w:val="bullet"/>
      <w:lvlText w:val="o"/>
      <w:lvlJc w:val="left"/>
      <w:pPr>
        <w:ind w:left="5760" w:hanging="360"/>
      </w:pPr>
      <w:rPr>
        <w:rFonts w:ascii="Courier New" w:hAnsi="Courier New" w:hint="default"/>
      </w:rPr>
    </w:lvl>
    <w:lvl w:ilvl="8" w:tplc="795077D0">
      <w:start w:val="1"/>
      <w:numFmt w:val="bullet"/>
      <w:lvlText w:val=""/>
      <w:lvlJc w:val="left"/>
      <w:pPr>
        <w:ind w:left="6480" w:hanging="360"/>
      </w:pPr>
      <w:rPr>
        <w:rFonts w:ascii="Wingdings" w:hAnsi="Wingdings" w:hint="default"/>
      </w:rPr>
    </w:lvl>
  </w:abstractNum>
  <w:abstractNum w:abstractNumId="113" w15:restartNumberingAfterBreak="0">
    <w:nsid w:val="4D4933D6"/>
    <w:multiLevelType w:val="hybridMultilevel"/>
    <w:tmpl w:val="9BF6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D5B5347"/>
    <w:multiLevelType w:val="hybridMultilevel"/>
    <w:tmpl w:val="335C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EED132E"/>
    <w:multiLevelType w:val="hybridMultilevel"/>
    <w:tmpl w:val="7F288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6" w15:restartNumberingAfterBreak="0">
    <w:nsid w:val="4F5942D1"/>
    <w:multiLevelType w:val="hybridMultilevel"/>
    <w:tmpl w:val="6E2647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 w15:restartNumberingAfterBreak="0">
    <w:nsid w:val="516C5C0E"/>
    <w:multiLevelType w:val="hybridMultilevel"/>
    <w:tmpl w:val="9D52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51BF5EBD"/>
    <w:multiLevelType w:val="hybridMultilevel"/>
    <w:tmpl w:val="9E50F132"/>
    <w:lvl w:ilvl="0" w:tplc="FFFFFFFF">
      <w:start w:val="1"/>
      <w:numFmt w:val="bullet"/>
      <w:lvlText w:val="o"/>
      <w:lvlJc w:val="left"/>
      <w:pPr>
        <w:ind w:left="1866" w:hanging="360"/>
      </w:pPr>
      <w:rPr>
        <w:rFonts w:ascii="Courier New" w:hAnsi="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9" w15:restartNumberingAfterBreak="0">
    <w:nsid w:val="53A114B9"/>
    <w:multiLevelType w:val="hybridMultilevel"/>
    <w:tmpl w:val="600C4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57286DA2"/>
    <w:multiLevelType w:val="hybridMultilevel"/>
    <w:tmpl w:val="457E4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1" w15:restartNumberingAfterBreak="0">
    <w:nsid w:val="580629DC"/>
    <w:multiLevelType w:val="hybridMultilevel"/>
    <w:tmpl w:val="3B3236C8"/>
    <w:lvl w:ilvl="0" w:tplc="0C090001">
      <w:start w:val="1"/>
      <w:numFmt w:val="bullet"/>
      <w:lvlText w:val=""/>
      <w:lvlJc w:val="left"/>
      <w:pPr>
        <w:ind w:left="720" w:hanging="360"/>
      </w:pPr>
      <w:rPr>
        <w:rFonts w:ascii="Symbol" w:hAnsi="Symbol" w:hint="default"/>
      </w:rPr>
    </w:lvl>
    <w:lvl w:ilvl="1" w:tplc="BD70EBD4">
      <w:start w:val="1"/>
      <w:numFmt w:val="bullet"/>
      <w:lvlText w:val=""/>
      <w:lvlJc w:val="left"/>
      <w:pPr>
        <w:ind w:left="1440" w:hanging="360"/>
      </w:pPr>
      <w:rPr>
        <w:rFonts w:ascii="Symbol" w:hAnsi="Symbol"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58C258C5"/>
    <w:multiLevelType w:val="hybridMultilevel"/>
    <w:tmpl w:val="6F6A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5A220458"/>
    <w:multiLevelType w:val="hybridMultilevel"/>
    <w:tmpl w:val="92E03D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5A2C2573"/>
    <w:multiLevelType w:val="hybridMultilevel"/>
    <w:tmpl w:val="F482A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5" w15:restartNumberingAfterBreak="0">
    <w:nsid w:val="5BCC7DC9"/>
    <w:multiLevelType w:val="hybridMultilevel"/>
    <w:tmpl w:val="C0CA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5BE932CC"/>
    <w:multiLevelType w:val="hybridMultilevel"/>
    <w:tmpl w:val="DB24A3B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5C9743AD"/>
    <w:multiLevelType w:val="hybridMultilevel"/>
    <w:tmpl w:val="DA6AA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5DD87198"/>
    <w:multiLevelType w:val="hybridMultilevel"/>
    <w:tmpl w:val="3376B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5ED13561"/>
    <w:multiLevelType w:val="hybridMultilevel"/>
    <w:tmpl w:val="C0A032FE"/>
    <w:lvl w:ilvl="0" w:tplc="0C090001">
      <w:start w:val="1"/>
      <w:numFmt w:val="bullet"/>
      <w:lvlText w:val=""/>
      <w:lvlJc w:val="left"/>
      <w:pPr>
        <w:ind w:left="720" w:hanging="360"/>
      </w:pPr>
      <w:rPr>
        <w:rFonts w:ascii="Symbol" w:hAnsi="Symbol" w:hint="default"/>
      </w:rPr>
    </w:lvl>
    <w:lvl w:ilvl="1" w:tplc="2AC8C786">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09213B3"/>
    <w:multiLevelType w:val="hybridMultilevel"/>
    <w:tmpl w:val="D91C8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0E738B2"/>
    <w:multiLevelType w:val="hybridMultilevel"/>
    <w:tmpl w:val="68A8893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2" w15:restartNumberingAfterBreak="0">
    <w:nsid w:val="62675434"/>
    <w:multiLevelType w:val="hybridMultilevel"/>
    <w:tmpl w:val="2362E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2A352A2"/>
    <w:multiLevelType w:val="hybridMultilevel"/>
    <w:tmpl w:val="C832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62B74BDB"/>
    <w:multiLevelType w:val="hybridMultilevel"/>
    <w:tmpl w:val="A32E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63394765"/>
    <w:multiLevelType w:val="hybridMultilevel"/>
    <w:tmpl w:val="50A6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4D74596"/>
    <w:multiLevelType w:val="hybridMultilevel"/>
    <w:tmpl w:val="AF0E4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5CE4DFC"/>
    <w:multiLevelType w:val="hybridMultilevel"/>
    <w:tmpl w:val="277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662E5151"/>
    <w:multiLevelType w:val="hybridMultilevel"/>
    <w:tmpl w:val="26202762"/>
    <w:lvl w:ilvl="0" w:tplc="0C090001">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9" w15:restartNumberingAfterBreak="0">
    <w:nsid w:val="673D4D49"/>
    <w:multiLevelType w:val="hybridMultilevel"/>
    <w:tmpl w:val="68DACF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675274EC"/>
    <w:multiLevelType w:val="hybridMultilevel"/>
    <w:tmpl w:val="81F4F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15:restartNumberingAfterBreak="0">
    <w:nsid w:val="683501F6"/>
    <w:multiLevelType w:val="hybridMultilevel"/>
    <w:tmpl w:val="C854E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6897374A"/>
    <w:multiLevelType w:val="hybridMultilevel"/>
    <w:tmpl w:val="9F4A6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68AA005F"/>
    <w:multiLevelType w:val="hybridMultilevel"/>
    <w:tmpl w:val="DF9A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6AC30201"/>
    <w:multiLevelType w:val="hybridMultilevel"/>
    <w:tmpl w:val="105CD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5" w15:restartNumberingAfterBreak="0">
    <w:nsid w:val="6B6C4E19"/>
    <w:multiLevelType w:val="hybridMultilevel"/>
    <w:tmpl w:val="A8D6B590"/>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6BAC78D2"/>
    <w:multiLevelType w:val="hybridMultilevel"/>
    <w:tmpl w:val="CC1A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6C2A6467"/>
    <w:multiLevelType w:val="hybridMultilevel"/>
    <w:tmpl w:val="FCF27F6A"/>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8" w15:restartNumberingAfterBreak="0">
    <w:nsid w:val="6C9B3565"/>
    <w:multiLevelType w:val="hybridMultilevel"/>
    <w:tmpl w:val="2AD4830C"/>
    <w:lvl w:ilvl="0" w:tplc="EF7C27A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6E91122D"/>
    <w:multiLevelType w:val="hybridMultilevel"/>
    <w:tmpl w:val="19FA0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6EE359E3"/>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70594A55"/>
    <w:multiLevelType w:val="hybridMultilevel"/>
    <w:tmpl w:val="B476B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2" w15:restartNumberingAfterBreak="0">
    <w:nsid w:val="70802AFB"/>
    <w:multiLevelType w:val="hybridMultilevel"/>
    <w:tmpl w:val="17E6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72E50C19"/>
    <w:multiLevelType w:val="hybridMultilevel"/>
    <w:tmpl w:val="86F4B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3624CB1"/>
    <w:multiLevelType w:val="hybridMultilevel"/>
    <w:tmpl w:val="CE5E8E9C"/>
    <w:lvl w:ilvl="0" w:tplc="C13EFDB8">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cs="Times New Roman" w:hint="default"/>
        <w:color w:val="auto"/>
      </w:rPr>
    </w:lvl>
    <w:lvl w:ilvl="2">
      <w:start w:val="1"/>
      <w:numFmt w:val="bullet"/>
      <w:pStyle w:val="Bullet3"/>
      <w:lvlText w:val="»"/>
      <w:lvlJc w:val="left"/>
      <w:pPr>
        <w:ind w:left="852" w:hanging="284"/>
      </w:pPr>
      <w:rPr>
        <w:rFonts w:ascii="Arial" w:hAnsi="Arial"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56" w15:restartNumberingAfterBreak="0">
    <w:nsid w:val="73D75B5B"/>
    <w:multiLevelType w:val="hybridMultilevel"/>
    <w:tmpl w:val="5F7699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75B90947"/>
    <w:multiLevelType w:val="hybridMultilevel"/>
    <w:tmpl w:val="35D82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76266638"/>
    <w:multiLevelType w:val="hybridMultilevel"/>
    <w:tmpl w:val="8A4E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765F6B36"/>
    <w:multiLevelType w:val="hybridMultilevel"/>
    <w:tmpl w:val="7E9A7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79D41EC3"/>
    <w:multiLevelType w:val="hybridMultilevel"/>
    <w:tmpl w:val="AE9E98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1" w15:restartNumberingAfterBreak="0">
    <w:nsid w:val="7B345410"/>
    <w:multiLevelType w:val="hybridMultilevel"/>
    <w:tmpl w:val="5114FA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7B357A99"/>
    <w:multiLevelType w:val="multilevel"/>
    <w:tmpl w:val="ABC29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BF41D2E"/>
    <w:multiLevelType w:val="multilevel"/>
    <w:tmpl w:val="567C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C0C2832"/>
    <w:multiLevelType w:val="hybridMultilevel"/>
    <w:tmpl w:val="8A101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C9B1D22"/>
    <w:multiLevelType w:val="hybridMultilevel"/>
    <w:tmpl w:val="A652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ED638C1"/>
    <w:multiLevelType w:val="hybridMultilevel"/>
    <w:tmpl w:val="F3882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7EF83EFE"/>
    <w:multiLevelType w:val="hybridMultilevel"/>
    <w:tmpl w:val="9F1A2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8" w15:restartNumberingAfterBreak="0">
    <w:nsid w:val="7F6C2B4F"/>
    <w:multiLevelType w:val="hybridMultilevel"/>
    <w:tmpl w:val="3EE66B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0401389">
    <w:abstractNumId w:val="20"/>
  </w:num>
  <w:num w:numId="2" w16cid:durableId="1410156529">
    <w:abstractNumId w:val="119"/>
  </w:num>
  <w:num w:numId="3" w16cid:durableId="428814617">
    <w:abstractNumId w:val="2"/>
  </w:num>
  <w:num w:numId="4" w16cid:durableId="1177111966">
    <w:abstractNumId w:val="148"/>
  </w:num>
  <w:num w:numId="5" w16cid:durableId="1890847756">
    <w:abstractNumId w:val="128"/>
  </w:num>
  <w:num w:numId="6" w16cid:durableId="1388917285">
    <w:abstractNumId w:val="23"/>
  </w:num>
  <w:num w:numId="7" w16cid:durableId="2008286097">
    <w:abstractNumId w:val="62"/>
  </w:num>
  <w:num w:numId="8" w16cid:durableId="2130854833">
    <w:abstractNumId w:val="14"/>
  </w:num>
  <w:num w:numId="9" w16cid:durableId="447118942">
    <w:abstractNumId w:val="23"/>
  </w:num>
  <w:num w:numId="10" w16cid:durableId="887493494">
    <w:abstractNumId w:val="23"/>
  </w:num>
  <w:num w:numId="11" w16cid:durableId="1444153544">
    <w:abstractNumId w:val="4"/>
  </w:num>
  <w:num w:numId="12" w16cid:durableId="516116827">
    <w:abstractNumId w:val="23"/>
  </w:num>
  <w:num w:numId="13" w16cid:durableId="1431200381">
    <w:abstractNumId w:val="23"/>
  </w:num>
  <w:num w:numId="14" w16cid:durableId="609552503">
    <w:abstractNumId w:val="106"/>
  </w:num>
  <w:num w:numId="15" w16cid:durableId="2100253805">
    <w:abstractNumId w:val="103"/>
  </w:num>
  <w:num w:numId="16" w16cid:durableId="383716191">
    <w:abstractNumId w:val="138"/>
  </w:num>
  <w:num w:numId="17" w16cid:durableId="1670474753">
    <w:abstractNumId w:val="37"/>
  </w:num>
  <w:num w:numId="18" w16cid:durableId="9973413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1625696">
    <w:abstractNumId w:val="150"/>
  </w:num>
  <w:num w:numId="20" w16cid:durableId="1034503472">
    <w:abstractNumId w:val="6"/>
    <w:lvlOverride w:ilvl="0">
      <w:startOverride w:val="1"/>
    </w:lvlOverride>
    <w:lvlOverride w:ilvl="1"/>
    <w:lvlOverride w:ilvl="2"/>
    <w:lvlOverride w:ilvl="3"/>
    <w:lvlOverride w:ilvl="4"/>
    <w:lvlOverride w:ilvl="5"/>
    <w:lvlOverride w:ilvl="6"/>
    <w:lvlOverride w:ilvl="7"/>
    <w:lvlOverride w:ilvl="8"/>
  </w:num>
  <w:num w:numId="21" w16cid:durableId="2032874743">
    <w:abstractNumId w:val="100"/>
  </w:num>
  <w:num w:numId="22" w16cid:durableId="949051032">
    <w:abstractNumId w:val="56"/>
    <w:lvlOverride w:ilvl="0">
      <w:startOverride w:val="1"/>
    </w:lvlOverride>
    <w:lvlOverride w:ilvl="1"/>
    <w:lvlOverride w:ilvl="2"/>
    <w:lvlOverride w:ilvl="3"/>
    <w:lvlOverride w:ilvl="4"/>
    <w:lvlOverride w:ilvl="5"/>
    <w:lvlOverride w:ilvl="6"/>
    <w:lvlOverride w:ilvl="7"/>
    <w:lvlOverride w:ilvl="8"/>
  </w:num>
  <w:num w:numId="23" w16cid:durableId="901138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5785625">
    <w:abstractNumId w:val="28"/>
    <w:lvlOverride w:ilvl="0">
      <w:startOverride w:val="1"/>
    </w:lvlOverride>
    <w:lvlOverride w:ilvl="1"/>
    <w:lvlOverride w:ilvl="2"/>
    <w:lvlOverride w:ilvl="3"/>
    <w:lvlOverride w:ilvl="4"/>
    <w:lvlOverride w:ilvl="5"/>
    <w:lvlOverride w:ilvl="6"/>
    <w:lvlOverride w:ilvl="7"/>
    <w:lvlOverride w:ilvl="8"/>
  </w:num>
  <w:num w:numId="25" w16cid:durableId="963778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7159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6423165">
    <w:abstractNumId w:val="33"/>
  </w:num>
  <w:num w:numId="28" w16cid:durableId="1530414667">
    <w:abstractNumId w:val="78"/>
  </w:num>
  <w:num w:numId="29" w16cid:durableId="1697150213">
    <w:abstractNumId w:val="157"/>
  </w:num>
  <w:num w:numId="30" w16cid:durableId="256448987">
    <w:abstractNumId w:val="34"/>
  </w:num>
  <w:num w:numId="31" w16cid:durableId="579943255">
    <w:abstractNumId w:val="60"/>
  </w:num>
  <w:num w:numId="32" w16cid:durableId="807821612">
    <w:abstractNumId w:val="138"/>
  </w:num>
  <w:num w:numId="33" w16cid:durableId="500584845">
    <w:abstractNumId w:val="146"/>
  </w:num>
  <w:num w:numId="34" w16cid:durableId="1621574366">
    <w:abstractNumId w:val="138"/>
  </w:num>
  <w:num w:numId="35" w16cid:durableId="239827864">
    <w:abstractNumId w:val="31"/>
  </w:num>
  <w:num w:numId="36" w16cid:durableId="990259124">
    <w:abstractNumId w:val="18"/>
  </w:num>
  <w:num w:numId="37" w16cid:durableId="1436752229">
    <w:abstractNumId w:val="49"/>
  </w:num>
  <w:num w:numId="38" w16cid:durableId="1688749329">
    <w:abstractNumId w:val="158"/>
  </w:num>
  <w:num w:numId="39" w16cid:durableId="1734427395">
    <w:abstractNumId w:val="104"/>
  </w:num>
  <w:num w:numId="40" w16cid:durableId="464010668">
    <w:abstractNumId w:val="46"/>
  </w:num>
  <w:num w:numId="41" w16cid:durableId="988244676">
    <w:abstractNumId w:val="132"/>
  </w:num>
  <w:num w:numId="42" w16cid:durableId="602106071">
    <w:abstractNumId w:val="141"/>
  </w:num>
  <w:num w:numId="43" w16cid:durableId="1559199383">
    <w:abstractNumId w:val="160"/>
  </w:num>
  <w:num w:numId="44" w16cid:durableId="972095709">
    <w:abstractNumId w:val="53"/>
  </w:num>
  <w:num w:numId="45" w16cid:durableId="1424256987">
    <w:abstractNumId w:val="3"/>
  </w:num>
  <w:num w:numId="46" w16cid:durableId="115565451">
    <w:abstractNumId w:val="74"/>
  </w:num>
  <w:num w:numId="47" w16cid:durableId="303706484">
    <w:abstractNumId w:val="64"/>
  </w:num>
  <w:num w:numId="48" w16cid:durableId="1815684130">
    <w:abstractNumId w:val="66"/>
  </w:num>
  <w:num w:numId="49" w16cid:durableId="1442652958">
    <w:abstractNumId w:val="85"/>
  </w:num>
  <w:num w:numId="50" w16cid:durableId="11760663">
    <w:abstractNumId w:val="5"/>
  </w:num>
  <w:num w:numId="51" w16cid:durableId="1971478244">
    <w:abstractNumId w:val="43"/>
  </w:num>
  <w:num w:numId="52" w16cid:durableId="424307040">
    <w:abstractNumId w:val="10"/>
  </w:num>
  <w:num w:numId="53" w16cid:durableId="1144351749">
    <w:abstractNumId w:val="29"/>
  </w:num>
  <w:num w:numId="54" w16cid:durableId="1294797128">
    <w:abstractNumId w:val="155"/>
  </w:num>
  <w:num w:numId="55" w16cid:durableId="1114206076">
    <w:abstractNumId w:val="36"/>
  </w:num>
  <w:num w:numId="56" w16cid:durableId="765075034">
    <w:abstractNumId w:val="167"/>
  </w:num>
  <w:num w:numId="57" w16cid:durableId="558714323">
    <w:abstractNumId w:val="25"/>
  </w:num>
  <w:num w:numId="58" w16cid:durableId="1660040857">
    <w:abstractNumId w:val="73"/>
  </w:num>
  <w:num w:numId="59" w16cid:durableId="1402829898">
    <w:abstractNumId w:val="51"/>
  </w:num>
  <w:num w:numId="60" w16cid:durableId="2067414675">
    <w:abstractNumId w:val="59"/>
  </w:num>
  <w:num w:numId="61" w16cid:durableId="1232496512">
    <w:abstractNumId w:val="139"/>
  </w:num>
  <w:num w:numId="62" w16cid:durableId="1748073741">
    <w:abstractNumId w:val="86"/>
  </w:num>
  <w:num w:numId="63" w16cid:durableId="634411837">
    <w:abstractNumId w:val="140"/>
  </w:num>
  <w:num w:numId="64" w16cid:durableId="178081864">
    <w:abstractNumId w:val="11"/>
  </w:num>
  <w:num w:numId="65" w16cid:durableId="542013809">
    <w:abstractNumId w:val="35"/>
  </w:num>
  <w:num w:numId="66" w16cid:durableId="595750307">
    <w:abstractNumId w:val="90"/>
  </w:num>
  <w:num w:numId="67" w16cid:durableId="1527330768">
    <w:abstractNumId w:val="112"/>
  </w:num>
  <w:num w:numId="68" w16cid:durableId="1507481730">
    <w:abstractNumId w:val="42"/>
  </w:num>
  <w:num w:numId="69" w16cid:durableId="1321075732">
    <w:abstractNumId w:val="1"/>
  </w:num>
  <w:num w:numId="70" w16cid:durableId="701710889">
    <w:abstractNumId w:val="47"/>
  </w:num>
  <w:num w:numId="71" w16cid:durableId="1412041192">
    <w:abstractNumId w:val="30"/>
  </w:num>
  <w:num w:numId="72" w16cid:durableId="729036715">
    <w:abstractNumId w:val="24"/>
  </w:num>
  <w:num w:numId="73" w16cid:durableId="1238438332">
    <w:abstractNumId w:val="89"/>
  </w:num>
  <w:num w:numId="74" w16cid:durableId="144668608">
    <w:abstractNumId w:val="133"/>
  </w:num>
  <w:num w:numId="75" w16cid:durableId="1328899079">
    <w:abstractNumId w:val="165"/>
  </w:num>
  <w:num w:numId="76" w16cid:durableId="1044057324">
    <w:abstractNumId w:val="109"/>
  </w:num>
  <w:num w:numId="77" w16cid:durableId="1785534542">
    <w:abstractNumId w:val="120"/>
  </w:num>
  <w:num w:numId="78" w16cid:durableId="236718834">
    <w:abstractNumId w:val="77"/>
  </w:num>
  <w:num w:numId="79" w16cid:durableId="76437694">
    <w:abstractNumId w:val="83"/>
  </w:num>
  <w:num w:numId="80" w16cid:durableId="976958326">
    <w:abstractNumId w:val="44"/>
  </w:num>
  <w:num w:numId="81" w16cid:durableId="1848979790">
    <w:abstractNumId w:val="144"/>
  </w:num>
  <w:num w:numId="82" w16cid:durableId="1284507738">
    <w:abstractNumId w:val="71"/>
  </w:num>
  <w:num w:numId="83" w16cid:durableId="478039654">
    <w:abstractNumId w:val="39"/>
  </w:num>
  <w:num w:numId="84" w16cid:durableId="1665232351">
    <w:abstractNumId w:val="123"/>
  </w:num>
  <w:num w:numId="85" w16cid:durableId="1241326650">
    <w:abstractNumId w:val="45"/>
  </w:num>
  <w:num w:numId="86" w16cid:durableId="2075200265">
    <w:abstractNumId w:val="68"/>
  </w:num>
  <w:num w:numId="87" w16cid:durableId="2110225734">
    <w:abstractNumId w:val="38"/>
  </w:num>
  <w:num w:numId="88" w16cid:durableId="907687314">
    <w:abstractNumId w:val="149"/>
  </w:num>
  <w:num w:numId="89" w16cid:durableId="1792045787">
    <w:abstractNumId w:val="117"/>
  </w:num>
  <w:num w:numId="90" w16cid:durableId="310869251">
    <w:abstractNumId w:val="69"/>
  </w:num>
  <w:num w:numId="91" w16cid:durableId="829447843">
    <w:abstractNumId w:val="115"/>
  </w:num>
  <w:num w:numId="92" w16cid:durableId="1528257469">
    <w:abstractNumId w:val="136"/>
  </w:num>
  <w:num w:numId="93" w16cid:durableId="647705424">
    <w:abstractNumId w:val="81"/>
  </w:num>
  <w:num w:numId="94" w16cid:durableId="824664140">
    <w:abstractNumId w:val="57"/>
  </w:num>
  <w:num w:numId="95" w16cid:durableId="179587562">
    <w:abstractNumId w:val="95"/>
  </w:num>
  <w:num w:numId="96" w16cid:durableId="1797677578">
    <w:abstractNumId w:val="151"/>
  </w:num>
  <w:num w:numId="97" w16cid:durableId="1542665115">
    <w:abstractNumId w:val="65"/>
  </w:num>
  <w:num w:numId="98" w16cid:durableId="206918154">
    <w:abstractNumId w:val="9"/>
  </w:num>
  <w:num w:numId="99" w16cid:durableId="62798134">
    <w:abstractNumId w:val="138"/>
  </w:num>
  <w:num w:numId="100" w16cid:durableId="131099418">
    <w:abstractNumId w:val="26"/>
  </w:num>
  <w:num w:numId="101" w16cid:durableId="259459101">
    <w:abstractNumId w:val="152"/>
  </w:num>
  <w:num w:numId="102" w16cid:durableId="1847673120">
    <w:abstractNumId w:val="111"/>
  </w:num>
  <w:num w:numId="103" w16cid:durableId="959190905">
    <w:abstractNumId w:val="153"/>
  </w:num>
  <w:num w:numId="104" w16cid:durableId="707023567">
    <w:abstractNumId w:val="8"/>
  </w:num>
  <w:num w:numId="105" w16cid:durableId="305744435">
    <w:abstractNumId w:val="143"/>
  </w:num>
  <w:num w:numId="106" w16cid:durableId="1408377133">
    <w:abstractNumId w:val="163"/>
  </w:num>
  <w:num w:numId="107" w16cid:durableId="45302620">
    <w:abstractNumId w:val="107"/>
  </w:num>
  <w:num w:numId="108" w16cid:durableId="1881043199">
    <w:abstractNumId w:val="99"/>
  </w:num>
  <w:num w:numId="109" w16cid:durableId="644235755">
    <w:abstractNumId w:val="52"/>
  </w:num>
  <w:num w:numId="110" w16cid:durableId="363943912">
    <w:abstractNumId w:val="110"/>
  </w:num>
  <w:num w:numId="111" w16cid:durableId="671953681">
    <w:abstractNumId w:val="130"/>
  </w:num>
  <w:num w:numId="112" w16cid:durableId="1496727271">
    <w:abstractNumId w:val="127"/>
  </w:num>
  <w:num w:numId="113" w16cid:durableId="1635792368">
    <w:abstractNumId w:val="63"/>
  </w:num>
  <w:num w:numId="114" w16cid:durableId="2076851959">
    <w:abstractNumId w:val="93"/>
  </w:num>
  <w:num w:numId="115" w16cid:durableId="1287586484">
    <w:abstractNumId w:val="166"/>
  </w:num>
  <w:num w:numId="116" w16cid:durableId="1774940161">
    <w:abstractNumId w:val="0"/>
  </w:num>
  <w:num w:numId="117" w16cid:durableId="800995112">
    <w:abstractNumId w:val="162"/>
  </w:num>
  <w:num w:numId="118" w16cid:durableId="849182577">
    <w:abstractNumId w:val="116"/>
  </w:num>
  <w:num w:numId="119" w16cid:durableId="1706055769">
    <w:abstractNumId w:val="72"/>
  </w:num>
  <w:num w:numId="120" w16cid:durableId="408158336">
    <w:abstractNumId w:val="102"/>
  </w:num>
  <w:num w:numId="121" w16cid:durableId="1680738150">
    <w:abstractNumId w:val="50"/>
  </w:num>
  <w:num w:numId="122" w16cid:durableId="395206752">
    <w:abstractNumId w:val="61"/>
  </w:num>
  <w:num w:numId="123" w16cid:durableId="2134597831">
    <w:abstractNumId w:val="94"/>
  </w:num>
  <w:num w:numId="124" w16cid:durableId="205063568">
    <w:abstractNumId w:val="122"/>
  </w:num>
  <w:num w:numId="125" w16cid:durableId="67240035">
    <w:abstractNumId w:val="164"/>
  </w:num>
  <w:num w:numId="126" w16cid:durableId="2129080876">
    <w:abstractNumId w:val="84"/>
  </w:num>
  <w:num w:numId="127" w16cid:durableId="2137260883">
    <w:abstractNumId w:val="7"/>
  </w:num>
  <w:num w:numId="128" w16cid:durableId="864825082">
    <w:abstractNumId w:val="131"/>
  </w:num>
  <w:num w:numId="129" w16cid:durableId="1450853763">
    <w:abstractNumId w:val="114"/>
  </w:num>
  <w:num w:numId="130" w16cid:durableId="1859393458">
    <w:abstractNumId w:val="55"/>
  </w:num>
  <w:num w:numId="131" w16cid:durableId="1051464692">
    <w:abstractNumId w:val="58"/>
  </w:num>
  <w:num w:numId="132" w16cid:durableId="581260410">
    <w:abstractNumId w:val="168"/>
  </w:num>
  <w:num w:numId="133" w16cid:durableId="527331243">
    <w:abstractNumId w:val="54"/>
  </w:num>
  <w:num w:numId="134" w16cid:durableId="964770996">
    <w:abstractNumId w:val="92"/>
  </w:num>
  <w:num w:numId="135" w16cid:durableId="163478848">
    <w:abstractNumId w:val="32"/>
  </w:num>
  <w:num w:numId="136" w16cid:durableId="1205605444">
    <w:abstractNumId w:val="91"/>
  </w:num>
  <w:num w:numId="137" w16cid:durableId="661084549">
    <w:abstractNumId w:val="16"/>
  </w:num>
  <w:num w:numId="138" w16cid:durableId="362559051">
    <w:abstractNumId w:val="124"/>
  </w:num>
  <w:num w:numId="139" w16cid:durableId="359548240">
    <w:abstractNumId w:val="105"/>
  </w:num>
  <w:num w:numId="140" w16cid:durableId="1305429809">
    <w:abstractNumId w:val="154"/>
  </w:num>
  <w:num w:numId="141" w16cid:durableId="1952012222">
    <w:abstractNumId w:val="97"/>
  </w:num>
  <w:num w:numId="142" w16cid:durableId="1363483932">
    <w:abstractNumId w:val="159"/>
  </w:num>
  <w:num w:numId="143" w16cid:durableId="1903909003">
    <w:abstractNumId w:val="113"/>
  </w:num>
  <w:num w:numId="144" w16cid:durableId="655913814">
    <w:abstractNumId w:val="134"/>
  </w:num>
  <w:num w:numId="145" w16cid:durableId="106315112">
    <w:abstractNumId w:val="70"/>
  </w:num>
  <w:num w:numId="146" w16cid:durableId="1857890857">
    <w:abstractNumId w:val="80"/>
  </w:num>
  <w:num w:numId="147" w16cid:durableId="863666129">
    <w:abstractNumId w:val="17"/>
  </w:num>
  <w:num w:numId="148" w16cid:durableId="929194609">
    <w:abstractNumId w:val="129"/>
  </w:num>
  <w:num w:numId="149" w16cid:durableId="1395351592">
    <w:abstractNumId w:val="79"/>
  </w:num>
  <w:num w:numId="150" w16cid:durableId="515845166">
    <w:abstractNumId w:val="21"/>
  </w:num>
  <w:num w:numId="151" w16cid:durableId="308637234">
    <w:abstractNumId w:val="6"/>
  </w:num>
  <w:num w:numId="152" w16cid:durableId="1439910449">
    <w:abstractNumId w:val="118"/>
  </w:num>
  <w:num w:numId="153" w16cid:durableId="248127463">
    <w:abstractNumId w:val="147"/>
  </w:num>
  <w:num w:numId="154" w16cid:durableId="195969035">
    <w:abstractNumId w:val="40"/>
  </w:num>
  <w:num w:numId="155" w16cid:durableId="783185523">
    <w:abstractNumId w:val="156"/>
  </w:num>
  <w:num w:numId="156" w16cid:durableId="2071805199">
    <w:abstractNumId w:val="88"/>
  </w:num>
  <w:num w:numId="157" w16cid:durableId="996420867">
    <w:abstractNumId w:val="135"/>
  </w:num>
  <w:num w:numId="158" w16cid:durableId="119493424">
    <w:abstractNumId w:val="87"/>
  </w:num>
  <w:num w:numId="159" w16cid:durableId="295183226">
    <w:abstractNumId w:val="76"/>
  </w:num>
  <w:num w:numId="160" w16cid:durableId="737019402">
    <w:abstractNumId w:val="142"/>
  </w:num>
  <w:num w:numId="161" w16cid:durableId="1544707078">
    <w:abstractNumId w:val="75"/>
  </w:num>
  <w:num w:numId="162" w16cid:durableId="617489528">
    <w:abstractNumId w:val="126"/>
  </w:num>
  <w:num w:numId="163" w16cid:durableId="1430664833">
    <w:abstractNumId w:val="121"/>
  </w:num>
  <w:num w:numId="164" w16cid:durableId="928733863">
    <w:abstractNumId w:val="161"/>
  </w:num>
  <w:num w:numId="165" w16cid:durableId="1899631650">
    <w:abstractNumId w:val="27"/>
  </w:num>
  <w:num w:numId="166" w16cid:durableId="41907526">
    <w:abstractNumId w:val="137"/>
  </w:num>
  <w:num w:numId="167" w16cid:durableId="1523082465">
    <w:abstractNumId w:val="145"/>
  </w:num>
  <w:num w:numId="168" w16cid:durableId="1671715986">
    <w:abstractNumId w:val="82"/>
  </w:num>
  <w:num w:numId="169" w16cid:durableId="378096869">
    <w:abstractNumId w:val="98"/>
  </w:num>
  <w:num w:numId="170" w16cid:durableId="730662451">
    <w:abstractNumId w:val="96"/>
  </w:num>
  <w:num w:numId="171" w16cid:durableId="35132225">
    <w:abstractNumId w:val="108"/>
  </w:num>
  <w:num w:numId="172" w16cid:durableId="1630477026">
    <w:abstractNumId w:val="12"/>
  </w:num>
  <w:num w:numId="173" w16cid:durableId="328095139">
    <w:abstractNumId w:val="48"/>
  </w:num>
  <w:num w:numId="174" w16cid:durableId="650404764">
    <w:abstractNumId w:val="22"/>
  </w:num>
  <w:num w:numId="175" w16cid:durableId="782305887">
    <w:abstractNumId w:val="19"/>
  </w:num>
  <w:num w:numId="176" w16cid:durableId="298346216">
    <w:abstractNumId w:val="101"/>
  </w:num>
  <w:num w:numId="177" w16cid:durableId="634873883">
    <w:abstractNumId w:val="125"/>
  </w:num>
  <w:num w:numId="178" w16cid:durableId="515071408">
    <w:abstractNumId w:val="2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F5"/>
    <w:rsid w:val="00000982"/>
    <w:rsid w:val="00000D7C"/>
    <w:rsid w:val="000013DA"/>
    <w:rsid w:val="0000290E"/>
    <w:rsid w:val="00002B8E"/>
    <w:rsid w:val="00002CDB"/>
    <w:rsid w:val="000031B6"/>
    <w:rsid w:val="0000343B"/>
    <w:rsid w:val="000039D6"/>
    <w:rsid w:val="00004317"/>
    <w:rsid w:val="000047A2"/>
    <w:rsid w:val="00004BA5"/>
    <w:rsid w:val="000055A2"/>
    <w:rsid w:val="00005BF9"/>
    <w:rsid w:val="00005E66"/>
    <w:rsid w:val="000065C6"/>
    <w:rsid w:val="000071B3"/>
    <w:rsid w:val="00007A0B"/>
    <w:rsid w:val="00007BD5"/>
    <w:rsid w:val="00010559"/>
    <w:rsid w:val="0001079C"/>
    <w:rsid w:val="00011653"/>
    <w:rsid w:val="00011BCD"/>
    <w:rsid w:val="00012700"/>
    <w:rsid w:val="00013FB9"/>
    <w:rsid w:val="00015423"/>
    <w:rsid w:val="0001590B"/>
    <w:rsid w:val="000159C2"/>
    <w:rsid w:val="000166AC"/>
    <w:rsid w:val="000166C8"/>
    <w:rsid w:val="00016F6F"/>
    <w:rsid w:val="0001772F"/>
    <w:rsid w:val="00020144"/>
    <w:rsid w:val="0002027E"/>
    <w:rsid w:val="00020573"/>
    <w:rsid w:val="00022702"/>
    <w:rsid w:val="00023D7E"/>
    <w:rsid w:val="00025547"/>
    <w:rsid w:val="00027455"/>
    <w:rsid w:val="00027ED0"/>
    <w:rsid w:val="000305EE"/>
    <w:rsid w:val="00030D95"/>
    <w:rsid w:val="000327B5"/>
    <w:rsid w:val="00032E2A"/>
    <w:rsid w:val="0003360A"/>
    <w:rsid w:val="000349B8"/>
    <w:rsid w:val="00035080"/>
    <w:rsid w:val="0003644B"/>
    <w:rsid w:val="00042766"/>
    <w:rsid w:val="00043B36"/>
    <w:rsid w:val="00043C28"/>
    <w:rsid w:val="00044A1B"/>
    <w:rsid w:val="00044CA6"/>
    <w:rsid w:val="00045325"/>
    <w:rsid w:val="00045A71"/>
    <w:rsid w:val="00045F22"/>
    <w:rsid w:val="00046A9D"/>
    <w:rsid w:val="00051C57"/>
    <w:rsid w:val="00052808"/>
    <w:rsid w:val="00052C42"/>
    <w:rsid w:val="00052E89"/>
    <w:rsid w:val="00053234"/>
    <w:rsid w:val="00055C7D"/>
    <w:rsid w:val="0005648C"/>
    <w:rsid w:val="00056C05"/>
    <w:rsid w:val="000578E1"/>
    <w:rsid w:val="00057C30"/>
    <w:rsid w:val="00060D6D"/>
    <w:rsid w:val="00061EEA"/>
    <w:rsid w:val="000621D8"/>
    <w:rsid w:val="00062206"/>
    <w:rsid w:val="00062A1B"/>
    <w:rsid w:val="00062A52"/>
    <w:rsid w:val="00065C7E"/>
    <w:rsid w:val="00066CF0"/>
    <w:rsid w:val="0006724C"/>
    <w:rsid w:val="00070BA0"/>
    <w:rsid w:val="000718D7"/>
    <w:rsid w:val="00073452"/>
    <w:rsid w:val="00073B8F"/>
    <w:rsid w:val="0007404D"/>
    <w:rsid w:val="0007430C"/>
    <w:rsid w:val="0007556B"/>
    <w:rsid w:val="000764AA"/>
    <w:rsid w:val="00076C5F"/>
    <w:rsid w:val="00081525"/>
    <w:rsid w:val="0008199A"/>
    <w:rsid w:val="0008251B"/>
    <w:rsid w:val="000829AA"/>
    <w:rsid w:val="0008322C"/>
    <w:rsid w:val="000837BD"/>
    <w:rsid w:val="00083CC2"/>
    <w:rsid w:val="0008519E"/>
    <w:rsid w:val="00086175"/>
    <w:rsid w:val="0008656B"/>
    <w:rsid w:val="00087BF8"/>
    <w:rsid w:val="00090668"/>
    <w:rsid w:val="000936F1"/>
    <w:rsid w:val="00093F5F"/>
    <w:rsid w:val="00094796"/>
    <w:rsid w:val="00095678"/>
    <w:rsid w:val="00096311"/>
    <w:rsid w:val="000966F5"/>
    <w:rsid w:val="0009679C"/>
    <w:rsid w:val="00096CC5"/>
    <w:rsid w:val="00097FE2"/>
    <w:rsid w:val="000A2443"/>
    <w:rsid w:val="000A27EA"/>
    <w:rsid w:val="000A2C74"/>
    <w:rsid w:val="000A4068"/>
    <w:rsid w:val="000A41F7"/>
    <w:rsid w:val="000A4994"/>
    <w:rsid w:val="000A59EA"/>
    <w:rsid w:val="000A5F6C"/>
    <w:rsid w:val="000A681D"/>
    <w:rsid w:val="000A6BEA"/>
    <w:rsid w:val="000A76A7"/>
    <w:rsid w:val="000A7DB3"/>
    <w:rsid w:val="000B0CCD"/>
    <w:rsid w:val="000B14EB"/>
    <w:rsid w:val="000B1CB0"/>
    <w:rsid w:val="000B3811"/>
    <w:rsid w:val="000B4BF6"/>
    <w:rsid w:val="000B5224"/>
    <w:rsid w:val="000B649F"/>
    <w:rsid w:val="000B6536"/>
    <w:rsid w:val="000B691F"/>
    <w:rsid w:val="000B7DCA"/>
    <w:rsid w:val="000B7E66"/>
    <w:rsid w:val="000B7EDD"/>
    <w:rsid w:val="000C04A2"/>
    <w:rsid w:val="000C07D0"/>
    <w:rsid w:val="000C1DD7"/>
    <w:rsid w:val="000C2A29"/>
    <w:rsid w:val="000C35EE"/>
    <w:rsid w:val="000C3B41"/>
    <w:rsid w:val="000C41B3"/>
    <w:rsid w:val="000C4A53"/>
    <w:rsid w:val="000C620D"/>
    <w:rsid w:val="000C6C03"/>
    <w:rsid w:val="000D055D"/>
    <w:rsid w:val="000D0E92"/>
    <w:rsid w:val="000D241B"/>
    <w:rsid w:val="000D348F"/>
    <w:rsid w:val="000D4626"/>
    <w:rsid w:val="000E001E"/>
    <w:rsid w:val="000E0835"/>
    <w:rsid w:val="000E0A96"/>
    <w:rsid w:val="000E29F5"/>
    <w:rsid w:val="000E3E71"/>
    <w:rsid w:val="000E4D17"/>
    <w:rsid w:val="000E71ED"/>
    <w:rsid w:val="000F123B"/>
    <w:rsid w:val="000F1DB5"/>
    <w:rsid w:val="000F297F"/>
    <w:rsid w:val="000F4244"/>
    <w:rsid w:val="000F454A"/>
    <w:rsid w:val="000F5F25"/>
    <w:rsid w:val="000F6403"/>
    <w:rsid w:val="000F6F16"/>
    <w:rsid w:val="000F7319"/>
    <w:rsid w:val="000F7F1F"/>
    <w:rsid w:val="001010F1"/>
    <w:rsid w:val="001015A4"/>
    <w:rsid w:val="0010165D"/>
    <w:rsid w:val="00104998"/>
    <w:rsid w:val="00105400"/>
    <w:rsid w:val="00105A2D"/>
    <w:rsid w:val="00105C0D"/>
    <w:rsid w:val="00106775"/>
    <w:rsid w:val="00111AD1"/>
    <w:rsid w:val="00111B8B"/>
    <w:rsid w:val="00112605"/>
    <w:rsid w:val="00112909"/>
    <w:rsid w:val="00112C49"/>
    <w:rsid w:val="001136FA"/>
    <w:rsid w:val="00113D0C"/>
    <w:rsid w:val="00114890"/>
    <w:rsid w:val="00114C6B"/>
    <w:rsid w:val="001179F6"/>
    <w:rsid w:val="0012151F"/>
    <w:rsid w:val="00122DD3"/>
    <w:rsid w:val="0012355C"/>
    <w:rsid w:val="00123C6E"/>
    <w:rsid w:val="001240AB"/>
    <w:rsid w:val="0012468F"/>
    <w:rsid w:val="001246C5"/>
    <w:rsid w:val="0012482B"/>
    <w:rsid w:val="00124932"/>
    <w:rsid w:val="0012504E"/>
    <w:rsid w:val="0012596A"/>
    <w:rsid w:val="00125E94"/>
    <w:rsid w:val="00127D5D"/>
    <w:rsid w:val="00127E60"/>
    <w:rsid w:val="00130452"/>
    <w:rsid w:val="00130E28"/>
    <w:rsid w:val="00133A94"/>
    <w:rsid w:val="00135503"/>
    <w:rsid w:val="00137577"/>
    <w:rsid w:val="001379A4"/>
    <w:rsid w:val="00137E90"/>
    <w:rsid w:val="00140C1E"/>
    <w:rsid w:val="00141AB4"/>
    <w:rsid w:val="001437D7"/>
    <w:rsid w:val="00145767"/>
    <w:rsid w:val="00145E5E"/>
    <w:rsid w:val="001470D7"/>
    <w:rsid w:val="001474F6"/>
    <w:rsid w:val="00147D14"/>
    <w:rsid w:val="001516E6"/>
    <w:rsid w:val="00151785"/>
    <w:rsid w:val="00151D2F"/>
    <w:rsid w:val="00152A00"/>
    <w:rsid w:val="00152F21"/>
    <w:rsid w:val="0015362C"/>
    <w:rsid w:val="001545B6"/>
    <w:rsid w:val="00156045"/>
    <w:rsid w:val="00156F7D"/>
    <w:rsid w:val="00157233"/>
    <w:rsid w:val="00157474"/>
    <w:rsid w:val="00157779"/>
    <w:rsid w:val="0015791E"/>
    <w:rsid w:val="0016089A"/>
    <w:rsid w:val="00161054"/>
    <w:rsid w:val="001619A0"/>
    <w:rsid w:val="001637F4"/>
    <w:rsid w:val="001644C6"/>
    <w:rsid w:val="001651E4"/>
    <w:rsid w:val="00165968"/>
    <w:rsid w:val="00167C60"/>
    <w:rsid w:val="0017118F"/>
    <w:rsid w:val="00171D74"/>
    <w:rsid w:val="0017204F"/>
    <w:rsid w:val="00172108"/>
    <w:rsid w:val="00172F4B"/>
    <w:rsid w:val="00173598"/>
    <w:rsid w:val="0017377F"/>
    <w:rsid w:val="0017421F"/>
    <w:rsid w:val="00174F10"/>
    <w:rsid w:val="001760C1"/>
    <w:rsid w:val="00176228"/>
    <w:rsid w:val="00180C2C"/>
    <w:rsid w:val="0018104D"/>
    <w:rsid w:val="00181E02"/>
    <w:rsid w:val="001851C9"/>
    <w:rsid w:val="00186367"/>
    <w:rsid w:val="00186C51"/>
    <w:rsid w:val="00186FD7"/>
    <w:rsid w:val="00187CDC"/>
    <w:rsid w:val="00190ADA"/>
    <w:rsid w:val="0019136E"/>
    <w:rsid w:val="001913D7"/>
    <w:rsid w:val="00192034"/>
    <w:rsid w:val="00192D1B"/>
    <w:rsid w:val="001939E1"/>
    <w:rsid w:val="00194DBD"/>
    <w:rsid w:val="00195D3B"/>
    <w:rsid w:val="001965FF"/>
    <w:rsid w:val="0019699D"/>
    <w:rsid w:val="00196DDA"/>
    <w:rsid w:val="00196F42"/>
    <w:rsid w:val="001A10A3"/>
    <w:rsid w:val="001A19C4"/>
    <w:rsid w:val="001A2D4D"/>
    <w:rsid w:val="001A5317"/>
    <w:rsid w:val="001A70F3"/>
    <w:rsid w:val="001A75EB"/>
    <w:rsid w:val="001A7F03"/>
    <w:rsid w:val="001B1DBF"/>
    <w:rsid w:val="001B2419"/>
    <w:rsid w:val="001B2C97"/>
    <w:rsid w:val="001B3023"/>
    <w:rsid w:val="001B32CB"/>
    <w:rsid w:val="001B67AA"/>
    <w:rsid w:val="001B6E6F"/>
    <w:rsid w:val="001B78CC"/>
    <w:rsid w:val="001B7BE7"/>
    <w:rsid w:val="001B7FD8"/>
    <w:rsid w:val="001C067B"/>
    <w:rsid w:val="001C0DD3"/>
    <w:rsid w:val="001C10C5"/>
    <w:rsid w:val="001C1F32"/>
    <w:rsid w:val="001C21FB"/>
    <w:rsid w:val="001C34C8"/>
    <w:rsid w:val="001C4801"/>
    <w:rsid w:val="001C527F"/>
    <w:rsid w:val="001C6A13"/>
    <w:rsid w:val="001C6ACF"/>
    <w:rsid w:val="001D0146"/>
    <w:rsid w:val="001D044F"/>
    <w:rsid w:val="001D18E4"/>
    <w:rsid w:val="001D25AA"/>
    <w:rsid w:val="001D3735"/>
    <w:rsid w:val="001D386C"/>
    <w:rsid w:val="001D40F9"/>
    <w:rsid w:val="001D5A45"/>
    <w:rsid w:val="001D6297"/>
    <w:rsid w:val="001D6A9B"/>
    <w:rsid w:val="001D715A"/>
    <w:rsid w:val="001D7443"/>
    <w:rsid w:val="001D762D"/>
    <w:rsid w:val="001E08EC"/>
    <w:rsid w:val="001E17EF"/>
    <w:rsid w:val="001E189F"/>
    <w:rsid w:val="001E3AD5"/>
    <w:rsid w:val="001E4D93"/>
    <w:rsid w:val="001E51D0"/>
    <w:rsid w:val="001E521C"/>
    <w:rsid w:val="001E5635"/>
    <w:rsid w:val="001E6708"/>
    <w:rsid w:val="001F03EC"/>
    <w:rsid w:val="001F124A"/>
    <w:rsid w:val="001F2534"/>
    <w:rsid w:val="001F2AFF"/>
    <w:rsid w:val="001F2CB9"/>
    <w:rsid w:val="001F2D09"/>
    <w:rsid w:val="001F47F2"/>
    <w:rsid w:val="001F5174"/>
    <w:rsid w:val="001F665F"/>
    <w:rsid w:val="00200632"/>
    <w:rsid w:val="00201C95"/>
    <w:rsid w:val="0020220B"/>
    <w:rsid w:val="00203C5F"/>
    <w:rsid w:val="00206CB7"/>
    <w:rsid w:val="0021165B"/>
    <w:rsid w:val="00211AA5"/>
    <w:rsid w:val="00212581"/>
    <w:rsid w:val="0021321C"/>
    <w:rsid w:val="00213382"/>
    <w:rsid w:val="00214C60"/>
    <w:rsid w:val="00215547"/>
    <w:rsid w:val="00215CF0"/>
    <w:rsid w:val="00216CDD"/>
    <w:rsid w:val="00221017"/>
    <w:rsid w:val="00221B25"/>
    <w:rsid w:val="00222274"/>
    <w:rsid w:val="00222E23"/>
    <w:rsid w:val="00223B42"/>
    <w:rsid w:val="00223C7A"/>
    <w:rsid w:val="0022409D"/>
    <w:rsid w:val="00225451"/>
    <w:rsid w:val="00225983"/>
    <w:rsid w:val="00225FD1"/>
    <w:rsid w:val="0022707E"/>
    <w:rsid w:val="00227148"/>
    <w:rsid w:val="00232ECB"/>
    <w:rsid w:val="00234991"/>
    <w:rsid w:val="0023790A"/>
    <w:rsid w:val="00240642"/>
    <w:rsid w:val="0024078D"/>
    <w:rsid w:val="002428DE"/>
    <w:rsid w:val="0024447F"/>
    <w:rsid w:val="002452A4"/>
    <w:rsid w:val="002461C5"/>
    <w:rsid w:val="00246F3B"/>
    <w:rsid w:val="00247D66"/>
    <w:rsid w:val="00251570"/>
    <w:rsid w:val="0025225C"/>
    <w:rsid w:val="00252591"/>
    <w:rsid w:val="00253081"/>
    <w:rsid w:val="00253504"/>
    <w:rsid w:val="00254743"/>
    <w:rsid w:val="00255B05"/>
    <w:rsid w:val="00256695"/>
    <w:rsid w:val="00256888"/>
    <w:rsid w:val="00257823"/>
    <w:rsid w:val="00260D93"/>
    <w:rsid w:val="0026151A"/>
    <w:rsid w:val="00261647"/>
    <w:rsid w:val="00261A83"/>
    <w:rsid w:val="002628B4"/>
    <w:rsid w:val="00263F08"/>
    <w:rsid w:val="00264887"/>
    <w:rsid w:val="0026633C"/>
    <w:rsid w:val="002665F3"/>
    <w:rsid w:val="00266625"/>
    <w:rsid w:val="0026676A"/>
    <w:rsid w:val="0026709F"/>
    <w:rsid w:val="002709EB"/>
    <w:rsid w:val="00270BC4"/>
    <w:rsid w:val="00270E65"/>
    <w:rsid w:val="00271A71"/>
    <w:rsid w:val="0027253A"/>
    <w:rsid w:val="00272E37"/>
    <w:rsid w:val="00273292"/>
    <w:rsid w:val="00275641"/>
    <w:rsid w:val="0027661F"/>
    <w:rsid w:val="00277653"/>
    <w:rsid w:val="002776D0"/>
    <w:rsid w:val="00277CC6"/>
    <w:rsid w:val="00277DB0"/>
    <w:rsid w:val="00280C90"/>
    <w:rsid w:val="00282187"/>
    <w:rsid w:val="00283512"/>
    <w:rsid w:val="002845DC"/>
    <w:rsid w:val="002853E5"/>
    <w:rsid w:val="00285692"/>
    <w:rsid w:val="00286435"/>
    <w:rsid w:val="00290408"/>
    <w:rsid w:val="00291C95"/>
    <w:rsid w:val="00292109"/>
    <w:rsid w:val="00292364"/>
    <w:rsid w:val="0029276C"/>
    <w:rsid w:val="002937AB"/>
    <w:rsid w:val="0029437E"/>
    <w:rsid w:val="00294768"/>
    <w:rsid w:val="002950B2"/>
    <w:rsid w:val="00296165"/>
    <w:rsid w:val="00296710"/>
    <w:rsid w:val="00296D76"/>
    <w:rsid w:val="00297182"/>
    <w:rsid w:val="00297C4B"/>
    <w:rsid w:val="002A0883"/>
    <w:rsid w:val="002A0BB9"/>
    <w:rsid w:val="002A13C2"/>
    <w:rsid w:val="002A147A"/>
    <w:rsid w:val="002A2662"/>
    <w:rsid w:val="002A38A4"/>
    <w:rsid w:val="002A3A36"/>
    <w:rsid w:val="002A40C0"/>
    <w:rsid w:val="002A5843"/>
    <w:rsid w:val="002A5AB1"/>
    <w:rsid w:val="002A7077"/>
    <w:rsid w:val="002B08D8"/>
    <w:rsid w:val="002B3BB1"/>
    <w:rsid w:val="002B441A"/>
    <w:rsid w:val="002B5DD4"/>
    <w:rsid w:val="002C0A3B"/>
    <w:rsid w:val="002C11F1"/>
    <w:rsid w:val="002C58A8"/>
    <w:rsid w:val="002C5D4E"/>
    <w:rsid w:val="002C613E"/>
    <w:rsid w:val="002C6233"/>
    <w:rsid w:val="002C64F3"/>
    <w:rsid w:val="002C7704"/>
    <w:rsid w:val="002C7C26"/>
    <w:rsid w:val="002D06ED"/>
    <w:rsid w:val="002D0ACF"/>
    <w:rsid w:val="002D0EFE"/>
    <w:rsid w:val="002D1970"/>
    <w:rsid w:val="002D2384"/>
    <w:rsid w:val="002D24BA"/>
    <w:rsid w:val="002D24E5"/>
    <w:rsid w:val="002D2DA3"/>
    <w:rsid w:val="002D468B"/>
    <w:rsid w:val="002D4A04"/>
    <w:rsid w:val="002D50A1"/>
    <w:rsid w:val="002E04A3"/>
    <w:rsid w:val="002E0842"/>
    <w:rsid w:val="002E1228"/>
    <w:rsid w:val="002E4517"/>
    <w:rsid w:val="002E4E8D"/>
    <w:rsid w:val="002E5E2C"/>
    <w:rsid w:val="002F0827"/>
    <w:rsid w:val="002F2ED0"/>
    <w:rsid w:val="002F3F99"/>
    <w:rsid w:val="002F44D0"/>
    <w:rsid w:val="002F5609"/>
    <w:rsid w:val="002F6AE9"/>
    <w:rsid w:val="003002EC"/>
    <w:rsid w:val="00300656"/>
    <w:rsid w:val="00300693"/>
    <w:rsid w:val="00301849"/>
    <w:rsid w:val="00301FF9"/>
    <w:rsid w:val="00302779"/>
    <w:rsid w:val="0030306E"/>
    <w:rsid w:val="00304A37"/>
    <w:rsid w:val="00304FA8"/>
    <w:rsid w:val="003060F5"/>
    <w:rsid w:val="00306FBA"/>
    <w:rsid w:val="00307483"/>
    <w:rsid w:val="00307ED6"/>
    <w:rsid w:val="00310041"/>
    <w:rsid w:val="00310BD3"/>
    <w:rsid w:val="00312F79"/>
    <w:rsid w:val="003137BC"/>
    <w:rsid w:val="00314864"/>
    <w:rsid w:val="00314B2F"/>
    <w:rsid w:val="00314E82"/>
    <w:rsid w:val="00316199"/>
    <w:rsid w:val="0031620D"/>
    <w:rsid w:val="00317850"/>
    <w:rsid w:val="00320EC8"/>
    <w:rsid w:val="003215BE"/>
    <w:rsid w:val="00321A64"/>
    <w:rsid w:val="00322058"/>
    <w:rsid w:val="00322CA9"/>
    <w:rsid w:val="00323A5F"/>
    <w:rsid w:val="0032446C"/>
    <w:rsid w:val="0032494B"/>
    <w:rsid w:val="003250D8"/>
    <w:rsid w:val="003252A0"/>
    <w:rsid w:val="003261D7"/>
    <w:rsid w:val="003311AB"/>
    <w:rsid w:val="00331816"/>
    <w:rsid w:val="00332573"/>
    <w:rsid w:val="0033259C"/>
    <w:rsid w:val="003325C9"/>
    <w:rsid w:val="00332B74"/>
    <w:rsid w:val="003333CB"/>
    <w:rsid w:val="00333C84"/>
    <w:rsid w:val="00334256"/>
    <w:rsid w:val="00334770"/>
    <w:rsid w:val="0033504D"/>
    <w:rsid w:val="0033649A"/>
    <w:rsid w:val="00340422"/>
    <w:rsid w:val="00340807"/>
    <w:rsid w:val="00341E4E"/>
    <w:rsid w:val="0034273B"/>
    <w:rsid w:val="00342FDC"/>
    <w:rsid w:val="00343137"/>
    <w:rsid w:val="003436C6"/>
    <w:rsid w:val="003445DE"/>
    <w:rsid w:val="003446C1"/>
    <w:rsid w:val="00344757"/>
    <w:rsid w:val="00345212"/>
    <w:rsid w:val="003476F7"/>
    <w:rsid w:val="003478E2"/>
    <w:rsid w:val="00347DD4"/>
    <w:rsid w:val="00347EAE"/>
    <w:rsid w:val="0035011D"/>
    <w:rsid w:val="003512D4"/>
    <w:rsid w:val="0035525C"/>
    <w:rsid w:val="00356E1E"/>
    <w:rsid w:val="0035747E"/>
    <w:rsid w:val="00357CD5"/>
    <w:rsid w:val="00360C78"/>
    <w:rsid w:val="003617C9"/>
    <w:rsid w:val="00362166"/>
    <w:rsid w:val="0036216B"/>
    <w:rsid w:val="00362423"/>
    <w:rsid w:val="003628D8"/>
    <w:rsid w:val="0036460B"/>
    <w:rsid w:val="00364886"/>
    <w:rsid w:val="003649EA"/>
    <w:rsid w:val="003668BA"/>
    <w:rsid w:val="00366E10"/>
    <w:rsid w:val="00367B6B"/>
    <w:rsid w:val="00370401"/>
    <w:rsid w:val="003709C4"/>
    <w:rsid w:val="003711C9"/>
    <w:rsid w:val="00374CD4"/>
    <w:rsid w:val="00375813"/>
    <w:rsid w:val="00376035"/>
    <w:rsid w:val="00376CA4"/>
    <w:rsid w:val="00377692"/>
    <w:rsid w:val="0037796E"/>
    <w:rsid w:val="003806A5"/>
    <w:rsid w:val="00381297"/>
    <w:rsid w:val="00381F57"/>
    <w:rsid w:val="00381F65"/>
    <w:rsid w:val="0038256A"/>
    <w:rsid w:val="00383D2B"/>
    <w:rsid w:val="00384663"/>
    <w:rsid w:val="00384F74"/>
    <w:rsid w:val="003859E4"/>
    <w:rsid w:val="0038640A"/>
    <w:rsid w:val="0039143B"/>
    <w:rsid w:val="0039299D"/>
    <w:rsid w:val="00395ABA"/>
    <w:rsid w:val="00396393"/>
    <w:rsid w:val="003970BB"/>
    <w:rsid w:val="00397E2A"/>
    <w:rsid w:val="003A036B"/>
    <w:rsid w:val="003A1B89"/>
    <w:rsid w:val="003A276E"/>
    <w:rsid w:val="003A5303"/>
    <w:rsid w:val="003A5B0C"/>
    <w:rsid w:val="003A5CC2"/>
    <w:rsid w:val="003A6C40"/>
    <w:rsid w:val="003B0669"/>
    <w:rsid w:val="003B095B"/>
    <w:rsid w:val="003B10DE"/>
    <w:rsid w:val="003B1C55"/>
    <w:rsid w:val="003B2621"/>
    <w:rsid w:val="003B2918"/>
    <w:rsid w:val="003B639B"/>
    <w:rsid w:val="003B6F09"/>
    <w:rsid w:val="003B74E7"/>
    <w:rsid w:val="003C0453"/>
    <w:rsid w:val="003C0845"/>
    <w:rsid w:val="003C0C8F"/>
    <w:rsid w:val="003C113A"/>
    <w:rsid w:val="003C3232"/>
    <w:rsid w:val="003C3477"/>
    <w:rsid w:val="003C3885"/>
    <w:rsid w:val="003C4BA1"/>
    <w:rsid w:val="003C6C0F"/>
    <w:rsid w:val="003C6D15"/>
    <w:rsid w:val="003C7F84"/>
    <w:rsid w:val="003D10BC"/>
    <w:rsid w:val="003D1A37"/>
    <w:rsid w:val="003D24C0"/>
    <w:rsid w:val="003D2D2B"/>
    <w:rsid w:val="003D3467"/>
    <w:rsid w:val="003D3B6C"/>
    <w:rsid w:val="003D4D12"/>
    <w:rsid w:val="003D5AEA"/>
    <w:rsid w:val="003D5CDA"/>
    <w:rsid w:val="003D7E5A"/>
    <w:rsid w:val="003E0077"/>
    <w:rsid w:val="003E057B"/>
    <w:rsid w:val="003E0E69"/>
    <w:rsid w:val="003E1283"/>
    <w:rsid w:val="003E4280"/>
    <w:rsid w:val="003E550F"/>
    <w:rsid w:val="003E575C"/>
    <w:rsid w:val="003E5B6B"/>
    <w:rsid w:val="003E6562"/>
    <w:rsid w:val="003E6C98"/>
    <w:rsid w:val="003E7263"/>
    <w:rsid w:val="003E7831"/>
    <w:rsid w:val="003F001E"/>
    <w:rsid w:val="003F02C2"/>
    <w:rsid w:val="003F0727"/>
    <w:rsid w:val="003F07AC"/>
    <w:rsid w:val="003F1112"/>
    <w:rsid w:val="003F16C3"/>
    <w:rsid w:val="003F18E6"/>
    <w:rsid w:val="003F19D0"/>
    <w:rsid w:val="003F1C3B"/>
    <w:rsid w:val="003F2171"/>
    <w:rsid w:val="003F2B87"/>
    <w:rsid w:val="003F4FD5"/>
    <w:rsid w:val="003F526A"/>
    <w:rsid w:val="003F55F3"/>
    <w:rsid w:val="003F62D7"/>
    <w:rsid w:val="003F78C1"/>
    <w:rsid w:val="003F7B31"/>
    <w:rsid w:val="00400A38"/>
    <w:rsid w:val="00400C1C"/>
    <w:rsid w:val="00400D30"/>
    <w:rsid w:val="00402DC9"/>
    <w:rsid w:val="00404834"/>
    <w:rsid w:val="00404C2C"/>
    <w:rsid w:val="0041138D"/>
    <w:rsid w:val="00413313"/>
    <w:rsid w:val="0041353E"/>
    <w:rsid w:val="00413DA9"/>
    <w:rsid w:val="00414A71"/>
    <w:rsid w:val="00415E8F"/>
    <w:rsid w:val="004202C9"/>
    <w:rsid w:val="00420CFB"/>
    <w:rsid w:val="00420F47"/>
    <w:rsid w:val="00421822"/>
    <w:rsid w:val="0042228F"/>
    <w:rsid w:val="00422588"/>
    <w:rsid w:val="004232D5"/>
    <w:rsid w:val="0042569E"/>
    <w:rsid w:val="00425F60"/>
    <w:rsid w:val="00426462"/>
    <w:rsid w:val="00426AAE"/>
    <w:rsid w:val="00426EC7"/>
    <w:rsid w:val="00426F10"/>
    <w:rsid w:val="0042786E"/>
    <w:rsid w:val="00430234"/>
    <w:rsid w:val="0043274C"/>
    <w:rsid w:val="00432800"/>
    <w:rsid w:val="00432F8B"/>
    <w:rsid w:val="004331DA"/>
    <w:rsid w:val="00433BCB"/>
    <w:rsid w:val="0043474B"/>
    <w:rsid w:val="0043537C"/>
    <w:rsid w:val="00436265"/>
    <w:rsid w:val="004363FD"/>
    <w:rsid w:val="004367E9"/>
    <w:rsid w:val="00436A6C"/>
    <w:rsid w:val="00437769"/>
    <w:rsid w:val="00437E6A"/>
    <w:rsid w:val="0044092D"/>
    <w:rsid w:val="004413DE"/>
    <w:rsid w:val="00441F4E"/>
    <w:rsid w:val="00442111"/>
    <w:rsid w:val="0044268F"/>
    <w:rsid w:val="00442F16"/>
    <w:rsid w:val="004430B9"/>
    <w:rsid w:val="00443405"/>
    <w:rsid w:val="00444415"/>
    <w:rsid w:val="004444A7"/>
    <w:rsid w:val="00444631"/>
    <w:rsid w:val="0044492F"/>
    <w:rsid w:val="004456AF"/>
    <w:rsid w:val="004461A4"/>
    <w:rsid w:val="0044645B"/>
    <w:rsid w:val="00446507"/>
    <w:rsid w:val="00447844"/>
    <w:rsid w:val="004500C6"/>
    <w:rsid w:val="004510C3"/>
    <w:rsid w:val="004540F0"/>
    <w:rsid w:val="00455A33"/>
    <w:rsid w:val="00457007"/>
    <w:rsid w:val="00457181"/>
    <w:rsid w:val="00460E79"/>
    <w:rsid w:val="0046180C"/>
    <w:rsid w:val="00461C29"/>
    <w:rsid w:val="00462984"/>
    <w:rsid w:val="004632D0"/>
    <w:rsid w:val="00464C8F"/>
    <w:rsid w:val="004652C6"/>
    <w:rsid w:val="00466CCD"/>
    <w:rsid w:val="00467804"/>
    <w:rsid w:val="00471880"/>
    <w:rsid w:val="004743D4"/>
    <w:rsid w:val="00480283"/>
    <w:rsid w:val="00481456"/>
    <w:rsid w:val="00484B22"/>
    <w:rsid w:val="00484B24"/>
    <w:rsid w:val="0048545B"/>
    <w:rsid w:val="004862CA"/>
    <w:rsid w:val="00490B22"/>
    <w:rsid w:val="00490D62"/>
    <w:rsid w:val="00490F28"/>
    <w:rsid w:val="00490F58"/>
    <w:rsid w:val="00493E37"/>
    <w:rsid w:val="00493F32"/>
    <w:rsid w:val="00494592"/>
    <w:rsid w:val="00495A96"/>
    <w:rsid w:val="00496304"/>
    <w:rsid w:val="004A1908"/>
    <w:rsid w:val="004A2866"/>
    <w:rsid w:val="004A73E9"/>
    <w:rsid w:val="004A7B46"/>
    <w:rsid w:val="004B3AD3"/>
    <w:rsid w:val="004B416C"/>
    <w:rsid w:val="004B4BA4"/>
    <w:rsid w:val="004B4EAD"/>
    <w:rsid w:val="004B5370"/>
    <w:rsid w:val="004B73C6"/>
    <w:rsid w:val="004B754E"/>
    <w:rsid w:val="004C0125"/>
    <w:rsid w:val="004C02ED"/>
    <w:rsid w:val="004C037D"/>
    <w:rsid w:val="004C05DC"/>
    <w:rsid w:val="004C171F"/>
    <w:rsid w:val="004C1A35"/>
    <w:rsid w:val="004C1B9F"/>
    <w:rsid w:val="004C2156"/>
    <w:rsid w:val="004C24AC"/>
    <w:rsid w:val="004C3CCF"/>
    <w:rsid w:val="004C4965"/>
    <w:rsid w:val="004C61BC"/>
    <w:rsid w:val="004C657A"/>
    <w:rsid w:val="004C6FEF"/>
    <w:rsid w:val="004C755C"/>
    <w:rsid w:val="004C772E"/>
    <w:rsid w:val="004C7A33"/>
    <w:rsid w:val="004D0D65"/>
    <w:rsid w:val="004D25DA"/>
    <w:rsid w:val="004D307E"/>
    <w:rsid w:val="004D53D9"/>
    <w:rsid w:val="004D5403"/>
    <w:rsid w:val="004D6A43"/>
    <w:rsid w:val="004D79BD"/>
    <w:rsid w:val="004E0672"/>
    <w:rsid w:val="004E07BD"/>
    <w:rsid w:val="004E2BBB"/>
    <w:rsid w:val="004E365A"/>
    <w:rsid w:val="004E384B"/>
    <w:rsid w:val="004E4AA6"/>
    <w:rsid w:val="004E5373"/>
    <w:rsid w:val="004E7D9E"/>
    <w:rsid w:val="004F0991"/>
    <w:rsid w:val="004F0E31"/>
    <w:rsid w:val="004F0FB4"/>
    <w:rsid w:val="004F15D2"/>
    <w:rsid w:val="004F2326"/>
    <w:rsid w:val="004F2DE2"/>
    <w:rsid w:val="004F3FE4"/>
    <w:rsid w:val="004F4290"/>
    <w:rsid w:val="004F42AD"/>
    <w:rsid w:val="004F496A"/>
    <w:rsid w:val="004F5B04"/>
    <w:rsid w:val="004F644D"/>
    <w:rsid w:val="004F6845"/>
    <w:rsid w:val="004F6DAF"/>
    <w:rsid w:val="00501E62"/>
    <w:rsid w:val="0050238C"/>
    <w:rsid w:val="005041DD"/>
    <w:rsid w:val="00505027"/>
    <w:rsid w:val="00505950"/>
    <w:rsid w:val="005059C3"/>
    <w:rsid w:val="005075BB"/>
    <w:rsid w:val="00510066"/>
    <w:rsid w:val="0051009B"/>
    <w:rsid w:val="00511005"/>
    <w:rsid w:val="0051182D"/>
    <w:rsid w:val="00511874"/>
    <w:rsid w:val="00512148"/>
    <w:rsid w:val="00512D6E"/>
    <w:rsid w:val="005132FE"/>
    <w:rsid w:val="0051367D"/>
    <w:rsid w:val="00514514"/>
    <w:rsid w:val="0051581E"/>
    <w:rsid w:val="00515DA5"/>
    <w:rsid w:val="005160F5"/>
    <w:rsid w:val="00516AE1"/>
    <w:rsid w:val="00516C64"/>
    <w:rsid w:val="0051703A"/>
    <w:rsid w:val="00517623"/>
    <w:rsid w:val="00517DAD"/>
    <w:rsid w:val="00520A50"/>
    <w:rsid w:val="00521180"/>
    <w:rsid w:val="0052118C"/>
    <w:rsid w:val="005228A7"/>
    <w:rsid w:val="0052333A"/>
    <w:rsid w:val="00524514"/>
    <w:rsid w:val="00524EB0"/>
    <w:rsid w:val="005256B5"/>
    <w:rsid w:val="00525EF6"/>
    <w:rsid w:val="00526989"/>
    <w:rsid w:val="00527245"/>
    <w:rsid w:val="00527609"/>
    <w:rsid w:val="00531544"/>
    <w:rsid w:val="00531979"/>
    <w:rsid w:val="00531FE1"/>
    <w:rsid w:val="00532EAB"/>
    <w:rsid w:val="00534C02"/>
    <w:rsid w:val="00535543"/>
    <w:rsid w:val="00537002"/>
    <w:rsid w:val="00540209"/>
    <w:rsid w:val="00540BEB"/>
    <w:rsid w:val="00541816"/>
    <w:rsid w:val="00541908"/>
    <w:rsid w:val="005419A4"/>
    <w:rsid w:val="00542022"/>
    <w:rsid w:val="00542379"/>
    <w:rsid w:val="005425E4"/>
    <w:rsid w:val="0054565A"/>
    <w:rsid w:val="00546E1F"/>
    <w:rsid w:val="0054709E"/>
    <w:rsid w:val="0054748A"/>
    <w:rsid w:val="0055093C"/>
    <w:rsid w:val="00552CE5"/>
    <w:rsid w:val="00552E8F"/>
    <w:rsid w:val="00552F75"/>
    <w:rsid w:val="00553D3B"/>
    <w:rsid w:val="005545E7"/>
    <w:rsid w:val="005547D6"/>
    <w:rsid w:val="00554A75"/>
    <w:rsid w:val="0055543B"/>
    <w:rsid w:val="00562B74"/>
    <w:rsid w:val="0056529A"/>
    <w:rsid w:val="005655A4"/>
    <w:rsid w:val="0056572A"/>
    <w:rsid w:val="00565CBD"/>
    <w:rsid w:val="00566FBE"/>
    <w:rsid w:val="00567385"/>
    <w:rsid w:val="00567541"/>
    <w:rsid w:val="00572B57"/>
    <w:rsid w:val="0057521A"/>
    <w:rsid w:val="00575824"/>
    <w:rsid w:val="005773E3"/>
    <w:rsid w:val="00580291"/>
    <w:rsid w:val="00584D91"/>
    <w:rsid w:val="005861E6"/>
    <w:rsid w:val="00586222"/>
    <w:rsid w:val="00586E26"/>
    <w:rsid w:val="00587019"/>
    <w:rsid w:val="0058796D"/>
    <w:rsid w:val="00590AFC"/>
    <w:rsid w:val="00590D59"/>
    <w:rsid w:val="00591721"/>
    <w:rsid w:val="005925CD"/>
    <w:rsid w:val="00593A12"/>
    <w:rsid w:val="0059417E"/>
    <w:rsid w:val="005943C5"/>
    <w:rsid w:val="005946AD"/>
    <w:rsid w:val="0059496A"/>
    <w:rsid w:val="00594DC1"/>
    <w:rsid w:val="005957DB"/>
    <w:rsid w:val="00595D10"/>
    <w:rsid w:val="00596F58"/>
    <w:rsid w:val="00597EC8"/>
    <w:rsid w:val="005A067F"/>
    <w:rsid w:val="005A0ECE"/>
    <w:rsid w:val="005A16FF"/>
    <w:rsid w:val="005A1B68"/>
    <w:rsid w:val="005A1DF2"/>
    <w:rsid w:val="005A2130"/>
    <w:rsid w:val="005A422F"/>
    <w:rsid w:val="005A447B"/>
    <w:rsid w:val="005A4566"/>
    <w:rsid w:val="005A473C"/>
    <w:rsid w:val="005A47D1"/>
    <w:rsid w:val="005A5CA8"/>
    <w:rsid w:val="005A6E02"/>
    <w:rsid w:val="005A73FA"/>
    <w:rsid w:val="005A78B2"/>
    <w:rsid w:val="005A791E"/>
    <w:rsid w:val="005A79BB"/>
    <w:rsid w:val="005B1456"/>
    <w:rsid w:val="005B30ED"/>
    <w:rsid w:val="005B3879"/>
    <w:rsid w:val="005B4015"/>
    <w:rsid w:val="005B43FF"/>
    <w:rsid w:val="005B5291"/>
    <w:rsid w:val="005B6629"/>
    <w:rsid w:val="005C0BC7"/>
    <w:rsid w:val="005C118A"/>
    <w:rsid w:val="005C1199"/>
    <w:rsid w:val="005C3137"/>
    <w:rsid w:val="005C3EC4"/>
    <w:rsid w:val="005C4174"/>
    <w:rsid w:val="005C4FA1"/>
    <w:rsid w:val="005C509D"/>
    <w:rsid w:val="005C6FBF"/>
    <w:rsid w:val="005C79D2"/>
    <w:rsid w:val="005D0722"/>
    <w:rsid w:val="005D0B99"/>
    <w:rsid w:val="005D1116"/>
    <w:rsid w:val="005D22FF"/>
    <w:rsid w:val="005D2706"/>
    <w:rsid w:val="005D2A44"/>
    <w:rsid w:val="005D2FC8"/>
    <w:rsid w:val="005D4A71"/>
    <w:rsid w:val="005D4AF7"/>
    <w:rsid w:val="005D5EE6"/>
    <w:rsid w:val="005D6018"/>
    <w:rsid w:val="005D7CD8"/>
    <w:rsid w:val="005E017C"/>
    <w:rsid w:val="005E0CF9"/>
    <w:rsid w:val="005E12A9"/>
    <w:rsid w:val="005E293D"/>
    <w:rsid w:val="005E29BF"/>
    <w:rsid w:val="005E3161"/>
    <w:rsid w:val="005E3C15"/>
    <w:rsid w:val="005E456F"/>
    <w:rsid w:val="005E4B7B"/>
    <w:rsid w:val="005E658E"/>
    <w:rsid w:val="005E65F5"/>
    <w:rsid w:val="005E762F"/>
    <w:rsid w:val="005E7818"/>
    <w:rsid w:val="005F088D"/>
    <w:rsid w:val="005F28D9"/>
    <w:rsid w:val="005F54DA"/>
    <w:rsid w:val="005F6F43"/>
    <w:rsid w:val="005F71BC"/>
    <w:rsid w:val="00602CDC"/>
    <w:rsid w:val="00602EA9"/>
    <w:rsid w:val="00603CEB"/>
    <w:rsid w:val="00604CD2"/>
    <w:rsid w:val="00605781"/>
    <w:rsid w:val="00605B7E"/>
    <w:rsid w:val="0060614F"/>
    <w:rsid w:val="006063E1"/>
    <w:rsid w:val="006067FD"/>
    <w:rsid w:val="006101E5"/>
    <w:rsid w:val="00610489"/>
    <w:rsid w:val="00610C92"/>
    <w:rsid w:val="006110EC"/>
    <w:rsid w:val="00611644"/>
    <w:rsid w:val="00611E47"/>
    <w:rsid w:val="00612C4A"/>
    <w:rsid w:val="00612E9A"/>
    <w:rsid w:val="006137D3"/>
    <w:rsid w:val="00614CF2"/>
    <w:rsid w:val="0061776B"/>
    <w:rsid w:val="00620CF0"/>
    <w:rsid w:val="0062153C"/>
    <w:rsid w:val="0062158C"/>
    <w:rsid w:val="00621A6A"/>
    <w:rsid w:val="00621B7C"/>
    <w:rsid w:val="006242BC"/>
    <w:rsid w:val="00624B9C"/>
    <w:rsid w:val="00624D5E"/>
    <w:rsid w:val="00624D7E"/>
    <w:rsid w:val="00625104"/>
    <w:rsid w:val="00625681"/>
    <w:rsid w:val="00625703"/>
    <w:rsid w:val="006275F7"/>
    <w:rsid w:val="00627724"/>
    <w:rsid w:val="00627960"/>
    <w:rsid w:val="00630362"/>
    <w:rsid w:val="00630EC7"/>
    <w:rsid w:val="0063191A"/>
    <w:rsid w:val="00632531"/>
    <w:rsid w:val="00633C1D"/>
    <w:rsid w:val="00634895"/>
    <w:rsid w:val="00634A52"/>
    <w:rsid w:val="00634A6C"/>
    <w:rsid w:val="0063734E"/>
    <w:rsid w:val="006401C3"/>
    <w:rsid w:val="006401F2"/>
    <w:rsid w:val="00640B45"/>
    <w:rsid w:val="00641487"/>
    <w:rsid w:val="00642121"/>
    <w:rsid w:val="006427F4"/>
    <w:rsid w:val="006430E6"/>
    <w:rsid w:val="00644521"/>
    <w:rsid w:val="00644CAD"/>
    <w:rsid w:val="00644DD6"/>
    <w:rsid w:val="00645038"/>
    <w:rsid w:val="00646370"/>
    <w:rsid w:val="006464BB"/>
    <w:rsid w:val="006468A0"/>
    <w:rsid w:val="00652B29"/>
    <w:rsid w:val="006530A1"/>
    <w:rsid w:val="0065321A"/>
    <w:rsid w:val="006536E7"/>
    <w:rsid w:val="006539A6"/>
    <w:rsid w:val="00653A94"/>
    <w:rsid w:val="0065433C"/>
    <w:rsid w:val="00654796"/>
    <w:rsid w:val="006553FB"/>
    <w:rsid w:val="00655608"/>
    <w:rsid w:val="00656EE9"/>
    <w:rsid w:val="00656F08"/>
    <w:rsid w:val="00657928"/>
    <w:rsid w:val="00660A22"/>
    <w:rsid w:val="0066342A"/>
    <w:rsid w:val="006635A4"/>
    <w:rsid w:val="00663B12"/>
    <w:rsid w:val="006659E6"/>
    <w:rsid w:val="006666C6"/>
    <w:rsid w:val="0066769D"/>
    <w:rsid w:val="0067657E"/>
    <w:rsid w:val="00677C5E"/>
    <w:rsid w:val="006804B1"/>
    <w:rsid w:val="006806CB"/>
    <w:rsid w:val="00680B06"/>
    <w:rsid w:val="00680B48"/>
    <w:rsid w:val="00682348"/>
    <w:rsid w:val="00682E1F"/>
    <w:rsid w:val="00682E82"/>
    <w:rsid w:val="006830CE"/>
    <w:rsid w:val="006841B1"/>
    <w:rsid w:val="00684252"/>
    <w:rsid w:val="00684322"/>
    <w:rsid w:val="00685401"/>
    <w:rsid w:val="00685A62"/>
    <w:rsid w:val="00686687"/>
    <w:rsid w:val="00687033"/>
    <w:rsid w:val="0068723F"/>
    <w:rsid w:val="0068728F"/>
    <w:rsid w:val="006877CA"/>
    <w:rsid w:val="00687B46"/>
    <w:rsid w:val="00691919"/>
    <w:rsid w:val="00691A03"/>
    <w:rsid w:val="00691D26"/>
    <w:rsid w:val="00692113"/>
    <w:rsid w:val="00693256"/>
    <w:rsid w:val="0069356F"/>
    <w:rsid w:val="006974EC"/>
    <w:rsid w:val="006A0CAE"/>
    <w:rsid w:val="006A1F69"/>
    <w:rsid w:val="006A3219"/>
    <w:rsid w:val="006A338F"/>
    <w:rsid w:val="006A3E7C"/>
    <w:rsid w:val="006A45B7"/>
    <w:rsid w:val="006A4830"/>
    <w:rsid w:val="006A4B9C"/>
    <w:rsid w:val="006A4E5A"/>
    <w:rsid w:val="006A5072"/>
    <w:rsid w:val="006A5C5C"/>
    <w:rsid w:val="006A60E0"/>
    <w:rsid w:val="006A61FD"/>
    <w:rsid w:val="006A6278"/>
    <w:rsid w:val="006A6D5B"/>
    <w:rsid w:val="006A72A8"/>
    <w:rsid w:val="006A7F75"/>
    <w:rsid w:val="006B1882"/>
    <w:rsid w:val="006B2309"/>
    <w:rsid w:val="006B2CB7"/>
    <w:rsid w:val="006B300A"/>
    <w:rsid w:val="006B3A86"/>
    <w:rsid w:val="006B499D"/>
    <w:rsid w:val="006B4BC0"/>
    <w:rsid w:val="006B56C8"/>
    <w:rsid w:val="006B6757"/>
    <w:rsid w:val="006B69AD"/>
    <w:rsid w:val="006B7E9A"/>
    <w:rsid w:val="006C14D8"/>
    <w:rsid w:val="006C22DE"/>
    <w:rsid w:val="006C24F5"/>
    <w:rsid w:val="006C27F0"/>
    <w:rsid w:val="006C3633"/>
    <w:rsid w:val="006C54B7"/>
    <w:rsid w:val="006C6D9C"/>
    <w:rsid w:val="006C7344"/>
    <w:rsid w:val="006C7B2D"/>
    <w:rsid w:val="006C7EB5"/>
    <w:rsid w:val="006D0030"/>
    <w:rsid w:val="006D0102"/>
    <w:rsid w:val="006D09DF"/>
    <w:rsid w:val="006D0D3C"/>
    <w:rsid w:val="006D0D83"/>
    <w:rsid w:val="006D0FA1"/>
    <w:rsid w:val="006D1452"/>
    <w:rsid w:val="006D1656"/>
    <w:rsid w:val="006D198F"/>
    <w:rsid w:val="006D1E42"/>
    <w:rsid w:val="006D5894"/>
    <w:rsid w:val="006D597D"/>
    <w:rsid w:val="006D59CD"/>
    <w:rsid w:val="006D7002"/>
    <w:rsid w:val="006D764B"/>
    <w:rsid w:val="006D7ED6"/>
    <w:rsid w:val="006E2F66"/>
    <w:rsid w:val="006E365C"/>
    <w:rsid w:val="006E46AA"/>
    <w:rsid w:val="006E4E02"/>
    <w:rsid w:val="006E6A0D"/>
    <w:rsid w:val="006E6EB1"/>
    <w:rsid w:val="006E6F39"/>
    <w:rsid w:val="006F037C"/>
    <w:rsid w:val="006F0C43"/>
    <w:rsid w:val="006F2520"/>
    <w:rsid w:val="006F2A1A"/>
    <w:rsid w:val="006F3586"/>
    <w:rsid w:val="006F4704"/>
    <w:rsid w:val="006F69B4"/>
    <w:rsid w:val="006F7943"/>
    <w:rsid w:val="00700004"/>
    <w:rsid w:val="00700599"/>
    <w:rsid w:val="00700ADD"/>
    <w:rsid w:val="00701B4E"/>
    <w:rsid w:val="00701BE6"/>
    <w:rsid w:val="007023DA"/>
    <w:rsid w:val="00702C3B"/>
    <w:rsid w:val="0070327A"/>
    <w:rsid w:val="0070341C"/>
    <w:rsid w:val="0070473A"/>
    <w:rsid w:val="0070502B"/>
    <w:rsid w:val="007059BF"/>
    <w:rsid w:val="007064B0"/>
    <w:rsid w:val="007064E6"/>
    <w:rsid w:val="007100F9"/>
    <w:rsid w:val="00710917"/>
    <w:rsid w:val="00710B9A"/>
    <w:rsid w:val="00711220"/>
    <w:rsid w:val="00712064"/>
    <w:rsid w:val="007123BE"/>
    <w:rsid w:val="0071240F"/>
    <w:rsid w:val="007137B1"/>
    <w:rsid w:val="0071424D"/>
    <w:rsid w:val="007142D4"/>
    <w:rsid w:val="007142DB"/>
    <w:rsid w:val="00714FF2"/>
    <w:rsid w:val="007152AE"/>
    <w:rsid w:val="0071537D"/>
    <w:rsid w:val="00715492"/>
    <w:rsid w:val="0071659B"/>
    <w:rsid w:val="00717008"/>
    <w:rsid w:val="007174A6"/>
    <w:rsid w:val="007175FE"/>
    <w:rsid w:val="00717DC8"/>
    <w:rsid w:val="00720010"/>
    <w:rsid w:val="00720096"/>
    <w:rsid w:val="00721FC2"/>
    <w:rsid w:val="007226E8"/>
    <w:rsid w:val="0072375E"/>
    <w:rsid w:val="007239C2"/>
    <w:rsid w:val="0072427B"/>
    <w:rsid w:val="007308EB"/>
    <w:rsid w:val="007317BD"/>
    <w:rsid w:val="007317EC"/>
    <w:rsid w:val="007322F2"/>
    <w:rsid w:val="00733940"/>
    <w:rsid w:val="007350E0"/>
    <w:rsid w:val="00735289"/>
    <w:rsid w:val="00736D89"/>
    <w:rsid w:val="007371F9"/>
    <w:rsid w:val="0074109F"/>
    <w:rsid w:val="00742356"/>
    <w:rsid w:val="0074352F"/>
    <w:rsid w:val="00744834"/>
    <w:rsid w:val="007459CA"/>
    <w:rsid w:val="0074643A"/>
    <w:rsid w:val="00746509"/>
    <w:rsid w:val="00747A6F"/>
    <w:rsid w:val="007509D6"/>
    <w:rsid w:val="00751267"/>
    <w:rsid w:val="00751A56"/>
    <w:rsid w:val="0075241B"/>
    <w:rsid w:val="007525C4"/>
    <w:rsid w:val="00753674"/>
    <w:rsid w:val="00753993"/>
    <w:rsid w:val="00753E6E"/>
    <w:rsid w:val="007547FC"/>
    <w:rsid w:val="00754D49"/>
    <w:rsid w:val="00754D6F"/>
    <w:rsid w:val="00754E2C"/>
    <w:rsid w:val="00756F74"/>
    <w:rsid w:val="007575EF"/>
    <w:rsid w:val="00757C31"/>
    <w:rsid w:val="0076009C"/>
    <w:rsid w:val="00761744"/>
    <w:rsid w:val="0076247E"/>
    <w:rsid w:val="00762881"/>
    <w:rsid w:val="00763D95"/>
    <w:rsid w:val="00765098"/>
    <w:rsid w:val="00765BB1"/>
    <w:rsid w:val="00766087"/>
    <w:rsid w:val="0076670D"/>
    <w:rsid w:val="007700E6"/>
    <w:rsid w:val="00770149"/>
    <w:rsid w:val="00770B89"/>
    <w:rsid w:val="007712CE"/>
    <w:rsid w:val="00771415"/>
    <w:rsid w:val="00771589"/>
    <w:rsid w:val="007717EB"/>
    <w:rsid w:val="00774EC3"/>
    <w:rsid w:val="007751C8"/>
    <w:rsid w:val="00775BE7"/>
    <w:rsid w:val="0077601B"/>
    <w:rsid w:val="00776797"/>
    <w:rsid w:val="00780321"/>
    <w:rsid w:val="007804C4"/>
    <w:rsid w:val="007808A8"/>
    <w:rsid w:val="00781223"/>
    <w:rsid w:val="00782717"/>
    <w:rsid w:val="00782DAD"/>
    <w:rsid w:val="00782F91"/>
    <w:rsid w:val="00783C59"/>
    <w:rsid w:val="00783E0D"/>
    <w:rsid w:val="00784582"/>
    <w:rsid w:val="007847E2"/>
    <w:rsid w:val="00784EEA"/>
    <w:rsid w:val="00784F12"/>
    <w:rsid w:val="00784FC9"/>
    <w:rsid w:val="00786531"/>
    <w:rsid w:val="00786A66"/>
    <w:rsid w:val="00787BFE"/>
    <w:rsid w:val="00787C4C"/>
    <w:rsid w:val="00791106"/>
    <w:rsid w:val="007913FD"/>
    <w:rsid w:val="00791A6C"/>
    <w:rsid w:val="00793A28"/>
    <w:rsid w:val="0079736F"/>
    <w:rsid w:val="00797631"/>
    <w:rsid w:val="00797B8F"/>
    <w:rsid w:val="007A0521"/>
    <w:rsid w:val="007A1353"/>
    <w:rsid w:val="007A1542"/>
    <w:rsid w:val="007A5492"/>
    <w:rsid w:val="007A584B"/>
    <w:rsid w:val="007A5A36"/>
    <w:rsid w:val="007A6053"/>
    <w:rsid w:val="007A6663"/>
    <w:rsid w:val="007A679B"/>
    <w:rsid w:val="007A6D65"/>
    <w:rsid w:val="007A6FFA"/>
    <w:rsid w:val="007B0300"/>
    <w:rsid w:val="007B04EC"/>
    <w:rsid w:val="007B1627"/>
    <w:rsid w:val="007B194E"/>
    <w:rsid w:val="007B32EB"/>
    <w:rsid w:val="007B520F"/>
    <w:rsid w:val="007B6086"/>
    <w:rsid w:val="007B6106"/>
    <w:rsid w:val="007B7019"/>
    <w:rsid w:val="007C0E8C"/>
    <w:rsid w:val="007C35D0"/>
    <w:rsid w:val="007C4986"/>
    <w:rsid w:val="007C4D0F"/>
    <w:rsid w:val="007C6846"/>
    <w:rsid w:val="007C6E0F"/>
    <w:rsid w:val="007D22DC"/>
    <w:rsid w:val="007D34FA"/>
    <w:rsid w:val="007D3CFD"/>
    <w:rsid w:val="007D4ADD"/>
    <w:rsid w:val="007D5C79"/>
    <w:rsid w:val="007D5F9A"/>
    <w:rsid w:val="007D5FA9"/>
    <w:rsid w:val="007D6E0F"/>
    <w:rsid w:val="007D7758"/>
    <w:rsid w:val="007D7848"/>
    <w:rsid w:val="007D7A4E"/>
    <w:rsid w:val="007D7AEC"/>
    <w:rsid w:val="007E07B4"/>
    <w:rsid w:val="007E0F98"/>
    <w:rsid w:val="007E15DB"/>
    <w:rsid w:val="007E15EC"/>
    <w:rsid w:val="007E1651"/>
    <w:rsid w:val="007E32B9"/>
    <w:rsid w:val="007E3A68"/>
    <w:rsid w:val="007E66A0"/>
    <w:rsid w:val="007F1D9E"/>
    <w:rsid w:val="007F1DB1"/>
    <w:rsid w:val="007F3A33"/>
    <w:rsid w:val="007F4709"/>
    <w:rsid w:val="007F4CA2"/>
    <w:rsid w:val="007F517A"/>
    <w:rsid w:val="007F51AE"/>
    <w:rsid w:val="007F5BD6"/>
    <w:rsid w:val="007F62BF"/>
    <w:rsid w:val="007F656C"/>
    <w:rsid w:val="008003D5"/>
    <w:rsid w:val="0080111A"/>
    <w:rsid w:val="008016B8"/>
    <w:rsid w:val="0080225F"/>
    <w:rsid w:val="00804EA3"/>
    <w:rsid w:val="00805B96"/>
    <w:rsid w:val="00812027"/>
    <w:rsid w:val="0081232B"/>
    <w:rsid w:val="00814391"/>
    <w:rsid w:val="00814728"/>
    <w:rsid w:val="00816DFF"/>
    <w:rsid w:val="0081703C"/>
    <w:rsid w:val="00817E64"/>
    <w:rsid w:val="00820382"/>
    <w:rsid w:val="00821425"/>
    <w:rsid w:val="008219FC"/>
    <w:rsid w:val="00821F9C"/>
    <w:rsid w:val="0082264F"/>
    <w:rsid w:val="00823129"/>
    <w:rsid w:val="00823241"/>
    <w:rsid w:val="008234F4"/>
    <w:rsid w:val="00824E3C"/>
    <w:rsid w:val="00824FAA"/>
    <w:rsid w:val="008307FA"/>
    <w:rsid w:val="00830A81"/>
    <w:rsid w:val="0083288B"/>
    <w:rsid w:val="00833E82"/>
    <w:rsid w:val="0083575C"/>
    <w:rsid w:val="00835EC6"/>
    <w:rsid w:val="0083646A"/>
    <w:rsid w:val="008370AA"/>
    <w:rsid w:val="00837111"/>
    <w:rsid w:val="008373B3"/>
    <w:rsid w:val="008410B1"/>
    <w:rsid w:val="00842BCA"/>
    <w:rsid w:val="00843617"/>
    <w:rsid w:val="00844BC4"/>
    <w:rsid w:val="00844C6A"/>
    <w:rsid w:val="00846080"/>
    <w:rsid w:val="00850CC7"/>
    <w:rsid w:val="008511DD"/>
    <w:rsid w:val="008536AC"/>
    <w:rsid w:val="00854B8F"/>
    <w:rsid w:val="00854C25"/>
    <w:rsid w:val="00855C2C"/>
    <w:rsid w:val="00857B24"/>
    <w:rsid w:val="008605A0"/>
    <w:rsid w:val="00860A99"/>
    <w:rsid w:val="00862069"/>
    <w:rsid w:val="0086408C"/>
    <w:rsid w:val="008640D0"/>
    <w:rsid w:val="008642DE"/>
    <w:rsid w:val="00865232"/>
    <w:rsid w:val="00865825"/>
    <w:rsid w:val="00865BA1"/>
    <w:rsid w:val="00867306"/>
    <w:rsid w:val="00871C94"/>
    <w:rsid w:val="00873CC5"/>
    <w:rsid w:val="0087548B"/>
    <w:rsid w:val="00875B92"/>
    <w:rsid w:val="0087604E"/>
    <w:rsid w:val="00876CB6"/>
    <w:rsid w:val="00876CDE"/>
    <w:rsid w:val="008777A8"/>
    <w:rsid w:val="008819C1"/>
    <w:rsid w:val="00881C9E"/>
    <w:rsid w:val="00882AC9"/>
    <w:rsid w:val="00883369"/>
    <w:rsid w:val="00883653"/>
    <w:rsid w:val="00883CC3"/>
    <w:rsid w:val="00884728"/>
    <w:rsid w:val="00886EF9"/>
    <w:rsid w:val="0088777C"/>
    <w:rsid w:val="0089030C"/>
    <w:rsid w:val="008904FA"/>
    <w:rsid w:val="00890C2D"/>
    <w:rsid w:val="00890D59"/>
    <w:rsid w:val="00891E3D"/>
    <w:rsid w:val="00894290"/>
    <w:rsid w:val="008963BD"/>
    <w:rsid w:val="008968FF"/>
    <w:rsid w:val="00896915"/>
    <w:rsid w:val="00897871"/>
    <w:rsid w:val="008A10AD"/>
    <w:rsid w:val="008A233A"/>
    <w:rsid w:val="008A39E1"/>
    <w:rsid w:val="008A3A81"/>
    <w:rsid w:val="008A3B5B"/>
    <w:rsid w:val="008A492F"/>
    <w:rsid w:val="008A5874"/>
    <w:rsid w:val="008A6B48"/>
    <w:rsid w:val="008A6C97"/>
    <w:rsid w:val="008A7202"/>
    <w:rsid w:val="008B06D6"/>
    <w:rsid w:val="008B0900"/>
    <w:rsid w:val="008B1887"/>
    <w:rsid w:val="008B411C"/>
    <w:rsid w:val="008B45EB"/>
    <w:rsid w:val="008B4931"/>
    <w:rsid w:val="008B5C07"/>
    <w:rsid w:val="008B6FC5"/>
    <w:rsid w:val="008B7219"/>
    <w:rsid w:val="008C0563"/>
    <w:rsid w:val="008C0CFD"/>
    <w:rsid w:val="008C1510"/>
    <w:rsid w:val="008C18D2"/>
    <w:rsid w:val="008C2F96"/>
    <w:rsid w:val="008C30B9"/>
    <w:rsid w:val="008C319A"/>
    <w:rsid w:val="008C43D5"/>
    <w:rsid w:val="008C5243"/>
    <w:rsid w:val="008C5B74"/>
    <w:rsid w:val="008C5FA2"/>
    <w:rsid w:val="008D315C"/>
    <w:rsid w:val="008D3799"/>
    <w:rsid w:val="008D4431"/>
    <w:rsid w:val="008D4738"/>
    <w:rsid w:val="008D54B0"/>
    <w:rsid w:val="008E680A"/>
    <w:rsid w:val="008E6C66"/>
    <w:rsid w:val="008E6E4C"/>
    <w:rsid w:val="008F033A"/>
    <w:rsid w:val="008F08C1"/>
    <w:rsid w:val="008F1377"/>
    <w:rsid w:val="008F173D"/>
    <w:rsid w:val="008F249D"/>
    <w:rsid w:val="008F2BF0"/>
    <w:rsid w:val="008F363B"/>
    <w:rsid w:val="008F3EEF"/>
    <w:rsid w:val="008F5E5D"/>
    <w:rsid w:val="008F5E86"/>
    <w:rsid w:val="008F5FCD"/>
    <w:rsid w:val="008F6C51"/>
    <w:rsid w:val="008F7627"/>
    <w:rsid w:val="009003F4"/>
    <w:rsid w:val="009008F7"/>
    <w:rsid w:val="00900CC6"/>
    <w:rsid w:val="00901B9D"/>
    <w:rsid w:val="00902744"/>
    <w:rsid w:val="00902CF7"/>
    <w:rsid w:val="009031F8"/>
    <w:rsid w:val="0090556B"/>
    <w:rsid w:val="00907728"/>
    <w:rsid w:val="00910CE3"/>
    <w:rsid w:val="00911233"/>
    <w:rsid w:val="00911488"/>
    <w:rsid w:val="00911748"/>
    <w:rsid w:val="00911842"/>
    <w:rsid w:val="0091291D"/>
    <w:rsid w:val="009129E6"/>
    <w:rsid w:val="009143BD"/>
    <w:rsid w:val="00914ABC"/>
    <w:rsid w:val="00914C5E"/>
    <w:rsid w:val="00914E26"/>
    <w:rsid w:val="009152EC"/>
    <w:rsid w:val="00915367"/>
    <w:rsid w:val="009160DC"/>
    <w:rsid w:val="00917B53"/>
    <w:rsid w:val="009201C9"/>
    <w:rsid w:val="009206EF"/>
    <w:rsid w:val="009214FC"/>
    <w:rsid w:val="00921629"/>
    <w:rsid w:val="00922766"/>
    <w:rsid w:val="00923536"/>
    <w:rsid w:val="00923AA3"/>
    <w:rsid w:val="009251E5"/>
    <w:rsid w:val="00926644"/>
    <w:rsid w:val="00927966"/>
    <w:rsid w:val="00930156"/>
    <w:rsid w:val="00931EC9"/>
    <w:rsid w:val="00932414"/>
    <w:rsid w:val="00932B5D"/>
    <w:rsid w:val="00933A4F"/>
    <w:rsid w:val="0093491E"/>
    <w:rsid w:val="00936243"/>
    <w:rsid w:val="0093699E"/>
    <w:rsid w:val="00936BC3"/>
    <w:rsid w:val="00936BFD"/>
    <w:rsid w:val="00937A0F"/>
    <w:rsid w:val="00940815"/>
    <w:rsid w:val="00941162"/>
    <w:rsid w:val="00941687"/>
    <w:rsid w:val="00942096"/>
    <w:rsid w:val="0094336C"/>
    <w:rsid w:val="00943992"/>
    <w:rsid w:val="00944224"/>
    <w:rsid w:val="00945216"/>
    <w:rsid w:val="00945D4A"/>
    <w:rsid w:val="00946BF7"/>
    <w:rsid w:val="009504D9"/>
    <w:rsid w:val="009506F4"/>
    <w:rsid w:val="00950974"/>
    <w:rsid w:val="00951BD0"/>
    <w:rsid w:val="009523F9"/>
    <w:rsid w:val="00952D9D"/>
    <w:rsid w:val="00953412"/>
    <w:rsid w:val="0095341A"/>
    <w:rsid w:val="00953EE6"/>
    <w:rsid w:val="009547FC"/>
    <w:rsid w:val="009560F0"/>
    <w:rsid w:val="00956574"/>
    <w:rsid w:val="00957BDC"/>
    <w:rsid w:val="00961E2A"/>
    <w:rsid w:val="009623D2"/>
    <w:rsid w:val="0096311E"/>
    <w:rsid w:val="00964596"/>
    <w:rsid w:val="009648B1"/>
    <w:rsid w:val="00965D2B"/>
    <w:rsid w:val="0096621C"/>
    <w:rsid w:val="00966C48"/>
    <w:rsid w:val="00966E7D"/>
    <w:rsid w:val="00967385"/>
    <w:rsid w:val="00970990"/>
    <w:rsid w:val="0097168A"/>
    <w:rsid w:val="00971877"/>
    <w:rsid w:val="00972BD1"/>
    <w:rsid w:val="009733B3"/>
    <w:rsid w:val="00973DDA"/>
    <w:rsid w:val="0097527E"/>
    <w:rsid w:val="009756EC"/>
    <w:rsid w:val="00976B8D"/>
    <w:rsid w:val="0097789A"/>
    <w:rsid w:val="00977DB1"/>
    <w:rsid w:val="0098048E"/>
    <w:rsid w:val="00980BA5"/>
    <w:rsid w:val="00981154"/>
    <w:rsid w:val="00981D33"/>
    <w:rsid w:val="00982F60"/>
    <w:rsid w:val="00983118"/>
    <w:rsid w:val="0098638D"/>
    <w:rsid w:val="0098690C"/>
    <w:rsid w:val="0099048A"/>
    <w:rsid w:val="00990A75"/>
    <w:rsid w:val="00991A18"/>
    <w:rsid w:val="00992AD5"/>
    <w:rsid w:val="00992D3B"/>
    <w:rsid w:val="00995EA9"/>
    <w:rsid w:val="00996273"/>
    <w:rsid w:val="00996D52"/>
    <w:rsid w:val="009972EF"/>
    <w:rsid w:val="009A0FF2"/>
    <w:rsid w:val="009A1952"/>
    <w:rsid w:val="009A3303"/>
    <w:rsid w:val="009A3421"/>
    <w:rsid w:val="009A41AA"/>
    <w:rsid w:val="009A4601"/>
    <w:rsid w:val="009A6C03"/>
    <w:rsid w:val="009A72B8"/>
    <w:rsid w:val="009A777F"/>
    <w:rsid w:val="009A79EF"/>
    <w:rsid w:val="009B4039"/>
    <w:rsid w:val="009B437E"/>
    <w:rsid w:val="009B502C"/>
    <w:rsid w:val="009B5FD7"/>
    <w:rsid w:val="009B7B9B"/>
    <w:rsid w:val="009C205F"/>
    <w:rsid w:val="009C414D"/>
    <w:rsid w:val="009C4414"/>
    <w:rsid w:val="009C4759"/>
    <w:rsid w:val="009C4888"/>
    <w:rsid w:val="009C501F"/>
    <w:rsid w:val="009C541F"/>
    <w:rsid w:val="009C5501"/>
    <w:rsid w:val="009C5C67"/>
    <w:rsid w:val="009C75D3"/>
    <w:rsid w:val="009C7E56"/>
    <w:rsid w:val="009D073B"/>
    <w:rsid w:val="009D0C70"/>
    <w:rsid w:val="009D0EE5"/>
    <w:rsid w:val="009D1285"/>
    <w:rsid w:val="009D191B"/>
    <w:rsid w:val="009D2149"/>
    <w:rsid w:val="009D2D33"/>
    <w:rsid w:val="009D4315"/>
    <w:rsid w:val="009D6002"/>
    <w:rsid w:val="009D6A5C"/>
    <w:rsid w:val="009D6AF8"/>
    <w:rsid w:val="009D7D9A"/>
    <w:rsid w:val="009E5FA9"/>
    <w:rsid w:val="009E6C2D"/>
    <w:rsid w:val="009E7249"/>
    <w:rsid w:val="009E7F98"/>
    <w:rsid w:val="009F1174"/>
    <w:rsid w:val="009F13EC"/>
    <w:rsid w:val="009F206B"/>
    <w:rsid w:val="009F232B"/>
    <w:rsid w:val="009F73C2"/>
    <w:rsid w:val="009F77B4"/>
    <w:rsid w:val="009F7DFB"/>
    <w:rsid w:val="00A00C72"/>
    <w:rsid w:val="00A01E26"/>
    <w:rsid w:val="00A020FB"/>
    <w:rsid w:val="00A0257A"/>
    <w:rsid w:val="00A02D09"/>
    <w:rsid w:val="00A035C3"/>
    <w:rsid w:val="00A03B16"/>
    <w:rsid w:val="00A0567C"/>
    <w:rsid w:val="00A05BEE"/>
    <w:rsid w:val="00A05EA4"/>
    <w:rsid w:val="00A0752D"/>
    <w:rsid w:val="00A076A5"/>
    <w:rsid w:val="00A110A6"/>
    <w:rsid w:val="00A11FBF"/>
    <w:rsid w:val="00A12F0A"/>
    <w:rsid w:val="00A1507D"/>
    <w:rsid w:val="00A1564D"/>
    <w:rsid w:val="00A17101"/>
    <w:rsid w:val="00A20779"/>
    <w:rsid w:val="00A22395"/>
    <w:rsid w:val="00A22489"/>
    <w:rsid w:val="00A22630"/>
    <w:rsid w:val="00A228FE"/>
    <w:rsid w:val="00A22DCF"/>
    <w:rsid w:val="00A2313C"/>
    <w:rsid w:val="00A231DA"/>
    <w:rsid w:val="00A231F4"/>
    <w:rsid w:val="00A23417"/>
    <w:rsid w:val="00A23799"/>
    <w:rsid w:val="00A23DE0"/>
    <w:rsid w:val="00A2443B"/>
    <w:rsid w:val="00A25139"/>
    <w:rsid w:val="00A25A53"/>
    <w:rsid w:val="00A26D3B"/>
    <w:rsid w:val="00A275C2"/>
    <w:rsid w:val="00A27B11"/>
    <w:rsid w:val="00A30391"/>
    <w:rsid w:val="00A31220"/>
    <w:rsid w:val="00A31EC3"/>
    <w:rsid w:val="00A32FAD"/>
    <w:rsid w:val="00A34D25"/>
    <w:rsid w:val="00A3523E"/>
    <w:rsid w:val="00A35449"/>
    <w:rsid w:val="00A372B9"/>
    <w:rsid w:val="00A372BD"/>
    <w:rsid w:val="00A407DD"/>
    <w:rsid w:val="00A417F9"/>
    <w:rsid w:val="00A42B85"/>
    <w:rsid w:val="00A42C0D"/>
    <w:rsid w:val="00A431F8"/>
    <w:rsid w:val="00A43F68"/>
    <w:rsid w:val="00A4416F"/>
    <w:rsid w:val="00A45C66"/>
    <w:rsid w:val="00A50469"/>
    <w:rsid w:val="00A51C6B"/>
    <w:rsid w:val="00A52E85"/>
    <w:rsid w:val="00A53C63"/>
    <w:rsid w:val="00A53D8B"/>
    <w:rsid w:val="00A557B6"/>
    <w:rsid w:val="00A57675"/>
    <w:rsid w:val="00A5782D"/>
    <w:rsid w:val="00A605D3"/>
    <w:rsid w:val="00A610EF"/>
    <w:rsid w:val="00A61DB3"/>
    <w:rsid w:val="00A629B6"/>
    <w:rsid w:val="00A63CD2"/>
    <w:rsid w:val="00A6453B"/>
    <w:rsid w:val="00A64C71"/>
    <w:rsid w:val="00A65B4A"/>
    <w:rsid w:val="00A66B8C"/>
    <w:rsid w:val="00A6702C"/>
    <w:rsid w:val="00A70177"/>
    <w:rsid w:val="00A70997"/>
    <w:rsid w:val="00A709E3"/>
    <w:rsid w:val="00A72190"/>
    <w:rsid w:val="00A75ADF"/>
    <w:rsid w:val="00A767C2"/>
    <w:rsid w:val="00A77210"/>
    <w:rsid w:val="00A8137B"/>
    <w:rsid w:val="00A8197E"/>
    <w:rsid w:val="00A83581"/>
    <w:rsid w:val="00A83BCE"/>
    <w:rsid w:val="00A83D7A"/>
    <w:rsid w:val="00A84C96"/>
    <w:rsid w:val="00A867FF"/>
    <w:rsid w:val="00A86988"/>
    <w:rsid w:val="00A86CA6"/>
    <w:rsid w:val="00A879E8"/>
    <w:rsid w:val="00A87AAA"/>
    <w:rsid w:val="00A905C0"/>
    <w:rsid w:val="00A90AEC"/>
    <w:rsid w:val="00A92403"/>
    <w:rsid w:val="00A92AB0"/>
    <w:rsid w:val="00A93B91"/>
    <w:rsid w:val="00A9430D"/>
    <w:rsid w:val="00A95C1F"/>
    <w:rsid w:val="00A969EF"/>
    <w:rsid w:val="00AA03B0"/>
    <w:rsid w:val="00AA03D7"/>
    <w:rsid w:val="00AA2FA1"/>
    <w:rsid w:val="00AA38DC"/>
    <w:rsid w:val="00AA4019"/>
    <w:rsid w:val="00AA40B8"/>
    <w:rsid w:val="00AA4113"/>
    <w:rsid w:val="00AA461E"/>
    <w:rsid w:val="00AA52A5"/>
    <w:rsid w:val="00AA5E14"/>
    <w:rsid w:val="00AA69BC"/>
    <w:rsid w:val="00AB4A27"/>
    <w:rsid w:val="00AB62D6"/>
    <w:rsid w:val="00AC06F6"/>
    <w:rsid w:val="00AC1338"/>
    <w:rsid w:val="00AC3C86"/>
    <w:rsid w:val="00AC5273"/>
    <w:rsid w:val="00AC7A34"/>
    <w:rsid w:val="00AC7B58"/>
    <w:rsid w:val="00AD0479"/>
    <w:rsid w:val="00AD0DBD"/>
    <w:rsid w:val="00AD24DE"/>
    <w:rsid w:val="00AD49F6"/>
    <w:rsid w:val="00AD6051"/>
    <w:rsid w:val="00AD6C8A"/>
    <w:rsid w:val="00AE0EA2"/>
    <w:rsid w:val="00AE200C"/>
    <w:rsid w:val="00AE2172"/>
    <w:rsid w:val="00AE39A0"/>
    <w:rsid w:val="00AE3DC4"/>
    <w:rsid w:val="00AF1C93"/>
    <w:rsid w:val="00AF31CD"/>
    <w:rsid w:val="00AF35FF"/>
    <w:rsid w:val="00AF3C2A"/>
    <w:rsid w:val="00AF4500"/>
    <w:rsid w:val="00AF48BD"/>
    <w:rsid w:val="00AF51AF"/>
    <w:rsid w:val="00AF5705"/>
    <w:rsid w:val="00AF632A"/>
    <w:rsid w:val="00AF650A"/>
    <w:rsid w:val="00AF6974"/>
    <w:rsid w:val="00AF7491"/>
    <w:rsid w:val="00AF79A0"/>
    <w:rsid w:val="00B01C0F"/>
    <w:rsid w:val="00B023D0"/>
    <w:rsid w:val="00B02D68"/>
    <w:rsid w:val="00B040F0"/>
    <w:rsid w:val="00B04C97"/>
    <w:rsid w:val="00B05ACF"/>
    <w:rsid w:val="00B0609D"/>
    <w:rsid w:val="00B0618A"/>
    <w:rsid w:val="00B069AA"/>
    <w:rsid w:val="00B07826"/>
    <w:rsid w:val="00B07839"/>
    <w:rsid w:val="00B07F5C"/>
    <w:rsid w:val="00B104A2"/>
    <w:rsid w:val="00B10CF1"/>
    <w:rsid w:val="00B10FF9"/>
    <w:rsid w:val="00B11A33"/>
    <w:rsid w:val="00B124E7"/>
    <w:rsid w:val="00B14963"/>
    <w:rsid w:val="00B1591B"/>
    <w:rsid w:val="00B2273E"/>
    <w:rsid w:val="00B22ADC"/>
    <w:rsid w:val="00B22E16"/>
    <w:rsid w:val="00B22EAF"/>
    <w:rsid w:val="00B22F8B"/>
    <w:rsid w:val="00B2515A"/>
    <w:rsid w:val="00B25F8A"/>
    <w:rsid w:val="00B266BF"/>
    <w:rsid w:val="00B268EC"/>
    <w:rsid w:val="00B27D3C"/>
    <w:rsid w:val="00B31369"/>
    <w:rsid w:val="00B31EEF"/>
    <w:rsid w:val="00B3340A"/>
    <w:rsid w:val="00B33903"/>
    <w:rsid w:val="00B339AD"/>
    <w:rsid w:val="00B3566A"/>
    <w:rsid w:val="00B37647"/>
    <w:rsid w:val="00B37784"/>
    <w:rsid w:val="00B40589"/>
    <w:rsid w:val="00B40F34"/>
    <w:rsid w:val="00B41402"/>
    <w:rsid w:val="00B418C8"/>
    <w:rsid w:val="00B43EF1"/>
    <w:rsid w:val="00B4406D"/>
    <w:rsid w:val="00B445FA"/>
    <w:rsid w:val="00B46195"/>
    <w:rsid w:val="00B47A60"/>
    <w:rsid w:val="00B47F08"/>
    <w:rsid w:val="00B502EB"/>
    <w:rsid w:val="00B508F9"/>
    <w:rsid w:val="00B5133A"/>
    <w:rsid w:val="00B51E71"/>
    <w:rsid w:val="00B5425D"/>
    <w:rsid w:val="00B54B32"/>
    <w:rsid w:val="00B560BF"/>
    <w:rsid w:val="00B56722"/>
    <w:rsid w:val="00B573AB"/>
    <w:rsid w:val="00B60697"/>
    <w:rsid w:val="00B60787"/>
    <w:rsid w:val="00B60A6C"/>
    <w:rsid w:val="00B61747"/>
    <w:rsid w:val="00B61B3F"/>
    <w:rsid w:val="00B61C3A"/>
    <w:rsid w:val="00B62FD9"/>
    <w:rsid w:val="00B63B2C"/>
    <w:rsid w:val="00B644A5"/>
    <w:rsid w:val="00B6453E"/>
    <w:rsid w:val="00B64CBA"/>
    <w:rsid w:val="00B66169"/>
    <w:rsid w:val="00B66669"/>
    <w:rsid w:val="00B677FC"/>
    <w:rsid w:val="00B713E1"/>
    <w:rsid w:val="00B71606"/>
    <w:rsid w:val="00B71661"/>
    <w:rsid w:val="00B71914"/>
    <w:rsid w:val="00B71B6F"/>
    <w:rsid w:val="00B7228A"/>
    <w:rsid w:val="00B7282B"/>
    <w:rsid w:val="00B72A88"/>
    <w:rsid w:val="00B73ACB"/>
    <w:rsid w:val="00B74EFF"/>
    <w:rsid w:val="00B763D1"/>
    <w:rsid w:val="00B777DA"/>
    <w:rsid w:val="00B80DB8"/>
    <w:rsid w:val="00B836FF"/>
    <w:rsid w:val="00B83DDF"/>
    <w:rsid w:val="00B85956"/>
    <w:rsid w:val="00B85FF1"/>
    <w:rsid w:val="00B86E7F"/>
    <w:rsid w:val="00B92549"/>
    <w:rsid w:val="00B92B17"/>
    <w:rsid w:val="00B937C0"/>
    <w:rsid w:val="00B94BEC"/>
    <w:rsid w:val="00B951C9"/>
    <w:rsid w:val="00B952C1"/>
    <w:rsid w:val="00B97D7F"/>
    <w:rsid w:val="00BA3E2C"/>
    <w:rsid w:val="00BA6A6B"/>
    <w:rsid w:val="00BA6E58"/>
    <w:rsid w:val="00BA78F0"/>
    <w:rsid w:val="00BA797C"/>
    <w:rsid w:val="00BA7E66"/>
    <w:rsid w:val="00BA7ED5"/>
    <w:rsid w:val="00BB11F6"/>
    <w:rsid w:val="00BB34D8"/>
    <w:rsid w:val="00BB3509"/>
    <w:rsid w:val="00BB3A74"/>
    <w:rsid w:val="00BB469A"/>
    <w:rsid w:val="00BB4E13"/>
    <w:rsid w:val="00BB6EE9"/>
    <w:rsid w:val="00BC0A2B"/>
    <w:rsid w:val="00BC10E3"/>
    <w:rsid w:val="00BC1827"/>
    <w:rsid w:val="00BC2003"/>
    <w:rsid w:val="00BC4D73"/>
    <w:rsid w:val="00BC4F8F"/>
    <w:rsid w:val="00BC5A0F"/>
    <w:rsid w:val="00BC6394"/>
    <w:rsid w:val="00BC7517"/>
    <w:rsid w:val="00BC79FA"/>
    <w:rsid w:val="00BD02A9"/>
    <w:rsid w:val="00BD0654"/>
    <w:rsid w:val="00BD0DD1"/>
    <w:rsid w:val="00BD1835"/>
    <w:rsid w:val="00BD1A52"/>
    <w:rsid w:val="00BD3B47"/>
    <w:rsid w:val="00BD75CB"/>
    <w:rsid w:val="00BE157B"/>
    <w:rsid w:val="00BE2654"/>
    <w:rsid w:val="00BE31AC"/>
    <w:rsid w:val="00BE4CF7"/>
    <w:rsid w:val="00BE62ED"/>
    <w:rsid w:val="00BE63A0"/>
    <w:rsid w:val="00BE6AC7"/>
    <w:rsid w:val="00BE6D44"/>
    <w:rsid w:val="00BE7D34"/>
    <w:rsid w:val="00BE7DED"/>
    <w:rsid w:val="00BF0F5C"/>
    <w:rsid w:val="00BF13E2"/>
    <w:rsid w:val="00BF1E0C"/>
    <w:rsid w:val="00BF235D"/>
    <w:rsid w:val="00BF2A30"/>
    <w:rsid w:val="00BF50AF"/>
    <w:rsid w:val="00BF5392"/>
    <w:rsid w:val="00BF5A71"/>
    <w:rsid w:val="00BF5BCC"/>
    <w:rsid w:val="00BF5F10"/>
    <w:rsid w:val="00BF7171"/>
    <w:rsid w:val="00BF7B61"/>
    <w:rsid w:val="00C03D51"/>
    <w:rsid w:val="00C050D7"/>
    <w:rsid w:val="00C05CE2"/>
    <w:rsid w:val="00C06522"/>
    <w:rsid w:val="00C1023D"/>
    <w:rsid w:val="00C1258C"/>
    <w:rsid w:val="00C12DDE"/>
    <w:rsid w:val="00C12F97"/>
    <w:rsid w:val="00C13C1B"/>
    <w:rsid w:val="00C1411F"/>
    <w:rsid w:val="00C14CE6"/>
    <w:rsid w:val="00C160F4"/>
    <w:rsid w:val="00C17982"/>
    <w:rsid w:val="00C17C6D"/>
    <w:rsid w:val="00C20B5D"/>
    <w:rsid w:val="00C21164"/>
    <w:rsid w:val="00C2203D"/>
    <w:rsid w:val="00C2312D"/>
    <w:rsid w:val="00C23A88"/>
    <w:rsid w:val="00C2448F"/>
    <w:rsid w:val="00C2761F"/>
    <w:rsid w:val="00C308AC"/>
    <w:rsid w:val="00C3170D"/>
    <w:rsid w:val="00C31EB7"/>
    <w:rsid w:val="00C31F2C"/>
    <w:rsid w:val="00C3204F"/>
    <w:rsid w:val="00C33331"/>
    <w:rsid w:val="00C33876"/>
    <w:rsid w:val="00C33EBE"/>
    <w:rsid w:val="00C343D0"/>
    <w:rsid w:val="00C34E26"/>
    <w:rsid w:val="00C35505"/>
    <w:rsid w:val="00C35D1A"/>
    <w:rsid w:val="00C368F3"/>
    <w:rsid w:val="00C36AB3"/>
    <w:rsid w:val="00C40D7B"/>
    <w:rsid w:val="00C40F7D"/>
    <w:rsid w:val="00C4139C"/>
    <w:rsid w:val="00C42131"/>
    <w:rsid w:val="00C42562"/>
    <w:rsid w:val="00C42EA7"/>
    <w:rsid w:val="00C43EE2"/>
    <w:rsid w:val="00C440B9"/>
    <w:rsid w:val="00C44EEE"/>
    <w:rsid w:val="00C4650F"/>
    <w:rsid w:val="00C47F95"/>
    <w:rsid w:val="00C50B4B"/>
    <w:rsid w:val="00C513BA"/>
    <w:rsid w:val="00C52815"/>
    <w:rsid w:val="00C52970"/>
    <w:rsid w:val="00C52DC0"/>
    <w:rsid w:val="00C5331E"/>
    <w:rsid w:val="00C53897"/>
    <w:rsid w:val="00C539A9"/>
    <w:rsid w:val="00C54821"/>
    <w:rsid w:val="00C55465"/>
    <w:rsid w:val="00C5780D"/>
    <w:rsid w:val="00C60D7B"/>
    <w:rsid w:val="00C613F2"/>
    <w:rsid w:val="00C6173B"/>
    <w:rsid w:val="00C61DD3"/>
    <w:rsid w:val="00C639CB"/>
    <w:rsid w:val="00C646D5"/>
    <w:rsid w:val="00C65877"/>
    <w:rsid w:val="00C65AB0"/>
    <w:rsid w:val="00C6645D"/>
    <w:rsid w:val="00C66BFA"/>
    <w:rsid w:val="00C66D81"/>
    <w:rsid w:val="00C67C86"/>
    <w:rsid w:val="00C700BC"/>
    <w:rsid w:val="00C70311"/>
    <w:rsid w:val="00C7038D"/>
    <w:rsid w:val="00C710FD"/>
    <w:rsid w:val="00C7203A"/>
    <w:rsid w:val="00C72485"/>
    <w:rsid w:val="00C72F1C"/>
    <w:rsid w:val="00C733E0"/>
    <w:rsid w:val="00C73D8E"/>
    <w:rsid w:val="00C75620"/>
    <w:rsid w:val="00C774C0"/>
    <w:rsid w:val="00C77A30"/>
    <w:rsid w:val="00C77B54"/>
    <w:rsid w:val="00C822F0"/>
    <w:rsid w:val="00C823CA"/>
    <w:rsid w:val="00C82B81"/>
    <w:rsid w:val="00C836E9"/>
    <w:rsid w:val="00C842AB"/>
    <w:rsid w:val="00C85735"/>
    <w:rsid w:val="00C90051"/>
    <w:rsid w:val="00C91384"/>
    <w:rsid w:val="00C9438D"/>
    <w:rsid w:val="00C943E6"/>
    <w:rsid w:val="00C9445C"/>
    <w:rsid w:val="00C9452B"/>
    <w:rsid w:val="00C949E2"/>
    <w:rsid w:val="00C965E4"/>
    <w:rsid w:val="00CA00B4"/>
    <w:rsid w:val="00CA15BD"/>
    <w:rsid w:val="00CA1717"/>
    <w:rsid w:val="00CA17DB"/>
    <w:rsid w:val="00CA291A"/>
    <w:rsid w:val="00CA2A77"/>
    <w:rsid w:val="00CA3749"/>
    <w:rsid w:val="00CA3BCD"/>
    <w:rsid w:val="00CA5309"/>
    <w:rsid w:val="00CA5991"/>
    <w:rsid w:val="00CA6F08"/>
    <w:rsid w:val="00CB0981"/>
    <w:rsid w:val="00CB1673"/>
    <w:rsid w:val="00CB18BE"/>
    <w:rsid w:val="00CB25B8"/>
    <w:rsid w:val="00CB2B51"/>
    <w:rsid w:val="00CB4856"/>
    <w:rsid w:val="00CB532D"/>
    <w:rsid w:val="00CB53B3"/>
    <w:rsid w:val="00CB5947"/>
    <w:rsid w:val="00CB6476"/>
    <w:rsid w:val="00CB6494"/>
    <w:rsid w:val="00CB757D"/>
    <w:rsid w:val="00CB7E17"/>
    <w:rsid w:val="00CB7FB8"/>
    <w:rsid w:val="00CC068E"/>
    <w:rsid w:val="00CC2129"/>
    <w:rsid w:val="00CC2B9D"/>
    <w:rsid w:val="00CC2DD4"/>
    <w:rsid w:val="00CC2E66"/>
    <w:rsid w:val="00CC375E"/>
    <w:rsid w:val="00CC4325"/>
    <w:rsid w:val="00CC4E12"/>
    <w:rsid w:val="00CC6A9D"/>
    <w:rsid w:val="00CC7141"/>
    <w:rsid w:val="00CD185C"/>
    <w:rsid w:val="00CD2356"/>
    <w:rsid w:val="00CD2AA2"/>
    <w:rsid w:val="00CD2ACB"/>
    <w:rsid w:val="00CD2C9E"/>
    <w:rsid w:val="00CD5DF0"/>
    <w:rsid w:val="00CD71BC"/>
    <w:rsid w:val="00CD745F"/>
    <w:rsid w:val="00CE090C"/>
    <w:rsid w:val="00CE0F21"/>
    <w:rsid w:val="00CE12D4"/>
    <w:rsid w:val="00CE1F16"/>
    <w:rsid w:val="00CE2064"/>
    <w:rsid w:val="00CE5840"/>
    <w:rsid w:val="00CE67B0"/>
    <w:rsid w:val="00CE680C"/>
    <w:rsid w:val="00CE6F74"/>
    <w:rsid w:val="00CE7BE3"/>
    <w:rsid w:val="00CF09DC"/>
    <w:rsid w:val="00CF1611"/>
    <w:rsid w:val="00CF1CE0"/>
    <w:rsid w:val="00CF21BC"/>
    <w:rsid w:val="00CF33EB"/>
    <w:rsid w:val="00CF45DF"/>
    <w:rsid w:val="00CF4D95"/>
    <w:rsid w:val="00CF7FDF"/>
    <w:rsid w:val="00D00025"/>
    <w:rsid w:val="00D00324"/>
    <w:rsid w:val="00D01048"/>
    <w:rsid w:val="00D0136D"/>
    <w:rsid w:val="00D01489"/>
    <w:rsid w:val="00D022DF"/>
    <w:rsid w:val="00D02AFA"/>
    <w:rsid w:val="00D02D6E"/>
    <w:rsid w:val="00D02E1C"/>
    <w:rsid w:val="00D02F2C"/>
    <w:rsid w:val="00D0483A"/>
    <w:rsid w:val="00D051A7"/>
    <w:rsid w:val="00D05253"/>
    <w:rsid w:val="00D0750C"/>
    <w:rsid w:val="00D07A26"/>
    <w:rsid w:val="00D07A36"/>
    <w:rsid w:val="00D105DC"/>
    <w:rsid w:val="00D11200"/>
    <w:rsid w:val="00D1182D"/>
    <w:rsid w:val="00D122E3"/>
    <w:rsid w:val="00D14002"/>
    <w:rsid w:val="00D14195"/>
    <w:rsid w:val="00D15B9A"/>
    <w:rsid w:val="00D17F64"/>
    <w:rsid w:val="00D23353"/>
    <w:rsid w:val="00D234D4"/>
    <w:rsid w:val="00D2375F"/>
    <w:rsid w:val="00D2424F"/>
    <w:rsid w:val="00D268F5"/>
    <w:rsid w:val="00D30C01"/>
    <w:rsid w:val="00D31AC6"/>
    <w:rsid w:val="00D33F40"/>
    <w:rsid w:val="00D3541E"/>
    <w:rsid w:val="00D359B4"/>
    <w:rsid w:val="00D3647F"/>
    <w:rsid w:val="00D40586"/>
    <w:rsid w:val="00D42600"/>
    <w:rsid w:val="00D426C1"/>
    <w:rsid w:val="00D434E7"/>
    <w:rsid w:val="00D4389E"/>
    <w:rsid w:val="00D44091"/>
    <w:rsid w:val="00D4493D"/>
    <w:rsid w:val="00D44A30"/>
    <w:rsid w:val="00D45B2C"/>
    <w:rsid w:val="00D4702C"/>
    <w:rsid w:val="00D4787D"/>
    <w:rsid w:val="00D500A0"/>
    <w:rsid w:val="00D50B94"/>
    <w:rsid w:val="00D53431"/>
    <w:rsid w:val="00D53F89"/>
    <w:rsid w:val="00D549B0"/>
    <w:rsid w:val="00D55BB0"/>
    <w:rsid w:val="00D56542"/>
    <w:rsid w:val="00D60056"/>
    <w:rsid w:val="00D60A99"/>
    <w:rsid w:val="00D60D75"/>
    <w:rsid w:val="00D64019"/>
    <w:rsid w:val="00D64943"/>
    <w:rsid w:val="00D64D2E"/>
    <w:rsid w:val="00D65257"/>
    <w:rsid w:val="00D675E1"/>
    <w:rsid w:val="00D67666"/>
    <w:rsid w:val="00D70204"/>
    <w:rsid w:val="00D710CB"/>
    <w:rsid w:val="00D72124"/>
    <w:rsid w:val="00D75252"/>
    <w:rsid w:val="00D76938"/>
    <w:rsid w:val="00D76D65"/>
    <w:rsid w:val="00D7759C"/>
    <w:rsid w:val="00D814EB"/>
    <w:rsid w:val="00D81E46"/>
    <w:rsid w:val="00D82431"/>
    <w:rsid w:val="00D848F2"/>
    <w:rsid w:val="00D84FEA"/>
    <w:rsid w:val="00D858A0"/>
    <w:rsid w:val="00D860F0"/>
    <w:rsid w:val="00D86E72"/>
    <w:rsid w:val="00D8741D"/>
    <w:rsid w:val="00D87716"/>
    <w:rsid w:val="00D877A5"/>
    <w:rsid w:val="00D87B5E"/>
    <w:rsid w:val="00D90569"/>
    <w:rsid w:val="00D91004"/>
    <w:rsid w:val="00D91BE0"/>
    <w:rsid w:val="00D91E7A"/>
    <w:rsid w:val="00D91E8E"/>
    <w:rsid w:val="00D926F8"/>
    <w:rsid w:val="00D93A21"/>
    <w:rsid w:val="00D94D23"/>
    <w:rsid w:val="00D94F34"/>
    <w:rsid w:val="00D953AA"/>
    <w:rsid w:val="00D953CF"/>
    <w:rsid w:val="00D9564F"/>
    <w:rsid w:val="00D956D1"/>
    <w:rsid w:val="00D95EA4"/>
    <w:rsid w:val="00D96325"/>
    <w:rsid w:val="00D96521"/>
    <w:rsid w:val="00D9655B"/>
    <w:rsid w:val="00DA0686"/>
    <w:rsid w:val="00DA1175"/>
    <w:rsid w:val="00DA1837"/>
    <w:rsid w:val="00DA2992"/>
    <w:rsid w:val="00DA3D8F"/>
    <w:rsid w:val="00DA3E54"/>
    <w:rsid w:val="00DA3FF1"/>
    <w:rsid w:val="00DA4C70"/>
    <w:rsid w:val="00DA5837"/>
    <w:rsid w:val="00DA755E"/>
    <w:rsid w:val="00DB1639"/>
    <w:rsid w:val="00DB2B35"/>
    <w:rsid w:val="00DB373D"/>
    <w:rsid w:val="00DB3E25"/>
    <w:rsid w:val="00DB40E7"/>
    <w:rsid w:val="00DB4CE9"/>
    <w:rsid w:val="00DB5DFC"/>
    <w:rsid w:val="00DB7185"/>
    <w:rsid w:val="00DB7209"/>
    <w:rsid w:val="00DB7B64"/>
    <w:rsid w:val="00DB7C60"/>
    <w:rsid w:val="00DC034A"/>
    <w:rsid w:val="00DC05B2"/>
    <w:rsid w:val="00DC2A80"/>
    <w:rsid w:val="00DC32E5"/>
    <w:rsid w:val="00DC34BD"/>
    <w:rsid w:val="00DC5C38"/>
    <w:rsid w:val="00DC633C"/>
    <w:rsid w:val="00DC79CB"/>
    <w:rsid w:val="00DD042E"/>
    <w:rsid w:val="00DD1540"/>
    <w:rsid w:val="00DD2CBB"/>
    <w:rsid w:val="00DD33B5"/>
    <w:rsid w:val="00DD3EB0"/>
    <w:rsid w:val="00DD45DD"/>
    <w:rsid w:val="00DD48A5"/>
    <w:rsid w:val="00DD544D"/>
    <w:rsid w:val="00DD6247"/>
    <w:rsid w:val="00DD6908"/>
    <w:rsid w:val="00DE063E"/>
    <w:rsid w:val="00DE19FB"/>
    <w:rsid w:val="00DE5BE7"/>
    <w:rsid w:val="00DE5DBE"/>
    <w:rsid w:val="00DE7831"/>
    <w:rsid w:val="00DE78A8"/>
    <w:rsid w:val="00DF083A"/>
    <w:rsid w:val="00DF1ED1"/>
    <w:rsid w:val="00DF3525"/>
    <w:rsid w:val="00DF3843"/>
    <w:rsid w:val="00DF44B9"/>
    <w:rsid w:val="00DF45A0"/>
    <w:rsid w:val="00DF5724"/>
    <w:rsid w:val="00DF5782"/>
    <w:rsid w:val="00DF62BB"/>
    <w:rsid w:val="00DF6615"/>
    <w:rsid w:val="00DF7066"/>
    <w:rsid w:val="00DF7264"/>
    <w:rsid w:val="00E001E0"/>
    <w:rsid w:val="00E0105C"/>
    <w:rsid w:val="00E0128A"/>
    <w:rsid w:val="00E02D32"/>
    <w:rsid w:val="00E03AF1"/>
    <w:rsid w:val="00E11E46"/>
    <w:rsid w:val="00E131E5"/>
    <w:rsid w:val="00E135D4"/>
    <w:rsid w:val="00E1360C"/>
    <w:rsid w:val="00E14791"/>
    <w:rsid w:val="00E1513D"/>
    <w:rsid w:val="00E15325"/>
    <w:rsid w:val="00E15994"/>
    <w:rsid w:val="00E16C7B"/>
    <w:rsid w:val="00E1763D"/>
    <w:rsid w:val="00E17D2A"/>
    <w:rsid w:val="00E20DEC"/>
    <w:rsid w:val="00E22910"/>
    <w:rsid w:val="00E2323C"/>
    <w:rsid w:val="00E24239"/>
    <w:rsid w:val="00E2443A"/>
    <w:rsid w:val="00E2458A"/>
    <w:rsid w:val="00E25175"/>
    <w:rsid w:val="00E25EE6"/>
    <w:rsid w:val="00E277A2"/>
    <w:rsid w:val="00E3130A"/>
    <w:rsid w:val="00E31D02"/>
    <w:rsid w:val="00E33591"/>
    <w:rsid w:val="00E33986"/>
    <w:rsid w:val="00E34163"/>
    <w:rsid w:val="00E3434D"/>
    <w:rsid w:val="00E354AE"/>
    <w:rsid w:val="00E36DEA"/>
    <w:rsid w:val="00E41C45"/>
    <w:rsid w:val="00E43826"/>
    <w:rsid w:val="00E442D5"/>
    <w:rsid w:val="00E46795"/>
    <w:rsid w:val="00E46823"/>
    <w:rsid w:val="00E47E19"/>
    <w:rsid w:val="00E47F54"/>
    <w:rsid w:val="00E5041C"/>
    <w:rsid w:val="00E50555"/>
    <w:rsid w:val="00E50BE7"/>
    <w:rsid w:val="00E51264"/>
    <w:rsid w:val="00E516B2"/>
    <w:rsid w:val="00E51754"/>
    <w:rsid w:val="00E52FFB"/>
    <w:rsid w:val="00E530D3"/>
    <w:rsid w:val="00E53174"/>
    <w:rsid w:val="00E54122"/>
    <w:rsid w:val="00E542B1"/>
    <w:rsid w:val="00E549B1"/>
    <w:rsid w:val="00E54DB9"/>
    <w:rsid w:val="00E54F0A"/>
    <w:rsid w:val="00E54F36"/>
    <w:rsid w:val="00E5603B"/>
    <w:rsid w:val="00E57D35"/>
    <w:rsid w:val="00E57D8F"/>
    <w:rsid w:val="00E60682"/>
    <w:rsid w:val="00E60D79"/>
    <w:rsid w:val="00E61285"/>
    <w:rsid w:val="00E6141D"/>
    <w:rsid w:val="00E61FCA"/>
    <w:rsid w:val="00E6227B"/>
    <w:rsid w:val="00E62EEB"/>
    <w:rsid w:val="00E648FA"/>
    <w:rsid w:val="00E659C6"/>
    <w:rsid w:val="00E67DD6"/>
    <w:rsid w:val="00E67EC3"/>
    <w:rsid w:val="00E71123"/>
    <w:rsid w:val="00E717D3"/>
    <w:rsid w:val="00E726D7"/>
    <w:rsid w:val="00E732CA"/>
    <w:rsid w:val="00E7390C"/>
    <w:rsid w:val="00E7420F"/>
    <w:rsid w:val="00E747B4"/>
    <w:rsid w:val="00E749DE"/>
    <w:rsid w:val="00E74C13"/>
    <w:rsid w:val="00E750C4"/>
    <w:rsid w:val="00E750E7"/>
    <w:rsid w:val="00E7585D"/>
    <w:rsid w:val="00E7694C"/>
    <w:rsid w:val="00E775F9"/>
    <w:rsid w:val="00E806A4"/>
    <w:rsid w:val="00E81ADF"/>
    <w:rsid w:val="00E82D56"/>
    <w:rsid w:val="00E83372"/>
    <w:rsid w:val="00E8380C"/>
    <w:rsid w:val="00E83DDB"/>
    <w:rsid w:val="00E84DAD"/>
    <w:rsid w:val="00E85C0A"/>
    <w:rsid w:val="00E85F39"/>
    <w:rsid w:val="00E91009"/>
    <w:rsid w:val="00E913A7"/>
    <w:rsid w:val="00E914AA"/>
    <w:rsid w:val="00E9175A"/>
    <w:rsid w:val="00E9208A"/>
    <w:rsid w:val="00E921D9"/>
    <w:rsid w:val="00E928BB"/>
    <w:rsid w:val="00E9311C"/>
    <w:rsid w:val="00E94347"/>
    <w:rsid w:val="00E94FEE"/>
    <w:rsid w:val="00E9563F"/>
    <w:rsid w:val="00E95B00"/>
    <w:rsid w:val="00E97410"/>
    <w:rsid w:val="00EA08C8"/>
    <w:rsid w:val="00EA2E0F"/>
    <w:rsid w:val="00EA2F51"/>
    <w:rsid w:val="00EA4260"/>
    <w:rsid w:val="00EA4EE7"/>
    <w:rsid w:val="00EA50FC"/>
    <w:rsid w:val="00EA6418"/>
    <w:rsid w:val="00EA74D2"/>
    <w:rsid w:val="00EA7F3E"/>
    <w:rsid w:val="00EB3652"/>
    <w:rsid w:val="00EB3A03"/>
    <w:rsid w:val="00EB3B0E"/>
    <w:rsid w:val="00EB4005"/>
    <w:rsid w:val="00EB4CDD"/>
    <w:rsid w:val="00EB6B2B"/>
    <w:rsid w:val="00EB6BA8"/>
    <w:rsid w:val="00EB6F30"/>
    <w:rsid w:val="00EB75BF"/>
    <w:rsid w:val="00EC168D"/>
    <w:rsid w:val="00EC1A4A"/>
    <w:rsid w:val="00EC1FA5"/>
    <w:rsid w:val="00EC23BF"/>
    <w:rsid w:val="00EC24E4"/>
    <w:rsid w:val="00EC38EE"/>
    <w:rsid w:val="00EC751B"/>
    <w:rsid w:val="00ED0AD9"/>
    <w:rsid w:val="00ED13CF"/>
    <w:rsid w:val="00ED23C2"/>
    <w:rsid w:val="00ED24B6"/>
    <w:rsid w:val="00ED2866"/>
    <w:rsid w:val="00ED287B"/>
    <w:rsid w:val="00ED2C9E"/>
    <w:rsid w:val="00ED44F6"/>
    <w:rsid w:val="00ED5FCE"/>
    <w:rsid w:val="00ED6411"/>
    <w:rsid w:val="00EE1806"/>
    <w:rsid w:val="00EE604F"/>
    <w:rsid w:val="00EE7AFB"/>
    <w:rsid w:val="00EF03D0"/>
    <w:rsid w:val="00EF2FE9"/>
    <w:rsid w:val="00EF3054"/>
    <w:rsid w:val="00EF3983"/>
    <w:rsid w:val="00EF3C46"/>
    <w:rsid w:val="00EF3E4A"/>
    <w:rsid w:val="00EF3F0C"/>
    <w:rsid w:val="00EF405B"/>
    <w:rsid w:val="00EF4B46"/>
    <w:rsid w:val="00EF5BD4"/>
    <w:rsid w:val="00EF6589"/>
    <w:rsid w:val="00EF6640"/>
    <w:rsid w:val="00EF68CE"/>
    <w:rsid w:val="00EF7D80"/>
    <w:rsid w:val="00F007A2"/>
    <w:rsid w:val="00F008A0"/>
    <w:rsid w:val="00F00BB6"/>
    <w:rsid w:val="00F02C74"/>
    <w:rsid w:val="00F03C91"/>
    <w:rsid w:val="00F048A8"/>
    <w:rsid w:val="00F04FA6"/>
    <w:rsid w:val="00F068BD"/>
    <w:rsid w:val="00F102FF"/>
    <w:rsid w:val="00F1048F"/>
    <w:rsid w:val="00F10543"/>
    <w:rsid w:val="00F109A7"/>
    <w:rsid w:val="00F11282"/>
    <w:rsid w:val="00F113DC"/>
    <w:rsid w:val="00F12637"/>
    <w:rsid w:val="00F1298D"/>
    <w:rsid w:val="00F15396"/>
    <w:rsid w:val="00F15AC2"/>
    <w:rsid w:val="00F16BDD"/>
    <w:rsid w:val="00F17F79"/>
    <w:rsid w:val="00F17F88"/>
    <w:rsid w:val="00F22E09"/>
    <w:rsid w:val="00F23612"/>
    <w:rsid w:val="00F24DEA"/>
    <w:rsid w:val="00F261AC"/>
    <w:rsid w:val="00F26319"/>
    <w:rsid w:val="00F265D4"/>
    <w:rsid w:val="00F26806"/>
    <w:rsid w:val="00F27ACD"/>
    <w:rsid w:val="00F27CFA"/>
    <w:rsid w:val="00F30CD1"/>
    <w:rsid w:val="00F312BF"/>
    <w:rsid w:val="00F314CD"/>
    <w:rsid w:val="00F31B54"/>
    <w:rsid w:val="00F32944"/>
    <w:rsid w:val="00F336CE"/>
    <w:rsid w:val="00F342C7"/>
    <w:rsid w:val="00F346AA"/>
    <w:rsid w:val="00F3556F"/>
    <w:rsid w:val="00F3637D"/>
    <w:rsid w:val="00F36B1B"/>
    <w:rsid w:val="00F36EB2"/>
    <w:rsid w:val="00F371AF"/>
    <w:rsid w:val="00F4038A"/>
    <w:rsid w:val="00F403B8"/>
    <w:rsid w:val="00F40E76"/>
    <w:rsid w:val="00F41B91"/>
    <w:rsid w:val="00F41EB8"/>
    <w:rsid w:val="00F44318"/>
    <w:rsid w:val="00F44E18"/>
    <w:rsid w:val="00F4585D"/>
    <w:rsid w:val="00F458E2"/>
    <w:rsid w:val="00F46018"/>
    <w:rsid w:val="00F46C06"/>
    <w:rsid w:val="00F4784E"/>
    <w:rsid w:val="00F47A94"/>
    <w:rsid w:val="00F50220"/>
    <w:rsid w:val="00F505F0"/>
    <w:rsid w:val="00F515AE"/>
    <w:rsid w:val="00F5258F"/>
    <w:rsid w:val="00F538D4"/>
    <w:rsid w:val="00F54774"/>
    <w:rsid w:val="00F5496B"/>
    <w:rsid w:val="00F54B76"/>
    <w:rsid w:val="00F560B2"/>
    <w:rsid w:val="00F5627C"/>
    <w:rsid w:val="00F56C51"/>
    <w:rsid w:val="00F56D82"/>
    <w:rsid w:val="00F574EA"/>
    <w:rsid w:val="00F57E72"/>
    <w:rsid w:val="00F61AB5"/>
    <w:rsid w:val="00F621BF"/>
    <w:rsid w:val="00F62D05"/>
    <w:rsid w:val="00F63184"/>
    <w:rsid w:val="00F636AD"/>
    <w:rsid w:val="00F65222"/>
    <w:rsid w:val="00F654EB"/>
    <w:rsid w:val="00F65ABD"/>
    <w:rsid w:val="00F663B9"/>
    <w:rsid w:val="00F66F5B"/>
    <w:rsid w:val="00F67C73"/>
    <w:rsid w:val="00F704E3"/>
    <w:rsid w:val="00F722B1"/>
    <w:rsid w:val="00F7240C"/>
    <w:rsid w:val="00F73A55"/>
    <w:rsid w:val="00F73EFD"/>
    <w:rsid w:val="00F75144"/>
    <w:rsid w:val="00F75C00"/>
    <w:rsid w:val="00F77DFD"/>
    <w:rsid w:val="00F804F3"/>
    <w:rsid w:val="00F812FF"/>
    <w:rsid w:val="00F813FD"/>
    <w:rsid w:val="00F81A7B"/>
    <w:rsid w:val="00F82A05"/>
    <w:rsid w:val="00F82EF6"/>
    <w:rsid w:val="00F8353A"/>
    <w:rsid w:val="00F838B0"/>
    <w:rsid w:val="00F83C05"/>
    <w:rsid w:val="00F840B8"/>
    <w:rsid w:val="00F8425D"/>
    <w:rsid w:val="00F845FE"/>
    <w:rsid w:val="00F84D43"/>
    <w:rsid w:val="00F84F0D"/>
    <w:rsid w:val="00F86AD7"/>
    <w:rsid w:val="00F86F92"/>
    <w:rsid w:val="00F87011"/>
    <w:rsid w:val="00F87124"/>
    <w:rsid w:val="00F901EC"/>
    <w:rsid w:val="00F903B3"/>
    <w:rsid w:val="00F90966"/>
    <w:rsid w:val="00F91389"/>
    <w:rsid w:val="00F9139C"/>
    <w:rsid w:val="00F93117"/>
    <w:rsid w:val="00F933BC"/>
    <w:rsid w:val="00F93554"/>
    <w:rsid w:val="00F93935"/>
    <w:rsid w:val="00F94728"/>
    <w:rsid w:val="00F96965"/>
    <w:rsid w:val="00F97D2B"/>
    <w:rsid w:val="00FA06E7"/>
    <w:rsid w:val="00FA0FC1"/>
    <w:rsid w:val="00FA107A"/>
    <w:rsid w:val="00FA23F7"/>
    <w:rsid w:val="00FA24C5"/>
    <w:rsid w:val="00FA2F88"/>
    <w:rsid w:val="00FA36F4"/>
    <w:rsid w:val="00FA56B8"/>
    <w:rsid w:val="00FA578F"/>
    <w:rsid w:val="00FA6014"/>
    <w:rsid w:val="00FA60EC"/>
    <w:rsid w:val="00FA7245"/>
    <w:rsid w:val="00FA7AD8"/>
    <w:rsid w:val="00FB0052"/>
    <w:rsid w:val="00FB0239"/>
    <w:rsid w:val="00FB026E"/>
    <w:rsid w:val="00FB044A"/>
    <w:rsid w:val="00FB12C6"/>
    <w:rsid w:val="00FB1436"/>
    <w:rsid w:val="00FB1788"/>
    <w:rsid w:val="00FB23A0"/>
    <w:rsid w:val="00FB2948"/>
    <w:rsid w:val="00FB29CF"/>
    <w:rsid w:val="00FB2F5C"/>
    <w:rsid w:val="00FB3B9D"/>
    <w:rsid w:val="00FB4C2E"/>
    <w:rsid w:val="00FB4C4F"/>
    <w:rsid w:val="00FB5400"/>
    <w:rsid w:val="00FB547F"/>
    <w:rsid w:val="00FB57EE"/>
    <w:rsid w:val="00FB5F99"/>
    <w:rsid w:val="00FB6AC6"/>
    <w:rsid w:val="00FB7574"/>
    <w:rsid w:val="00FC172A"/>
    <w:rsid w:val="00FC1A00"/>
    <w:rsid w:val="00FC444A"/>
    <w:rsid w:val="00FC48B5"/>
    <w:rsid w:val="00FC5558"/>
    <w:rsid w:val="00FC592D"/>
    <w:rsid w:val="00FC727B"/>
    <w:rsid w:val="00FD02B1"/>
    <w:rsid w:val="00FD0D4D"/>
    <w:rsid w:val="00FD3447"/>
    <w:rsid w:val="00FD4B26"/>
    <w:rsid w:val="00FD4B36"/>
    <w:rsid w:val="00FD54D3"/>
    <w:rsid w:val="00FD54E9"/>
    <w:rsid w:val="00FD5A6B"/>
    <w:rsid w:val="00FD76EA"/>
    <w:rsid w:val="00FE041F"/>
    <w:rsid w:val="00FE0652"/>
    <w:rsid w:val="00FE0DA1"/>
    <w:rsid w:val="00FE19E6"/>
    <w:rsid w:val="00FE1AAC"/>
    <w:rsid w:val="00FE3C41"/>
    <w:rsid w:val="00FE451D"/>
    <w:rsid w:val="00FE6D0F"/>
    <w:rsid w:val="00FF14CC"/>
    <w:rsid w:val="00FF1507"/>
    <w:rsid w:val="00FF1CCA"/>
    <w:rsid w:val="00FF2880"/>
    <w:rsid w:val="00FF386D"/>
    <w:rsid w:val="00FF3C8C"/>
    <w:rsid w:val="00FF4AAD"/>
    <w:rsid w:val="00FF525B"/>
    <w:rsid w:val="00FF529D"/>
    <w:rsid w:val="00FF53EF"/>
    <w:rsid w:val="00FF59B2"/>
    <w:rsid w:val="00FF685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FB9CB48"/>
  <w15:chartTrackingRefBased/>
  <w15:docId w15:val="{DD4AC572-A615-4D61-A3CA-D3EFD65F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36"/>
    <w:pPr>
      <w:spacing w:before="120" w:after="120" w:line="252" w:lineRule="auto"/>
    </w:pPr>
    <w:rPr>
      <w:rFonts w:ascii="Segoe UI" w:hAnsi="Segoe UI" w:cs="Segoe UI"/>
      <w:sz w:val="22"/>
      <w:szCs w:val="22"/>
      <w:lang w:eastAsia="en-US"/>
    </w:rPr>
  </w:style>
  <w:style w:type="paragraph" w:styleId="Heading1">
    <w:name w:val="heading 1"/>
    <w:basedOn w:val="Normal"/>
    <w:next w:val="Normal"/>
    <w:link w:val="Heading1Char"/>
    <w:uiPriority w:val="9"/>
    <w:qFormat/>
    <w:rsid w:val="000159C2"/>
    <w:pPr>
      <w:spacing w:before="240"/>
      <w:outlineLvl w:val="0"/>
    </w:pPr>
    <w:rPr>
      <w:rFonts w:ascii="Arial" w:hAnsi="Arial" w:cs="Arial"/>
      <w:b/>
      <w:color w:val="180F5E"/>
      <w:sz w:val="40"/>
      <w:szCs w:val="40"/>
    </w:rPr>
  </w:style>
  <w:style w:type="paragraph" w:styleId="Heading2">
    <w:name w:val="heading 2"/>
    <w:basedOn w:val="Normal"/>
    <w:next w:val="Normal"/>
    <w:link w:val="Heading2Char"/>
    <w:uiPriority w:val="9"/>
    <w:unhideWhenUsed/>
    <w:qFormat/>
    <w:rsid w:val="000159C2"/>
    <w:pPr>
      <w:spacing w:before="240" w:after="0"/>
      <w:outlineLvl w:val="1"/>
    </w:pPr>
    <w:rPr>
      <w:b/>
      <w:color w:val="180F5E"/>
      <w:sz w:val="32"/>
      <w:szCs w:val="32"/>
    </w:rPr>
  </w:style>
  <w:style w:type="paragraph" w:styleId="Heading3">
    <w:name w:val="heading 3"/>
    <w:basedOn w:val="Normal"/>
    <w:next w:val="Normal"/>
    <w:link w:val="Heading3Char"/>
    <w:uiPriority w:val="9"/>
    <w:unhideWhenUsed/>
    <w:qFormat/>
    <w:rsid w:val="00AB62D6"/>
    <w:pPr>
      <w:spacing w:before="240"/>
      <w:outlineLvl w:val="2"/>
    </w:pPr>
    <w:rPr>
      <w:b/>
      <w:color w:val="180F5E"/>
      <w:sz w:val="32"/>
    </w:rPr>
  </w:style>
  <w:style w:type="paragraph" w:styleId="Heading4">
    <w:name w:val="heading 4"/>
    <w:basedOn w:val="Normal"/>
    <w:next w:val="Normal"/>
    <w:link w:val="Heading4Char"/>
    <w:uiPriority w:val="9"/>
    <w:unhideWhenUsed/>
    <w:qFormat/>
    <w:rsid w:val="005C3137"/>
    <w:pPr>
      <w:keepNext/>
      <w:keepLines/>
      <w:spacing w:before="40"/>
      <w:outlineLvl w:val="3"/>
    </w:pPr>
    <w:rPr>
      <w:rFonts w:eastAsia="DengXian Light"/>
      <w:b/>
      <w:i/>
      <w:iCs/>
      <w:color w:val="2F5496"/>
      <w:sz w:val="28"/>
    </w:rPr>
  </w:style>
  <w:style w:type="paragraph" w:styleId="Heading5">
    <w:name w:val="heading 5"/>
    <w:basedOn w:val="Normal"/>
    <w:next w:val="Normal"/>
    <w:link w:val="Heading5Char"/>
    <w:uiPriority w:val="9"/>
    <w:unhideWhenUsed/>
    <w:qFormat/>
    <w:rsid w:val="00846080"/>
    <w:pPr>
      <w:keepNext/>
      <w:keepLines/>
      <w:spacing w:before="40" w:after="0"/>
      <w:outlineLvl w:val="4"/>
    </w:pPr>
    <w:rPr>
      <w:rFonts w:ascii="Calibri Light" w:eastAsia="DengXian Light"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99"/>
    <w:pPr>
      <w:tabs>
        <w:tab w:val="center" w:pos="4513"/>
        <w:tab w:val="right" w:pos="9026"/>
      </w:tabs>
    </w:pPr>
  </w:style>
  <w:style w:type="character" w:customStyle="1" w:styleId="HeaderChar">
    <w:name w:val="Header Char"/>
    <w:basedOn w:val="DefaultParagraphFont"/>
    <w:link w:val="Header"/>
    <w:uiPriority w:val="99"/>
    <w:rsid w:val="00700599"/>
  </w:style>
  <w:style w:type="paragraph" w:styleId="Footer">
    <w:name w:val="footer"/>
    <w:basedOn w:val="Normal"/>
    <w:link w:val="FooterChar"/>
    <w:uiPriority w:val="99"/>
    <w:unhideWhenUsed/>
    <w:rsid w:val="00700599"/>
    <w:pPr>
      <w:tabs>
        <w:tab w:val="center" w:pos="4513"/>
        <w:tab w:val="right" w:pos="9026"/>
      </w:tabs>
    </w:pPr>
  </w:style>
  <w:style w:type="character" w:customStyle="1" w:styleId="FooterChar">
    <w:name w:val="Footer Char"/>
    <w:basedOn w:val="DefaultParagraphFont"/>
    <w:link w:val="Footer"/>
    <w:uiPriority w:val="99"/>
    <w:rsid w:val="00700599"/>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FE0DA1"/>
    <w:pPr>
      <w:ind w:left="720"/>
      <w:contextualSpacing/>
    </w:pPr>
  </w:style>
  <w:style w:type="character" w:styleId="Hyperlink">
    <w:name w:val="Hyperlink"/>
    <w:uiPriority w:val="99"/>
    <w:unhideWhenUsed/>
    <w:rsid w:val="00FE0DA1"/>
    <w:rPr>
      <w:color w:val="0563C1"/>
      <w:u w:val="single"/>
    </w:rPr>
  </w:style>
  <w:style w:type="character" w:customStyle="1" w:styleId="Heading1Char">
    <w:name w:val="Heading 1 Char"/>
    <w:link w:val="Heading1"/>
    <w:uiPriority w:val="9"/>
    <w:rsid w:val="000159C2"/>
    <w:rPr>
      <w:rFonts w:ascii="Arial" w:hAnsi="Arial" w:cs="Arial"/>
      <w:b/>
      <w:color w:val="180F5E"/>
      <w:sz w:val="40"/>
      <w:szCs w:val="40"/>
    </w:rPr>
  </w:style>
  <w:style w:type="character" w:customStyle="1" w:styleId="Heading2Char">
    <w:name w:val="Heading 2 Char"/>
    <w:link w:val="Heading2"/>
    <w:uiPriority w:val="9"/>
    <w:rsid w:val="000159C2"/>
    <w:rPr>
      <w:rFonts w:ascii="Segoe UI" w:hAnsi="Segoe UI" w:cs="Segoe UI"/>
      <w:b/>
      <w:color w:val="180F5E"/>
      <w:sz w:val="32"/>
      <w:szCs w:val="32"/>
    </w:rPr>
  </w:style>
  <w:style w:type="table" w:styleId="TableGrid">
    <w:name w:val="Table Grid"/>
    <w:basedOn w:val="TableNormal"/>
    <w:uiPriority w:val="59"/>
    <w:rsid w:val="0020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
    <w:name w:val="List Table 3 Accent 1"/>
    <w:basedOn w:val="TableNormal"/>
    <w:uiPriority w:val="48"/>
    <w:rsid w:val="00206CB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Heading4Char">
    <w:name w:val="Heading 4 Char"/>
    <w:link w:val="Heading4"/>
    <w:uiPriority w:val="9"/>
    <w:rsid w:val="005C3137"/>
    <w:rPr>
      <w:rFonts w:ascii="Segoe UI" w:eastAsia="DengXian Light" w:hAnsi="Segoe UI" w:cs="Segoe UI"/>
      <w:b/>
      <w:i/>
      <w:iCs/>
      <w:color w:val="2F5496"/>
      <w:sz w:val="28"/>
    </w:rPr>
  </w:style>
  <w:style w:type="character" w:customStyle="1" w:styleId="Heading3Char">
    <w:name w:val="Heading 3 Char"/>
    <w:link w:val="Heading3"/>
    <w:uiPriority w:val="9"/>
    <w:rsid w:val="00AB62D6"/>
    <w:rPr>
      <w:rFonts w:ascii="Segoe UI" w:hAnsi="Segoe UI" w:cs="Segoe UI"/>
      <w:b/>
      <w:color w:val="180F5E"/>
      <w:sz w:val="32"/>
    </w:rPr>
  </w:style>
  <w:style w:type="paragraph" w:styleId="TOCHeading">
    <w:name w:val="TOC Heading"/>
    <w:basedOn w:val="Heading1"/>
    <w:next w:val="Normal"/>
    <w:uiPriority w:val="39"/>
    <w:unhideWhenUsed/>
    <w:qFormat/>
    <w:rsid w:val="00F265D4"/>
    <w:pPr>
      <w:keepNext/>
      <w:keepLines/>
      <w:spacing w:after="0" w:line="259" w:lineRule="auto"/>
      <w:outlineLvl w:val="9"/>
    </w:pPr>
    <w:rPr>
      <w:rFonts w:ascii="Calibri Light" w:eastAsia="DengXian Light" w:hAnsi="Calibri Light" w:cs="Times New Roman"/>
      <w:b w:val="0"/>
      <w:color w:val="2F5496"/>
      <w:sz w:val="32"/>
      <w:szCs w:val="32"/>
      <w:lang w:val="en-US"/>
    </w:rPr>
  </w:style>
  <w:style w:type="paragraph" w:styleId="TOC1">
    <w:name w:val="toc 1"/>
    <w:basedOn w:val="Normal"/>
    <w:next w:val="Normal"/>
    <w:autoRedefine/>
    <w:uiPriority w:val="39"/>
    <w:unhideWhenUsed/>
    <w:rsid w:val="00E34163"/>
    <w:pPr>
      <w:tabs>
        <w:tab w:val="right" w:leader="dot" w:pos="9204"/>
      </w:tabs>
      <w:spacing w:after="100"/>
    </w:pPr>
  </w:style>
  <w:style w:type="paragraph" w:styleId="TOC2">
    <w:name w:val="toc 2"/>
    <w:basedOn w:val="Normal"/>
    <w:next w:val="Normal"/>
    <w:autoRedefine/>
    <w:uiPriority w:val="39"/>
    <w:unhideWhenUsed/>
    <w:rsid w:val="00E34163"/>
    <w:pPr>
      <w:tabs>
        <w:tab w:val="right" w:leader="dot" w:pos="9204"/>
      </w:tabs>
      <w:spacing w:after="100"/>
      <w:ind w:left="220"/>
    </w:pPr>
  </w:style>
  <w:style w:type="paragraph" w:styleId="TOC3">
    <w:name w:val="toc 3"/>
    <w:basedOn w:val="Normal"/>
    <w:next w:val="Normal"/>
    <w:autoRedefine/>
    <w:uiPriority w:val="39"/>
    <w:unhideWhenUsed/>
    <w:rsid w:val="00BE63A0"/>
    <w:pPr>
      <w:tabs>
        <w:tab w:val="right" w:leader="dot" w:pos="9204"/>
      </w:tabs>
      <w:spacing w:after="100"/>
      <w:ind w:left="440"/>
    </w:pPr>
  </w:style>
  <w:style w:type="paragraph" w:styleId="BalloonText">
    <w:name w:val="Balloon Text"/>
    <w:basedOn w:val="Normal"/>
    <w:link w:val="BalloonTextChar"/>
    <w:uiPriority w:val="99"/>
    <w:semiHidden/>
    <w:unhideWhenUsed/>
    <w:rsid w:val="0005648C"/>
    <w:pPr>
      <w:spacing w:before="0" w:after="0" w:line="240" w:lineRule="auto"/>
    </w:pPr>
    <w:rPr>
      <w:sz w:val="18"/>
      <w:szCs w:val="18"/>
    </w:rPr>
  </w:style>
  <w:style w:type="character" w:customStyle="1" w:styleId="BalloonTextChar">
    <w:name w:val="Balloon Text Char"/>
    <w:link w:val="BalloonText"/>
    <w:uiPriority w:val="99"/>
    <w:semiHidden/>
    <w:rsid w:val="0005648C"/>
    <w:rPr>
      <w:rFonts w:ascii="Segoe UI" w:hAnsi="Segoe UI" w:cs="Segoe UI"/>
      <w:sz w:val="18"/>
      <w:szCs w:val="18"/>
    </w:rPr>
  </w:style>
  <w:style w:type="paragraph" w:styleId="BodyText">
    <w:name w:val="Body Text"/>
    <w:basedOn w:val="Normal"/>
    <w:link w:val="BodyTextChar"/>
    <w:uiPriority w:val="1"/>
    <w:qFormat/>
    <w:rsid w:val="0005648C"/>
    <w:pPr>
      <w:widowControl w:val="0"/>
      <w:autoSpaceDE w:val="0"/>
      <w:autoSpaceDN w:val="0"/>
      <w:spacing w:before="0" w:after="0" w:line="240" w:lineRule="auto"/>
    </w:pPr>
    <w:rPr>
      <w:rFonts w:ascii="Arial Black" w:eastAsia="Arial Black" w:hAnsi="Arial Black" w:cs="Arial Black"/>
      <w:sz w:val="20"/>
      <w:szCs w:val="20"/>
      <w:lang w:val="en-US"/>
    </w:rPr>
  </w:style>
  <w:style w:type="character" w:customStyle="1" w:styleId="BodyTextChar">
    <w:name w:val="Body Text Char"/>
    <w:link w:val="BodyText"/>
    <w:uiPriority w:val="1"/>
    <w:rsid w:val="0005648C"/>
    <w:rPr>
      <w:rFonts w:ascii="Arial Black" w:eastAsia="Arial Black" w:hAnsi="Arial Black" w:cs="Arial Black"/>
      <w:sz w:val="20"/>
      <w:szCs w:val="20"/>
      <w:lang w:val="en-US"/>
    </w:rPr>
  </w:style>
  <w:style w:type="paragraph" w:styleId="ListBullet">
    <w:name w:val="List Bullet"/>
    <w:basedOn w:val="Normal"/>
    <w:uiPriority w:val="1"/>
    <w:qFormat/>
    <w:rsid w:val="00273292"/>
    <w:pPr>
      <w:numPr>
        <w:numId w:val="6"/>
      </w:numPr>
      <w:tabs>
        <w:tab w:val="left" w:pos="170"/>
      </w:tabs>
      <w:spacing w:before="60" w:line="280" w:lineRule="atLeast"/>
    </w:pPr>
    <w:rPr>
      <w:rFonts w:ascii="Arial" w:eastAsia="Times New Roman" w:hAnsi="Arial" w:cs="Times New Roman"/>
      <w:spacing w:val="4"/>
      <w:sz w:val="24"/>
      <w:lang w:eastAsia="en-AU"/>
    </w:rPr>
  </w:style>
  <w:style w:type="paragraph" w:styleId="NormalWeb">
    <w:name w:val="Normal (Web)"/>
    <w:basedOn w:val="Normal"/>
    <w:uiPriority w:val="99"/>
    <w:unhideWhenUsed/>
    <w:rsid w:val="00273292"/>
    <w:pPr>
      <w:spacing w:before="100" w:beforeAutospacing="1" w:after="100" w:afterAutospacing="1" w:line="240" w:lineRule="auto"/>
    </w:pPr>
    <w:rPr>
      <w:rFonts w:ascii="Times New Roman" w:eastAsia="Times New Roman" w:hAnsi="Times New Roman" w:cs="Times New Roman"/>
      <w:spacing w:val="4"/>
      <w:sz w:val="24"/>
      <w:lang w:eastAsia="en-AU"/>
    </w:rPr>
  </w:style>
  <w:style w:type="character" w:styleId="FollowedHyperlink">
    <w:name w:val="FollowedHyperlink"/>
    <w:uiPriority w:val="99"/>
    <w:semiHidden/>
    <w:unhideWhenUsed/>
    <w:rsid w:val="00B22EAF"/>
    <w:rPr>
      <w:color w:val="954F72"/>
      <w:u w:val="single"/>
    </w:rPr>
  </w:style>
  <w:style w:type="character" w:styleId="Strong">
    <w:name w:val="Strong"/>
    <w:uiPriority w:val="22"/>
    <w:qFormat/>
    <w:rsid w:val="00425F60"/>
    <w:rPr>
      <w:b/>
      <w:bCs/>
    </w:rPr>
  </w:style>
  <w:style w:type="character" w:customStyle="1" w:styleId="css-1km4ucw">
    <w:name w:val="css-1km4ucw"/>
    <w:basedOn w:val="DefaultParagraphFont"/>
    <w:rsid w:val="00CB18BE"/>
  </w:style>
  <w:style w:type="character" w:styleId="CommentReference">
    <w:name w:val="annotation reference"/>
    <w:uiPriority w:val="99"/>
    <w:semiHidden/>
    <w:unhideWhenUsed/>
    <w:rsid w:val="008A233A"/>
    <w:rPr>
      <w:sz w:val="16"/>
      <w:szCs w:val="16"/>
    </w:rPr>
  </w:style>
  <w:style w:type="paragraph" w:styleId="CommentText">
    <w:name w:val="annotation text"/>
    <w:basedOn w:val="Normal"/>
    <w:link w:val="CommentTextChar"/>
    <w:uiPriority w:val="99"/>
    <w:unhideWhenUsed/>
    <w:rsid w:val="008A233A"/>
    <w:pPr>
      <w:spacing w:line="240" w:lineRule="auto"/>
    </w:pPr>
    <w:rPr>
      <w:sz w:val="20"/>
      <w:szCs w:val="20"/>
    </w:rPr>
  </w:style>
  <w:style w:type="character" w:customStyle="1" w:styleId="CommentTextChar">
    <w:name w:val="Comment Text Char"/>
    <w:link w:val="CommentText"/>
    <w:uiPriority w:val="99"/>
    <w:rsid w:val="008A233A"/>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8A233A"/>
    <w:rPr>
      <w:b/>
      <w:bCs/>
    </w:rPr>
  </w:style>
  <w:style w:type="character" w:customStyle="1" w:styleId="CommentSubjectChar">
    <w:name w:val="Comment Subject Char"/>
    <w:link w:val="CommentSubject"/>
    <w:uiPriority w:val="99"/>
    <w:semiHidden/>
    <w:rsid w:val="008A233A"/>
    <w:rPr>
      <w:rFonts w:ascii="Segoe UI" w:hAnsi="Segoe UI" w:cs="Segoe UI"/>
      <w:b/>
      <w:bCs/>
      <w:sz w:val="20"/>
      <w:szCs w:val="20"/>
    </w:rPr>
  </w:style>
  <w:style w:type="paragraph" w:customStyle="1" w:styleId="OutcomeOutcomeSection">
    <w:name w:val="Outcome (Outcome Section)"/>
    <w:basedOn w:val="Normal"/>
    <w:uiPriority w:val="99"/>
    <w:rsid w:val="00DD6247"/>
    <w:pPr>
      <w:suppressAutoHyphens/>
      <w:autoSpaceDE w:val="0"/>
      <w:autoSpaceDN w:val="0"/>
      <w:adjustRightInd w:val="0"/>
      <w:spacing w:before="57" w:after="113" w:line="360" w:lineRule="atLeast"/>
      <w:ind w:left="283"/>
    </w:pPr>
    <w:rPr>
      <w:rFonts w:ascii="Filson Pro Medium" w:hAnsi="Filson Pro Medium" w:cs="Filson Pro Medium"/>
      <w:color w:val="FFFFFF"/>
      <w:sz w:val="28"/>
      <w:szCs w:val="28"/>
      <w:lang w:val="en-US"/>
    </w:rPr>
  </w:style>
  <w:style w:type="paragraph" w:customStyle="1" w:styleId="06bDOTPOINTS">
    <w:name w:val="06b. DOT POINTS"/>
    <w:basedOn w:val="Normal"/>
    <w:uiPriority w:val="99"/>
    <w:rsid w:val="00DD6247"/>
    <w:pPr>
      <w:suppressAutoHyphens/>
      <w:autoSpaceDE w:val="0"/>
      <w:autoSpaceDN w:val="0"/>
      <w:adjustRightInd w:val="0"/>
      <w:spacing w:before="0" w:after="113" w:line="280" w:lineRule="atLeast"/>
      <w:ind w:left="227" w:hanging="227"/>
    </w:pPr>
    <w:rPr>
      <w:rFonts w:ascii="Nunito Sans ExtraLight" w:hAnsi="Nunito Sans ExtraLight" w:cs="Nunito Sans ExtraLight"/>
      <w:color w:val="000000"/>
      <w:sz w:val="20"/>
      <w:szCs w:val="20"/>
      <w:lang w:val="en-US"/>
    </w:rPr>
  </w:style>
  <w:style w:type="paragraph" w:customStyle="1" w:styleId="PolicyPriorityOutcomeSection">
    <w:name w:val="Policy Priority (Outcome Section)"/>
    <w:basedOn w:val="Normal"/>
    <w:uiPriority w:val="99"/>
    <w:rsid w:val="00DD6247"/>
    <w:pPr>
      <w:suppressAutoHyphens/>
      <w:autoSpaceDE w:val="0"/>
      <w:autoSpaceDN w:val="0"/>
      <w:adjustRightInd w:val="0"/>
      <w:spacing w:before="113" w:after="0" w:line="328" w:lineRule="atLeast"/>
    </w:pPr>
    <w:rPr>
      <w:rFonts w:ascii="Filson Pro Bold" w:hAnsi="Filson Pro Bold" w:cs="Filson Pro Bold"/>
      <w:b/>
      <w:bCs/>
      <w:color w:val="246951"/>
      <w:sz w:val="24"/>
      <w:lang w:val="en-US"/>
    </w:rPr>
  </w:style>
  <w:style w:type="paragraph" w:customStyle="1" w:styleId="06cNUMBERS">
    <w:name w:val="06c. NUMBERS"/>
    <w:basedOn w:val="Normal"/>
    <w:next w:val="Normal"/>
    <w:uiPriority w:val="99"/>
    <w:rsid w:val="00DD6247"/>
    <w:pPr>
      <w:suppressAutoHyphens/>
      <w:autoSpaceDE w:val="0"/>
      <w:autoSpaceDN w:val="0"/>
      <w:adjustRightInd w:val="0"/>
      <w:spacing w:before="0" w:after="113" w:line="280" w:lineRule="atLeast"/>
      <w:ind w:left="227" w:hanging="227"/>
    </w:pPr>
    <w:rPr>
      <w:rFonts w:ascii="Nunito Sans ExtraLight" w:hAnsi="Nunito Sans ExtraLight" w:cs="Nunito Sans ExtraLight"/>
      <w:color w:val="000000"/>
      <w:sz w:val="20"/>
      <w:szCs w:val="20"/>
      <w:lang w:val="en-US"/>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E732CA"/>
    <w:rPr>
      <w:rFonts w:ascii="Segoe UI" w:hAnsi="Segoe UI" w:cs="Segoe UI"/>
      <w:sz w:val="22"/>
    </w:rPr>
  </w:style>
  <w:style w:type="paragraph" w:styleId="Revision">
    <w:name w:val="Revision"/>
    <w:hidden/>
    <w:uiPriority w:val="99"/>
    <w:semiHidden/>
    <w:rsid w:val="00D67666"/>
    <w:rPr>
      <w:rFonts w:ascii="Segoe UI" w:hAnsi="Segoe UI" w:cs="Segoe UI"/>
      <w:sz w:val="22"/>
      <w:szCs w:val="24"/>
      <w:lang w:eastAsia="en-US"/>
    </w:rPr>
  </w:style>
  <w:style w:type="table" w:styleId="PlainTable4">
    <w:name w:val="Plain Table 4"/>
    <w:basedOn w:val="TableNormal"/>
    <w:uiPriority w:val="44"/>
    <w:rsid w:val="005211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basedOn w:val="Normal"/>
    <w:next w:val="Normal"/>
    <w:link w:val="QuoteChar"/>
    <w:uiPriority w:val="29"/>
    <w:qFormat/>
    <w:rsid w:val="00A66B8C"/>
    <w:pPr>
      <w:spacing w:before="200" w:after="160"/>
      <w:ind w:left="864" w:right="864"/>
      <w:jc w:val="center"/>
    </w:pPr>
    <w:rPr>
      <w:i/>
      <w:iCs/>
      <w:color w:val="404040"/>
    </w:rPr>
  </w:style>
  <w:style w:type="character" w:customStyle="1" w:styleId="QuoteChar">
    <w:name w:val="Quote Char"/>
    <w:link w:val="Quote"/>
    <w:uiPriority w:val="29"/>
    <w:rsid w:val="00A66B8C"/>
    <w:rPr>
      <w:rFonts w:ascii="Segoe UI" w:hAnsi="Segoe UI" w:cs="Segoe UI"/>
      <w:i/>
      <w:iCs/>
      <w:color w:val="404040"/>
      <w:sz w:val="22"/>
    </w:rPr>
  </w:style>
  <w:style w:type="paragraph" w:customStyle="1" w:styleId="Bullet1">
    <w:name w:val="Bullet 1"/>
    <w:basedOn w:val="Normal"/>
    <w:uiPriority w:val="2"/>
    <w:qFormat/>
    <w:rsid w:val="00B2273E"/>
    <w:pPr>
      <w:numPr>
        <w:numId w:val="54"/>
      </w:numPr>
      <w:suppressAutoHyphens/>
      <w:spacing w:before="200" w:after="200" w:line="280" w:lineRule="atLeast"/>
    </w:pPr>
    <w:rPr>
      <w:rFonts w:ascii="Calibri" w:hAnsi="Calibri" w:cs="Times New Roman"/>
      <w:color w:val="000000"/>
      <w:szCs w:val="20"/>
    </w:rPr>
  </w:style>
  <w:style w:type="paragraph" w:customStyle="1" w:styleId="Bullet2">
    <w:name w:val="Bullet 2"/>
    <w:basedOn w:val="Normal"/>
    <w:uiPriority w:val="5"/>
    <w:rsid w:val="00B2273E"/>
    <w:pPr>
      <w:numPr>
        <w:ilvl w:val="1"/>
        <w:numId w:val="54"/>
      </w:numPr>
      <w:suppressAutoHyphens/>
      <w:spacing w:line="240" w:lineRule="auto"/>
    </w:pPr>
    <w:rPr>
      <w:rFonts w:ascii="Calibri" w:hAnsi="Calibri" w:cs="Times New Roman"/>
      <w:color w:val="000000"/>
      <w:szCs w:val="20"/>
    </w:rPr>
  </w:style>
  <w:style w:type="paragraph" w:customStyle="1" w:styleId="Bullet3">
    <w:name w:val="Bullet 3"/>
    <w:basedOn w:val="Normal"/>
    <w:uiPriority w:val="5"/>
    <w:rsid w:val="00B2273E"/>
    <w:pPr>
      <w:numPr>
        <w:ilvl w:val="2"/>
        <w:numId w:val="54"/>
      </w:numPr>
      <w:suppressAutoHyphens/>
      <w:spacing w:before="200" w:after="200" w:line="280" w:lineRule="atLeast"/>
    </w:pPr>
    <w:rPr>
      <w:rFonts w:ascii="Calibri" w:hAnsi="Calibri" w:cs="Times New Roman"/>
      <w:color w:val="000000"/>
      <w:szCs w:val="20"/>
    </w:rPr>
  </w:style>
  <w:style w:type="numbering" w:customStyle="1" w:styleId="DefaultBullets">
    <w:name w:val="Default Bullets"/>
    <w:uiPriority w:val="99"/>
    <w:rsid w:val="00B2273E"/>
    <w:pPr>
      <w:numPr>
        <w:numId w:val="54"/>
      </w:numPr>
    </w:pPr>
  </w:style>
  <w:style w:type="paragraph" w:customStyle="1" w:styleId="Default">
    <w:name w:val="Default"/>
    <w:rsid w:val="0054748A"/>
    <w:pPr>
      <w:autoSpaceDE w:val="0"/>
      <w:autoSpaceDN w:val="0"/>
      <w:adjustRightInd w:val="0"/>
    </w:pPr>
    <w:rPr>
      <w:rFonts w:ascii="Arial" w:hAnsi="Arial"/>
      <w:color w:val="000000"/>
      <w:sz w:val="24"/>
      <w:szCs w:val="24"/>
      <w:lang w:eastAsia="en-US"/>
    </w:rPr>
  </w:style>
  <w:style w:type="paragraph" w:customStyle="1" w:styleId="paragraph">
    <w:name w:val="paragraph"/>
    <w:basedOn w:val="Normal"/>
    <w:rsid w:val="0054748A"/>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54748A"/>
  </w:style>
  <w:style w:type="character" w:customStyle="1" w:styleId="eop">
    <w:name w:val="eop"/>
    <w:basedOn w:val="DefaultParagraphFont"/>
    <w:rsid w:val="0054748A"/>
  </w:style>
  <w:style w:type="paragraph" w:customStyle="1" w:styleId="a">
    <w:name w:val="_"/>
    <w:basedOn w:val="Normal"/>
    <w:rsid w:val="000F1DB5"/>
    <w:pPr>
      <w:widowControl w:val="0"/>
      <w:snapToGrid w:val="0"/>
      <w:spacing w:before="0" w:after="0" w:line="240" w:lineRule="auto"/>
      <w:ind w:left="770" w:hanging="770"/>
    </w:pPr>
    <w:rPr>
      <w:rFonts w:ascii="Times New Roman" w:eastAsia="Times New Roman" w:hAnsi="Times New Roman" w:cs="Times New Roman"/>
      <w:sz w:val="24"/>
      <w:szCs w:val="20"/>
    </w:rPr>
  </w:style>
  <w:style w:type="paragraph" w:styleId="TOC4">
    <w:name w:val="toc 4"/>
    <w:basedOn w:val="Normal"/>
    <w:next w:val="Normal"/>
    <w:autoRedefine/>
    <w:uiPriority w:val="39"/>
    <w:unhideWhenUsed/>
    <w:rsid w:val="002B441A"/>
    <w:pPr>
      <w:spacing w:before="0" w:after="100" w:line="259" w:lineRule="auto"/>
      <w:ind w:left="660"/>
    </w:pPr>
    <w:rPr>
      <w:rFonts w:ascii="Calibri" w:eastAsia="DengXian" w:hAnsi="Calibri" w:cs="Arial"/>
      <w:lang w:eastAsia="en-AU"/>
    </w:rPr>
  </w:style>
  <w:style w:type="paragraph" w:styleId="TOC5">
    <w:name w:val="toc 5"/>
    <w:basedOn w:val="Normal"/>
    <w:next w:val="Normal"/>
    <w:autoRedefine/>
    <w:uiPriority w:val="39"/>
    <w:unhideWhenUsed/>
    <w:rsid w:val="002B441A"/>
    <w:pPr>
      <w:spacing w:before="0" w:after="100" w:line="259" w:lineRule="auto"/>
      <w:ind w:left="880"/>
    </w:pPr>
    <w:rPr>
      <w:rFonts w:ascii="Calibri" w:eastAsia="DengXian" w:hAnsi="Calibri" w:cs="Arial"/>
      <w:lang w:eastAsia="en-AU"/>
    </w:rPr>
  </w:style>
  <w:style w:type="paragraph" w:styleId="TOC6">
    <w:name w:val="toc 6"/>
    <w:basedOn w:val="Normal"/>
    <w:next w:val="Normal"/>
    <w:autoRedefine/>
    <w:uiPriority w:val="39"/>
    <w:unhideWhenUsed/>
    <w:rsid w:val="002B441A"/>
    <w:pPr>
      <w:spacing w:before="0" w:after="100" w:line="259" w:lineRule="auto"/>
      <w:ind w:left="1100"/>
    </w:pPr>
    <w:rPr>
      <w:rFonts w:ascii="Calibri" w:eastAsia="DengXian" w:hAnsi="Calibri" w:cs="Arial"/>
      <w:lang w:eastAsia="en-AU"/>
    </w:rPr>
  </w:style>
  <w:style w:type="paragraph" w:styleId="TOC7">
    <w:name w:val="toc 7"/>
    <w:basedOn w:val="Normal"/>
    <w:next w:val="Normal"/>
    <w:autoRedefine/>
    <w:uiPriority w:val="39"/>
    <w:unhideWhenUsed/>
    <w:rsid w:val="002B441A"/>
    <w:pPr>
      <w:spacing w:before="0" w:after="100" w:line="259" w:lineRule="auto"/>
      <w:ind w:left="1320"/>
    </w:pPr>
    <w:rPr>
      <w:rFonts w:ascii="Calibri" w:eastAsia="DengXian" w:hAnsi="Calibri" w:cs="Arial"/>
      <w:lang w:eastAsia="en-AU"/>
    </w:rPr>
  </w:style>
  <w:style w:type="paragraph" w:styleId="TOC8">
    <w:name w:val="toc 8"/>
    <w:basedOn w:val="Normal"/>
    <w:next w:val="Normal"/>
    <w:autoRedefine/>
    <w:uiPriority w:val="39"/>
    <w:unhideWhenUsed/>
    <w:rsid w:val="002B441A"/>
    <w:pPr>
      <w:spacing w:before="0" w:after="100" w:line="259" w:lineRule="auto"/>
      <w:ind w:left="1540"/>
    </w:pPr>
    <w:rPr>
      <w:rFonts w:ascii="Calibri" w:eastAsia="DengXian" w:hAnsi="Calibri" w:cs="Arial"/>
      <w:lang w:eastAsia="en-AU"/>
    </w:rPr>
  </w:style>
  <w:style w:type="paragraph" w:styleId="TOC9">
    <w:name w:val="toc 9"/>
    <w:basedOn w:val="Normal"/>
    <w:next w:val="Normal"/>
    <w:autoRedefine/>
    <w:uiPriority w:val="39"/>
    <w:unhideWhenUsed/>
    <w:rsid w:val="002B441A"/>
    <w:pPr>
      <w:spacing w:before="0" w:after="100" w:line="259" w:lineRule="auto"/>
      <w:ind w:left="1760"/>
    </w:pPr>
    <w:rPr>
      <w:rFonts w:ascii="Calibri" w:eastAsia="DengXian" w:hAnsi="Calibri" w:cs="Arial"/>
      <w:lang w:eastAsia="en-AU"/>
    </w:rPr>
  </w:style>
  <w:style w:type="paragraph" w:customStyle="1" w:styleId="text--large">
    <w:name w:val="text--large"/>
    <w:basedOn w:val="Normal"/>
    <w:rsid w:val="00C91384"/>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uiPriority w:val="20"/>
    <w:qFormat/>
    <w:rsid w:val="00951BD0"/>
    <w:rPr>
      <w:i/>
      <w:iCs/>
    </w:rPr>
  </w:style>
  <w:style w:type="paragraph" w:styleId="NoSpacing">
    <w:name w:val="No Spacing"/>
    <w:uiPriority w:val="1"/>
    <w:qFormat/>
    <w:rsid w:val="003F001E"/>
    <w:rPr>
      <w:rFonts w:ascii="Segoe UI" w:hAnsi="Segoe UI" w:cs="Segoe UI"/>
      <w:sz w:val="22"/>
      <w:szCs w:val="24"/>
      <w:lang w:eastAsia="en-US"/>
    </w:rPr>
  </w:style>
  <w:style w:type="paragraph" w:customStyle="1" w:styleId="TableContent">
    <w:name w:val="Table Content"/>
    <w:basedOn w:val="Normal"/>
    <w:link w:val="TableContentChar"/>
    <w:qFormat/>
    <w:rsid w:val="00593A12"/>
    <w:pPr>
      <w:spacing w:before="60" w:after="60" w:line="288" w:lineRule="auto"/>
    </w:pPr>
    <w:rPr>
      <w:rFonts w:ascii="Arial" w:eastAsia="Arial" w:hAnsi="Arial" w:cs="Arial"/>
      <w:color w:val="000000"/>
      <w:sz w:val="24"/>
    </w:rPr>
  </w:style>
  <w:style w:type="character" w:customStyle="1" w:styleId="TableContentChar">
    <w:name w:val="Table Content Char"/>
    <w:link w:val="TableContent"/>
    <w:rsid w:val="00593A12"/>
    <w:rPr>
      <w:rFonts w:ascii="Arial" w:eastAsia="Arial" w:hAnsi="Arial" w:cs="Arial"/>
      <w:color w:val="000000"/>
    </w:rPr>
  </w:style>
  <w:style w:type="character" w:customStyle="1" w:styleId="Heading5Char">
    <w:name w:val="Heading 5 Char"/>
    <w:link w:val="Heading5"/>
    <w:uiPriority w:val="9"/>
    <w:rsid w:val="00846080"/>
    <w:rPr>
      <w:rFonts w:ascii="Calibri Light" w:eastAsia="DengXian Light" w:hAnsi="Calibri Light" w:cs="Times New Roman"/>
      <w:color w:val="2F5496"/>
      <w:sz w:val="22"/>
    </w:rPr>
  </w:style>
  <w:style w:type="character" w:customStyle="1" w:styleId="ui-provider">
    <w:name w:val="ui-provider"/>
    <w:basedOn w:val="DefaultParagraphFont"/>
    <w:rsid w:val="000166AC"/>
  </w:style>
  <w:style w:type="paragraph" w:customStyle="1" w:styleId="BriefBoxDotPoint">
    <w:name w:val="Brief Box Dot Point"/>
    <w:basedOn w:val="ListParagraph"/>
    <w:qFormat/>
    <w:rsid w:val="00596F58"/>
    <w:pPr>
      <w:numPr>
        <w:numId w:val="109"/>
      </w:numPr>
      <w:tabs>
        <w:tab w:val="num" w:pos="360"/>
      </w:tabs>
      <w:spacing w:before="0" w:after="0" w:line="240" w:lineRule="auto"/>
      <w:ind w:left="720" w:firstLine="0"/>
      <w:contextualSpacing w:val="0"/>
    </w:pPr>
    <w:rPr>
      <w:rFonts w:ascii="Montserrat Light" w:eastAsia="Times New Roman" w:hAnsi="Montserrat Light" w:cs="Times New Roman"/>
      <w:sz w:val="24"/>
    </w:rPr>
  </w:style>
  <w:style w:type="paragraph" w:styleId="FootnoteText">
    <w:name w:val="footnote text"/>
    <w:basedOn w:val="Normal"/>
    <w:link w:val="FootnoteTextChar"/>
    <w:uiPriority w:val="99"/>
    <w:semiHidden/>
    <w:unhideWhenUsed/>
    <w:rsid w:val="00784F12"/>
    <w:pPr>
      <w:spacing w:before="0" w:after="0" w:line="240" w:lineRule="auto"/>
    </w:pPr>
    <w:rPr>
      <w:rFonts w:ascii="Arial" w:hAnsi="Arial" w:cs="Arial"/>
      <w:sz w:val="20"/>
      <w:szCs w:val="20"/>
    </w:rPr>
  </w:style>
  <w:style w:type="character" w:customStyle="1" w:styleId="FootnoteTextChar">
    <w:name w:val="Footnote Text Char"/>
    <w:link w:val="FootnoteText"/>
    <w:uiPriority w:val="99"/>
    <w:semiHidden/>
    <w:rsid w:val="00784F12"/>
    <w:rPr>
      <w:rFonts w:ascii="Arial" w:hAnsi="Arial"/>
      <w:sz w:val="20"/>
      <w:szCs w:val="20"/>
    </w:rPr>
  </w:style>
  <w:style w:type="character" w:styleId="FootnoteReference">
    <w:name w:val="footnote reference"/>
    <w:uiPriority w:val="99"/>
    <w:semiHidden/>
    <w:unhideWhenUsed/>
    <w:rsid w:val="00784F12"/>
    <w:rPr>
      <w:vertAlign w:val="superscript"/>
    </w:rPr>
  </w:style>
  <w:style w:type="paragraph" w:customStyle="1" w:styleId="Body">
    <w:name w:val="Body"/>
    <w:aliases w:val="Bullet,b,b + line,b1,level 1"/>
    <w:basedOn w:val="Normal"/>
    <w:link w:val="BodyChar"/>
    <w:qFormat/>
    <w:rsid w:val="00746509"/>
    <w:pPr>
      <w:spacing w:after="160" w:line="320" w:lineRule="atLeast"/>
    </w:pPr>
    <w:rPr>
      <w:rFonts w:ascii="Arial" w:eastAsia="Times" w:hAnsi="Arial" w:cs="Times New Roman"/>
      <w:sz w:val="24"/>
    </w:rPr>
  </w:style>
  <w:style w:type="character" w:customStyle="1" w:styleId="BodyChar">
    <w:name w:val="Body Char"/>
    <w:link w:val="Body"/>
    <w:rsid w:val="00746509"/>
    <w:rPr>
      <w:rFonts w:ascii="Arial" w:eastAsia="Times" w:hAnsi="Arial" w:cs="Times New Roman"/>
    </w:rPr>
  </w:style>
  <w:style w:type="paragraph" w:customStyle="1" w:styleId="xmsolistparagraph">
    <w:name w:val="x_msolistparagraph"/>
    <w:basedOn w:val="Normal"/>
    <w:rsid w:val="00D23353"/>
    <w:pPr>
      <w:spacing w:before="0" w:after="0" w:line="240" w:lineRule="auto"/>
      <w:ind w:left="720"/>
    </w:pPr>
    <w:rPr>
      <w:rFonts w:ascii="Calibri" w:hAnsi="Calibri" w:cs="Calibri"/>
      <w:lang w:eastAsia="en-AU"/>
    </w:rPr>
  </w:style>
  <w:style w:type="paragraph" w:styleId="Title">
    <w:name w:val="Title"/>
    <w:basedOn w:val="Normal"/>
    <w:next w:val="Normal"/>
    <w:link w:val="TitleChar"/>
    <w:uiPriority w:val="10"/>
    <w:qFormat/>
    <w:rsid w:val="00FD4B36"/>
    <w:pPr>
      <w:spacing w:before="0" w:after="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link w:val="Title"/>
    <w:uiPriority w:val="10"/>
    <w:rsid w:val="00FD4B36"/>
    <w:rPr>
      <w:rFonts w:ascii="Calibri Light" w:eastAsia="DengXian Light"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038">
      <w:bodyDiv w:val="1"/>
      <w:marLeft w:val="0"/>
      <w:marRight w:val="0"/>
      <w:marTop w:val="0"/>
      <w:marBottom w:val="0"/>
      <w:divBdr>
        <w:top w:val="none" w:sz="0" w:space="0" w:color="auto"/>
        <w:left w:val="none" w:sz="0" w:space="0" w:color="auto"/>
        <w:bottom w:val="none" w:sz="0" w:space="0" w:color="auto"/>
        <w:right w:val="none" w:sz="0" w:space="0" w:color="auto"/>
      </w:divBdr>
    </w:div>
    <w:div w:id="21909121">
      <w:bodyDiv w:val="1"/>
      <w:marLeft w:val="0"/>
      <w:marRight w:val="0"/>
      <w:marTop w:val="0"/>
      <w:marBottom w:val="0"/>
      <w:divBdr>
        <w:top w:val="none" w:sz="0" w:space="0" w:color="auto"/>
        <w:left w:val="none" w:sz="0" w:space="0" w:color="auto"/>
        <w:bottom w:val="none" w:sz="0" w:space="0" w:color="auto"/>
        <w:right w:val="none" w:sz="0" w:space="0" w:color="auto"/>
      </w:divBdr>
    </w:div>
    <w:div w:id="23293890">
      <w:bodyDiv w:val="1"/>
      <w:marLeft w:val="0"/>
      <w:marRight w:val="0"/>
      <w:marTop w:val="0"/>
      <w:marBottom w:val="0"/>
      <w:divBdr>
        <w:top w:val="none" w:sz="0" w:space="0" w:color="auto"/>
        <w:left w:val="none" w:sz="0" w:space="0" w:color="auto"/>
        <w:bottom w:val="none" w:sz="0" w:space="0" w:color="auto"/>
        <w:right w:val="none" w:sz="0" w:space="0" w:color="auto"/>
      </w:divBdr>
    </w:div>
    <w:div w:id="34742529">
      <w:bodyDiv w:val="1"/>
      <w:marLeft w:val="0"/>
      <w:marRight w:val="0"/>
      <w:marTop w:val="0"/>
      <w:marBottom w:val="0"/>
      <w:divBdr>
        <w:top w:val="none" w:sz="0" w:space="0" w:color="auto"/>
        <w:left w:val="none" w:sz="0" w:space="0" w:color="auto"/>
        <w:bottom w:val="none" w:sz="0" w:space="0" w:color="auto"/>
        <w:right w:val="none" w:sz="0" w:space="0" w:color="auto"/>
      </w:divBdr>
    </w:div>
    <w:div w:id="49888151">
      <w:bodyDiv w:val="1"/>
      <w:marLeft w:val="0"/>
      <w:marRight w:val="0"/>
      <w:marTop w:val="0"/>
      <w:marBottom w:val="0"/>
      <w:divBdr>
        <w:top w:val="none" w:sz="0" w:space="0" w:color="auto"/>
        <w:left w:val="none" w:sz="0" w:space="0" w:color="auto"/>
        <w:bottom w:val="none" w:sz="0" w:space="0" w:color="auto"/>
        <w:right w:val="none" w:sz="0" w:space="0" w:color="auto"/>
      </w:divBdr>
    </w:div>
    <w:div w:id="60101386">
      <w:bodyDiv w:val="1"/>
      <w:marLeft w:val="0"/>
      <w:marRight w:val="0"/>
      <w:marTop w:val="0"/>
      <w:marBottom w:val="0"/>
      <w:divBdr>
        <w:top w:val="none" w:sz="0" w:space="0" w:color="auto"/>
        <w:left w:val="none" w:sz="0" w:space="0" w:color="auto"/>
        <w:bottom w:val="none" w:sz="0" w:space="0" w:color="auto"/>
        <w:right w:val="none" w:sz="0" w:space="0" w:color="auto"/>
      </w:divBdr>
    </w:div>
    <w:div w:id="62997848">
      <w:bodyDiv w:val="1"/>
      <w:marLeft w:val="0"/>
      <w:marRight w:val="0"/>
      <w:marTop w:val="0"/>
      <w:marBottom w:val="0"/>
      <w:divBdr>
        <w:top w:val="none" w:sz="0" w:space="0" w:color="auto"/>
        <w:left w:val="none" w:sz="0" w:space="0" w:color="auto"/>
        <w:bottom w:val="none" w:sz="0" w:space="0" w:color="auto"/>
        <w:right w:val="none" w:sz="0" w:space="0" w:color="auto"/>
      </w:divBdr>
    </w:div>
    <w:div w:id="87316172">
      <w:bodyDiv w:val="1"/>
      <w:marLeft w:val="0"/>
      <w:marRight w:val="0"/>
      <w:marTop w:val="0"/>
      <w:marBottom w:val="0"/>
      <w:divBdr>
        <w:top w:val="none" w:sz="0" w:space="0" w:color="auto"/>
        <w:left w:val="none" w:sz="0" w:space="0" w:color="auto"/>
        <w:bottom w:val="none" w:sz="0" w:space="0" w:color="auto"/>
        <w:right w:val="none" w:sz="0" w:space="0" w:color="auto"/>
      </w:divBdr>
    </w:div>
    <w:div w:id="110980183">
      <w:bodyDiv w:val="1"/>
      <w:marLeft w:val="0"/>
      <w:marRight w:val="0"/>
      <w:marTop w:val="0"/>
      <w:marBottom w:val="0"/>
      <w:divBdr>
        <w:top w:val="none" w:sz="0" w:space="0" w:color="auto"/>
        <w:left w:val="none" w:sz="0" w:space="0" w:color="auto"/>
        <w:bottom w:val="none" w:sz="0" w:space="0" w:color="auto"/>
        <w:right w:val="none" w:sz="0" w:space="0" w:color="auto"/>
      </w:divBdr>
    </w:div>
    <w:div w:id="134489576">
      <w:bodyDiv w:val="1"/>
      <w:marLeft w:val="0"/>
      <w:marRight w:val="0"/>
      <w:marTop w:val="0"/>
      <w:marBottom w:val="0"/>
      <w:divBdr>
        <w:top w:val="none" w:sz="0" w:space="0" w:color="auto"/>
        <w:left w:val="none" w:sz="0" w:space="0" w:color="auto"/>
        <w:bottom w:val="none" w:sz="0" w:space="0" w:color="auto"/>
        <w:right w:val="none" w:sz="0" w:space="0" w:color="auto"/>
      </w:divBdr>
    </w:div>
    <w:div w:id="150684758">
      <w:bodyDiv w:val="1"/>
      <w:marLeft w:val="0"/>
      <w:marRight w:val="0"/>
      <w:marTop w:val="0"/>
      <w:marBottom w:val="0"/>
      <w:divBdr>
        <w:top w:val="none" w:sz="0" w:space="0" w:color="auto"/>
        <w:left w:val="none" w:sz="0" w:space="0" w:color="auto"/>
        <w:bottom w:val="none" w:sz="0" w:space="0" w:color="auto"/>
        <w:right w:val="none" w:sz="0" w:space="0" w:color="auto"/>
      </w:divBdr>
    </w:div>
    <w:div w:id="156962631">
      <w:bodyDiv w:val="1"/>
      <w:marLeft w:val="0"/>
      <w:marRight w:val="0"/>
      <w:marTop w:val="0"/>
      <w:marBottom w:val="0"/>
      <w:divBdr>
        <w:top w:val="none" w:sz="0" w:space="0" w:color="auto"/>
        <w:left w:val="none" w:sz="0" w:space="0" w:color="auto"/>
        <w:bottom w:val="none" w:sz="0" w:space="0" w:color="auto"/>
        <w:right w:val="none" w:sz="0" w:space="0" w:color="auto"/>
      </w:divBdr>
    </w:div>
    <w:div w:id="194780352">
      <w:bodyDiv w:val="1"/>
      <w:marLeft w:val="0"/>
      <w:marRight w:val="0"/>
      <w:marTop w:val="0"/>
      <w:marBottom w:val="0"/>
      <w:divBdr>
        <w:top w:val="none" w:sz="0" w:space="0" w:color="auto"/>
        <w:left w:val="none" w:sz="0" w:space="0" w:color="auto"/>
        <w:bottom w:val="none" w:sz="0" w:space="0" w:color="auto"/>
        <w:right w:val="none" w:sz="0" w:space="0" w:color="auto"/>
      </w:divBdr>
    </w:div>
    <w:div w:id="198324558">
      <w:bodyDiv w:val="1"/>
      <w:marLeft w:val="0"/>
      <w:marRight w:val="0"/>
      <w:marTop w:val="0"/>
      <w:marBottom w:val="0"/>
      <w:divBdr>
        <w:top w:val="none" w:sz="0" w:space="0" w:color="auto"/>
        <w:left w:val="none" w:sz="0" w:space="0" w:color="auto"/>
        <w:bottom w:val="none" w:sz="0" w:space="0" w:color="auto"/>
        <w:right w:val="none" w:sz="0" w:space="0" w:color="auto"/>
      </w:divBdr>
    </w:div>
    <w:div w:id="222757015">
      <w:bodyDiv w:val="1"/>
      <w:marLeft w:val="0"/>
      <w:marRight w:val="0"/>
      <w:marTop w:val="0"/>
      <w:marBottom w:val="0"/>
      <w:divBdr>
        <w:top w:val="none" w:sz="0" w:space="0" w:color="auto"/>
        <w:left w:val="none" w:sz="0" w:space="0" w:color="auto"/>
        <w:bottom w:val="none" w:sz="0" w:space="0" w:color="auto"/>
        <w:right w:val="none" w:sz="0" w:space="0" w:color="auto"/>
      </w:divBdr>
    </w:div>
    <w:div w:id="222982646">
      <w:bodyDiv w:val="1"/>
      <w:marLeft w:val="0"/>
      <w:marRight w:val="0"/>
      <w:marTop w:val="0"/>
      <w:marBottom w:val="0"/>
      <w:divBdr>
        <w:top w:val="none" w:sz="0" w:space="0" w:color="auto"/>
        <w:left w:val="none" w:sz="0" w:space="0" w:color="auto"/>
        <w:bottom w:val="none" w:sz="0" w:space="0" w:color="auto"/>
        <w:right w:val="none" w:sz="0" w:space="0" w:color="auto"/>
      </w:divBdr>
    </w:div>
    <w:div w:id="236285179">
      <w:bodyDiv w:val="1"/>
      <w:marLeft w:val="0"/>
      <w:marRight w:val="0"/>
      <w:marTop w:val="0"/>
      <w:marBottom w:val="0"/>
      <w:divBdr>
        <w:top w:val="none" w:sz="0" w:space="0" w:color="auto"/>
        <w:left w:val="none" w:sz="0" w:space="0" w:color="auto"/>
        <w:bottom w:val="none" w:sz="0" w:space="0" w:color="auto"/>
        <w:right w:val="none" w:sz="0" w:space="0" w:color="auto"/>
      </w:divBdr>
    </w:div>
    <w:div w:id="284973373">
      <w:bodyDiv w:val="1"/>
      <w:marLeft w:val="0"/>
      <w:marRight w:val="0"/>
      <w:marTop w:val="0"/>
      <w:marBottom w:val="0"/>
      <w:divBdr>
        <w:top w:val="none" w:sz="0" w:space="0" w:color="auto"/>
        <w:left w:val="none" w:sz="0" w:space="0" w:color="auto"/>
        <w:bottom w:val="none" w:sz="0" w:space="0" w:color="auto"/>
        <w:right w:val="none" w:sz="0" w:space="0" w:color="auto"/>
      </w:divBdr>
    </w:div>
    <w:div w:id="286202448">
      <w:bodyDiv w:val="1"/>
      <w:marLeft w:val="0"/>
      <w:marRight w:val="0"/>
      <w:marTop w:val="0"/>
      <w:marBottom w:val="0"/>
      <w:divBdr>
        <w:top w:val="none" w:sz="0" w:space="0" w:color="auto"/>
        <w:left w:val="none" w:sz="0" w:space="0" w:color="auto"/>
        <w:bottom w:val="none" w:sz="0" w:space="0" w:color="auto"/>
        <w:right w:val="none" w:sz="0" w:space="0" w:color="auto"/>
      </w:divBdr>
    </w:div>
    <w:div w:id="320743001">
      <w:bodyDiv w:val="1"/>
      <w:marLeft w:val="0"/>
      <w:marRight w:val="0"/>
      <w:marTop w:val="0"/>
      <w:marBottom w:val="0"/>
      <w:divBdr>
        <w:top w:val="none" w:sz="0" w:space="0" w:color="auto"/>
        <w:left w:val="none" w:sz="0" w:space="0" w:color="auto"/>
        <w:bottom w:val="none" w:sz="0" w:space="0" w:color="auto"/>
        <w:right w:val="none" w:sz="0" w:space="0" w:color="auto"/>
      </w:divBdr>
    </w:div>
    <w:div w:id="324822470">
      <w:bodyDiv w:val="1"/>
      <w:marLeft w:val="0"/>
      <w:marRight w:val="0"/>
      <w:marTop w:val="0"/>
      <w:marBottom w:val="0"/>
      <w:divBdr>
        <w:top w:val="none" w:sz="0" w:space="0" w:color="auto"/>
        <w:left w:val="none" w:sz="0" w:space="0" w:color="auto"/>
        <w:bottom w:val="none" w:sz="0" w:space="0" w:color="auto"/>
        <w:right w:val="none" w:sz="0" w:space="0" w:color="auto"/>
      </w:divBdr>
    </w:div>
    <w:div w:id="332606800">
      <w:bodyDiv w:val="1"/>
      <w:marLeft w:val="0"/>
      <w:marRight w:val="0"/>
      <w:marTop w:val="0"/>
      <w:marBottom w:val="0"/>
      <w:divBdr>
        <w:top w:val="none" w:sz="0" w:space="0" w:color="auto"/>
        <w:left w:val="none" w:sz="0" w:space="0" w:color="auto"/>
        <w:bottom w:val="none" w:sz="0" w:space="0" w:color="auto"/>
        <w:right w:val="none" w:sz="0" w:space="0" w:color="auto"/>
      </w:divBdr>
    </w:div>
    <w:div w:id="337660666">
      <w:bodyDiv w:val="1"/>
      <w:marLeft w:val="0"/>
      <w:marRight w:val="0"/>
      <w:marTop w:val="0"/>
      <w:marBottom w:val="0"/>
      <w:divBdr>
        <w:top w:val="none" w:sz="0" w:space="0" w:color="auto"/>
        <w:left w:val="none" w:sz="0" w:space="0" w:color="auto"/>
        <w:bottom w:val="none" w:sz="0" w:space="0" w:color="auto"/>
        <w:right w:val="none" w:sz="0" w:space="0" w:color="auto"/>
      </w:divBdr>
    </w:div>
    <w:div w:id="350182615">
      <w:bodyDiv w:val="1"/>
      <w:marLeft w:val="0"/>
      <w:marRight w:val="0"/>
      <w:marTop w:val="0"/>
      <w:marBottom w:val="0"/>
      <w:divBdr>
        <w:top w:val="none" w:sz="0" w:space="0" w:color="auto"/>
        <w:left w:val="none" w:sz="0" w:space="0" w:color="auto"/>
        <w:bottom w:val="none" w:sz="0" w:space="0" w:color="auto"/>
        <w:right w:val="none" w:sz="0" w:space="0" w:color="auto"/>
      </w:divBdr>
    </w:div>
    <w:div w:id="375931914">
      <w:bodyDiv w:val="1"/>
      <w:marLeft w:val="0"/>
      <w:marRight w:val="0"/>
      <w:marTop w:val="0"/>
      <w:marBottom w:val="0"/>
      <w:divBdr>
        <w:top w:val="none" w:sz="0" w:space="0" w:color="auto"/>
        <w:left w:val="none" w:sz="0" w:space="0" w:color="auto"/>
        <w:bottom w:val="none" w:sz="0" w:space="0" w:color="auto"/>
        <w:right w:val="none" w:sz="0" w:space="0" w:color="auto"/>
      </w:divBdr>
    </w:div>
    <w:div w:id="401830273">
      <w:bodyDiv w:val="1"/>
      <w:marLeft w:val="0"/>
      <w:marRight w:val="0"/>
      <w:marTop w:val="0"/>
      <w:marBottom w:val="0"/>
      <w:divBdr>
        <w:top w:val="none" w:sz="0" w:space="0" w:color="auto"/>
        <w:left w:val="none" w:sz="0" w:space="0" w:color="auto"/>
        <w:bottom w:val="none" w:sz="0" w:space="0" w:color="auto"/>
        <w:right w:val="none" w:sz="0" w:space="0" w:color="auto"/>
      </w:divBdr>
    </w:div>
    <w:div w:id="406224768">
      <w:bodyDiv w:val="1"/>
      <w:marLeft w:val="0"/>
      <w:marRight w:val="0"/>
      <w:marTop w:val="0"/>
      <w:marBottom w:val="0"/>
      <w:divBdr>
        <w:top w:val="none" w:sz="0" w:space="0" w:color="auto"/>
        <w:left w:val="none" w:sz="0" w:space="0" w:color="auto"/>
        <w:bottom w:val="none" w:sz="0" w:space="0" w:color="auto"/>
        <w:right w:val="none" w:sz="0" w:space="0" w:color="auto"/>
      </w:divBdr>
    </w:div>
    <w:div w:id="411582515">
      <w:bodyDiv w:val="1"/>
      <w:marLeft w:val="0"/>
      <w:marRight w:val="0"/>
      <w:marTop w:val="0"/>
      <w:marBottom w:val="0"/>
      <w:divBdr>
        <w:top w:val="none" w:sz="0" w:space="0" w:color="auto"/>
        <w:left w:val="none" w:sz="0" w:space="0" w:color="auto"/>
        <w:bottom w:val="none" w:sz="0" w:space="0" w:color="auto"/>
        <w:right w:val="none" w:sz="0" w:space="0" w:color="auto"/>
      </w:divBdr>
    </w:div>
    <w:div w:id="413286604">
      <w:bodyDiv w:val="1"/>
      <w:marLeft w:val="0"/>
      <w:marRight w:val="0"/>
      <w:marTop w:val="0"/>
      <w:marBottom w:val="0"/>
      <w:divBdr>
        <w:top w:val="none" w:sz="0" w:space="0" w:color="auto"/>
        <w:left w:val="none" w:sz="0" w:space="0" w:color="auto"/>
        <w:bottom w:val="none" w:sz="0" w:space="0" w:color="auto"/>
        <w:right w:val="none" w:sz="0" w:space="0" w:color="auto"/>
      </w:divBdr>
    </w:div>
    <w:div w:id="452289259">
      <w:bodyDiv w:val="1"/>
      <w:marLeft w:val="0"/>
      <w:marRight w:val="0"/>
      <w:marTop w:val="0"/>
      <w:marBottom w:val="0"/>
      <w:divBdr>
        <w:top w:val="none" w:sz="0" w:space="0" w:color="auto"/>
        <w:left w:val="none" w:sz="0" w:space="0" w:color="auto"/>
        <w:bottom w:val="none" w:sz="0" w:space="0" w:color="auto"/>
        <w:right w:val="none" w:sz="0" w:space="0" w:color="auto"/>
      </w:divBdr>
    </w:div>
    <w:div w:id="457918643">
      <w:bodyDiv w:val="1"/>
      <w:marLeft w:val="0"/>
      <w:marRight w:val="0"/>
      <w:marTop w:val="0"/>
      <w:marBottom w:val="0"/>
      <w:divBdr>
        <w:top w:val="none" w:sz="0" w:space="0" w:color="auto"/>
        <w:left w:val="none" w:sz="0" w:space="0" w:color="auto"/>
        <w:bottom w:val="none" w:sz="0" w:space="0" w:color="auto"/>
        <w:right w:val="none" w:sz="0" w:space="0" w:color="auto"/>
      </w:divBdr>
    </w:div>
    <w:div w:id="468523009">
      <w:bodyDiv w:val="1"/>
      <w:marLeft w:val="0"/>
      <w:marRight w:val="0"/>
      <w:marTop w:val="0"/>
      <w:marBottom w:val="0"/>
      <w:divBdr>
        <w:top w:val="none" w:sz="0" w:space="0" w:color="auto"/>
        <w:left w:val="none" w:sz="0" w:space="0" w:color="auto"/>
        <w:bottom w:val="none" w:sz="0" w:space="0" w:color="auto"/>
        <w:right w:val="none" w:sz="0" w:space="0" w:color="auto"/>
      </w:divBdr>
    </w:div>
    <w:div w:id="485902700">
      <w:bodyDiv w:val="1"/>
      <w:marLeft w:val="0"/>
      <w:marRight w:val="0"/>
      <w:marTop w:val="0"/>
      <w:marBottom w:val="0"/>
      <w:divBdr>
        <w:top w:val="none" w:sz="0" w:space="0" w:color="auto"/>
        <w:left w:val="none" w:sz="0" w:space="0" w:color="auto"/>
        <w:bottom w:val="none" w:sz="0" w:space="0" w:color="auto"/>
        <w:right w:val="none" w:sz="0" w:space="0" w:color="auto"/>
      </w:divBdr>
    </w:div>
    <w:div w:id="498155651">
      <w:bodyDiv w:val="1"/>
      <w:marLeft w:val="0"/>
      <w:marRight w:val="0"/>
      <w:marTop w:val="0"/>
      <w:marBottom w:val="0"/>
      <w:divBdr>
        <w:top w:val="none" w:sz="0" w:space="0" w:color="auto"/>
        <w:left w:val="none" w:sz="0" w:space="0" w:color="auto"/>
        <w:bottom w:val="none" w:sz="0" w:space="0" w:color="auto"/>
        <w:right w:val="none" w:sz="0" w:space="0" w:color="auto"/>
      </w:divBdr>
    </w:div>
    <w:div w:id="510222918">
      <w:bodyDiv w:val="1"/>
      <w:marLeft w:val="0"/>
      <w:marRight w:val="0"/>
      <w:marTop w:val="0"/>
      <w:marBottom w:val="0"/>
      <w:divBdr>
        <w:top w:val="none" w:sz="0" w:space="0" w:color="auto"/>
        <w:left w:val="none" w:sz="0" w:space="0" w:color="auto"/>
        <w:bottom w:val="none" w:sz="0" w:space="0" w:color="auto"/>
        <w:right w:val="none" w:sz="0" w:space="0" w:color="auto"/>
      </w:divBdr>
    </w:div>
    <w:div w:id="529030574">
      <w:bodyDiv w:val="1"/>
      <w:marLeft w:val="0"/>
      <w:marRight w:val="0"/>
      <w:marTop w:val="0"/>
      <w:marBottom w:val="0"/>
      <w:divBdr>
        <w:top w:val="none" w:sz="0" w:space="0" w:color="auto"/>
        <w:left w:val="none" w:sz="0" w:space="0" w:color="auto"/>
        <w:bottom w:val="none" w:sz="0" w:space="0" w:color="auto"/>
        <w:right w:val="none" w:sz="0" w:space="0" w:color="auto"/>
      </w:divBdr>
    </w:div>
    <w:div w:id="601688505">
      <w:bodyDiv w:val="1"/>
      <w:marLeft w:val="0"/>
      <w:marRight w:val="0"/>
      <w:marTop w:val="0"/>
      <w:marBottom w:val="0"/>
      <w:divBdr>
        <w:top w:val="none" w:sz="0" w:space="0" w:color="auto"/>
        <w:left w:val="none" w:sz="0" w:space="0" w:color="auto"/>
        <w:bottom w:val="none" w:sz="0" w:space="0" w:color="auto"/>
        <w:right w:val="none" w:sz="0" w:space="0" w:color="auto"/>
      </w:divBdr>
    </w:div>
    <w:div w:id="624313760">
      <w:bodyDiv w:val="1"/>
      <w:marLeft w:val="0"/>
      <w:marRight w:val="0"/>
      <w:marTop w:val="0"/>
      <w:marBottom w:val="0"/>
      <w:divBdr>
        <w:top w:val="none" w:sz="0" w:space="0" w:color="auto"/>
        <w:left w:val="none" w:sz="0" w:space="0" w:color="auto"/>
        <w:bottom w:val="none" w:sz="0" w:space="0" w:color="auto"/>
        <w:right w:val="none" w:sz="0" w:space="0" w:color="auto"/>
      </w:divBdr>
    </w:div>
    <w:div w:id="632175350">
      <w:bodyDiv w:val="1"/>
      <w:marLeft w:val="0"/>
      <w:marRight w:val="0"/>
      <w:marTop w:val="0"/>
      <w:marBottom w:val="0"/>
      <w:divBdr>
        <w:top w:val="none" w:sz="0" w:space="0" w:color="auto"/>
        <w:left w:val="none" w:sz="0" w:space="0" w:color="auto"/>
        <w:bottom w:val="none" w:sz="0" w:space="0" w:color="auto"/>
        <w:right w:val="none" w:sz="0" w:space="0" w:color="auto"/>
      </w:divBdr>
    </w:div>
    <w:div w:id="696463622">
      <w:bodyDiv w:val="1"/>
      <w:marLeft w:val="0"/>
      <w:marRight w:val="0"/>
      <w:marTop w:val="0"/>
      <w:marBottom w:val="0"/>
      <w:divBdr>
        <w:top w:val="none" w:sz="0" w:space="0" w:color="auto"/>
        <w:left w:val="none" w:sz="0" w:space="0" w:color="auto"/>
        <w:bottom w:val="none" w:sz="0" w:space="0" w:color="auto"/>
        <w:right w:val="none" w:sz="0" w:space="0" w:color="auto"/>
      </w:divBdr>
    </w:div>
    <w:div w:id="733629460">
      <w:bodyDiv w:val="1"/>
      <w:marLeft w:val="0"/>
      <w:marRight w:val="0"/>
      <w:marTop w:val="0"/>
      <w:marBottom w:val="0"/>
      <w:divBdr>
        <w:top w:val="none" w:sz="0" w:space="0" w:color="auto"/>
        <w:left w:val="none" w:sz="0" w:space="0" w:color="auto"/>
        <w:bottom w:val="none" w:sz="0" w:space="0" w:color="auto"/>
        <w:right w:val="none" w:sz="0" w:space="0" w:color="auto"/>
      </w:divBdr>
    </w:div>
    <w:div w:id="735518682">
      <w:bodyDiv w:val="1"/>
      <w:marLeft w:val="0"/>
      <w:marRight w:val="0"/>
      <w:marTop w:val="0"/>
      <w:marBottom w:val="0"/>
      <w:divBdr>
        <w:top w:val="none" w:sz="0" w:space="0" w:color="auto"/>
        <w:left w:val="none" w:sz="0" w:space="0" w:color="auto"/>
        <w:bottom w:val="none" w:sz="0" w:space="0" w:color="auto"/>
        <w:right w:val="none" w:sz="0" w:space="0" w:color="auto"/>
      </w:divBdr>
    </w:div>
    <w:div w:id="767580650">
      <w:bodyDiv w:val="1"/>
      <w:marLeft w:val="0"/>
      <w:marRight w:val="0"/>
      <w:marTop w:val="0"/>
      <w:marBottom w:val="0"/>
      <w:divBdr>
        <w:top w:val="none" w:sz="0" w:space="0" w:color="auto"/>
        <w:left w:val="none" w:sz="0" w:space="0" w:color="auto"/>
        <w:bottom w:val="none" w:sz="0" w:space="0" w:color="auto"/>
        <w:right w:val="none" w:sz="0" w:space="0" w:color="auto"/>
      </w:divBdr>
    </w:div>
    <w:div w:id="781463183">
      <w:bodyDiv w:val="1"/>
      <w:marLeft w:val="0"/>
      <w:marRight w:val="0"/>
      <w:marTop w:val="0"/>
      <w:marBottom w:val="0"/>
      <w:divBdr>
        <w:top w:val="none" w:sz="0" w:space="0" w:color="auto"/>
        <w:left w:val="none" w:sz="0" w:space="0" w:color="auto"/>
        <w:bottom w:val="none" w:sz="0" w:space="0" w:color="auto"/>
        <w:right w:val="none" w:sz="0" w:space="0" w:color="auto"/>
      </w:divBdr>
    </w:div>
    <w:div w:id="782767849">
      <w:bodyDiv w:val="1"/>
      <w:marLeft w:val="0"/>
      <w:marRight w:val="0"/>
      <w:marTop w:val="0"/>
      <w:marBottom w:val="0"/>
      <w:divBdr>
        <w:top w:val="none" w:sz="0" w:space="0" w:color="auto"/>
        <w:left w:val="none" w:sz="0" w:space="0" w:color="auto"/>
        <w:bottom w:val="none" w:sz="0" w:space="0" w:color="auto"/>
        <w:right w:val="none" w:sz="0" w:space="0" w:color="auto"/>
      </w:divBdr>
    </w:div>
    <w:div w:id="791897954">
      <w:bodyDiv w:val="1"/>
      <w:marLeft w:val="0"/>
      <w:marRight w:val="0"/>
      <w:marTop w:val="0"/>
      <w:marBottom w:val="0"/>
      <w:divBdr>
        <w:top w:val="none" w:sz="0" w:space="0" w:color="auto"/>
        <w:left w:val="none" w:sz="0" w:space="0" w:color="auto"/>
        <w:bottom w:val="none" w:sz="0" w:space="0" w:color="auto"/>
        <w:right w:val="none" w:sz="0" w:space="0" w:color="auto"/>
      </w:divBdr>
    </w:div>
    <w:div w:id="795373834">
      <w:bodyDiv w:val="1"/>
      <w:marLeft w:val="0"/>
      <w:marRight w:val="0"/>
      <w:marTop w:val="0"/>
      <w:marBottom w:val="0"/>
      <w:divBdr>
        <w:top w:val="none" w:sz="0" w:space="0" w:color="auto"/>
        <w:left w:val="none" w:sz="0" w:space="0" w:color="auto"/>
        <w:bottom w:val="none" w:sz="0" w:space="0" w:color="auto"/>
        <w:right w:val="none" w:sz="0" w:space="0" w:color="auto"/>
      </w:divBdr>
    </w:div>
    <w:div w:id="799759704">
      <w:bodyDiv w:val="1"/>
      <w:marLeft w:val="0"/>
      <w:marRight w:val="0"/>
      <w:marTop w:val="0"/>
      <w:marBottom w:val="0"/>
      <w:divBdr>
        <w:top w:val="none" w:sz="0" w:space="0" w:color="auto"/>
        <w:left w:val="none" w:sz="0" w:space="0" w:color="auto"/>
        <w:bottom w:val="none" w:sz="0" w:space="0" w:color="auto"/>
        <w:right w:val="none" w:sz="0" w:space="0" w:color="auto"/>
      </w:divBdr>
    </w:div>
    <w:div w:id="803352103">
      <w:bodyDiv w:val="1"/>
      <w:marLeft w:val="0"/>
      <w:marRight w:val="0"/>
      <w:marTop w:val="0"/>
      <w:marBottom w:val="0"/>
      <w:divBdr>
        <w:top w:val="none" w:sz="0" w:space="0" w:color="auto"/>
        <w:left w:val="none" w:sz="0" w:space="0" w:color="auto"/>
        <w:bottom w:val="none" w:sz="0" w:space="0" w:color="auto"/>
        <w:right w:val="none" w:sz="0" w:space="0" w:color="auto"/>
      </w:divBdr>
    </w:div>
    <w:div w:id="815612154">
      <w:bodyDiv w:val="1"/>
      <w:marLeft w:val="0"/>
      <w:marRight w:val="0"/>
      <w:marTop w:val="0"/>
      <w:marBottom w:val="0"/>
      <w:divBdr>
        <w:top w:val="none" w:sz="0" w:space="0" w:color="auto"/>
        <w:left w:val="none" w:sz="0" w:space="0" w:color="auto"/>
        <w:bottom w:val="none" w:sz="0" w:space="0" w:color="auto"/>
        <w:right w:val="none" w:sz="0" w:space="0" w:color="auto"/>
      </w:divBdr>
    </w:div>
    <w:div w:id="860974539">
      <w:bodyDiv w:val="1"/>
      <w:marLeft w:val="0"/>
      <w:marRight w:val="0"/>
      <w:marTop w:val="0"/>
      <w:marBottom w:val="0"/>
      <w:divBdr>
        <w:top w:val="none" w:sz="0" w:space="0" w:color="auto"/>
        <w:left w:val="none" w:sz="0" w:space="0" w:color="auto"/>
        <w:bottom w:val="none" w:sz="0" w:space="0" w:color="auto"/>
        <w:right w:val="none" w:sz="0" w:space="0" w:color="auto"/>
      </w:divBdr>
    </w:div>
    <w:div w:id="869728428">
      <w:bodyDiv w:val="1"/>
      <w:marLeft w:val="0"/>
      <w:marRight w:val="0"/>
      <w:marTop w:val="0"/>
      <w:marBottom w:val="0"/>
      <w:divBdr>
        <w:top w:val="none" w:sz="0" w:space="0" w:color="auto"/>
        <w:left w:val="none" w:sz="0" w:space="0" w:color="auto"/>
        <w:bottom w:val="none" w:sz="0" w:space="0" w:color="auto"/>
        <w:right w:val="none" w:sz="0" w:space="0" w:color="auto"/>
      </w:divBdr>
    </w:div>
    <w:div w:id="879785933">
      <w:bodyDiv w:val="1"/>
      <w:marLeft w:val="0"/>
      <w:marRight w:val="0"/>
      <w:marTop w:val="0"/>
      <w:marBottom w:val="0"/>
      <w:divBdr>
        <w:top w:val="none" w:sz="0" w:space="0" w:color="auto"/>
        <w:left w:val="none" w:sz="0" w:space="0" w:color="auto"/>
        <w:bottom w:val="none" w:sz="0" w:space="0" w:color="auto"/>
        <w:right w:val="none" w:sz="0" w:space="0" w:color="auto"/>
      </w:divBdr>
    </w:div>
    <w:div w:id="882987933">
      <w:bodyDiv w:val="1"/>
      <w:marLeft w:val="0"/>
      <w:marRight w:val="0"/>
      <w:marTop w:val="0"/>
      <w:marBottom w:val="0"/>
      <w:divBdr>
        <w:top w:val="none" w:sz="0" w:space="0" w:color="auto"/>
        <w:left w:val="none" w:sz="0" w:space="0" w:color="auto"/>
        <w:bottom w:val="none" w:sz="0" w:space="0" w:color="auto"/>
        <w:right w:val="none" w:sz="0" w:space="0" w:color="auto"/>
      </w:divBdr>
    </w:div>
    <w:div w:id="887257387">
      <w:bodyDiv w:val="1"/>
      <w:marLeft w:val="0"/>
      <w:marRight w:val="0"/>
      <w:marTop w:val="0"/>
      <w:marBottom w:val="0"/>
      <w:divBdr>
        <w:top w:val="none" w:sz="0" w:space="0" w:color="auto"/>
        <w:left w:val="none" w:sz="0" w:space="0" w:color="auto"/>
        <w:bottom w:val="none" w:sz="0" w:space="0" w:color="auto"/>
        <w:right w:val="none" w:sz="0" w:space="0" w:color="auto"/>
      </w:divBdr>
    </w:div>
    <w:div w:id="887834495">
      <w:bodyDiv w:val="1"/>
      <w:marLeft w:val="0"/>
      <w:marRight w:val="0"/>
      <w:marTop w:val="0"/>
      <w:marBottom w:val="0"/>
      <w:divBdr>
        <w:top w:val="none" w:sz="0" w:space="0" w:color="auto"/>
        <w:left w:val="none" w:sz="0" w:space="0" w:color="auto"/>
        <w:bottom w:val="none" w:sz="0" w:space="0" w:color="auto"/>
        <w:right w:val="none" w:sz="0" w:space="0" w:color="auto"/>
      </w:divBdr>
    </w:div>
    <w:div w:id="905801962">
      <w:bodyDiv w:val="1"/>
      <w:marLeft w:val="0"/>
      <w:marRight w:val="0"/>
      <w:marTop w:val="0"/>
      <w:marBottom w:val="0"/>
      <w:divBdr>
        <w:top w:val="none" w:sz="0" w:space="0" w:color="auto"/>
        <w:left w:val="none" w:sz="0" w:space="0" w:color="auto"/>
        <w:bottom w:val="none" w:sz="0" w:space="0" w:color="auto"/>
        <w:right w:val="none" w:sz="0" w:space="0" w:color="auto"/>
      </w:divBdr>
    </w:div>
    <w:div w:id="945037220">
      <w:bodyDiv w:val="1"/>
      <w:marLeft w:val="0"/>
      <w:marRight w:val="0"/>
      <w:marTop w:val="0"/>
      <w:marBottom w:val="0"/>
      <w:divBdr>
        <w:top w:val="none" w:sz="0" w:space="0" w:color="auto"/>
        <w:left w:val="none" w:sz="0" w:space="0" w:color="auto"/>
        <w:bottom w:val="none" w:sz="0" w:space="0" w:color="auto"/>
        <w:right w:val="none" w:sz="0" w:space="0" w:color="auto"/>
      </w:divBdr>
    </w:div>
    <w:div w:id="956133312">
      <w:bodyDiv w:val="1"/>
      <w:marLeft w:val="0"/>
      <w:marRight w:val="0"/>
      <w:marTop w:val="0"/>
      <w:marBottom w:val="0"/>
      <w:divBdr>
        <w:top w:val="none" w:sz="0" w:space="0" w:color="auto"/>
        <w:left w:val="none" w:sz="0" w:space="0" w:color="auto"/>
        <w:bottom w:val="none" w:sz="0" w:space="0" w:color="auto"/>
        <w:right w:val="none" w:sz="0" w:space="0" w:color="auto"/>
      </w:divBdr>
    </w:div>
    <w:div w:id="962611157">
      <w:bodyDiv w:val="1"/>
      <w:marLeft w:val="0"/>
      <w:marRight w:val="0"/>
      <w:marTop w:val="0"/>
      <w:marBottom w:val="0"/>
      <w:divBdr>
        <w:top w:val="none" w:sz="0" w:space="0" w:color="auto"/>
        <w:left w:val="none" w:sz="0" w:space="0" w:color="auto"/>
        <w:bottom w:val="none" w:sz="0" w:space="0" w:color="auto"/>
        <w:right w:val="none" w:sz="0" w:space="0" w:color="auto"/>
      </w:divBdr>
    </w:div>
    <w:div w:id="964769596">
      <w:bodyDiv w:val="1"/>
      <w:marLeft w:val="0"/>
      <w:marRight w:val="0"/>
      <w:marTop w:val="0"/>
      <w:marBottom w:val="0"/>
      <w:divBdr>
        <w:top w:val="none" w:sz="0" w:space="0" w:color="auto"/>
        <w:left w:val="none" w:sz="0" w:space="0" w:color="auto"/>
        <w:bottom w:val="none" w:sz="0" w:space="0" w:color="auto"/>
        <w:right w:val="none" w:sz="0" w:space="0" w:color="auto"/>
      </w:divBdr>
    </w:div>
    <w:div w:id="970095305">
      <w:bodyDiv w:val="1"/>
      <w:marLeft w:val="0"/>
      <w:marRight w:val="0"/>
      <w:marTop w:val="0"/>
      <w:marBottom w:val="0"/>
      <w:divBdr>
        <w:top w:val="none" w:sz="0" w:space="0" w:color="auto"/>
        <w:left w:val="none" w:sz="0" w:space="0" w:color="auto"/>
        <w:bottom w:val="none" w:sz="0" w:space="0" w:color="auto"/>
        <w:right w:val="none" w:sz="0" w:space="0" w:color="auto"/>
      </w:divBdr>
    </w:div>
    <w:div w:id="983852058">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8946335">
      <w:bodyDiv w:val="1"/>
      <w:marLeft w:val="0"/>
      <w:marRight w:val="0"/>
      <w:marTop w:val="0"/>
      <w:marBottom w:val="0"/>
      <w:divBdr>
        <w:top w:val="none" w:sz="0" w:space="0" w:color="auto"/>
        <w:left w:val="none" w:sz="0" w:space="0" w:color="auto"/>
        <w:bottom w:val="none" w:sz="0" w:space="0" w:color="auto"/>
        <w:right w:val="none" w:sz="0" w:space="0" w:color="auto"/>
      </w:divBdr>
    </w:div>
    <w:div w:id="1054044314">
      <w:bodyDiv w:val="1"/>
      <w:marLeft w:val="0"/>
      <w:marRight w:val="0"/>
      <w:marTop w:val="0"/>
      <w:marBottom w:val="0"/>
      <w:divBdr>
        <w:top w:val="none" w:sz="0" w:space="0" w:color="auto"/>
        <w:left w:val="none" w:sz="0" w:space="0" w:color="auto"/>
        <w:bottom w:val="none" w:sz="0" w:space="0" w:color="auto"/>
        <w:right w:val="none" w:sz="0" w:space="0" w:color="auto"/>
      </w:divBdr>
    </w:div>
    <w:div w:id="1068653631">
      <w:bodyDiv w:val="1"/>
      <w:marLeft w:val="0"/>
      <w:marRight w:val="0"/>
      <w:marTop w:val="0"/>
      <w:marBottom w:val="0"/>
      <w:divBdr>
        <w:top w:val="none" w:sz="0" w:space="0" w:color="auto"/>
        <w:left w:val="none" w:sz="0" w:space="0" w:color="auto"/>
        <w:bottom w:val="none" w:sz="0" w:space="0" w:color="auto"/>
        <w:right w:val="none" w:sz="0" w:space="0" w:color="auto"/>
      </w:divBdr>
    </w:div>
    <w:div w:id="1076249768">
      <w:bodyDiv w:val="1"/>
      <w:marLeft w:val="0"/>
      <w:marRight w:val="0"/>
      <w:marTop w:val="0"/>
      <w:marBottom w:val="0"/>
      <w:divBdr>
        <w:top w:val="none" w:sz="0" w:space="0" w:color="auto"/>
        <w:left w:val="none" w:sz="0" w:space="0" w:color="auto"/>
        <w:bottom w:val="none" w:sz="0" w:space="0" w:color="auto"/>
        <w:right w:val="none" w:sz="0" w:space="0" w:color="auto"/>
      </w:divBdr>
    </w:div>
    <w:div w:id="1089739224">
      <w:bodyDiv w:val="1"/>
      <w:marLeft w:val="0"/>
      <w:marRight w:val="0"/>
      <w:marTop w:val="0"/>
      <w:marBottom w:val="0"/>
      <w:divBdr>
        <w:top w:val="none" w:sz="0" w:space="0" w:color="auto"/>
        <w:left w:val="none" w:sz="0" w:space="0" w:color="auto"/>
        <w:bottom w:val="none" w:sz="0" w:space="0" w:color="auto"/>
        <w:right w:val="none" w:sz="0" w:space="0" w:color="auto"/>
      </w:divBdr>
    </w:div>
    <w:div w:id="1105610230">
      <w:bodyDiv w:val="1"/>
      <w:marLeft w:val="0"/>
      <w:marRight w:val="0"/>
      <w:marTop w:val="0"/>
      <w:marBottom w:val="0"/>
      <w:divBdr>
        <w:top w:val="none" w:sz="0" w:space="0" w:color="auto"/>
        <w:left w:val="none" w:sz="0" w:space="0" w:color="auto"/>
        <w:bottom w:val="none" w:sz="0" w:space="0" w:color="auto"/>
        <w:right w:val="none" w:sz="0" w:space="0" w:color="auto"/>
      </w:divBdr>
    </w:div>
    <w:div w:id="1105922130">
      <w:bodyDiv w:val="1"/>
      <w:marLeft w:val="0"/>
      <w:marRight w:val="0"/>
      <w:marTop w:val="0"/>
      <w:marBottom w:val="0"/>
      <w:divBdr>
        <w:top w:val="none" w:sz="0" w:space="0" w:color="auto"/>
        <w:left w:val="none" w:sz="0" w:space="0" w:color="auto"/>
        <w:bottom w:val="none" w:sz="0" w:space="0" w:color="auto"/>
        <w:right w:val="none" w:sz="0" w:space="0" w:color="auto"/>
      </w:divBdr>
    </w:div>
    <w:div w:id="1157455754">
      <w:bodyDiv w:val="1"/>
      <w:marLeft w:val="0"/>
      <w:marRight w:val="0"/>
      <w:marTop w:val="0"/>
      <w:marBottom w:val="0"/>
      <w:divBdr>
        <w:top w:val="none" w:sz="0" w:space="0" w:color="auto"/>
        <w:left w:val="none" w:sz="0" w:space="0" w:color="auto"/>
        <w:bottom w:val="none" w:sz="0" w:space="0" w:color="auto"/>
        <w:right w:val="none" w:sz="0" w:space="0" w:color="auto"/>
      </w:divBdr>
    </w:div>
    <w:div w:id="1161390660">
      <w:bodyDiv w:val="1"/>
      <w:marLeft w:val="0"/>
      <w:marRight w:val="0"/>
      <w:marTop w:val="0"/>
      <w:marBottom w:val="0"/>
      <w:divBdr>
        <w:top w:val="none" w:sz="0" w:space="0" w:color="auto"/>
        <w:left w:val="none" w:sz="0" w:space="0" w:color="auto"/>
        <w:bottom w:val="none" w:sz="0" w:space="0" w:color="auto"/>
        <w:right w:val="none" w:sz="0" w:space="0" w:color="auto"/>
      </w:divBdr>
    </w:div>
    <w:div w:id="1162357065">
      <w:bodyDiv w:val="1"/>
      <w:marLeft w:val="0"/>
      <w:marRight w:val="0"/>
      <w:marTop w:val="0"/>
      <w:marBottom w:val="0"/>
      <w:divBdr>
        <w:top w:val="none" w:sz="0" w:space="0" w:color="auto"/>
        <w:left w:val="none" w:sz="0" w:space="0" w:color="auto"/>
        <w:bottom w:val="none" w:sz="0" w:space="0" w:color="auto"/>
        <w:right w:val="none" w:sz="0" w:space="0" w:color="auto"/>
      </w:divBdr>
    </w:div>
    <w:div w:id="1179853089">
      <w:bodyDiv w:val="1"/>
      <w:marLeft w:val="0"/>
      <w:marRight w:val="0"/>
      <w:marTop w:val="0"/>
      <w:marBottom w:val="0"/>
      <w:divBdr>
        <w:top w:val="none" w:sz="0" w:space="0" w:color="auto"/>
        <w:left w:val="none" w:sz="0" w:space="0" w:color="auto"/>
        <w:bottom w:val="none" w:sz="0" w:space="0" w:color="auto"/>
        <w:right w:val="none" w:sz="0" w:space="0" w:color="auto"/>
      </w:divBdr>
    </w:div>
    <w:div w:id="1184980340">
      <w:bodyDiv w:val="1"/>
      <w:marLeft w:val="0"/>
      <w:marRight w:val="0"/>
      <w:marTop w:val="0"/>
      <w:marBottom w:val="0"/>
      <w:divBdr>
        <w:top w:val="none" w:sz="0" w:space="0" w:color="auto"/>
        <w:left w:val="none" w:sz="0" w:space="0" w:color="auto"/>
        <w:bottom w:val="none" w:sz="0" w:space="0" w:color="auto"/>
        <w:right w:val="none" w:sz="0" w:space="0" w:color="auto"/>
      </w:divBdr>
    </w:div>
    <w:div w:id="1198735533">
      <w:bodyDiv w:val="1"/>
      <w:marLeft w:val="0"/>
      <w:marRight w:val="0"/>
      <w:marTop w:val="0"/>
      <w:marBottom w:val="0"/>
      <w:divBdr>
        <w:top w:val="none" w:sz="0" w:space="0" w:color="auto"/>
        <w:left w:val="none" w:sz="0" w:space="0" w:color="auto"/>
        <w:bottom w:val="none" w:sz="0" w:space="0" w:color="auto"/>
        <w:right w:val="none" w:sz="0" w:space="0" w:color="auto"/>
      </w:divBdr>
      <w:divsChild>
        <w:div w:id="336730661">
          <w:marLeft w:val="0"/>
          <w:marRight w:val="0"/>
          <w:marTop w:val="0"/>
          <w:marBottom w:val="0"/>
          <w:divBdr>
            <w:top w:val="none" w:sz="0" w:space="0" w:color="auto"/>
            <w:left w:val="none" w:sz="0" w:space="0" w:color="auto"/>
            <w:bottom w:val="none" w:sz="0" w:space="0" w:color="auto"/>
            <w:right w:val="none" w:sz="0" w:space="0" w:color="auto"/>
          </w:divBdr>
          <w:divsChild>
            <w:div w:id="1144392515">
              <w:marLeft w:val="0"/>
              <w:marRight w:val="0"/>
              <w:marTop w:val="0"/>
              <w:marBottom w:val="0"/>
              <w:divBdr>
                <w:top w:val="none" w:sz="0" w:space="0" w:color="auto"/>
                <w:left w:val="none" w:sz="0" w:space="0" w:color="auto"/>
                <w:bottom w:val="none" w:sz="0" w:space="0" w:color="auto"/>
                <w:right w:val="none" w:sz="0" w:space="0" w:color="auto"/>
              </w:divBdr>
              <w:divsChild>
                <w:div w:id="1804300634">
                  <w:marLeft w:val="0"/>
                  <w:marRight w:val="0"/>
                  <w:marTop w:val="0"/>
                  <w:marBottom w:val="0"/>
                  <w:divBdr>
                    <w:top w:val="none" w:sz="0" w:space="0" w:color="auto"/>
                    <w:left w:val="none" w:sz="0" w:space="0" w:color="auto"/>
                    <w:bottom w:val="none" w:sz="0" w:space="0" w:color="auto"/>
                    <w:right w:val="none" w:sz="0" w:space="0" w:color="auto"/>
                  </w:divBdr>
                  <w:divsChild>
                    <w:div w:id="19885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369">
          <w:marLeft w:val="0"/>
          <w:marRight w:val="0"/>
          <w:marTop w:val="0"/>
          <w:marBottom w:val="0"/>
          <w:divBdr>
            <w:top w:val="none" w:sz="0" w:space="0" w:color="auto"/>
            <w:left w:val="none" w:sz="0" w:space="0" w:color="auto"/>
            <w:bottom w:val="none" w:sz="0" w:space="0" w:color="auto"/>
            <w:right w:val="none" w:sz="0" w:space="0" w:color="auto"/>
          </w:divBdr>
          <w:divsChild>
            <w:div w:id="740056716">
              <w:marLeft w:val="0"/>
              <w:marRight w:val="0"/>
              <w:marTop w:val="0"/>
              <w:marBottom w:val="0"/>
              <w:divBdr>
                <w:top w:val="none" w:sz="0" w:space="0" w:color="auto"/>
                <w:left w:val="none" w:sz="0" w:space="0" w:color="auto"/>
                <w:bottom w:val="none" w:sz="0" w:space="0" w:color="auto"/>
                <w:right w:val="none" w:sz="0" w:space="0" w:color="auto"/>
              </w:divBdr>
              <w:divsChild>
                <w:div w:id="1731659547">
                  <w:marLeft w:val="0"/>
                  <w:marRight w:val="0"/>
                  <w:marTop w:val="0"/>
                  <w:marBottom w:val="0"/>
                  <w:divBdr>
                    <w:top w:val="none" w:sz="0" w:space="0" w:color="auto"/>
                    <w:left w:val="none" w:sz="0" w:space="0" w:color="auto"/>
                    <w:bottom w:val="none" w:sz="0" w:space="0" w:color="auto"/>
                    <w:right w:val="none" w:sz="0" w:space="0" w:color="auto"/>
                  </w:divBdr>
                  <w:divsChild>
                    <w:div w:id="502859549">
                      <w:marLeft w:val="0"/>
                      <w:marRight w:val="0"/>
                      <w:marTop w:val="0"/>
                      <w:marBottom w:val="0"/>
                      <w:divBdr>
                        <w:top w:val="none" w:sz="0" w:space="0" w:color="auto"/>
                        <w:left w:val="none" w:sz="0" w:space="0" w:color="auto"/>
                        <w:bottom w:val="none" w:sz="0" w:space="0" w:color="auto"/>
                        <w:right w:val="none" w:sz="0" w:space="0" w:color="auto"/>
                      </w:divBdr>
                      <w:divsChild>
                        <w:div w:id="366956840">
                          <w:marLeft w:val="0"/>
                          <w:marRight w:val="0"/>
                          <w:marTop w:val="0"/>
                          <w:marBottom w:val="0"/>
                          <w:divBdr>
                            <w:top w:val="none" w:sz="0" w:space="0" w:color="auto"/>
                            <w:left w:val="none" w:sz="0" w:space="0" w:color="auto"/>
                            <w:bottom w:val="none" w:sz="0" w:space="0" w:color="auto"/>
                            <w:right w:val="none" w:sz="0" w:space="0" w:color="auto"/>
                          </w:divBdr>
                          <w:divsChild>
                            <w:div w:id="4504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1273">
      <w:bodyDiv w:val="1"/>
      <w:marLeft w:val="0"/>
      <w:marRight w:val="0"/>
      <w:marTop w:val="0"/>
      <w:marBottom w:val="0"/>
      <w:divBdr>
        <w:top w:val="none" w:sz="0" w:space="0" w:color="auto"/>
        <w:left w:val="none" w:sz="0" w:space="0" w:color="auto"/>
        <w:bottom w:val="none" w:sz="0" w:space="0" w:color="auto"/>
        <w:right w:val="none" w:sz="0" w:space="0" w:color="auto"/>
      </w:divBdr>
    </w:div>
    <w:div w:id="1240947759">
      <w:bodyDiv w:val="1"/>
      <w:marLeft w:val="0"/>
      <w:marRight w:val="0"/>
      <w:marTop w:val="0"/>
      <w:marBottom w:val="0"/>
      <w:divBdr>
        <w:top w:val="none" w:sz="0" w:space="0" w:color="auto"/>
        <w:left w:val="none" w:sz="0" w:space="0" w:color="auto"/>
        <w:bottom w:val="none" w:sz="0" w:space="0" w:color="auto"/>
        <w:right w:val="none" w:sz="0" w:space="0" w:color="auto"/>
      </w:divBdr>
    </w:div>
    <w:div w:id="1288003368">
      <w:bodyDiv w:val="1"/>
      <w:marLeft w:val="0"/>
      <w:marRight w:val="0"/>
      <w:marTop w:val="0"/>
      <w:marBottom w:val="0"/>
      <w:divBdr>
        <w:top w:val="none" w:sz="0" w:space="0" w:color="auto"/>
        <w:left w:val="none" w:sz="0" w:space="0" w:color="auto"/>
        <w:bottom w:val="none" w:sz="0" w:space="0" w:color="auto"/>
        <w:right w:val="none" w:sz="0" w:space="0" w:color="auto"/>
      </w:divBdr>
    </w:div>
    <w:div w:id="1308777622">
      <w:bodyDiv w:val="1"/>
      <w:marLeft w:val="0"/>
      <w:marRight w:val="0"/>
      <w:marTop w:val="0"/>
      <w:marBottom w:val="0"/>
      <w:divBdr>
        <w:top w:val="none" w:sz="0" w:space="0" w:color="auto"/>
        <w:left w:val="none" w:sz="0" w:space="0" w:color="auto"/>
        <w:bottom w:val="none" w:sz="0" w:space="0" w:color="auto"/>
        <w:right w:val="none" w:sz="0" w:space="0" w:color="auto"/>
      </w:divBdr>
    </w:div>
    <w:div w:id="1309892986">
      <w:bodyDiv w:val="1"/>
      <w:marLeft w:val="0"/>
      <w:marRight w:val="0"/>
      <w:marTop w:val="0"/>
      <w:marBottom w:val="0"/>
      <w:divBdr>
        <w:top w:val="none" w:sz="0" w:space="0" w:color="auto"/>
        <w:left w:val="none" w:sz="0" w:space="0" w:color="auto"/>
        <w:bottom w:val="none" w:sz="0" w:space="0" w:color="auto"/>
        <w:right w:val="none" w:sz="0" w:space="0" w:color="auto"/>
      </w:divBdr>
    </w:div>
    <w:div w:id="1310357784">
      <w:bodyDiv w:val="1"/>
      <w:marLeft w:val="0"/>
      <w:marRight w:val="0"/>
      <w:marTop w:val="0"/>
      <w:marBottom w:val="0"/>
      <w:divBdr>
        <w:top w:val="none" w:sz="0" w:space="0" w:color="auto"/>
        <w:left w:val="none" w:sz="0" w:space="0" w:color="auto"/>
        <w:bottom w:val="none" w:sz="0" w:space="0" w:color="auto"/>
        <w:right w:val="none" w:sz="0" w:space="0" w:color="auto"/>
      </w:divBdr>
    </w:div>
    <w:div w:id="1312058941">
      <w:bodyDiv w:val="1"/>
      <w:marLeft w:val="0"/>
      <w:marRight w:val="0"/>
      <w:marTop w:val="0"/>
      <w:marBottom w:val="0"/>
      <w:divBdr>
        <w:top w:val="none" w:sz="0" w:space="0" w:color="auto"/>
        <w:left w:val="none" w:sz="0" w:space="0" w:color="auto"/>
        <w:bottom w:val="none" w:sz="0" w:space="0" w:color="auto"/>
        <w:right w:val="none" w:sz="0" w:space="0" w:color="auto"/>
      </w:divBdr>
    </w:div>
    <w:div w:id="1322003948">
      <w:bodyDiv w:val="1"/>
      <w:marLeft w:val="0"/>
      <w:marRight w:val="0"/>
      <w:marTop w:val="0"/>
      <w:marBottom w:val="0"/>
      <w:divBdr>
        <w:top w:val="none" w:sz="0" w:space="0" w:color="auto"/>
        <w:left w:val="none" w:sz="0" w:space="0" w:color="auto"/>
        <w:bottom w:val="none" w:sz="0" w:space="0" w:color="auto"/>
        <w:right w:val="none" w:sz="0" w:space="0" w:color="auto"/>
      </w:divBdr>
    </w:div>
    <w:div w:id="1331517641">
      <w:bodyDiv w:val="1"/>
      <w:marLeft w:val="0"/>
      <w:marRight w:val="0"/>
      <w:marTop w:val="0"/>
      <w:marBottom w:val="0"/>
      <w:divBdr>
        <w:top w:val="none" w:sz="0" w:space="0" w:color="auto"/>
        <w:left w:val="none" w:sz="0" w:space="0" w:color="auto"/>
        <w:bottom w:val="none" w:sz="0" w:space="0" w:color="auto"/>
        <w:right w:val="none" w:sz="0" w:space="0" w:color="auto"/>
      </w:divBdr>
    </w:div>
    <w:div w:id="1354916145">
      <w:bodyDiv w:val="1"/>
      <w:marLeft w:val="0"/>
      <w:marRight w:val="0"/>
      <w:marTop w:val="0"/>
      <w:marBottom w:val="0"/>
      <w:divBdr>
        <w:top w:val="none" w:sz="0" w:space="0" w:color="auto"/>
        <w:left w:val="none" w:sz="0" w:space="0" w:color="auto"/>
        <w:bottom w:val="none" w:sz="0" w:space="0" w:color="auto"/>
        <w:right w:val="none" w:sz="0" w:space="0" w:color="auto"/>
      </w:divBdr>
    </w:div>
    <w:div w:id="1396052594">
      <w:bodyDiv w:val="1"/>
      <w:marLeft w:val="0"/>
      <w:marRight w:val="0"/>
      <w:marTop w:val="0"/>
      <w:marBottom w:val="0"/>
      <w:divBdr>
        <w:top w:val="none" w:sz="0" w:space="0" w:color="auto"/>
        <w:left w:val="none" w:sz="0" w:space="0" w:color="auto"/>
        <w:bottom w:val="none" w:sz="0" w:space="0" w:color="auto"/>
        <w:right w:val="none" w:sz="0" w:space="0" w:color="auto"/>
      </w:divBdr>
    </w:div>
    <w:div w:id="1437555886">
      <w:bodyDiv w:val="1"/>
      <w:marLeft w:val="0"/>
      <w:marRight w:val="0"/>
      <w:marTop w:val="0"/>
      <w:marBottom w:val="0"/>
      <w:divBdr>
        <w:top w:val="none" w:sz="0" w:space="0" w:color="auto"/>
        <w:left w:val="none" w:sz="0" w:space="0" w:color="auto"/>
        <w:bottom w:val="none" w:sz="0" w:space="0" w:color="auto"/>
        <w:right w:val="none" w:sz="0" w:space="0" w:color="auto"/>
      </w:divBdr>
    </w:div>
    <w:div w:id="1440491235">
      <w:bodyDiv w:val="1"/>
      <w:marLeft w:val="0"/>
      <w:marRight w:val="0"/>
      <w:marTop w:val="0"/>
      <w:marBottom w:val="0"/>
      <w:divBdr>
        <w:top w:val="none" w:sz="0" w:space="0" w:color="auto"/>
        <w:left w:val="none" w:sz="0" w:space="0" w:color="auto"/>
        <w:bottom w:val="none" w:sz="0" w:space="0" w:color="auto"/>
        <w:right w:val="none" w:sz="0" w:space="0" w:color="auto"/>
      </w:divBdr>
    </w:div>
    <w:div w:id="1453816770">
      <w:bodyDiv w:val="1"/>
      <w:marLeft w:val="0"/>
      <w:marRight w:val="0"/>
      <w:marTop w:val="0"/>
      <w:marBottom w:val="0"/>
      <w:divBdr>
        <w:top w:val="none" w:sz="0" w:space="0" w:color="auto"/>
        <w:left w:val="none" w:sz="0" w:space="0" w:color="auto"/>
        <w:bottom w:val="none" w:sz="0" w:space="0" w:color="auto"/>
        <w:right w:val="none" w:sz="0" w:space="0" w:color="auto"/>
      </w:divBdr>
    </w:div>
    <w:div w:id="1461074870">
      <w:bodyDiv w:val="1"/>
      <w:marLeft w:val="0"/>
      <w:marRight w:val="0"/>
      <w:marTop w:val="0"/>
      <w:marBottom w:val="0"/>
      <w:divBdr>
        <w:top w:val="none" w:sz="0" w:space="0" w:color="auto"/>
        <w:left w:val="none" w:sz="0" w:space="0" w:color="auto"/>
        <w:bottom w:val="none" w:sz="0" w:space="0" w:color="auto"/>
        <w:right w:val="none" w:sz="0" w:space="0" w:color="auto"/>
      </w:divBdr>
    </w:div>
    <w:div w:id="1462335758">
      <w:bodyDiv w:val="1"/>
      <w:marLeft w:val="0"/>
      <w:marRight w:val="0"/>
      <w:marTop w:val="0"/>
      <w:marBottom w:val="0"/>
      <w:divBdr>
        <w:top w:val="none" w:sz="0" w:space="0" w:color="auto"/>
        <w:left w:val="none" w:sz="0" w:space="0" w:color="auto"/>
        <w:bottom w:val="none" w:sz="0" w:space="0" w:color="auto"/>
        <w:right w:val="none" w:sz="0" w:space="0" w:color="auto"/>
      </w:divBdr>
    </w:div>
    <w:div w:id="1479495686">
      <w:bodyDiv w:val="1"/>
      <w:marLeft w:val="0"/>
      <w:marRight w:val="0"/>
      <w:marTop w:val="0"/>
      <w:marBottom w:val="0"/>
      <w:divBdr>
        <w:top w:val="none" w:sz="0" w:space="0" w:color="auto"/>
        <w:left w:val="none" w:sz="0" w:space="0" w:color="auto"/>
        <w:bottom w:val="none" w:sz="0" w:space="0" w:color="auto"/>
        <w:right w:val="none" w:sz="0" w:space="0" w:color="auto"/>
      </w:divBdr>
    </w:div>
    <w:div w:id="1483496788">
      <w:bodyDiv w:val="1"/>
      <w:marLeft w:val="0"/>
      <w:marRight w:val="0"/>
      <w:marTop w:val="0"/>
      <w:marBottom w:val="0"/>
      <w:divBdr>
        <w:top w:val="none" w:sz="0" w:space="0" w:color="auto"/>
        <w:left w:val="none" w:sz="0" w:space="0" w:color="auto"/>
        <w:bottom w:val="none" w:sz="0" w:space="0" w:color="auto"/>
        <w:right w:val="none" w:sz="0" w:space="0" w:color="auto"/>
      </w:divBdr>
    </w:div>
    <w:div w:id="1504395587">
      <w:bodyDiv w:val="1"/>
      <w:marLeft w:val="0"/>
      <w:marRight w:val="0"/>
      <w:marTop w:val="0"/>
      <w:marBottom w:val="0"/>
      <w:divBdr>
        <w:top w:val="none" w:sz="0" w:space="0" w:color="auto"/>
        <w:left w:val="none" w:sz="0" w:space="0" w:color="auto"/>
        <w:bottom w:val="none" w:sz="0" w:space="0" w:color="auto"/>
        <w:right w:val="none" w:sz="0" w:space="0" w:color="auto"/>
      </w:divBdr>
    </w:div>
    <w:div w:id="1504510100">
      <w:bodyDiv w:val="1"/>
      <w:marLeft w:val="0"/>
      <w:marRight w:val="0"/>
      <w:marTop w:val="0"/>
      <w:marBottom w:val="0"/>
      <w:divBdr>
        <w:top w:val="none" w:sz="0" w:space="0" w:color="auto"/>
        <w:left w:val="none" w:sz="0" w:space="0" w:color="auto"/>
        <w:bottom w:val="none" w:sz="0" w:space="0" w:color="auto"/>
        <w:right w:val="none" w:sz="0" w:space="0" w:color="auto"/>
      </w:divBdr>
    </w:div>
    <w:div w:id="1517189222">
      <w:bodyDiv w:val="1"/>
      <w:marLeft w:val="0"/>
      <w:marRight w:val="0"/>
      <w:marTop w:val="0"/>
      <w:marBottom w:val="0"/>
      <w:divBdr>
        <w:top w:val="none" w:sz="0" w:space="0" w:color="auto"/>
        <w:left w:val="none" w:sz="0" w:space="0" w:color="auto"/>
        <w:bottom w:val="none" w:sz="0" w:space="0" w:color="auto"/>
        <w:right w:val="none" w:sz="0" w:space="0" w:color="auto"/>
      </w:divBdr>
    </w:div>
    <w:div w:id="1532306235">
      <w:bodyDiv w:val="1"/>
      <w:marLeft w:val="0"/>
      <w:marRight w:val="0"/>
      <w:marTop w:val="0"/>
      <w:marBottom w:val="0"/>
      <w:divBdr>
        <w:top w:val="none" w:sz="0" w:space="0" w:color="auto"/>
        <w:left w:val="none" w:sz="0" w:space="0" w:color="auto"/>
        <w:bottom w:val="none" w:sz="0" w:space="0" w:color="auto"/>
        <w:right w:val="none" w:sz="0" w:space="0" w:color="auto"/>
      </w:divBdr>
    </w:div>
    <w:div w:id="1546721501">
      <w:bodyDiv w:val="1"/>
      <w:marLeft w:val="0"/>
      <w:marRight w:val="0"/>
      <w:marTop w:val="0"/>
      <w:marBottom w:val="0"/>
      <w:divBdr>
        <w:top w:val="none" w:sz="0" w:space="0" w:color="auto"/>
        <w:left w:val="none" w:sz="0" w:space="0" w:color="auto"/>
        <w:bottom w:val="none" w:sz="0" w:space="0" w:color="auto"/>
        <w:right w:val="none" w:sz="0" w:space="0" w:color="auto"/>
      </w:divBdr>
    </w:div>
    <w:div w:id="1576622389">
      <w:bodyDiv w:val="1"/>
      <w:marLeft w:val="0"/>
      <w:marRight w:val="0"/>
      <w:marTop w:val="0"/>
      <w:marBottom w:val="0"/>
      <w:divBdr>
        <w:top w:val="none" w:sz="0" w:space="0" w:color="auto"/>
        <w:left w:val="none" w:sz="0" w:space="0" w:color="auto"/>
        <w:bottom w:val="none" w:sz="0" w:space="0" w:color="auto"/>
        <w:right w:val="none" w:sz="0" w:space="0" w:color="auto"/>
      </w:divBdr>
    </w:div>
    <w:div w:id="1602831738">
      <w:bodyDiv w:val="1"/>
      <w:marLeft w:val="0"/>
      <w:marRight w:val="0"/>
      <w:marTop w:val="0"/>
      <w:marBottom w:val="0"/>
      <w:divBdr>
        <w:top w:val="none" w:sz="0" w:space="0" w:color="auto"/>
        <w:left w:val="none" w:sz="0" w:space="0" w:color="auto"/>
        <w:bottom w:val="none" w:sz="0" w:space="0" w:color="auto"/>
        <w:right w:val="none" w:sz="0" w:space="0" w:color="auto"/>
      </w:divBdr>
    </w:div>
    <w:div w:id="1613703035">
      <w:bodyDiv w:val="1"/>
      <w:marLeft w:val="0"/>
      <w:marRight w:val="0"/>
      <w:marTop w:val="0"/>
      <w:marBottom w:val="0"/>
      <w:divBdr>
        <w:top w:val="none" w:sz="0" w:space="0" w:color="auto"/>
        <w:left w:val="none" w:sz="0" w:space="0" w:color="auto"/>
        <w:bottom w:val="none" w:sz="0" w:space="0" w:color="auto"/>
        <w:right w:val="none" w:sz="0" w:space="0" w:color="auto"/>
      </w:divBdr>
    </w:div>
    <w:div w:id="1625773832">
      <w:bodyDiv w:val="1"/>
      <w:marLeft w:val="0"/>
      <w:marRight w:val="0"/>
      <w:marTop w:val="0"/>
      <w:marBottom w:val="0"/>
      <w:divBdr>
        <w:top w:val="none" w:sz="0" w:space="0" w:color="auto"/>
        <w:left w:val="none" w:sz="0" w:space="0" w:color="auto"/>
        <w:bottom w:val="none" w:sz="0" w:space="0" w:color="auto"/>
        <w:right w:val="none" w:sz="0" w:space="0" w:color="auto"/>
      </w:divBdr>
    </w:div>
    <w:div w:id="1629317260">
      <w:bodyDiv w:val="1"/>
      <w:marLeft w:val="0"/>
      <w:marRight w:val="0"/>
      <w:marTop w:val="0"/>
      <w:marBottom w:val="0"/>
      <w:divBdr>
        <w:top w:val="none" w:sz="0" w:space="0" w:color="auto"/>
        <w:left w:val="none" w:sz="0" w:space="0" w:color="auto"/>
        <w:bottom w:val="none" w:sz="0" w:space="0" w:color="auto"/>
        <w:right w:val="none" w:sz="0" w:space="0" w:color="auto"/>
      </w:divBdr>
    </w:div>
    <w:div w:id="1634869891">
      <w:bodyDiv w:val="1"/>
      <w:marLeft w:val="0"/>
      <w:marRight w:val="0"/>
      <w:marTop w:val="0"/>
      <w:marBottom w:val="0"/>
      <w:divBdr>
        <w:top w:val="none" w:sz="0" w:space="0" w:color="auto"/>
        <w:left w:val="none" w:sz="0" w:space="0" w:color="auto"/>
        <w:bottom w:val="none" w:sz="0" w:space="0" w:color="auto"/>
        <w:right w:val="none" w:sz="0" w:space="0" w:color="auto"/>
      </w:divBdr>
    </w:div>
    <w:div w:id="1665084716">
      <w:bodyDiv w:val="1"/>
      <w:marLeft w:val="0"/>
      <w:marRight w:val="0"/>
      <w:marTop w:val="0"/>
      <w:marBottom w:val="0"/>
      <w:divBdr>
        <w:top w:val="none" w:sz="0" w:space="0" w:color="auto"/>
        <w:left w:val="none" w:sz="0" w:space="0" w:color="auto"/>
        <w:bottom w:val="none" w:sz="0" w:space="0" w:color="auto"/>
        <w:right w:val="none" w:sz="0" w:space="0" w:color="auto"/>
      </w:divBdr>
    </w:div>
    <w:div w:id="1666477024">
      <w:bodyDiv w:val="1"/>
      <w:marLeft w:val="0"/>
      <w:marRight w:val="0"/>
      <w:marTop w:val="0"/>
      <w:marBottom w:val="0"/>
      <w:divBdr>
        <w:top w:val="none" w:sz="0" w:space="0" w:color="auto"/>
        <w:left w:val="none" w:sz="0" w:space="0" w:color="auto"/>
        <w:bottom w:val="none" w:sz="0" w:space="0" w:color="auto"/>
        <w:right w:val="none" w:sz="0" w:space="0" w:color="auto"/>
      </w:divBdr>
    </w:div>
    <w:div w:id="1679188969">
      <w:bodyDiv w:val="1"/>
      <w:marLeft w:val="0"/>
      <w:marRight w:val="0"/>
      <w:marTop w:val="0"/>
      <w:marBottom w:val="0"/>
      <w:divBdr>
        <w:top w:val="none" w:sz="0" w:space="0" w:color="auto"/>
        <w:left w:val="none" w:sz="0" w:space="0" w:color="auto"/>
        <w:bottom w:val="none" w:sz="0" w:space="0" w:color="auto"/>
        <w:right w:val="none" w:sz="0" w:space="0" w:color="auto"/>
      </w:divBdr>
    </w:div>
    <w:div w:id="1680112789">
      <w:bodyDiv w:val="1"/>
      <w:marLeft w:val="0"/>
      <w:marRight w:val="0"/>
      <w:marTop w:val="0"/>
      <w:marBottom w:val="0"/>
      <w:divBdr>
        <w:top w:val="none" w:sz="0" w:space="0" w:color="auto"/>
        <w:left w:val="none" w:sz="0" w:space="0" w:color="auto"/>
        <w:bottom w:val="none" w:sz="0" w:space="0" w:color="auto"/>
        <w:right w:val="none" w:sz="0" w:space="0" w:color="auto"/>
      </w:divBdr>
    </w:div>
    <w:div w:id="1690330122">
      <w:bodyDiv w:val="1"/>
      <w:marLeft w:val="0"/>
      <w:marRight w:val="0"/>
      <w:marTop w:val="0"/>
      <w:marBottom w:val="0"/>
      <w:divBdr>
        <w:top w:val="none" w:sz="0" w:space="0" w:color="auto"/>
        <w:left w:val="none" w:sz="0" w:space="0" w:color="auto"/>
        <w:bottom w:val="none" w:sz="0" w:space="0" w:color="auto"/>
        <w:right w:val="none" w:sz="0" w:space="0" w:color="auto"/>
      </w:divBdr>
    </w:div>
    <w:div w:id="1693074156">
      <w:bodyDiv w:val="1"/>
      <w:marLeft w:val="0"/>
      <w:marRight w:val="0"/>
      <w:marTop w:val="0"/>
      <w:marBottom w:val="0"/>
      <w:divBdr>
        <w:top w:val="none" w:sz="0" w:space="0" w:color="auto"/>
        <w:left w:val="none" w:sz="0" w:space="0" w:color="auto"/>
        <w:bottom w:val="none" w:sz="0" w:space="0" w:color="auto"/>
        <w:right w:val="none" w:sz="0" w:space="0" w:color="auto"/>
      </w:divBdr>
    </w:div>
    <w:div w:id="1713575760">
      <w:bodyDiv w:val="1"/>
      <w:marLeft w:val="0"/>
      <w:marRight w:val="0"/>
      <w:marTop w:val="0"/>
      <w:marBottom w:val="0"/>
      <w:divBdr>
        <w:top w:val="none" w:sz="0" w:space="0" w:color="auto"/>
        <w:left w:val="none" w:sz="0" w:space="0" w:color="auto"/>
        <w:bottom w:val="none" w:sz="0" w:space="0" w:color="auto"/>
        <w:right w:val="none" w:sz="0" w:space="0" w:color="auto"/>
      </w:divBdr>
    </w:div>
    <w:div w:id="1732995848">
      <w:bodyDiv w:val="1"/>
      <w:marLeft w:val="0"/>
      <w:marRight w:val="0"/>
      <w:marTop w:val="0"/>
      <w:marBottom w:val="0"/>
      <w:divBdr>
        <w:top w:val="none" w:sz="0" w:space="0" w:color="auto"/>
        <w:left w:val="none" w:sz="0" w:space="0" w:color="auto"/>
        <w:bottom w:val="none" w:sz="0" w:space="0" w:color="auto"/>
        <w:right w:val="none" w:sz="0" w:space="0" w:color="auto"/>
      </w:divBdr>
    </w:div>
    <w:div w:id="1736707501">
      <w:bodyDiv w:val="1"/>
      <w:marLeft w:val="0"/>
      <w:marRight w:val="0"/>
      <w:marTop w:val="0"/>
      <w:marBottom w:val="0"/>
      <w:divBdr>
        <w:top w:val="none" w:sz="0" w:space="0" w:color="auto"/>
        <w:left w:val="none" w:sz="0" w:space="0" w:color="auto"/>
        <w:bottom w:val="none" w:sz="0" w:space="0" w:color="auto"/>
        <w:right w:val="none" w:sz="0" w:space="0" w:color="auto"/>
      </w:divBdr>
    </w:div>
    <w:div w:id="1737892781">
      <w:bodyDiv w:val="1"/>
      <w:marLeft w:val="0"/>
      <w:marRight w:val="0"/>
      <w:marTop w:val="0"/>
      <w:marBottom w:val="0"/>
      <w:divBdr>
        <w:top w:val="none" w:sz="0" w:space="0" w:color="auto"/>
        <w:left w:val="none" w:sz="0" w:space="0" w:color="auto"/>
        <w:bottom w:val="none" w:sz="0" w:space="0" w:color="auto"/>
        <w:right w:val="none" w:sz="0" w:space="0" w:color="auto"/>
      </w:divBdr>
    </w:div>
    <w:div w:id="1748841776">
      <w:bodyDiv w:val="1"/>
      <w:marLeft w:val="0"/>
      <w:marRight w:val="0"/>
      <w:marTop w:val="0"/>
      <w:marBottom w:val="0"/>
      <w:divBdr>
        <w:top w:val="none" w:sz="0" w:space="0" w:color="auto"/>
        <w:left w:val="none" w:sz="0" w:space="0" w:color="auto"/>
        <w:bottom w:val="none" w:sz="0" w:space="0" w:color="auto"/>
        <w:right w:val="none" w:sz="0" w:space="0" w:color="auto"/>
      </w:divBdr>
    </w:div>
    <w:div w:id="1750151017">
      <w:bodyDiv w:val="1"/>
      <w:marLeft w:val="0"/>
      <w:marRight w:val="0"/>
      <w:marTop w:val="0"/>
      <w:marBottom w:val="0"/>
      <w:divBdr>
        <w:top w:val="none" w:sz="0" w:space="0" w:color="auto"/>
        <w:left w:val="none" w:sz="0" w:space="0" w:color="auto"/>
        <w:bottom w:val="none" w:sz="0" w:space="0" w:color="auto"/>
        <w:right w:val="none" w:sz="0" w:space="0" w:color="auto"/>
      </w:divBdr>
    </w:div>
    <w:div w:id="1766339185">
      <w:bodyDiv w:val="1"/>
      <w:marLeft w:val="0"/>
      <w:marRight w:val="0"/>
      <w:marTop w:val="0"/>
      <w:marBottom w:val="0"/>
      <w:divBdr>
        <w:top w:val="none" w:sz="0" w:space="0" w:color="auto"/>
        <w:left w:val="none" w:sz="0" w:space="0" w:color="auto"/>
        <w:bottom w:val="none" w:sz="0" w:space="0" w:color="auto"/>
        <w:right w:val="none" w:sz="0" w:space="0" w:color="auto"/>
      </w:divBdr>
    </w:div>
    <w:div w:id="1784567559">
      <w:bodyDiv w:val="1"/>
      <w:marLeft w:val="0"/>
      <w:marRight w:val="0"/>
      <w:marTop w:val="0"/>
      <w:marBottom w:val="0"/>
      <w:divBdr>
        <w:top w:val="none" w:sz="0" w:space="0" w:color="auto"/>
        <w:left w:val="none" w:sz="0" w:space="0" w:color="auto"/>
        <w:bottom w:val="none" w:sz="0" w:space="0" w:color="auto"/>
        <w:right w:val="none" w:sz="0" w:space="0" w:color="auto"/>
      </w:divBdr>
    </w:div>
    <w:div w:id="1787120967">
      <w:bodyDiv w:val="1"/>
      <w:marLeft w:val="0"/>
      <w:marRight w:val="0"/>
      <w:marTop w:val="0"/>
      <w:marBottom w:val="0"/>
      <w:divBdr>
        <w:top w:val="none" w:sz="0" w:space="0" w:color="auto"/>
        <w:left w:val="none" w:sz="0" w:space="0" w:color="auto"/>
        <w:bottom w:val="none" w:sz="0" w:space="0" w:color="auto"/>
        <w:right w:val="none" w:sz="0" w:space="0" w:color="auto"/>
      </w:divBdr>
    </w:div>
    <w:div w:id="1790314682">
      <w:bodyDiv w:val="1"/>
      <w:marLeft w:val="0"/>
      <w:marRight w:val="0"/>
      <w:marTop w:val="0"/>
      <w:marBottom w:val="0"/>
      <w:divBdr>
        <w:top w:val="none" w:sz="0" w:space="0" w:color="auto"/>
        <w:left w:val="none" w:sz="0" w:space="0" w:color="auto"/>
        <w:bottom w:val="none" w:sz="0" w:space="0" w:color="auto"/>
        <w:right w:val="none" w:sz="0" w:space="0" w:color="auto"/>
      </w:divBdr>
    </w:div>
    <w:div w:id="1796874307">
      <w:bodyDiv w:val="1"/>
      <w:marLeft w:val="0"/>
      <w:marRight w:val="0"/>
      <w:marTop w:val="0"/>
      <w:marBottom w:val="0"/>
      <w:divBdr>
        <w:top w:val="none" w:sz="0" w:space="0" w:color="auto"/>
        <w:left w:val="none" w:sz="0" w:space="0" w:color="auto"/>
        <w:bottom w:val="none" w:sz="0" w:space="0" w:color="auto"/>
        <w:right w:val="none" w:sz="0" w:space="0" w:color="auto"/>
      </w:divBdr>
    </w:div>
    <w:div w:id="1799295117">
      <w:bodyDiv w:val="1"/>
      <w:marLeft w:val="0"/>
      <w:marRight w:val="0"/>
      <w:marTop w:val="0"/>
      <w:marBottom w:val="0"/>
      <w:divBdr>
        <w:top w:val="none" w:sz="0" w:space="0" w:color="auto"/>
        <w:left w:val="none" w:sz="0" w:space="0" w:color="auto"/>
        <w:bottom w:val="none" w:sz="0" w:space="0" w:color="auto"/>
        <w:right w:val="none" w:sz="0" w:space="0" w:color="auto"/>
      </w:divBdr>
    </w:div>
    <w:div w:id="1831672402">
      <w:bodyDiv w:val="1"/>
      <w:marLeft w:val="0"/>
      <w:marRight w:val="0"/>
      <w:marTop w:val="0"/>
      <w:marBottom w:val="0"/>
      <w:divBdr>
        <w:top w:val="none" w:sz="0" w:space="0" w:color="auto"/>
        <w:left w:val="none" w:sz="0" w:space="0" w:color="auto"/>
        <w:bottom w:val="none" w:sz="0" w:space="0" w:color="auto"/>
        <w:right w:val="none" w:sz="0" w:space="0" w:color="auto"/>
      </w:divBdr>
    </w:div>
    <w:div w:id="1832405370">
      <w:bodyDiv w:val="1"/>
      <w:marLeft w:val="0"/>
      <w:marRight w:val="0"/>
      <w:marTop w:val="0"/>
      <w:marBottom w:val="0"/>
      <w:divBdr>
        <w:top w:val="none" w:sz="0" w:space="0" w:color="auto"/>
        <w:left w:val="none" w:sz="0" w:space="0" w:color="auto"/>
        <w:bottom w:val="none" w:sz="0" w:space="0" w:color="auto"/>
        <w:right w:val="none" w:sz="0" w:space="0" w:color="auto"/>
      </w:divBdr>
    </w:div>
    <w:div w:id="1844785245">
      <w:bodyDiv w:val="1"/>
      <w:marLeft w:val="0"/>
      <w:marRight w:val="0"/>
      <w:marTop w:val="0"/>
      <w:marBottom w:val="0"/>
      <w:divBdr>
        <w:top w:val="none" w:sz="0" w:space="0" w:color="auto"/>
        <w:left w:val="none" w:sz="0" w:space="0" w:color="auto"/>
        <w:bottom w:val="none" w:sz="0" w:space="0" w:color="auto"/>
        <w:right w:val="none" w:sz="0" w:space="0" w:color="auto"/>
      </w:divBdr>
    </w:div>
    <w:div w:id="1847089041">
      <w:bodyDiv w:val="1"/>
      <w:marLeft w:val="0"/>
      <w:marRight w:val="0"/>
      <w:marTop w:val="0"/>
      <w:marBottom w:val="0"/>
      <w:divBdr>
        <w:top w:val="none" w:sz="0" w:space="0" w:color="auto"/>
        <w:left w:val="none" w:sz="0" w:space="0" w:color="auto"/>
        <w:bottom w:val="none" w:sz="0" w:space="0" w:color="auto"/>
        <w:right w:val="none" w:sz="0" w:space="0" w:color="auto"/>
      </w:divBdr>
    </w:div>
    <w:div w:id="1853300414">
      <w:bodyDiv w:val="1"/>
      <w:marLeft w:val="0"/>
      <w:marRight w:val="0"/>
      <w:marTop w:val="0"/>
      <w:marBottom w:val="0"/>
      <w:divBdr>
        <w:top w:val="none" w:sz="0" w:space="0" w:color="auto"/>
        <w:left w:val="none" w:sz="0" w:space="0" w:color="auto"/>
        <w:bottom w:val="none" w:sz="0" w:space="0" w:color="auto"/>
        <w:right w:val="none" w:sz="0" w:space="0" w:color="auto"/>
      </w:divBdr>
    </w:div>
    <w:div w:id="1854802464">
      <w:bodyDiv w:val="1"/>
      <w:marLeft w:val="0"/>
      <w:marRight w:val="0"/>
      <w:marTop w:val="0"/>
      <w:marBottom w:val="0"/>
      <w:divBdr>
        <w:top w:val="none" w:sz="0" w:space="0" w:color="auto"/>
        <w:left w:val="none" w:sz="0" w:space="0" w:color="auto"/>
        <w:bottom w:val="none" w:sz="0" w:space="0" w:color="auto"/>
        <w:right w:val="none" w:sz="0" w:space="0" w:color="auto"/>
      </w:divBdr>
    </w:div>
    <w:div w:id="1857962922">
      <w:bodyDiv w:val="1"/>
      <w:marLeft w:val="0"/>
      <w:marRight w:val="0"/>
      <w:marTop w:val="0"/>
      <w:marBottom w:val="0"/>
      <w:divBdr>
        <w:top w:val="none" w:sz="0" w:space="0" w:color="auto"/>
        <w:left w:val="none" w:sz="0" w:space="0" w:color="auto"/>
        <w:bottom w:val="none" w:sz="0" w:space="0" w:color="auto"/>
        <w:right w:val="none" w:sz="0" w:space="0" w:color="auto"/>
      </w:divBdr>
    </w:div>
    <w:div w:id="1861817314">
      <w:bodyDiv w:val="1"/>
      <w:marLeft w:val="0"/>
      <w:marRight w:val="0"/>
      <w:marTop w:val="0"/>
      <w:marBottom w:val="0"/>
      <w:divBdr>
        <w:top w:val="none" w:sz="0" w:space="0" w:color="auto"/>
        <w:left w:val="none" w:sz="0" w:space="0" w:color="auto"/>
        <w:bottom w:val="none" w:sz="0" w:space="0" w:color="auto"/>
        <w:right w:val="none" w:sz="0" w:space="0" w:color="auto"/>
      </w:divBdr>
    </w:div>
    <w:div w:id="1870945016">
      <w:bodyDiv w:val="1"/>
      <w:marLeft w:val="0"/>
      <w:marRight w:val="0"/>
      <w:marTop w:val="0"/>
      <w:marBottom w:val="0"/>
      <w:divBdr>
        <w:top w:val="none" w:sz="0" w:space="0" w:color="auto"/>
        <w:left w:val="none" w:sz="0" w:space="0" w:color="auto"/>
        <w:bottom w:val="none" w:sz="0" w:space="0" w:color="auto"/>
        <w:right w:val="none" w:sz="0" w:space="0" w:color="auto"/>
      </w:divBdr>
    </w:div>
    <w:div w:id="1884057765">
      <w:bodyDiv w:val="1"/>
      <w:marLeft w:val="0"/>
      <w:marRight w:val="0"/>
      <w:marTop w:val="0"/>
      <w:marBottom w:val="0"/>
      <w:divBdr>
        <w:top w:val="none" w:sz="0" w:space="0" w:color="auto"/>
        <w:left w:val="none" w:sz="0" w:space="0" w:color="auto"/>
        <w:bottom w:val="none" w:sz="0" w:space="0" w:color="auto"/>
        <w:right w:val="none" w:sz="0" w:space="0" w:color="auto"/>
      </w:divBdr>
    </w:div>
    <w:div w:id="1920671542">
      <w:bodyDiv w:val="1"/>
      <w:marLeft w:val="0"/>
      <w:marRight w:val="0"/>
      <w:marTop w:val="0"/>
      <w:marBottom w:val="0"/>
      <w:divBdr>
        <w:top w:val="none" w:sz="0" w:space="0" w:color="auto"/>
        <w:left w:val="none" w:sz="0" w:space="0" w:color="auto"/>
        <w:bottom w:val="none" w:sz="0" w:space="0" w:color="auto"/>
        <w:right w:val="none" w:sz="0" w:space="0" w:color="auto"/>
      </w:divBdr>
    </w:div>
    <w:div w:id="1932423477">
      <w:bodyDiv w:val="1"/>
      <w:marLeft w:val="0"/>
      <w:marRight w:val="0"/>
      <w:marTop w:val="0"/>
      <w:marBottom w:val="0"/>
      <w:divBdr>
        <w:top w:val="none" w:sz="0" w:space="0" w:color="auto"/>
        <w:left w:val="none" w:sz="0" w:space="0" w:color="auto"/>
        <w:bottom w:val="none" w:sz="0" w:space="0" w:color="auto"/>
        <w:right w:val="none" w:sz="0" w:space="0" w:color="auto"/>
      </w:divBdr>
    </w:div>
    <w:div w:id="1949966119">
      <w:bodyDiv w:val="1"/>
      <w:marLeft w:val="0"/>
      <w:marRight w:val="0"/>
      <w:marTop w:val="0"/>
      <w:marBottom w:val="0"/>
      <w:divBdr>
        <w:top w:val="none" w:sz="0" w:space="0" w:color="auto"/>
        <w:left w:val="none" w:sz="0" w:space="0" w:color="auto"/>
        <w:bottom w:val="none" w:sz="0" w:space="0" w:color="auto"/>
        <w:right w:val="none" w:sz="0" w:space="0" w:color="auto"/>
      </w:divBdr>
    </w:div>
    <w:div w:id="1968972022">
      <w:bodyDiv w:val="1"/>
      <w:marLeft w:val="0"/>
      <w:marRight w:val="0"/>
      <w:marTop w:val="0"/>
      <w:marBottom w:val="0"/>
      <w:divBdr>
        <w:top w:val="none" w:sz="0" w:space="0" w:color="auto"/>
        <w:left w:val="none" w:sz="0" w:space="0" w:color="auto"/>
        <w:bottom w:val="none" w:sz="0" w:space="0" w:color="auto"/>
        <w:right w:val="none" w:sz="0" w:space="0" w:color="auto"/>
      </w:divBdr>
    </w:div>
    <w:div w:id="1972320252">
      <w:bodyDiv w:val="1"/>
      <w:marLeft w:val="0"/>
      <w:marRight w:val="0"/>
      <w:marTop w:val="0"/>
      <w:marBottom w:val="0"/>
      <w:divBdr>
        <w:top w:val="none" w:sz="0" w:space="0" w:color="auto"/>
        <w:left w:val="none" w:sz="0" w:space="0" w:color="auto"/>
        <w:bottom w:val="none" w:sz="0" w:space="0" w:color="auto"/>
        <w:right w:val="none" w:sz="0" w:space="0" w:color="auto"/>
      </w:divBdr>
    </w:div>
    <w:div w:id="1992363144">
      <w:bodyDiv w:val="1"/>
      <w:marLeft w:val="0"/>
      <w:marRight w:val="0"/>
      <w:marTop w:val="0"/>
      <w:marBottom w:val="0"/>
      <w:divBdr>
        <w:top w:val="none" w:sz="0" w:space="0" w:color="auto"/>
        <w:left w:val="none" w:sz="0" w:space="0" w:color="auto"/>
        <w:bottom w:val="none" w:sz="0" w:space="0" w:color="auto"/>
        <w:right w:val="none" w:sz="0" w:space="0" w:color="auto"/>
      </w:divBdr>
    </w:div>
    <w:div w:id="2000772416">
      <w:bodyDiv w:val="1"/>
      <w:marLeft w:val="0"/>
      <w:marRight w:val="0"/>
      <w:marTop w:val="0"/>
      <w:marBottom w:val="0"/>
      <w:divBdr>
        <w:top w:val="none" w:sz="0" w:space="0" w:color="auto"/>
        <w:left w:val="none" w:sz="0" w:space="0" w:color="auto"/>
        <w:bottom w:val="none" w:sz="0" w:space="0" w:color="auto"/>
        <w:right w:val="none" w:sz="0" w:space="0" w:color="auto"/>
      </w:divBdr>
    </w:div>
    <w:div w:id="2019963267">
      <w:bodyDiv w:val="1"/>
      <w:marLeft w:val="0"/>
      <w:marRight w:val="0"/>
      <w:marTop w:val="0"/>
      <w:marBottom w:val="0"/>
      <w:divBdr>
        <w:top w:val="none" w:sz="0" w:space="0" w:color="auto"/>
        <w:left w:val="none" w:sz="0" w:space="0" w:color="auto"/>
        <w:bottom w:val="none" w:sz="0" w:space="0" w:color="auto"/>
        <w:right w:val="none" w:sz="0" w:space="0" w:color="auto"/>
      </w:divBdr>
    </w:div>
    <w:div w:id="2020350126">
      <w:bodyDiv w:val="1"/>
      <w:marLeft w:val="0"/>
      <w:marRight w:val="0"/>
      <w:marTop w:val="0"/>
      <w:marBottom w:val="0"/>
      <w:divBdr>
        <w:top w:val="none" w:sz="0" w:space="0" w:color="auto"/>
        <w:left w:val="none" w:sz="0" w:space="0" w:color="auto"/>
        <w:bottom w:val="none" w:sz="0" w:space="0" w:color="auto"/>
        <w:right w:val="none" w:sz="0" w:space="0" w:color="auto"/>
      </w:divBdr>
    </w:div>
    <w:div w:id="2031490637">
      <w:bodyDiv w:val="1"/>
      <w:marLeft w:val="0"/>
      <w:marRight w:val="0"/>
      <w:marTop w:val="0"/>
      <w:marBottom w:val="0"/>
      <w:divBdr>
        <w:top w:val="none" w:sz="0" w:space="0" w:color="auto"/>
        <w:left w:val="none" w:sz="0" w:space="0" w:color="auto"/>
        <w:bottom w:val="none" w:sz="0" w:space="0" w:color="auto"/>
        <w:right w:val="none" w:sz="0" w:space="0" w:color="auto"/>
      </w:divBdr>
    </w:div>
    <w:div w:id="2034453451">
      <w:bodyDiv w:val="1"/>
      <w:marLeft w:val="0"/>
      <w:marRight w:val="0"/>
      <w:marTop w:val="0"/>
      <w:marBottom w:val="0"/>
      <w:divBdr>
        <w:top w:val="none" w:sz="0" w:space="0" w:color="auto"/>
        <w:left w:val="none" w:sz="0" w:space="0" w:color="auto"/>
        <w:bottom w:val="none" w:sz="0" w:space="0" w:color="auto"/>
        <w:right w:val="none" w:sz="0" w:space="0" w:color="auto"/>
      </w:divBdr>
    </w:div>
    <w:div w:id="2064979488">
      <w:bodyDiv w:val="1"/>
      <w:marLeft w:val="0"/>
      <w:marRight w:val="0"/>
      <w:marTop w:val="0"/>
      <w:marBottom w:val="0"/>
      <w:divBdr>
        <w:top w:val="none" w:sz="0" w:space="0" w:color="auto"/>
        <w:left w:val="none" w:sz="0" w:space="0" w:color="auto"/>
        <w:bottom w:val="none" w:sz="0" w:space="0" w:color="auto"/>
        <w:right w:val="none" w:sz="0" w:space="0" w:color="auto"/>
      </w:divBdr>
    </w:div>
    <w:div w:id="2075201463">
      <w:bodyDiv w:val="1"/>
      <w:marLeft w:val="0"/>
      <w:marRight w:val="0"/>
      <w:marTop w:val="0"/>
      <w:marBottom w:val="0"/>
      <w:divBdr>
        <w:top w:val="none" w:sz="0" w:space="0" w:color="auto"/>
        <w:left w:val="none" w:sz="0" w:space="0" w:color="auto"/>
        <w:bottom w:val="none" w:sz="0" w:space="0" w:color="auto"/>
        <w:right w:val="none" w:sz="0" w:space="0" w:color="auto"/>
      </w:divBdr>
    </w:div>
    <w:div w:id="2083142813">
      <w:bodyDiv w:val="1"/>
      <w:marLeft w:val="0"/>
      <w:marRight w:val="0"/>
      <w:marTop w:val="0"/>
      <w:marBottom w:val="0"/>
      <w:divBdr>
        <w:top w:val="none" w:sz="0" w:space="0" w:color="auto"/>
        <w:left w:val="none" w:sz="0" w:space="0" w:color="auto"/>
        <w:bottom w:val="none" w:sz="0" w:space="0" w:color="auto"/>
        <w:right w:val="none" w:sz="0" w:space="0" w:color="auto"/>
      </w:divBdr>
    </w:div>
    <w:div w:id="2104838640">
      <w:bodyDiv w:val="1"/>
      <w:marLeft w:val="0"/>
      <w:marRight w:val="0"/>
      <w:marTop w:val="0"/>
      <w:marBottom w:val="0"/>
      <w:divBdr>
        <w:top w:val="none" w:sz="0" w:space="0" w:color="auto"/>
        <w:left w:val="none" w:sz="0" w:space="0" w:color="auto"/>
        <w:bottom w:val="none" w:sz="0" w:space="0" w:color="auto"/>
        <w:right w:val="none" w:sz="0" w:space="0" w:color="auto"/>
      </w:divBdr>
    </w:div>
    <w:div w:id="2110467729">
      <w:bodyDiv w:val="1"/>
      <w:marLeft w:val="0"/>
      <w:marRight w:val="0"/>
      <w:marTop w:val="0"/>
      <w:marBottom w:val="0"/>
      <w:divBdr>
        <w:top w:val="none" w:sz="0" w:space="0" w:color="auto"/>
        <w:left w:val="none" w:sz="0" w:space="0" w:color="auto"/>
        <w:bottom w:val="none" w:sz="0" w:space="0" w:color="auto"/>
        <w:right w:val="none" w:sz="0" w:space="0" w:color="auto"/>
      </w:divBdr>
    </w:div>
    <w:div w:id="2115199663">
      <w:bodyDiv w:val="1"/>
      <w:marLeft w:val="0"/>
      <w:marRight w:val="0"/>
      <w:marTop w:val="0"/>
      <w:marBottom w:val="0"/>
      <w:divBdr>
        <w:top w:val="none" w:sz="0" w:space="0" w:color="auto"/>
        <w:left w:val="none" w:sz="0" w:space="0" w:color="auto"/>
        <w:bottom w:val="none" w:sz="0" w:space="0" w:color="auto"/>
        <w:right w:val="none" w:sz="0" w:space="0" w:color="auto"/>
      </w:divBdr>
    </w:div>
    <w:div w:id="2122605188">
      <w:bodyDiv w:val="1"/>
      <w:marLeft w:val="0"/>
      <w:marRight w:val="0"/>
      <w:marTop w:val="0"/>
      <w:marBottom w:val="0"/>
      <w:divBdr>
        <w:top w:val="none" w:sz="0" w:space="0" w:color="auto"/>
        <w:left w:val="none" w:sz="0" w:space="0" w:color="auto"/>
        <w:bottom w:val="none" w:sz="0" w:space="0" w:color="auto"/>
        <w:right w:val="none" w:sz="0" w:space="0" w:color="auto"/>
      </w:divBdr>
    </w:div>
    <w:div w:id="2138065175">
      <w:bodyDiv w:val="1"/>
      <w:marLeft w:val="0"/>
      <w:marRight w:val="0"/>
      <w:marTop w:val="0"/>
      <w:marBottom w:val="0"/>
      <w:divBdr>
        <w:top w:val="none" w:sz="0" w:space="0" w:color="auto"/>
        <w:left w:val="none" w:sz="0" w:space="0" w:color="auto"/>
        <w:bottom w:val="none" w:sz="0" w:space="0" w:color="auto"/>
        <w:right w:val="none" w:sz="0" w:space="0" w:color="auto"/>
      </w:divBdr>
    </w:div>
    <w:div w:id="21469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vic.gov.au/state-disability-plan" TargetMode="External"/><Relationship Id="rId26" Type="http://schemas.openxmlformats.org/officeDocument/2006/relationships/hyperlink" Target="file:///D:\Users\plesciaannamaria\Downloads\ADS-Implementation-Report-Summary%20ITA.doc" TargetMode="External"/><Relationship Id="rId39" Type="http://schemas.openxmlformats.org/officeDocument/2006/relationships/hyperlink" Target="https://www.youtube.com/watch?v=Pho5RNVwPBQ" TargetMode="External"/><Relationship Id="rId21" Type="http://schemas.openxmlformats.org/officeDocument/2006/relationships/hyperlink" Target="https://www.communityservices.act.gov.au/disability_act" TargetMode="External"/><Relationship Id="rId34" Type="http://schemas.openxmlformats.org/officeDocument/2006/relationships/hyperlink" Target="https://www.disabilitygateway.gov.au/document/3146" TargetMode="External"/><Relationship Id="rId42" Type="http://schemas.openxmlformats.org/officeDocument/2006/relationships/hyperlink" Target="https://www.youtube.com/watch?v=Pho5RNVwPBQ" TargetMode="External"/><Relationship Id="rId47" Type="http://schemas.openxmlformats.org/officeDocument/2006/relationships/hyperlink" Target="https://www.youtube.com/watch?v=Pho5RNVwPBQ" TargetMode="External"/><Relationship Id="rId50" Type="http://schemas.openxmlformats.org/officeDocument/2006/relationships/hyperlink" Target="https://www.youtube.com/watch?v=Pho5RNVwPBQ" TargetMode="External"/><Relationship Id="rId55" Type="http://schemas.openxmlformats.org/officeDocument/2006/relationships/hyperlink" Target="https://www.legislation.sa.gov.au/lz?path=/b/current/disability%20inclusion%20(review%20recommendations)%20amendment%20bill%202023" TargetMode="External"/><Relationship Id="rId63" Type="http://schemas.openxmlformats.org/officeDocument/2006/relationships/hyperlink" Target="https://ocpe.nt.gov.au/inclusion-and-diversity/disability-in-the-workplace/employability-strategy" TargetMode="External"/><Relationship Id="rId68" Type="http://schemas.openxmlformats.org/officeDocument/2006/relationships/hyperlink" Target="https://www.disabilitygateway.gov.au/document/3106"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munications@dss.gov.au" TargetMode="External"/><Relationship Id="rId29" Type="http://schemas.openxmlformats.org/officeDocument/2006/relationships/hyperlink" Target="https://www.disabilitygateway.gov.au/document/74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sabilitygateway.gov.au/ads/strategy" TargetMode="External"/><Relationship Id="rId32" Type="http://schemas.openxmlformats.org/officeDocument/2006/relationships/hyperlink" Target="https://www.disabilitygateway.gov.au/document/7481" TargetMode="External"/><Relationship Id="rId37" Type="http://schemas.openxmlformats.org/officeDocument/2006/relationships/hyperlink" Target="https://www.youtube.com/watch?v=Pho5RNVwPBQ" TargetMode="External"/><Relationship Id="rId40" Type="http://schemas.openxmlformats.org/officeDocument/2006/relationships/hyperlink" Target="https://www.youtube.com/watch?v=Pho5RNVwPBQ" TargetMode="External"/><Relationship Id="rId45" Type="http://schemas.openxmlformats.org/officeDocument/2006/relationships/hyperlink" Target="https://www.youtube.com/watch?v=Pho5RNVwPBQ" TargetMode="External"/><Relationship Id="rId53" Type="http://schemas.openxmlformats.org/officeDocument/2006/relationships/hyperlink" Target="https://www.health.qld.gov.au/__data/assets/pdf_file/0015/1221081/Disability-Service-Plan-report.pdf" TargetMode="External"/><Relationship Id="rId58" Type="http://schemas.openxmlformats.org/officeDocument/2006/relationships/hyperlink" Target="https://www.dss.gov.au/disability-and-carers-programs-services-for-people-with-disability/national-disability-advocacy-framework-2023-2025" TargetMode="External"/><Relationship Id="rId66" Type="http://schemas.openxmlformats.org/officeDocument/2006/relationships/hyperlink" Target="https://qdn.org.au/voice-of-queenslanders-with-disability-report/"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disabilitygateway.gov.au/document/3116" TargetMode="External"/><Relationship Id="rId28" Type="http://schemas.openxmlformats.org/officeDocument/2006/relationships/hyperlink" Target="https://www.industry.gov.au/publications/premises-standards-review-2021" TargetMode="External"/><Relationship Id="rId36" Type="http://schemas.openxmlformats.org/officeDocument/2006/relationships/hyperlink" Target="https://www.youtube.com/watch?v=Pho5RNVwPBQ" TargetMode="External"/><Relationship Id="rId49" Type="http://schemas.openxmlformats.org/officeDocument/2006/relationships/hyperlink" Target="https://www.youtube.com/watch?v=Pho5RNVwPBQ" TargetMode="External"/><Relationship Id="rId57" Type="http://schemas.openxmlformats.org/officeDocument/2006/relationships/hyperlink" Target="https://www.dss.gov.au/disability-and-carers/disability-employment-strategy" TargetMode="External"/><Relationship Id="rId61" Type="http://schemas.openxmlformats.org/officeDocument/2006/relationships/hyperlink" Target="https://www.aihw.gov.au/reports/australias-disability-strategy/australias-disability-strategy-outcomes-framework/contents/about" TargetMode="External"/><Relationship Id="rId10" Type="http://schemas.openxmlformats.org/officeDocument/2006/relationships/footnotes" Target="footnotes.xml"/><Relationship Id="rId19" Type="http://schemas.openxmlformats.org/officeDocument/2006/relationships/hyperlink" Target="https://www.wa.gov.au/organisation/department-of-communities/disability-services" TargetMode="External"/><Relationship Id="rId31" Type="http://schemas.openxmlformats.org/officeDocument/2006/relationships/hyperlink" Target="https://www.communityservices.act.gov.au/disability_act/disability-justice-strategy" TargetMode="External"/><Relationship Id="rId44" Type="http://schemas.openxmlformats.org/officeDocument/2006/relationships/hyperlink" Target="https://www.youtube.com/watch?v=Pho5RNVwPBQ" TargetMode="External"/><Relationship Id="rId52" Type="http://schemas.openxmlformats.org/officeDocument/2006/relationships/hyperlink" Target="https://www.education.vic.gov.au/school/teachers/learningneeds/Pages/Autism-Education-Strategy.aspx" TargetMode="External"/><Relationship Id="rId60" Type="http://schemas.openxmlformats.org/officeDocument/2006/relationships/hyperlink" Target="https://www.health.gov.au/our-work/national-roadmap-for-improving-the-health-of-people-with-intellectual-disability" TargetMode="External"/><Relationship Id="rId65" Type="http://schemas.openxmlformats.org/officeDocument/2006/relationships/hyperlink" Target="https://ocpe.nt.gov.au/inclusion-and-diversity/disability-in-the-workplace/employability-strate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fhc.nt.gov.au/social-inclusion-and-interpreting-services/office-of-disability/disability-strategy" TargetMode="External"/><Relationship Id="rId27" Type="http://schemas.openxmlformats.org/officeDocument/2006/relationships/hyperlink" Target="https://www.dss.gov.au/disability-and-carers/disability-employment-strategy" TargetMode="External"/><Relationship Id="rId30" Type="http://schemas.openxmlformats.org/officeDocument/2006/relationships/hyperlink" Target="https://www.communityservices.act.gov.au/disability_act/disability-justice-strategy" TargetMode="External"/><Relationship Id="rId35" Type="http://schemas.openxmlformats.org/officeDocument/2006/relationships/hyperlink" Target="https://www.youtube.com/watch?v=Pho5RNVwPBQ" TargetMode="External"/><Relationship Id="rId43" Type="http://schemas.openxmlformats.org/officeDocument/2006/relationships/hyperlink" Target="https://www.youtube.com/watch?v=Pho5RNVwPBQ" TargetMode="External"/><Relationship Id="rId48" Type="http://schemas.openxmlformats.org/officeDocument/2006/relationships/hyperlink" Target="https://www.youtube.com/watch?v=Pho5RNVwPBQ" TargetMode="External"/><Relationship Id="rId56" Type="http://schemas.openxmlformats.org/officeDocument/2006/relationships/hyperlink" Target="https://www.disabilitygateway.gov.au/preview-link/node/7311/c3ec0404-bc07-4143-a066-e8652cd8b8fd" TargetMode="External"/><Relationship Id="rId64" Type="http://schemas.openxmlformats.org/officeDocument/2006/relationships/hyperlink" Target="https://ocpe.nt.gov.au/inclusion-and-diversity/disability-in-the-workplace/employability-strategy" TargetMode="External"/><Relationship Id="rId69" Type="http://schemas.openxmlformats.org/officeDocument/2006/relationships/hyperlink" Target="https://www.aihw.gov.au/australias-disability-strategy" TargetMode="External"/><Relationship Id="rId8" Type="http://schemas.openxmlformats.org/officeDocument/2006/relationships/settings" Target="settings.xml"/><Relationship Id="rId51" Type="http://schemas.openxmlformats.org/officeDocument/2006/relationships/hyperlink" Target="https://www.youtube.com/watch?v=Pho5RNVwPBQ"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disabilitygateway.gov.au/ads" TargetMode="External"/><Relationship Id="rId25" Type="http://schemas.openxmlformats.org/officeDocument/2006/relationships/hyperlink" Target="https://qdn.org.au/ads_forum_delegate-pack/" TargetMode="External"/><Relationship Id="rId33" Type="http://schemas.openxmlformats.org/officeDocument/2006/relationships/hyperlink" Target="https://www.ndis.gov.au/about-us/publications/quarterly-reports" TargetMode="External"/><Relationship Id="rId38" Type="http://schemas.openxmlformats.org/officeDocument/2006/relationships/hyperlink" Target="https://www.youtube.com/watch?v=Pho5RNVwPBQ" TargetMode="External"/><Relationship Id="rId46" Type="http://schemas.openxmlformats.org/officeDocument/2006/relationships/hyperlink" Target="https://www.youtube.com/watch?v=Pho5RNVwPBQ" TargetMode="External"/><Relationship Id="rId59" Type="http://schemas.openxmlformats.org/officeDocument/2006/relationships/hyperlink" Target="https://www.dss.gov.au/disability-and-carers-programs-services-for-people-with-disability/national-disability-advocacy-framework-2023-2025" TargetMode="External"/><Relationship Id="rId67" Type="http://schemas.openxmlformats.org/officeDocument/2006/relationships/hyperlink" Target="https://www.disabilitygateway.gov.au/document/3106" TargetMode="External"/><Relationship Id="rId20" Type="http://schemas.openxmlformats.org/officeDocument/2006/relationships/hyperlink" Target="https://www.dpac.tas.gov.au/divisions/cpp/community-policy-and-engagement/people-with-disability" TargetMode="External"/><Relationship Id="rId41" Type="http://schemas.openxmlformats.org/officeDocument/2006/relationships/hyperlink" Target="https://www.youtube.com/watch?v=Pho5RNVwPBQ" TargetMode="External"/><Relationship Id="rId54" Type="http://schemas.openxmlformats.org/officeDocument/2006/relationships/hyperlink" Target="https://www.screenaustralia.gov.au/fact-finders/reports-and-key-issues/reports-and-discussion-papers/seeing-ourselves-2" TargetMode="External"/><Relationship Id="rId62" Type="http://schemas.openxmlformats.org/officeDocument/2006/relationships/hyperlink" Target="https://ocpe.nt.gov.au/inclusion-and-diversity/disability-in-the-workplace/employability-strategy" TargetMode="External"/><Relationship Id="rId7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1A9B36394A5E46868AB129F56BF285" ma:contentTypeVersion="3" ma:contentTypeDescription="Create a new document." ma:contentTypeScope="" ma:versionID="28fb2b4b57efcaedb2718ac0600fbef6">
  <xsd:schema xmlns:xsd="http://www.w3.org/2001/XMLSchema" xmlns:xs="http://www.w3.org/2001/XMLSchema" xmlns:p="http://schemas.microsoft.com/office/2006/metadata/properties" xmlns:ns2="d09ceb9d-31e5-4265-9bdc-028dd1a56927" targetNamespace="http://schemas.microsoft.com/office/2006/metadata/properties" ma:root="true" ma:fieldsID="1aa36ca09111173364e1234cecd52b9f" ns2:_="">
    <xsd:import namespace="d09ceb9d-31e5-4265-9bdc-028dd1a5692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ceb9d-31e5-4265-9bdc-028dd1a569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0103B-9167-42CC-A1C0-2900AF97C6A1}">
  <ds:schemaRefs>
    <ds:schemaRef ds:uri="http://schemas.microsoft.com/sharepoint/events"/>
  </ds:schemaRefs>
</ds:datastoreItem>
</file>

<file path=customXml/itemProps2.xml><?xml version="1.0" encoding="utf-8"?>
<ds:datastoreItem xmlns:ds="http://schemas.openxmlformats.org/officeDocument/2006/customXml" ds:itemID="{13923A9A-4377-44E8-AFC5-8B61087C7284}">
  <ds:schemaRefs>
    <ds:schemaRef ds:uri="http://schemas.openxmlformats.org/officeDocument/2006/bibliography"/>
  </ds:schemaRefs>
</ds:datastoreItem>
</file>

<file path=customXml/itemProps3.xml><?xml version="1.0" encoding="utf-8"?>
<ds:datastoreItem xmlns:ds="http://schemas.openxmlformats.org/officeDocument/2006/customXml" ds:itemID="{0F93C0BC-6376-4400-B698-9634C6062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ceb9d-31e5-4265-9bdc-028dd1a56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98DF1-C77A-47F9-9DBA-357BD1E6717E}">
  <ds:schemaRefs>
    <ds:schemaRef ds:uri="http://schemas.microsoft.com/sharepoint/v3/contenttype/forms"/>
  </ds:schemaRefs>
</ds:datastoreItem>
</file>

<file path=customXml/itemProps5.xml><?xml version="1.0" encoding="utf-8"?>
<ds:datastoreItem xmlns:ds="http://schemas.openxmlformats.org/officeDocument/2006/customXml" ds:itemID="{0F4F055C-ECD0-496D-8836-96DFB55A67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8386</Words>
  <Characters>43613</Characters>
  <Application>Microsoft Office Word</Application>
  <DocSecurity>0</DocSecurity>
  <Lines>703</Lines>
  <Paragraphs>348</Paragraphs>
  <ScaleCrop>false</ScaleCrop>
  <HeadingPairs>
    <vt:vector size="2" baseType="variant">
      <vt:variant>
        <vt:lpstr>Title</vt:lpstr>
      </vt:variant>
      <vt:variant>
        <vt:i4>1</vt:i4>
      </vt:variant>
    </vt:vector>
  </HeadingPairs>
  <TitlesOfParts>
    <vt:vector size="1" baseType="lpstr">
      <vt:lpstr>Summary - ADS Implementation Report</vt:lpstr>
    </vt:vector>
  </TitlesOfParts>
  <Company/>
  <LinksUpToDate>false</LinksUpToDate>
  <CharactersWithSpaces>51651</CharactersWithSpaces>
  <SharedDoc>false</SharedDoc>
  <HLinks>
    <vt:vector size="894" baseType="variant">
      <vt:variant>
        <vt:i4>3801200</vt:i4>
      </vt:variant>
      <vt:variant>
        <vt:i4>513</vt:i4>
      </vt:variant>
      <vt:variant>
        <vt:i4>0</vt:i4>
      </vt:variant>
      <vt:variant>
        <vt:i4>5</vt:i4>
      </vt:variant>
      <vt:variant>
        <vt:lpwstr>https://www.aihw.gov.au/australias-disability-strategy</vt:lpwstr>
      </vt:variant>
      <vt:variant>
        <vt:lpwstr/>
      </vt:variant>
      <vt:variant>
        <vt:i4>1638492</vt:i4>
      </vt:variant>
      <vt:variant>
        <vt:i4>510</vt:i4>
      </vt:variant>
      <vt:variant>
        <vt:i4>0</vt:i4>
      </vt:variant>
      <vt:variant>
        <vt:i4>5</vt:i4>
      </vt:variant>
      <vt:variant>
        <vt:lpwstr>https://www.disabilitygateway.gov.au/good-practice-guidelines</vt:lpwstr>
      </vt:variant>
      <vt:variant>
        <vt:lpwstr/>
      </vt:variant>
      <vt:variant>
        <vt:i4>6291519</vt:i4>
      </vt:variant>
      <vt:variant>
        <vt:i4>507</vt:i4>
      </vt:variant>
      <vt:variant>
        <vt:i4>0</vt:i4>
      </vt:variant>
      <vt:variant>
        <vt:i4>5</vt:i4>
      </vt:variant>
      <vt:variant>
        <vt:lpwstr>http://www.disabilitygateway.gov.au/ads</vt:lpwstr>
      </vt:variant>
      <vt:variant>
        <vt:lpwstr/>
      </vt:variant>
      <vt:variant>
        <vt:i4>458826</vt:i4>
      </vt:variant>
      <vt:variant>
        <vt:i4>504</vt:i4>
      </vt:variant>
      <vt:variant>
        <vt:i4>0</vt:i4>
      </vt:variant>
      <vt:variant>
        <vt:i4>5</vt:i4>
      </vt:variant>
      <vt:variant>
        <vt:lpwstr>https://www.disabilitygateway.gov.au/ads/advisory-council</vt:lpwstr>
      </vt:variant>
      <vt:variant>
        <vt:lpwstr/>
      </vt:variant>
      <vt:variant>
        <vt:i4>3539060</vt:i4>
      </vt:variant>
      <vt:variant>
        <vt:i4>501</vt:i4>
      </vt:variant>
      <vt:variant>
        <vt:i4>0</vt:i4>
      </vt:variant>
      <vt:variant>
        <vt:i4>5</vt:i4>
      </vt:variant>
      <vt:variant>
        <vt:lpwstr>https://www.dss.gov.au/our-responsibilities/disability-and-carers/programmes-services/government-international/disability-reform-ministers-meeting</vt:lpwstr>
      </vt:variant>
      <vt:variant>
        <vt:lpwstr/>
      </vt:variant>
      <vt:variant>
        <vt:i4>3539060</vt:i4>
      </vt:variant>
      <vt:variant>
        <vt:i4>497</vt:i4>
      </vt:variant>
      <vt:variant>
        <vt:i4>0</vt:i4>
      </vt:variant>
      <vt:variant>
        <vt:i4>5</vt:i4>
      </vt:variant>
      <vt:variant>
        <vt:lpwstr>https://www.dss.gov.au/our-responsibilities/disability-and-carers/programmes-services/government-international/disability-reform-ministers-meeting</vt:lpwstr>
      </vt:variant>
      <vt:variant>
        <vt:lpwstr/>
      </vt:variant>
      <vt:variant>
        <vt:i4>3539060</vt:i4>
      </vt:variant>
      <vt:variant>
        <vt:i4>495</vt:i4>
      </vt:variant>
      <vt:variant>
        <vt:i4>0</vt:i4>
      </vt:variant>
      <vt:variant>
        <vt:i4>5</vt:i4>
      </vt:variant>
      <vt:variant>
        <vt:lpwstr>https://www.dss.gov.au/our-responsibilities/disability-and-carers/programmes-services/government-international/disability-reform-ministers-meeting</vt:lpwstr>
      </vt:variant>
      <vt:variant>
        <vt:lpwstr/>
      </vt:variant>
      <vt:variant>
        <vt:i4>6946919</vt:i4>
      </vt:variant>
      <vt:variant>
        <vt:i4>492</vt:i4>
      </vt:variant>
      <vt:variant>
        <vt:i4>0</vt:i4>
      </vt:variant>
      <vt:variant>
        <vt:i4>5</vt:i4>
      </vt:variant>
      <vt:variant>
        <vt:lpwstr>https://www.disabilitygateway.gov.au/document/3106</vt:lpwstr>
      </vt:variant>
      <vt:variant>
        <vt:lpwstr/>
      </vt:variant>
      <vt:variant>
        <vt:i4>6946919</vt:i4>
      </vt:variant>
      <vt:variant>
        <vt:i4>489</vt:i4>
      </vt:variant>
      <vt:variant>
        <vt:i4>0</vt:i4>
      </vt:variant>
      <vt:variant>
        <vt:i4>5</vt:i4>
      </vt:variant>
      <vt:variant>
        <vt:lpwstr>https://www.disabilitygateway.gov.au/document/3106</vt:lpwstr>
      </vt:variant>
      <vt:variant>
        <vt:lpwstr/>
      </vt:variant>
      <vt:variant>
        <vt:i4>2424873</vt:i4>
      </vt:variant>
      <vt:variant>
        <vt:i4>486</vt:i4>
      </vt:variant>
      <vt:variant>
        <vt:i4>0</vt:i4>
      </vt:variant>
      <vt:variant>
        <vt:i4>5</vt:i4>
      </vt:variant>
      <vt:variant>
        <vt:lpwstr>https://www.dss.gov.au/disability-gateway-evaluation-report</vt:lpwstr>
      </vt:variant>
      <vt:variant>
        <vt:lpwstr/>
      </vt:variant>
      <vt:variant>
        <vt:i4>4980767</vt:i4>
      </vt:variant>
      <vt:variant>
        <vt:i4>483</vt:i4>
      </vt:variant>
      <vt:variant>
        <vt:i4>0</vt:i4>
      </vt:variant>
      <vt:variant>
        <vt:i4>5</vt:i4>
      </vt:variant>
      <vt:variant>
        <vt:lpwstr>https://qdn.org.au/voice-of-queenslanders-with-disability-report/</vt:lpwstr>
      </vt:variant>
      <vt:variant>
        <vt:lpwstr/>
      </vt:variant>
      <vt:variant>
        <vt:i4>5242885</vt:i4>
      </vt:variant>
      <vt:variant>
        <vt:i4>480</vt:i4>
      </vt:variant>
      <vt:variant>
        <vt:i4>0</vt:i4>
      </vt:variant>
      <vt:variant>
        <vt:i4>5</vt:i4>
      </vt:variant>
      <vt:variant>
        <vt:lpwstr>https://ocpe.nt.gov.au/inclusion-and-diversity/disability-in-the-workplace/employability-strategy</vt:lpwstr>
      </vt:variant>
      <vt:variant>
        <vt:lpwstr/>
      </vt:variant>
      <vt:variant>
        <vt:i4>5242885</vt:i4>
      </vt:variant>
      <vt:variant>
        <vt:i4>477</vt:i4>
      </vt:variant>
      <vt:variant>
        <vt:i4>0</vt:i4>
      </vt:variant>
      <vt:variant>
        <vt:i4>5</vt:i4>
      </vt:variant>
      <vt:variant>
        <vt:lpwstr>https://ocpe.nt.gov.au/inclusion-and-diversity/disability-in-the-workplace/employability-strategy</vt:lpwstr>
      </vt:variant>
      <vt:variant>
        <vt:lpwstr/>
      </vt:variant>
      <vt:variant>
        <vt:i4>5242885</vt:i4>
      </vt:variant>
      <vt:variant>
        <vt:i4>474</vt:i4>
      </vt:variant>
      <vt:variant>
        <vt:i4>0</vt:i4>
      </vt:variant>
      <vt:variant>
        <vt:i4>5</vt:i4>
      </vt:variant>
      <vt:variant>
        <vt:lpwstr>https://ocpe.nt.gov.au/inclusion-and-diversity/disability-in-the-workplace/employability-strategy</vt:lpwstr>
      </vt:variant>
      <vt:variant>
        <vt:lpwstr/>
      </vt:variant>
      <vt:variant>
        <vt:i4>5242885</vt:i4>
      </vt:variant>
      <vt:variant>
        <vt:i4>471</vt:i4>
      </vt:variant>
      <vt:variant>
        <vt:i4>0</vt:i4>
      </vt:variant>
      <vt:variant>
        <vt:i4>5</vt:i4>
      </vt:variant>
      <vt:variant>
        <vt:lpwstr>https://ocpe.nt.gov.au/inclusion-and-diversity/disability-in-the-workplace/employability-strategy</vt:lpwstr>
      </vt:variant>
      <vt:variant>
        <vt:lpwstr/>
      </vt:variant>
      <vt:variant>
        <vt:i4>5242885</vt:i4>
      </vt:variant>
      <vt:variant>
        <vt:i4>468</vt:i4>
      </vt:variant>
      <vt:variant>
        <vt:i4>0</vt:i4>
      </vt:variant>
      <vt:variant>
        <vt:i4>5</vt:i4>
      </vt:variant>
      <vt:variant>
        <vt:lpwstr>https://ocpe.nt.gov.au/inclusion-and-diversity/disability-in-the-workplace/employability-strategy</vt:lpwstr>
      </vt:variant>
      <vt:variant>
        <vt:lpwstr/>
      </vt:variant>
      <vt:variant>
        <vt:i4>1704027</vt:i4>
      </vt:variant>
      <vt:variant>
        <vt:i4>465</vt:i4>
      </vt:variant>
      <vt:variant>
        <vt:i4>0</vt:i4>
      </vt:variant>
      <vt:variant>
        <vt:i4>5</vt:i4>
      </vt:variant>
      <vt:variant>
        <vt:lpwstr>https://www.ndrp.org.au/</vt:lpwstr>
      </vt:variant>
      <vt:variant>
        <vt:lpwstr/>
      </vt:variant>
      <vt:variant>
        <vt:i4>1572949</vt:i4>
      </vt:variant>
      <vt:variant>
        <vt:i4>462</vt:i4>
      </vt:variant>
      <vt:variant>
        <vt:i4>0</vt:i4>
      </vt:variant>
      <vt:variant>
        <vt:i4>5</vt:i4>
      </vt:variant>
      <vt:variant>
        <vt:lpwstr>https://www.abs.gov.au/statistics/health/disability/disability-ageing-and-carers-australia-summary-findings/2018</vt:lpwstr>
      </vt:variant>
      <vt:variant>
        <vt:lpwstr/>
      </vt:variant>
      <vt:variant>
        <vt:i4>6946923</vt:i4>
      </vt:variant>
      <vt:variant>
        <vt:i4>459</vt:i4>
      </vt:variant>
      <vt:variant>
        <vt:i4>0</vt:i4>
      </vt:variant>
      <vt:variant>
        <vt:i4>5</vt:i4>
      </vt:variant>
      <vt:variant>
        <vt:lpwstr>https://www.disabilitygateway.gov.au/document/8176</vt:lpwstr>
      </vt:variant>
      <vt:variant>
        <vt:lpwstr/>
      </vt:variant>
      <vt:variant>
        <vt:i4>7536679</vt:i4>
      </vt:variant>
      <vt:variant>
        <vt:i4>456</vt:i4>
      </vt:variant>
      <vt:variant>
        <vt:i4>0</vt:i4>
      </vt:variant>
      <vt:variant>
        <vt:i4>5</vt:i4>
      </vt:variant>
      <vt:variant>
        <vt:lpwstr>https://www.disabilitygateway.gov.au/ads/data-research</vt:lpwstr>
      </vt:variant>
      <vt:variant>
        <vt:lpwstr/>
      </vt:variant>
      <vt:variant>
        <vt:i4>6946923</vt:i4>
      </vt:variant>
      <vt:variant>
        <vt:i4>453</vt:i4>
      </vt:variant>
      <vt:variant>
        <vt:i4>0</vt:i4>
      </vt:variant>
      <vt:variant>
        <vt:i4>5</vt:i4>
      </vt:variant>
      <vt:variant>
        <vt:lpwstr>https://www.disabilitygateway.gov.au/document/8176</vt:lpwstr>
      </vt:variant>
      <vt:variant>
        <vt:lpwstr/>
      </vt:variant>
      <vt:variant>
        <vt:i4>3080302</vt:i4>
      </vt:variant>
      <vt:variant>
        <vt:i4>450</vt:i4>
      </vt:variant>
      <vt:variant>
        <vt:i4>0</vt:i4>
      </vt:variant>
      <vt:variant>
        <vt:i4>5</vt:i4>
      </vt:variant>
      <vt:variant>
        <vt:lpwstr>https://www.aihw.gov.au/reports/australias-disability-strategy/australias-disability-strategy-outcomes-framework/contents/about</vt:lpwstr>
      </vt:variant>
      <vt:variant>
        <vt:lpwstr/>
      </vt:variant>
      <vt:variant>
        <vt:i4>5374022</vt:i4>
      </vt:variant>
      <vt:variant>
        <vt:i4>447</vt:i4>
      </vt:variant>
      <vt:variant>
        <vt:i4>0</vt:i4>
      </vt:variant>
      <vt:variant>
        <vt:i4>5</vt:i4>
      </vt:variant>
      <vt:variant>
        <vt:lpwstr>https://www.aihw.gov.au/australias-disability-strategy/outcomes/all-measures</vt:lpwstr>
      </vt:variant>
      <vt:variant>
        <vt:lpwstr/>
      </vt:variant>
      <vt:variant>
        <vt:i4>3801200</vt:i4>
      </vt:variant>
      <vt:variant>
        <vt:i4>444</vt:i4>
      </vt:variant>
      <vt:variant>
        <vt:i4>0</vt:i4>
      </vt:variant>
      <vt:variant>
        <vt:i4>5</vt:i4>
      </vt:variant>
      <vt:variant>
        <vt:lpwstr>https://www.aihw.gov.au/australias-disability-strategy</vt:lpwstr>
      </vt:variant>
      <vt:variant>
        <vt:lpwstr/>
      </vt:variant>
      <vt:variant>
        <vt:i4>7602212</vt:i4>
      </vt:variant>
      <vt:variant>
        <vt:i4>441</vt:i4>
      </vt:variant>
      <vt:variant>
        <vt:i4>0</vt:i4>
      </vt:variant>
      <vt:variant>
        <vt:i4>5</vt:i4>
      </vt:variant>
      <vt:variant>
        <vt:lpwstr>https://www.health.gov.au/our-work/national-roadmap-for-improving-the-health-of-people-with-intellectual-disability</vt:lpwstr>
      </vt:variant>
      <vt:variant>
        <vt:lpwstr/>
      </vt:variant>
      <vt:variant>
        <vt:i4>6619198</vt:i4>
      </vt:variant>
      <vt:variant>
        <vt:i4>438</vt:i4>
      </vt:variant>
      <vt:variant>
        <vt:i4>0</vt:i4>
      </vt:variant>
      <vt:variant>
        <vt:i4>5</vt:i4>
      </vt:variant>
      <vt:variant>
        <vt:lpwstr>https://www.dss.gov.au/disability-and-carers-programs-services-for-people-with-disability/national-disability-advocacy-framework-2023-2025</vt:lpwstr>
      </vt:variant>
      <vt:variant>
        <vt:lpwstr/>
      </vt:variant>
      <vt:variant>
        <vt:i4>6619198</vt:i4>
      </vt:variant>
      <vt:variant>
        <vt:i4>435</vt:i4>
      </vt:variant>
      <vt:variant>
        <vt:i4>0</vt:i4>
      </vt:variant>
      <vt:variant>
        <vt:i4>5</vt:i4>
      </vt:variant>
      <vt:variant>
        <vt:lpwstr>https://www.dss.gov.au/disability-and-carers-programs-services-for-people-with-disability/national-disability-advocacy-framework-2023-2025</vt:lpwstr>
      </vt:variant>
      <vt:variant>
        <vt:lpwstr/>
      </vt:variant>
      <vt:variant>
        <vt:i4>7209061</vt:i4>
      </vt:variant>
      <vt:variant>
        <vt:i4>432</vt:i4>
      </vt:variant>
      <vt:variant>
        <vt:i4>0</vt:i4>
      </vt:variant>
      <vt:variant>
        <vt:i4>5</vt:i4>
      </vt:variant>
      <vt:variant>
        <vt:lpwstr>https://www.dss.gov.au/disability-and-carers/disability-employment-strategy</vt:lpwstr>
      </vt:variant>
      <vt:variant>
        <vt:lpwstr/>
      </vt:variant>
      <vt:variant>
        <vt:i4>1966163</vt:i4>
      </vt:variant>
      <vt:variant>
        <vt:i4>429</vt:i4>
      </vt:variant>
      <vt:variant>
        <vt:i4>0</vt:i4>
      </vt:variant>
      <vt:variant>
        <vt:i4>5</vt:i4>
      </vt:variant>
      <vt:variant>
        <vt:lpwstr>https://www.disabilitygateway.gov.au/preview-link/node/7311/c3ec0404-bc07-4143-a066-e8652cd8b8fd</vt:lpwstr>
      </vt:variant>
      <vt:variant>
        <vt:lpwstr/>
      </vt:variant>
      <vt:variant>
        <vt:i4>4587604</vt:i4>
      </vt:variant>
      <vt:variant>
        <vt:i4>426</vt:i4>
      </vt:variant>
      <vt:variant>
        <vt:i4>0</vt:i4>
      </vt:variant>
      <vt:variant>
        <vt:i4>5</vt:i4>
      </vt:variant>
      <vt:variant>
        <vt:lpwstr>https://www.disabilitygateway.gov.au/ads/strategy</vt:lpwstr>
      </vt:variant>
      <vt:variant>
        <vt:lpwstr/>
      </vt:variant>
      <vt:variant>
        <vt:i4>6946918</vt:i4>
      </vt:variant>
      <vt:variant>
        <vt:i4>423</vt:i4>
      </vt:variant>
      <vt:variant>
        <vt:i4>0</vt:i4>
      </vt:variant>
      <vt:variant>
        <vt:i4>5</vt:i4>
      </vt:variant>
      <vt:variant>
        <vt:lpwstr>https://www.disabilitygateway.gov.au/document/3116</vt:lpwstr>
      </vt:variant>
      <vt:variant>
        <vt:lpwstr/>
      </vt:variant>
      <vt:variant>
        <vt:i4>6946917</vt:i4>
      </vt:variant>
      <vt:variant>
        <vt:i4>420</vt:i4>
      </vt:variant>
      <vt:variant>
        <vt:i4>0</vt:i4>
      </vt:variant>
      <vt:variant>
        <vt:i4>5</vt:i4>
      </vt:variant>
      <vt:variant>
        <vt:lpwstr>https://www.disabilitygateway.gov.au/document/3126</vt:lpwstr>
      </vt:variant>
      <vt:variant>
        <vt:lpwstr/>
      </vt:variant>
      <vt:variant>
        <vt:i4>72</vt:i4>
      </vt:variant>
      <vt:variant>
        <vt:i4>417</vt:i4>
      </vt:variant>
      <vt:variant>
        <vt:i4>0</vt:i4>
      </vt:variant>
      <vt:variant>
        <vt:i4>5</vt:i4>
      </vt:variant>
      <vt:variant>
        <vt:lpwstr>https://www.wa.gov.au/government/document-collections/state-disability-strategy-2020-2030</vt:lpwstr>
      </vt:variant>
      <vt:variant>
        <vt:lpwstr/>
      </vt:variant>
      <vt:variant>
        <vt:i4>852033</vt:i4>
      </vt:variant>
      <vt:variant>
        <vt:i4>414</vt:i4>
      </vt:variant>
      <vt:variant>
        <vt:i4>0</vt:i4>
      </vt:variant>
      <vt:variant>
        <vt:i4>5</vt:i4>
      </vt:variant>
      <vt:variant>
        <vt:lpwstr>https://www.inclusionaustralia.org.au/towards-inclusive-practice/</vt:lpwstr>
      </vt:variant>
      <vt:variant>
        <vt:lpwstr/>
      </vt:variant>
      <vt:variant>
        <vt:i4>2424944</vt:i4>
      </vt:variant>
      <vt:variant>
        <vt:i4>411</vt:i4>
      </vt:variant>
      <vt:variant>
        <vt:i4>0</vt:i4>
      </vt:variant>
      <vt:variant>
        <vt:i4>5</vt:i4>
      </vt:variant>
      <vt:variant>
        <vt:lpwstr>https://qdn.org.au/ads_forum_delegate-pack/</vt:lpwstr>
      </vt:variant>
      <vt:variant>
        <vt:lpwstr/>
      </vt:variant>
      <vt:variant>
        <vt:i4>6815851</vt:i4>
      </vt:variant>
      <vt:variant>
        <vt:i4>408</vt:i4>
      </vt:variant>
      <vt:variant>
        <vt:i4>0</vt:i4>
      </vt:variant>
      <vt:variant>
        <vt:i4>5</vt:i4>
      </vt:variant>
      <vt:variant>
        <vt:lpwstr>https://www.disabilitygateway.gov.au/document/7481</vt:lpwstr>
      </vt:variant>
      <vt:variant>
        <vt:lpwstr/>
      </vt:variant>
      <vt:variant>
        <vt:i4>1638492</vt:i4>
      </vt:variant>
      <vt:variant>
        <vt:i4>405</vt:i4>
      </vt:variant>
      <vt:variant>
        <vt:i4>0</vt:i4>
      </vt:variant>
      <vt:variant>
        <vt:i4>5</vt:i4>
      </vt:variant>
      <vt:variant>
        <vt:lpwstr>https://www.disabilitygateway.gov.au/good-practice-guidelines</vt:lpwstr>
      </vt:variant>
      <vt:variant>
        <vt:lpwstr/>
      </vt:variant>
      <vt:variant>
        <vt:i4>6946917</vt:i4>
      </vt:variant>
      <vt:variant>
        <vt:i4>402</vt:i4>
      </vt:variant>
      <vt:variant>
        <vt:i4>0</vt:i4>
      </vt:variant>
      <vt:variant>
        <vt:i4>5</vt:i4>
      </vt:variant>
      <vt:variant>
        <vt:lpwstr>https://www.disabilitygateway.gov.au/document/3126</vt:lpwstr>
      </vt:variant>
      <vt:variant>
        <vt:lpwstr/>
      </vt:variant>
      <vt:variant>
        <vt:i4>5308527</vt:i4>
      </vt:variant>
      <vt:variant>
        <vt:i4>399</vt:i4>
      </vt:variant>
      <vt:variant>
        <vt:i4>0</vt:i4>
      </vt:variant>
      <vt:variant>
        <vt:i4>5</vt:i4>
      </vt:variant>
      <vt:variant>
        <vt:lpwstr/>
      </vt:variant>
      <vt:variant>
        <vt:lpwstr>_Aree_di_risultato</vt:lpwstr>
      </vt:variant>
      <vt:variant>
        <vt:i4>2752609</vt:i4>
      </vt:variant>
      <vt:variant>
        <vt:i4>396</vt:i4>
      </vt:variant>
      <vt:variant>
        <vt:i4>0</vt:i4>
      </vt:variant>
      <vt:variant>
        <vt:i4>5</vt:i4>
      </vt:variant>
      <vt:variant>
        <vt:lpwstr>https://www.legislation.sa.gov.au/lz?path=/b/current/disability%20inclusion%20(review%20recommendations)%20amendment%20bill%202023</vt:lpwstr>
      </vt:variant>
      <vt:variant>
        <vt:lpwstr/>
      </vt:variant>
      <vt:variant>
        <vt:i4>5832731</vt:i4>
      </vt:variant>
      <vt:variant>
        <vt:i4>393</vt:i4>
      </vt:variant>
      <vt:variant>
        <vt:i4>0</vt:i4>
      </vt:variant>
      <vt:variant>
        <vt:i4>5</vt:i4>
      </vt:variant>
      <vt:variant>
        <vt:lpwstr>https://fpdn.org.au/national_disability_footprint/</vt:lpwstr>
      </vt:variant>
      <vt:variant>
        <vt:lpwstr/>
      </vt:variant>
      <vt:variant>
        <vt:i4>2097197</vt:i4>
      </vt:variant>
      <vt:variant>
        <vt:i4>390</vt:i4>
      </vt:variant>
      <vt:variant>
        <vt:i4>0</vt:i4>
      </vt:variant>
      <vt:variant>
        <vt:i4>5</vt:i4>
      </vt:variant>
      <vt:variant>
        <vt:lpwstr/>
      </vt:variant>
      <vt:variant>
        <vt:lpwstr>__State_and_Territory</vt:lpwstr>
      </vt:variant>
      <vt:variant>
        <vt:i4>5505035</vt:i4>
      </vt:variant>
      <vt:variant>
        <vt:i4>387</vt:i4>
      </vt:variant>
      <vt:variant>
        <vt:i4>0</vt:i4>
      </vt:variant>
      <vt:variant>
        <vt:i4>5</vt:i4>
      </vt:variant>
      <vt:variant>
        <vt:lpwstr>https://www.disabilitygateway.gov.au/ads</vt:lpwstr>
      </vt:variant>
      <vt:variant>
        <vt:lpwstr/>
      </vt:variant>
      <vt:variant>
        <vt:i4>2424944</vt:i4>
      </vt:variant>
      <vt:variant>
        <vt:i4>384</vt:i4>
      </vt:variant>
      <vt:variant>
        <vt:i4>0</vt:i4>
      </vt:variant>
      <vt:variant>
        <vt:i4>5</vt:i4>
      </vt:variant>
      <vt:variant>
        <vt:lpwstr>https://qdn.org.au/ads_forum_delegate-pack/</vt:lpwstr>
      </vt:variant>
      <vt:variant>
        <vt:lpwstr/>
      </vt:variant>
      <vt:variant>
        <vt:i4>6815851</vt:i4>
      </vt:variant>
      <vt:variant>
        <vt:i4>381</vt:i4>
      </vt:variant>
      <vt:variant>
        <vt:i4>0</vt:i4>
      </vt:variant>
      <vt:variant>
        <vt:i4>5</vt:i4>
      </vt:variant>
      <vt:variant>
        <vt:lpwstr>https://www.disabilitygateway.gov.au/document/7481</vt:lpwstr>
      </vt:variant>
      <vt:variant>
        <vt:lpwstr/>
      </vt:variant>
      <vt:variant>
        <vt:i4>65550</vt:i4>
      </vt:variant>
      <vt:variant>
        <vt:i4>378</vt:i4>
      </vt:variant>
      <vt:variant>
        <vt:i4>0</vt:i4>
      </vt:variant>
      <vt:variant>
        <vt:i4>5</vt:i4>
      </vt:variant>
      <vt:variant>
        <vt:lpwstr>https://seemeforme.sa.gov.au/</vt:lpwstr>
      </vt:variant>
      <vt:variant>
        <vt:lpwstr/>
      </vt:variant>
      <vt:variant>
        <vt:i4>6750326</vt:i4>
      </vt:variant>
      <vt:variant>
        <vt:i4>375</vt:i4>
      </vt:variant>
      <vt:variant>
        <vt:i4>0</vt:i4>
      </vt:variant>
      <vt:variant>
        <vt:i4>5</vt:i4>
      </vt:variant>
      <vt:variant>
        <vt:lpwstr>https://theliveswelead.com.au/series/tlwl/</vt:lpwstr>
      </vt:variant>
      <vt:variant>
        <vt:lpwstr/>
      </vt:variant>
      <vt:variant>
        <vt:i4>2162789</vt:i4>
      </vt:variant>
      <vt:variant>
        <vt:i4>372</vt:i4>
      </vt:variant>
      <vt:variant>
        <vt:i4>0</vt:i4>
      </vt:variant>
      <vt:variant>
        <vt:i4>5</vt:i4>
      </vt:variant>
      <vt:variant>
        <vt:lpwstr>https://www.communitygrants.gov.au/grants/ilc-2021-5614</vt:lpwstr>
      </vt:variant>
      <vt:variant>
        <vt:lpwstr/>
      </vt:variant>
      <vt:variant>
        <vt:i4>5570568</vt:i4>
      </vt:variant>
      <vt:variant>
        <vt:i4>369</vt:i4>
      </vt:variant>
      <vt:variant>
        <vt:i4>0</vt:i4>
      </vt:variant>
      <vt:variant>
        <vt:i4>5</vt:i4>
      </vt:variant>
      <vt:variant>
        <vt:lpwstr>https://www.finance.gov.au/government/advertising/australian-government-guidelines-information-and-advertising-campaigns-non-corporate-commonwealth-entities</vt:lpwstr>
      </vt:variant>
      <vt:variant>
        <vt:lpwstr/>
      </vt:variant>
      <vt:variant>
        <vt:i4>3342460</vt:i4>
      </vt:variant>
      <vt:variant>
        <vt:i4>366</vt:i4>
      </vt:variant>
      <vt:variant>
        <vt:i4>0</vt:i4>
      </vt:variant>
      <vt:variant>
        <vt:i4>5</vt:i4>
      </vt:variant>
      <vt:variant>
        <vt:lpwstr>https://www.screenaustralia.gov.au/fact-finders/reports-and-key-issues/reports-and-discussion-papers/seeing-ourselves-2</vt:lpwstr>
      </vt:variant>
      <vt:variant>
        <vt:lpwstr/>
      </vt:variant>
      <vt:variant>
        <vt:i4>6815851</vt:i4>
      </vt:variant>
      <vt:variant>
        <vt:i4>363</vt:i4>
      </vt:variant>
      <vt:variant>
        <vt:i4>0</vt:i4>
      </vt:variant>
      <vt:variant>
        <vt:i4>5</vt:i4>
      </vt:variant>
      <vt:variant>
        <vt:lpwstr>https://www.disabilitygateway.gov.au/document/7481</vt:lpwstr>
      </vt:variant>
      <vt:variant>
        <vt:lpwstr/>
      </vt:variant>
      <vt:variant>
        <vt:i4>5242993</vt:i4>
      </vt:variant>
      <vt:variant>
        <vt:i4>360</vt:i4>
      </vt:variant>
      <vt:variant>
        <vt:i4>0</vt:i4>
      </vt:variant>
      <vt:variant>
        <vt:i4>5</vt:i4>
      </vt:variant>
      <vt:variant>
        <vt:lpwstr>https://www.health.qld.gov.au/__data/assets/pdf_file/0015/1221081/Disability-Service-Plan-report.pdf</vt:lpwstr>
      </vt:variant>
      <vt:variant>
        <vt:lpwstr/>
      </vt:variant>
      <vt:variant>
        <vt:i4>5242993</vt:i4>
      </vt:variant>
      <vt:variant>
        <vt:i4>357</vt:i4>
      </vt:variant>
      <vt:variant>
        <vt:i4>0</vt:i4>
      </vt:variant>
      <vt:variant>
        <vt:i4>5</vt:i4>
      </vt:variant>
      <vt:variant>
        <vt:lpwstr>https://www.health.qld.gov.au/__data/assets/pdf_file/0015/1221081/Disability-Service-Plan-report.pdf</vt:lpwstr>
      </vt:variant>
      <vt:variant>
        <vt:lpwstr/>
      </vt:variant>
      <vt:variant>
        <vt:i4>7602212</vt:i4>
      </vt:variant>
      <vt:variant>
        <vt:i4>354</vt:i4>
      </vt:variant>
      <vt:variant>
        <vt:i4>0</vt:i4>
      </vt:variant>
      <vt:variant>
        <vt:i4>5</vt:i4>
      </vt:variant>
      <vt:variant>
        <vt:lpwstr>https://www.health.gov.au/our-work/national-roadmap-for-improving-the-health-of-people-with-intellectual-disability</vt:lpwstr>
      </vt:variant>
      <vt:variant>
        <vt:lpwstr/>
      </vt:variant>
      <vt:variant>
        <vt:i4>6815851</vt:i4>
      </vt:variant>
      <vt:variant>
        <vt:i4>351</vt:i4>
      </vt:variant>
      <vt:variant>
        <vt:i4>0</vt:i4>
      </vt:variant>
      <vt:variant>
        <vt:i4>5</vt:i4>
      </vt:variant>
      <vt:variant>
        <vt:lpwstr>https://www.disabilitygateway.gov.au/document/7481</vt:lpwstr>
      </vt:variant>
      <vt:variant>
        <vt:lpwstr/>
      </vt:variant>
      <vt:variant>
        <vt:i4>1900632</vt:i4>
      </vt:variant>
      <vt:variant>
        <vt:i4>348</vt:i4>
      </vt:variant>
      <vt:variant>
        <vt:i4>0</vt:i4>
      </vt:variant>
      <vt:variant>
        <vt:i4>5</vt:i4>
      </vt:variant>
      <vt:variant>
        <vt:lpwstr>https://education.nsw.gov.au/student-wellbeing/whole-school-approach/our-disability-strategy/disability-strategy.html</vt:lpwstr>
      </vt:variant>
      <vt:variant>
        <vt:lpwstr/>
      </vt:variant>
      <vt:variant>
        <vt:i4>3211368</vt:i4>
      </vt:variant>
      <vt:variant>
        <vt:i4>345</vt:i4>
      </vt:variant>
      <vt:variant>
        <vt:i4>0</vt:i4>
      </vt:variant>
      <vt:variant>
        <vt:i4>5</vt:i4>
      </vt:variant>
      <vt:variant>
        <vt:lpwstr>https://www.education.vic.gov.au/school/teachers/learningneeds/Pages/Autism-Education-Strategy.aspx</vt:lpwstr>
      </vt:variant>
      <vt:variant>
        <vt:lpwstr/>
      </vt:variant>
      <vt:variant>
        <vt:i4>2621496</vt:i4>
      </vt:variant>
      <vt:variant>
        <vt:i4>342</vt:i4>
      </vt:variant>
      <vt:variant>
        <vt:i4>0</vt:i4>
      </vt:variant>
      <vt:variant>
        <vt:i4>5</vt:i4>
      </vt:variant>
      <vt:variant>
        <vt:lpwstr>https://www.education.vic.gov.au/school/teachers/learningneeds/Pages/disability-inclusion.aspx</vt:lpwstr>
      </vt:variant>
      <vt:variant>
        <vt:lpwstr/>
      </vt:variant>
      <vt:variant>
        <vt:i4>7929892</vt:i4>
      </vt:variant>
      <vt:variant>
        <vt:i4>339</vt:i4>
      </vt:variant>
      <vt:variant>
        <vt:i4>0</vt:i4>
      </vt:variant>
      <vt:variant>
        <vt:i4>5</vt:i4>
      </vt:variant>
      <vt:variant>
        <vt:lpwstr>https://www.youtube.com/watch?v=Pho5RNVwPBQ</vt:lpwstr>
      </vt:variant>
      <vt:variant>
        <vt:lpwstr/>
      </vt:variant>
      <vt:variant>
        <vt:i4>7929892</vt:i4>
      </vt:variant>
      <vt:variant>
        <vt:i4>336</vt:i4>
      </vt:variant>
      <vt:variant>
        <vt:i4>0</vt:i4>
      </vt:variant>
      <vt:variant>
        <vt:i4>5</vt:i4>
      </vt:variant>
      <vt:variant>
        <vt:lpwstr>https://www.youtube.com/watch?v=Pho5RNVwPBQ</vt:lpwstr>
      </vt:variant>
      <vt:variant>
        <vt:lpwstr/>
      </vt:variant>
      <vt:variant>
        <vt:i4>7929892</vt:i4>
      </vt:variant>
      <vt:variant>
        <vt:i4>333</vt:i4>
      </vt:variant>
      <vt:variant>
        <vt:i4>0</vt:i4>
      </vt:variant>
      <vt:variant>
        <vt:i4>5</vt:i4>
      </vt:variant>
      <vt:variant>
        <vt:lpwstr>https://www.youtube.com/watch?v=Pho5RNVwPBQ</vt:lpwstr>
      </vt:variant>
      <vt:variant>
        <vt:lpwstr/>
      </vt:variant>
      <vt:variant>
        <vt:i4>7929892</vt:i4>
      </vt:variant>
      <vt:variant>
        <vt:i4>330</vt:i4>
      </vt:variant>
      <vt:variant>
        <vt:i4>0</vt:i4>
      </vt:variant>
      <vt:variant>
        <vt:i4>5</vt:i4>
      </vt:variant>
      <vt:variant>
        <vt:lpwstr>https://www.youtube.com/watch?v=Pho5RNVwPBQ</vt:lpwstr>
      </vt:variant>
      <vt:variant>
        <vt:lpwstr/>
      </vt:variant>
      <vt:variant>
        <vt:i4>7929892</vt:i4>
      </vt:variant>
      <vt:variant>
        <vt:i4>327</vt:i4>
      </vt:variant>
      <vt:variant>
        <vt:i4>0</vt:i4>
      </vt:variant>
      <vt:variant>
        <vt:i4>5</vt:i4>
      </vt:variant>
      <vt:variant>
        <vt:lpwstr>https://www.youtube.com/watch?v=Pho5RNVwPBQ</vt:lpwstr>
      </vt:variant>
      <vt:variant>
        <vt:lpwstr/>
      </vt:variant>
      <vt:variant>
        <vt:i4>7929892</vt:i4>
      </vt:variant>
      <vt:variant>
        <vt:i4>324</vt:i4>
      </vt:variant>
      <vt:variant>
        <vt:i4>0</vt:i4>
      </vt:variant>
      <vt:variant>
        <vt:i4>5</vt:i4>
      </vt:variant>
      <vt:variant>
        <vt:lpwstr>https://www.youtube.com/watch?v=Pho5RNVwPBQ</vt:lpwstr>
      </vt:variant>
      <vt:variant>
        <vt:lpwstr/>
      </vt:variant>
      <vt:variant>
        <vt:i4>7929892</vt:i4>
      </vt:variant>
      <vt:variant>
        <vt:i4>321</vt:i4>
      </vt:variant>
      <vt:variant>
        <vt:i4>0</vt:i4>
      </vt:variant>
      <vt:variant>
        <vt:i4>5</vt:i4>
      </vt:variant>
      <vt:variant>
        <vt:lpwstr>https://www.youtube.com/watch?v=Pho5RNVwPBQ</vt:lpwstr>
      </vt:variant>
      <vt:variant>
        <vt:lpwstr/>
      </vt:variant>
      <vt:variant>
        <vt:i4>7929892</vt:i4>
      </vt:variant>
      <vt:variant>
        <vt:i4>318</vt:i4>
      </vt:variant>
      <vt:variant>
        <vt:i4>0</vt:i4>
      </vt:variant>
      <vt:variant>
        <vt:i4>5</vt:i4>
      </vt:variant>
      <vt:variant>
        <vt:lpwstr>https://www.youtube.com/watch?v=Pho5RNVwPBQ</vt:lpwstr>
      </vt:variant>
      <vt:variant>
        <vt:lpwstr/>
      </vt:variant>
      <vt:variant>
        <vt:i4>7929892</vt:i4>
      </vt:variant>
      <vt:variant>
        <vt:i4>315</vt:i4>
      </vt:variant>
      <vt:variant>
        <vt:i4>0</vt:i4>
      </vt:variant>
      <vt:variant>
        <vt:i4>5</vt:i4>
      </vt:variant>
      <vt:variant>
        <vt:lpwstr>https://www.youtube.com/watch?v=Pho5RNVwPBQ</vt:lpwstr>
      </vt:variant>
      <vt:variant>
        <vt:lpwstr/>
      </vt:variant>
      <vt:variant>
        <vt:i4>7929892</vt:i4>
      </vt:variant>
      <vt:variant>
        <vt:i4>312</vt:i4>
      </vt:variant>
      <vt:variant>
        <vt:i4>0</vt:i4>
      </vt:variant>
      <vt:variant>
        <vt:i4>5</vt:i4>
      </vt:variant>
      <vt:variant>
        <vt:lpwstr>https://www.youtube.com/watch?v=Pho5RNVwPBQ</vt:lpwstr>
      </vt:variant>
      <vt:variant>
        <vt:lpwstr/>
      </vt:variant>
      <vt:variant>
        <vt:i4>7929892</vt:i4>
      </vt:variant>
      <vt:variant>
        <vt:i4>309</vt:i4>
      </vt:variant>
      <vt:variant>
        <vt:i4>0</vt:i4>
      </vt:variant>
      <vt:variant>
        <vt:i4>5</vt:i4>
      </vt:variant>
      <vt:variant>
        <vt:lpwstr>https://www.youtube.com/watch?v=Pho5RNVwPBQ</vt:lpwstr>
      </vt:variant>
      <vt:variant>
        <vt:lpwstr/>
      </vt:variant>
      <vt:variant>
        <vt:i4>7929892</vt:i4>
      </vt:variant>
      <vt:variant>
        <vt:i4>306</vt:i4>
      </vt:variant>
      <vt:variant>
        <vt:i4>0</vt:i4>
      </vt:variant>
      <vt:variant>
        <vt:i4>5</vt:i4>
      </vt:variant>
      <vt:variant>
        <vt:lpwstr>https://www.youtube.com/watch?v=Pho5RNVwPBQ</vt:lpwstr>
      </vt:variant>
      <vt:variant>
        <vt:lpwstr/>
      </vt:variant>
      <vt:variant>
        <vt:i4>7929892</vt:i4>
      </vt:variant>
      <vt:variant>
        <vt:i4>303</vt:i4>
      </vt:variant>
      <vt:variant>
        <vt:i4>0</vt:i4>
      </vt:variant>
      <vt:variant>
        <vt:i4>5</vt:i4>
      </vt:variant>
      <vt:variant>
        <vt:lpwstr>https://www.youtube.com/watch?v=Pho5RNVwPBQ</vt:lpwstr>
      </vt:variant>
      <vt:variant>
        <vt:lpwstr/>
      </vt:variant>
      <vt:variant>
        <vt:i4>7929892</vt:i4>
      </vt:variant>
      <vt:variant>
        <vt:i4>300</vt:i4>
      </vt:variant>
      <vt:variant>
        <vt:i4>0</vt:i4>
      </vt:variant>
      <vt:variant>
        <vt:i4>5</vt:i4>
      </vt:variant>
      <vt:variant>
        <vt:lpwstr>https://www.youtube.com/watch?v=Pho5RNVwPBQ</vt:lpwstr>
      </vt:variant>
      <vt:variant>
        <vt:lpwstr/>
      </vt:variant>
      <vt:variant>
        <vt:i4>7929892</vt:i4>
      </vt:variant>
      <vt:variant>
        <vt:i4>297</vt:i4>
      </vt:variant>
      <vt:variant>
        <vt:i4>0</vt:i4>
      </vt:variant>
      <vt:variant>
        <vt:i4>5</vt:i4>
      </vt:variant>
      <vt:variant>
        <vt:lpwstr>https://www.youtube.com/watch?v=Pho5RNVwPBQ</vt:lpwstr>
      </vt:variant>
      <vt:variant>
        <vt:lpwstr/>
      </vt:variant>
      <vt:variant>
        <vt:i4>7929892</vt:i4>
      </vt:variant>
      <vt:variant>
        <vt:i4>294</vt:i4>
      </vt:variant>
      <vt:variant>
        <vt:i4>0</vt:i4>
      </vt:variant>
      <vt:variant>
        <vt:i4>5</vt:i4>
      </vt:variant>
      <vt:variant>
        <vt:lpwstr>https://www.youtube.com/watch?v=Pho5RNVwPBQ</vt:lpwstr>
      </vt:variant>
      <vt:variant>
        <vt:lpwstr/>
      </vt:variant>
      <vt:variant>
        <vt:i4>7929892</vt:i4>
      </vt:variant>
      <vt:variant>
        <vt:i4>291</vt:i4>
      </vt:variant>
      <vt:variant>
        <vt:i4>0</vt:i4>
      </vt:variant>
      <vt:variant>
        <vt:i4>5</vt:i4>
      </vt:variant>
      <vt:variant>
        <vt:lpwstr>https://www.youtube.com/watch?v=Pho5RNVwPBQ</vt:lpwstr>
      </vt:variant>
      <vt:variant>
        <vt:lpwstr/>
      </vt:variant>
      <vt:variant>
        <vt:i4>7929892</vt:i4>
      </vt:variant>
      <vt:variant>
        <vt:i4>288</vt:i4>
      </vt:variant>
      <vt:variant>
        <vt:i4>0</vt:i4>
      </vt:variant>
      <vt:variant>
        <vt:i4>5</vt:i4>
      </vt:variant>
      <vt:variant>
        <vt:lpwstr>https://www.youtube.com/watch?v=Pho5RNVwPBQ</vt:lpwstr>
      </vt:variant>
      <vt:variant>
        <vt:lpwstr/>
      </vt:variant>
      <vt:variant>
        <vt:i4>7340069</vt:i4>
      </vt:variant>
      <vt:variant>
        <vt:i4>285</vt:i4>
      </vt:variant>
      <vt:variant>
        <vt:i4>0</vt:i4>
      </vt:variant>
      <vt:variant>
        <vt:i4>5</vt:i4>
      </vt:variant>
      <vt:variant>
        <vt:lpwstr>http://www.education.gov.au/disability-standards-education-2005</vt:lpwstr>
      </vt:variant>
      <vt:variant>
        <vt:lpwstr/>
      </vt:variant>
      <vt:variant>
        <vt:i4>6815851</vt:i4>
      </vt:variant>
      <vt:variant>
        <vt:i4>282</vt:i4>
      </vt:variant>
      <vt:variant>
        <vt:i4>0</vt:i4>
      </vt:variant>
      <vt:variant>
        <vt:i4>5</vt:i4>
      </vt:variant>
      <vt:variant>
        <vt:lpwstr>https://www.disabilitygateway.gov.au/document/7481</vt:lpwstr>
      </vt:variant>
      <vt:variant>
        <vt:lpwstr/>
      </vt:variant>
      <vt:variant>
        <vt:i4>6946915</vt:i4>
      </vt:variant>
      <vt:variant>
        <vt:i4>279</vt:i4>
      </vt:variant>
      <vt:variant>
        <vt:i4>0</vt:i4>
      </vt:variant>
      <vt:variant>
        <vt:i4>5</vt:i4>
      </vt:variant>
      <vt:variant>
        <vt:lpwstr>https://www.disabilitygateway.gov.au/document/3146</vt:lpwstr>
      </vt:variant>
      <vt:variant>
        <vt:lpwstr/>
      </vt:variant>
      <vt:variant>
        <vt:i4>3473526</vt:i4>
      </vt:variant>
      <vt:variant>
        <vt:i4>276</vt:i4>
      </vt:variant>
      <vt:variant>
        <vt:i4>0</vt:i4>
      </vt:variant>
      <vt:variant>
        <vt:i4>5</vt:i4>
      </vt:variant>
      <vt:variant>
        <vt:lpwstr>https://dhs.sa.gov.au/how-we-help/community-connections</vt:lpwstr>
      </vt:variant>
      <vt:variant>
        <vt:lpwstr/>
      </vt:variant>
      <vt:variant>
        <vt:i4>1179653</vt:i4>
      </vt:variant>
      <vt:variant>
        <vt:i4>273</vt:i4>
      </vt:variant>
      <vt:variant>
        <vt:i4>0</vt:i4>
      </vt:variant>
      <vt:variant>
        <vt:i4>5</vt:i4>
      </vt:variant>
      <vt:variant>
        <vt:lpwstr>https://www.legislation.act.gov.au/a/1991-62/</vt:lpwstr>
      </vt:variant>
      <vt:variant>
        <vt:lpwstr/>
      </vt:variant>
      <vt:variant>
        <vt:i4>2490480</vt:i4>
      </vt:variant>
      <vt:variant>
        <vt:i4>270</vt:i4>
      </vt:variant>
      <vt:variant>
        <vt:i4>0</vt:i4>
      </vt:variant>
      <vt:variant>
        <vt:i4>5</vt:i4>
      </vt:variant>
      <vt:variant>
        <vt:lpwstr>https://www.ndis.gov.au/about-us/publications/quarterly-reports</vt:lpwstr>
      </vt:variant>
      <vt:variant>
        <vt:lpwstr/>
      </vt:variant>
      <vt:variant>
        <vt:i4>6815851</vt:i4>
      </vt:variant>
      <vt:variant>
        <vt:i4>267</vt:i4>
      </vt:variant>
      <vt:variant>
        <vt:i4>0</vt:i4>
      </vt:variant>
      <vt:variant>
        <vt:i4>5</vt:i4>
      </vt:variant>
      <vt:variant>
        <vt:lpwstr>https://www.disabilitygateway.gov.au/document/7481</vt:lpwstr>
      </vt:variant>
      <vt:variant>
        <vt:lpwstr/>
      </vt:variant>
      <vt:variant>
        <vt:i4>131193</vt:i4>
      </vt:variant>
      <vt:variant>
        <vt:i4>264</vt:i4>
      </vt:variant>
      <vt:variant>
        <vt:i4>0</vt:i4>
      </vt:variant>
      <vt:variant>
        <vt:i4>5</vt:i4>
      </vt:variant>
      <vt:variant>
        <vt:lpwstr>https://www.communityservices.act.gov.au/disability_act/disability-justice-strategy</vt:lpwstr>
      </vt:variant>
      <vt:variant>
        <vt:lpwstr/>
      </vt:variant>
      <vt:variant>
        <vt:i4>131193</vt:i4>
      </vt:variant>
      <vt:variant>
        <vt:i4>261</vt:i4>
      </vt:variant>
      <vt:variant>
        <vt:i4>0</vt:i4>
      </vt:variant>
      <vt:variant>
        <vt:i4>5</vt:i4>
      </vt:variant>
      <vt:variant>
        <vt:lpwstr>https://www.communityservices.act.gov.au/disability_act/disability-justice-strategy</vt:lpwstr>
      </vt:variant>
      <vt:variant>
        <vt:lpwstr/>
      </vt:variant>
      <vt:variant>
        <vt:i4>6815851</vt:i4>
      </vt:variant>
      <vt:variant>
        <vt:i4>258</vt:i4>
      </vt:variant>
      <vt:variant>
        <vt:i4>0</vt:i4>
      </vt:variant>
      <vt:variant>
        <vt:i4>5</vt:i4>
      </vt:variant>
      <vt:variant>
        <vt:lpwstr>https://www.disabilitygateway.gov.au/document/7481</vt:lpwstr>
      </vt:variant>
      <vt:variant>
        <vt:lpwstr/>
      </vt:variant>
      <vt:variant>
        <vt:i4>6946912</vt:i4>
      </vt:variant>
      <vt:variant>
        <vt:i4>255</vt:i4>
      </vt:variant>
      <vt:variant>
        <vt:i4>0</vt:i4>
      </vt:variant>
      <vt:variant>
        <vt:i4>5</vt:i4>
      </vt:variant>
      <vt:variant>
        <vt:lpwstr>https://www.disabilitygateway.gov.au/document/3176</vt:lpwstr>
      </vt:variant>
      <vt:variant>
        <vt:lpwstr/>
      </vt:variant>
      <vt:variant>
        <vt:i4>4522061</vt:i4>
      </vt:variant>
      <vt:variant>
        <vt:i4>252</vt:i4>
      </vt:variant>
      <vt:variant>
        <vt:i4>0</vt:i4>
      </vt:variant>
      <vt:variant>
        <vt:i4>5</vt:i4>
      </vt:variant>
      <vt:variant>
        <vt:lpwstr>https://www.equalopportunity.sa.gov.au/equal</vt:lpwstr>
      </vt:variant>
      <vt:variant>
        <vt:lpwstr/>
      </vt:variant>
      <vt:variant>
        <vt:i4>7733302</vt:i4>
      </vt:variant>
      <vt:variant>
        <vt:i4>249</vt:i4>
      </vt:variant>
      <vt:variant>
        <vt:i4>0</vt:i4>
      </vt:variant>
      <vt:variant>
        <vt:i4>5</vt:i4>
      </vt:variant>
      <vt:variant>
        <vt:lpwstr>https://creative.gov.au/investment-and-development/arts-and-disability-initiative-2022-24/</vt:lpwstr>
      </vt:variant>
      <vt:variant>
        <vt:lpwstr/>
      </vt:variant>
      <vt:variant>
        <vt:i4>7209072</vt:i4>
      </vt:variant>
      <vt:variant>
        <vt:i4>246</vt:i4>
      </vt:variant>
      <vt:variant>
        <vt:i4>0</vt:i4>
      </vt:variant>
      <vt:variant>
        <vt:i4>5</vt:i4>
      </vt:variant>
      <vt:variant>
        <vt:lpwstr>https://www.industry.gov.au/publications/premises-standards-review-2021</vt:lpwstr>
      </vt:variant>
      <vt:variant>
        <vt:lpwstr/>
      </vt:variant>
      <vt:variant>
        <vt:i4>6357042</vt:i4>
      </vt:variant>
      <vt:variant>
        <vt:i4>243</vt:i4>
      </vt:variant>
      <vt:variant>
        <vt:i4>0</vt:i4>
      </vt:variant>
      <vt:variant>
        <vt:i4>5</vt:i4>
      </vt:variant>
      <vt:variant>
        <vt:lpwstr>https://www.infrastructure.gov.au/infrastructure-transport-vehicles/transport-accessibility</vt:lpwstr>
      </vt:variant>
      <vt:variant>
        <vt:lpwstr/>
      </vt:variant>
      <vt:variant>
        <vt:i4>2293816</vt:i4>
      </vt:variant>
      <vt:variant>
        <vt:i4>240</vt:i4>
      </vt:variant>
      <vt:variant>
        <vt:i4>0</vt:i4>
      </vt:variant>
      <vt:variant>
        <vt:i4>5</vt:i4>
      </vt:variant>
      <vt:variant>
        <vt:lpwstr>https://changingplaces.org.au/</vt:lpwstr>
      </vt:variant>
      <vt:variant>
        <vt:lpwstr/>
      </vt:variant>
      <vt:variant>
        <vt:i4>131163</vt:i4>
      </vt:variant>
      <vt:variant>
        <vt:i4>237</vt:i4>
      </vt:variant>
      <vt:variant>
        <vt:i4>0</vt:i4>
      </vt:variant>
      <vt:variant>
        <vt:i4>5</vt:i4>
      </vt:variant>
      <vt:variant>
        <vt:lpwstr>https://desbt.qld.gov.au/training/future-skills-fund/social-enterprise-grants</vt:lpwstr>
      </vt:variant>
      <vt:variant>
        <vt:lpwstr/>
      </vt:variant>
      <vt:variant>
        <vt:i4>5570644</vt:i4>
      </vt:variant>
      <vt:variant>
        <vt:i4>234</vt:i4>
      </vt:variant>
      <vt:variant>
        <vt:i4>0</vt:i4>
      </vt:variant>
      <vt:variant>
        <vt:i4>5</vt:i4>
      </vt:variant>
      <vt:variant>
        <vt:lpwstr>https://www.vic.gov.au/reconnect-program</vt:lpwstr>
      </vt:variant>
      <vt:variant>
        <vt:lpwstr/>
      </vt:variant>
      <vt:variant>
        <vt:i4>1179718</vt:i4>
      </vt:variant>
      <vt:variant>
        <vt:i4>231</vt:i4>
      </vt:variant>
      <vt:variant>
        <vt:i4>0</vt:i4>
      </vt:variant>
      <vt:variant>
        <vt:i4>5</vt:i4>
      </vt:variant>
      <vt:variant>
        <vt:lpwstr>https://www.apsc.gov.au/publication/australian-public-service-disability-employment-strategy-2020-25</vt:lpwstr>
      </vt:variant>
      <vt:variant>
        <vt:lpwstr/>
      </vt:variant>
      <vt:variant>
        <vt:i4>7209061</vt:i4>
      </vt:variant>
      <vt:variant>
        <vt:i4>228</vt:i4>
      </vt:variant>
      <vt:variant>
        <vt:i4>0</vt:i4>
      </vt:variant>
      <vt:variant>
        <vt:i4>5</vt:i4>
      </vt:variant>
      <vt:variant>
        <vt:lpwstr>https://www.dss.gov.au/disability-and-carers/disability-employment-strategy</vt:lpwstr>
      </vt:variant>
      <vt:variant>
        <vt:lpwstr/>
      </vt:variant>
      <vt:variant>
        <vt:i4>2424944</vt:i4>
      </vt:variant>
      <vt:variant>
        <vt:i4>225</vt:i4>
      </vt:variant>
      <vt:variant>
        <vt:i4>0</vt:i4>
      </vt:variant>
      <vt:variant>
        <vt:i4>5</vt:i4>
      </vt:variant>
      <vt:variant>
        <vt:lpwstr>https://qdn.org.au/ads_forum_delegate-pack/</vt:lpwstr>
      </vt:variant>
      <vt:variant>
        <vt:lpwstr/>
      </vt:variant>
      <vt:variant>
        <vt:i4>5308461</vt:i4>
      </vt:variant>
      <vt:variant>
        <vt:i4>222</vt:i4>
      </vt:variant>
      <vt:variant>
        <vt:i4>0</vt:i4>
      </vt:variant>
      <vt:variant>
        <vt:i4>5</vt:i4>
      </vt:variant>
      <vt:variant>
        <vt:lpwstr>\Users\plesciaannamaria\Downloads\ADS-Implementation-Report-Summary ITA.doc</vt:lpwstr>
      </vt:variant>
      <vt:variant>
        <vt:lpwstr>_Engaging_People_with</vt:lpwstr>
      </vt:variant>
      <vt:variant>
        <vt:i4>2424944</vt:i4>
      </vt:variant>
      <vt:variant>
        <vt:i4>219</vt:i4>
      </vt:variant>
      <vt:variant>
        <vt:i4>0</vt:i4>
      </vt:variant>
      <vt:variant>
        <vt:i4>5</vt:i4>
      </vt:variant>
      <vt:variant>
        <vt:lpwstr>https://qdn.org.au/ads_forum_delegate-pack/</vt:lpwstr>
      </vt:variant>
      <vt:variant>
        <vt:lpwstr/>
      </vt:variant>
      <vt:variant>
        <vt:i4>6029360</vt:i4>
      </vt:variant>
      <vt:variant>
        <vt:i4>215</vt:i4>
      </vt:variant>
      <vt:variant>
        <vt:i4>0</vt:i4>
      </vt:variant>
      <vt:variant>
        <vt:i4>5</vt:i4>
      </vt:variant>
      <vt:variant>
        <vt:lpwstr/>
      </vt:variant>
      <vt:variant>
        <vt:lpwstr>_Outcome_Area:_Inclusive</vt:lpwstr>
      </vt:variant>
      <vt:variant>
        <vt:i4>6357042</vt:i4>
      </vt:variant>
      <vt:variant>
        <vt:i4>213</vt:i4>
      </vt:variant>
      <vt:variant>
        <vt:i4>0</vt:i4>
      </vt:variant>
      <vt:variant>
        <vt:i4>5</vt:i4>
      </vt:variant>
      <vt:variant>
        <vt:lpwstr>https://www.infrastructure.gov.au/infrastructure-transport-vehicles/transport-accessibility</vt:lpwstr>
      </vt:variant>
      <vt:variant>
        <vt:lpwstr/>
      </vt:variant>
      <vt:variant>
        <vt:i4>7929937</vt:i4>
      </vt:variant>
      <vt:variant>
        <vt:i4>209</vt:i4>
      </vt:variant>
      <vt:variant>
        <vt:i4>0</vt:i4>
      </vt:variant>
      <vt:variant>
        <vt:i4>5</vt:i4>
      </vt:variant>
      <vt:variant>
        <vt:lpwstr/>
      </vt:variant>
      <vt:variant>
        <vt:lpwstr>_Improving_the_Data</vt:lpwstr>
      </vt:variant>
      <vt:variant>
        <vt:i4>1572949</vt:i4>
      </vt:variant>
      <vt:variant>
        <vt:i4>207</vt:i4>
      </vt:variant>
      <vt:variant>
        <vt:i4>0</vt:i4>
      </vt:variant>
      <vt:variant>
        <vt:i4>5</vt:i4>
      </vt:variant>
      <vt:variant>
        <vt:lpwstr>https://www.abs.gov.au/statistics/health/disability/disability-ageing-and-carers-australia-summary-findings/2018</vt:lpwstr>
      </vt:variant>
      <vt:variant>
        <vt:lpwstr/>
      </vt:variant>
      <vt:variant>
        <vt:i4>6815851</vt:i4>
      </vt:variant>
      <vt:variant>
        <vt:i4>204</vt:i4>
      </vt:variant>
      <vt:variant>
        <vt:i4>0</vt:i4>
      </vt:variant>
      <vt:variant>
        <vt:i4>5</vt:i4>
      </vt:variant>
      <vt:variant>
        <vt:lpwstr>https://www.disabilitygateway.gov.au/document/7481</vt:lpwstr>
      </vt:variant>
      <vt:variant>
        <vt:lpwstr/>
      </vt:variant>
      <vt:variant>
        <vt:i4>458826</vt:i4>
      </vt:variant>
      <vt:variant>
        <vt:i4>201</vt:i4>
      </vt:variant>
      <vt:variant>
        <vt:i4>0</vt:i4>
      </vt:variant>
      <vt:variant>
        <vt:i4>5</vt:i4>
      </vt:variant>
      <vt:variant>
        <vt:lpwstr>https://www.disabilitygateway.gov.au/ads/advisory-council</vt:lpwstr>
      </vt:variant>
      <vt:variant>
        <vt:lpwstr/>
      </vt:variant>
      <vt:variant>
        <vt:i4>7209072</vt:i4>
      </vt:variant>
      <vt:variant>
        <vt:i4>198</vt:i4>
      </vt:variant>
      <vt:variant>
        <vt:i4>0</vt:i4>
      </vt:variant>
      <vt:variant>
        <vt:i4>5</vt:i4>
      </vt:variant>
      <vt:variant>
        <vt:lpwstr>https://www.industry.gov.au/publications/premises-standards-review-2021</vt:lpwstr>
      </vt:variant>
      <vt:variant>
        <vt:lpwstr/>
      </vt:variant>
      <vt:variant>
        <vt:i4>4587604</vt:i4>
      </vt:variant>
      <vt:variant>
        <vt:i4>195</vt:i4>
      </vt:variant>
      <vt:variant>
        <vt:i4>0</vt:i4>
      </vt:variant>
      <vt:variant>
        <vt:i4>5</vt:i4>
      </vt:variant>
      <vt:variant>
        <vt:lpwstr>https://www.disabilitygateway.gov.au/ads/strategy</vt:lpwstr>
      </vt:variant>
      <vt:variant>
        <vt:lpwstr/>
      </vt:variant>
      <vt:variant>
        <vt:i4>6946918</vt:i4>
      </vt:variant>
      <vt:variant>
        <vt:i4>192</vt:i4>
      </vt:variant>
      <vt:variant>
        <vt:i4>0</vt:i4>
      </vt:variant>
      <vt:variant>
        <vt:i4>5</vt:i4>
      </vt:variant>
      <vt:variant>
        <vt:lpwstr>https://www.disabilitygateway.gov.au/document/3116</vt:lpwstr>
      </vt:variant>
      <vt:variant>
        <vt:lpwstr/>
      </vt:variant>
      <vt:variant>
        <vt:i4>7209063</vt:i4>
      </vt:variant>
      <vt:variant>
        <vt:i4>189</vt:i4>
      </vt:variant>
      <vt:variant>
        <vt:i4>0</vt:i4>
      </vt:variant>
      <vt:variant>
        <vt:i4>5</vt:i4>
      </vt:variant>
      <vt:variant>
        <vt:lpwstr>https://tfhc.nt.gov.au/social-inclusion-and-interpreting-services/office-of-disability/disability-strategy</vt:lpwstr>
      </vt:variant>
      <vt:variant>
        <vt:lpwstr/>
      </vt:variant>
      <vt:variant>
        <vt:i4>5963890</vt:i4>
      </vt:variant>
      <vt:variant>
        <vt:i4>186</vt:i4>
      </vt:variant>
      <vt:variant>
        <vt:i4>0</vt:i4>
      </vt:variant>
      <vt:variant>
        <vt:i4>5</vt:i4>
      </vt:variant>
      <vt:variant>
        <vt:lpwstr>https://www.communityservices.act.gov.au/disability_act</vt:lpwstr>
      </vt:variant>
      <vt:variant>
        <vt:lpwstr/>
      </vt:variant>
      <vt:variant>
        <vt:i4>6094925</vt:i4>
      </vt:variant>
      <vt:variant>
        <vt:i4>183</vt:i4>
      </vt:variant>
      <vt:variant>
        <vt:i4>0</vt:i4>
      </vt:variant>
      <vt:variant>
        <vt:i4>5</vt:i4>
      </vt:variant>
      <vt:variant>
        <vt:lpwstr>https://www.dpac.tas.gov.au/divisions/cpp/community-policy-and-engagement/people-with-disability</vt:lpwstr>
      </vt:variant>
      <vt:variant>
        <vt:lpwstr/>
      </vt:variant>
      <vt:variant>
        <vt:i4>6094925</vt:i4>
      </vt:variant>
      <vt:variant>
        <vt:i4>180</vt:i4>
      </vt:variant>
      <vt:variant>
        <vt:i4>0</vt:i4>
      </vt:variant>
      <vt:variant>
        <vt:i4>5</vt:i4>
      </vt:variant>
      <vt:variant>
        <vt:lpwstr>https://www.dpac.tas.gov.au/divisions/cpp/community-policy-and-engagement/people-with-disability</vt:lpwstr>
      </vt:variant>
      <vt:variant>
        <vt:lpwstr/>
      </vt:variant>
      <vt:variant>
        <vt:i4>65622</vt:i4>
      </vt:variant>
      <vt:variant>
        <vt:i4>177</vt:i4>
      </vt:variant>
      <vt:variant>
        <vt:i4>0</vt:i4>
      </vt:variant>
      <vt:variant>
        <vt:i4>5</vt:i4>
      </vt:variant>
      <vt:variant>
        <vt:lpwstr>https://inclusive.sa.gov.au/resources/state-disability-inclusion-plan</vt:lpwstr>
      </vt:variant>
      <vt:variant>
        <vt:lpwstr/>
      </vt:variant>
      <vt:variant>
        <vt:i4>983041</vt:i4>
      </vt:variant>
      <vt:variant>
        <vt:i4>174</vt:i4>
      </vt:variant>
      <vt:variant>
        <vt:i4>0</vt:i4>
      </vt:variant>
      <vt:variant>
        <vt:i4>5</vt:i4>
      </vt:variant>
      <vt:variant>
        <vt:lpwstr>https://www.wa.gov.au/organisation/department-of-communities/disability-services</vt:lpwstr>
      </vt:variant>
      <vt:variant>
        <vt:lpwstr/>
      </vt:variant>
      <vt:variant>
        <vt:i4>65625</vt:i4>
      </vt:variant>
      <vt:variant>
        <vt:i4>171</vt:i4>
      </vt:variant>
      <vt:variant>
        <vt:i4>0</vt:i4>
      </vt:variant>
      <vt:variant>
        <vt:i4>5</vt:i4>
      </vt:variant>
      <vt:variant>
        <vt:lpwstr>https://www.dsdsatsip.qld.gov.au/campaign/queenslands-disability-plan</vt:lpwstr>
      </vt:variant>
      <vt:variant>
        <vt:lpwstr/>
      </vt:variant>
      <vt:variant>
        <vt:i4>917575</vt:i4>
      </vt:variant>
      <vt:variant>
        <vt:i4>168</vt:i4>
      </vt:variant>
      <vt:variant>
        <vt:i4>0</vt:i4>
      </vt:variant>
      <vt:variant>
        <vt:i4>5</vt:i4>
      </vt:variant>
      <vt:variant>
        <vt:lpwstr>https://www.vic.gov.au/state-disability-plan</vt:lpwstr>
      </vt:variant>
      <vt:variant>
        <vt:lpwstr/>
      </vt:variant>
      <vt:variant>
        <vt:i4>917575</vt:i4>
      </vt:variant>
      <vt:variant>
        <vt:i4>165</vt:i4>
      </vt:variant>
      <vt:variant>
        <vt:i4>0</vt:i4>
      </vt:variant>
      <vt:variant>
        <vt:i4>5</vt:i4>
      </vt:variant>
      <vt:variant>
        <vt:lpwstr>https://www.vic.gov.au/state-disability-plan</vt:lpwstr>
      </vt:variant>
      <vt:variant>
        <vt:lpwstr/>
      </vt:variant>
      <vt:variant>
        <vt:i4>5505029</vt:i4>
      </vt:variant>
      <vt:variant>
        <vt:i4>162</vt:i4>
      </vt:variant>
      <vt:variant>
        <vt:i4>0</vt:i4>
      </vt:variant>
      <vt:variant>
        <vt:i4>5</vt:i4>
      </vt:variant>
      <vt:variant>
        <vt:lpwstr>https://www.dcj.nsw.gov.au/community-inclusion/disability-and-inclusion.html</vt:lpwstr>
      </vt:variant>
      <vt:variant>
        <vt:lpwstr/>
      </vt:variant>
      <vt:variant>
        <vt:i4>5505035</vt:i4>
      </vt:variant>
      <vt:variant>
        <vt:i4>159</vt:i4>
      </vt:variant>
      <vt:variant>
        <vt:i4>0</vt:i4>
      </vt:variant>
      <vt:variant>
        <vt:i4>5</vt:i4>
      </vt:variant>
      <vt:variant>
        <vt:lpwstr>https://www.disabilitygateway.gov.au/ads</vt:lpwstr>
      </vt:variant>
      <vt:variant>
        <vt:lpwstr/>
      </vt:variant>
      <vt:variant>
        <vt:i4>1572914</vt:i4>
      </vt:variant>
      <vt:variant>
        <vt:i4>152</vt:i4>
      </vt:variant>
      <vt:variant>
        <vt:i4>0</vt:i4>
      </vt:variant>
      <vt:variant>
        <vt:i4>5</vt:i4>
      </vt:variant>
      <vt:variant>
        <vt:lpwstr/>
      </vt:variant>
      <vt:variant>
        <vt:lpwstr>_Toc150556698</vt:lpwstr>
      </vt:variant>
      <vt:variant>
        <vt:i4>1572914</vt:i4>
      </vt:variant>
      <vt:variant>
        <vt:i4>146</vt:i4>
      </vt:variant>
      <vt:variant>
        <vt:i4>0</vt:i4>
      </vt:variant>
      <vt:variant>
        <vt:i4>5</vt:i4>
      </vt:variant>
      <vt:variant>
        <vt:lpwstr/>
      </vt:variant>
      <vt:variant>
        <vt:lpwstr>_Toc150556697</vt:lpwstr>
      </vt:variant>
      <vt:variant>
        <vt:i4>1572914</vt:i4>
      </vt:variant>
      <vt:variant>
        <vt:i4>140</vt:i4>
      </vt:variant>
      <vt:variant>
        <vt:i4>0</vt:i4>
      </vt:variant>
      <vt:variant>
        <vt:i4>5</vt:i4>
      </vt:variant>
      <vt:variant>
        <vt:lpwstr/>
      </vt:variant>
      <vt:variant>
        <vt:lpwstr>_Toc150556696</vt:lpwstr>
      </vt:variant>
      <vt:variant>
        <vt:i4>1572914</vt:i4>
      </vt:variant>
      <vt:variant>
        <vt:i4>134</vt:i4>
      </vt:variant>
      <vt:variant>
        <vt:i4>0</vt:i4>
      </vt:variant>
      <vt:variant>
        <vt:i4>5</vt:i4>
      </vt:variant>
      <vt:variant>
        <vt:lpwstr/>
      </vt:variant>
      <vt:variant>
        <vt:lpwstr>_Toc150556695</vt:lpwstr>
      </vt:variant>
      <vt:variant>
        <vt:i4>1572914</vt:i4>
      </vt:variant>
      <vt:variant>
        <vt:i4>128</vt:i4>
      </vt:variant>
      <vt:variant>
        <vt:i4>0</vt:i4>
      </vt:variant>
      <vt:variant>
        <vt:i4>5</vt:i4>
      </vt:variant>
      <vt:variant>
        <vt:lpwstr/>
      </vt:variant>
      <vt:variant>
        <vt:lpwstr>_Toc150556694</vt:lpwstr>
      </vt:variant>
      <vt:variant>
        <vt:i4>1572914</vt:i4>
      </vt:variant>
      <vt:variant>
        <vt:i4>122</vt:i4>
      </vt:variant>
      <vt:variant>
        <vt:i4>0</vt:i4>
      </vt:variant>
      <vt:variant>
        <vt:i4>5</vt:i4>
      </vt:variant>
      <vt:variant>
        <vt:lpwstr/>
      </vt:variant>
      <vt:variant>
        <vt:lpwstr>_Toc150556693</vt:lpwstr>
      </vt:variant>
      <vt:variant>
        <vt:i4>1572914</vt:i4>
      </vt:variant>
      <vt:variant>
        <vt:i4>116</vt:i4>
      </vt:variant>
      <vt:variant>
        <vt:i4>0</vt:i4>
      </vt:variant>
      <vt:variant>
        <vt:i4>5</vt:i4>
      </vt:variant>
      <vt:variant>
        <vt:lpwstr/>
      </vt:variant>
      <vt:variant>
        <vt:lpwstr>_Toc150556692</vt:lpwstr>
      </vt:variant>
      <vt:variant>
        <vt:i4>1572914</vt:i4>
      </vt:variant>
      <vt:variant>
        <vt:i4>110</vt:i4>
      </vt:variant>
      <vt:variant>
        <vt:i4>0</vt:i4>
      </vt:variant>
      <vt:variant>
        <vt:i4>5</vt:i4>
      </vt:variant>
      <vt:variant>
        <vt:lpwstr/>
      </vt:variant>
      <vt:variant>
        <vt:lpwstr>_Toc150556691</vt:lpwstr>
      </vt:variant>
      <vt:variant>
        <vt:i4>1572914</vt:i4>
      </vt:variant>
      <vt:variant>
        <vt:i4>104</vt:i4>
      </vt:variant>
      <vt:variant>
        <vt:i4>0</vt:i4>
      </vt:variant>
      <vt:variant>
        <vt:i4>5</vt:i4>
      </vt:variant>
      <vt:variant>
        <vt:lpwstr/>
      </vt:variant>
      <vt:variant>
        <vt:lpwstr>_Toc150556690</vt:lpwstr>
      </vt:variant>
      <vt:variant>
        <vt:i4>1638450</vt:i4>
      </vt:variant>
      <vt:variant>
        <vt:i4>98</vt:i4>
      </vt:variant>
      <vt:variant>
        <vt:i4>0</vt:i4>
      </vt:variant>
      <vt:variant>
        <vt:i4>5</vt:i4>
      </vt:variant>
      <vt:variant>
        <vt:lpwstr/>
      </vt:variant>
      <vt:variant>
        <vt:lpwstr>_Toc150556689</vt:lpwstr>
      </vt:variant>
      <vt:variant>
        <vt:i4>1638450</vt:i4>
      </vt:variant>
      <vt:variant>
        <vt:i4>92</vt:i4>
      </vt:variant>
      <vt:variant>
        <vt:i4>0</vt:i4>
      </vt:variant>
      <vt:variant>
        <vt:i4>5</vt:i4>
      </vt:variant>
      <vt:variant>
        <vt:lpwstr/>
      </vt:variant>
      <vt:variant>
        <vt:lpwstr>_Toc150556688</vt:lpwstr>
      </vt:variant>
      <vt:variant>
        <vt:i4>1638450</vt:i4>
      </vt:variant>
      <vt:variant>
        <vt:i4>86</vt:i4>
      </vt:variant>
      <vt:variant>
        <vt:i4>0</vt:i4>
      </vt:variant>
      <vt:variant>
        <vt:i4>5</vt:i4>
      </vt:variant>
      <vt:variant>
        <vt:lpwstr/>
      </vt:variant>
      <vt:variant>
        <vt:lpwstr>_Toc150556687</vt:lpwstr>
      </vt:variant>
      <vt:variant>
        <vt:i4>1638450</vt:i4>
      </vt:variant>
      <vt:variant>
        <vt:i4>80</vt:i4>
      </vt:variant>
      <vt:variant>
        <vt:i4>0</vt:i4>
      </vt:variant>
      <vt:variant>
        <vt:i4>5</vt:i4>
      </vt:variant>
      <vt:variant>
        <vt:lpwstr/>
      </vt:variant>
      <vt:variant>
        <vt:lpwstr>_Toc150556686</vt:lpwstr>
      </vt:variant>
      <vt:variant>
        <vt:i4>1638450</vt:i4>
      </vt:variant>
      <vt:variant>
        <vt:i4>74</vt:i4>
      </vt:variant>
      <vt:variant>
        <vt:i4>0</vt:i4>
      </vt:variant>
      <vt:variant>
        <vt:i4>5</vt:i4>
      </vt:variant>
      <vt:variant>
        <vt:lpwstr/>
      </vt:variant>
      <vt:variant>
        <vt:lpwstr>_Toc150556685</vt:lpwstr>
      </vt:variant>
      <vt:variant>
        <vt:i4>1638450</vt:i4>
      </vt:variant>
      <vt:variant>
        <vt:i4>68</vt:i4>
      </vt:variant>
      <vt:variant>
        <vt:i4>0</vt:i4>
      </vt:variant>
      <vt:variant>
        <vt:i4>5</vt:i4>
      </vt:variant>
      <vt:variant>
        <vt:lpwstr/>
      </vt:variant>
      <vt:variant>
        <vt:lpwstr>_Toc150556684</vt:lpwstr>
      </vt:variant>
      <vt:variant>
        <vt:i4>1638450</vt:i4>
      </vt:variant>
      <vt:variant>
        <vt:i4>62</vt:i4>
      </vt:variant>
      <vt:variant>
        <vt:i4>0</vt:i4>
      </vt:variant>
      <vt:variant>
        <vt:i4>5</vt:i4>
      </vt:variant>
      <vt:variant>
        <vt:lpwstr/>
      </vt:variant>
      <vt:variant>
        <vt:lpwstr>_Toc150556683</vt:lpwstr>
      </vt:variant>
      <vt:variant>
        <vt:i4>1638450</vt:i4>
      </vt:variant>
      <vt:variant>
        <vt:i4>56</vt:i4>
      </vt:variant>
      <vt:variant>
        <vt:i4>0</vt:i4>
      </vt:variant>
      <vt:variant>
        <vt:i4>5</vt:i4>
      </vt:variant>
      <vt:variant>
        <vt:lpwstr/>
      </vt:variant>
      <vt:variant>
        <vt:lpwstr>_Toc150556682</vt:lpwstr>
      </vt:variant>
      <vt:variant>
        <vt:i4>1638450</vt:i4>
      </vt:variant>
      <vt:variant>
        <vt:i4>50</vt:i4>
      </vt:variant>
      <vt:variant>
        <vt:i4>0</vt:i4>
      </vt:variant>
      <vt:variant>
        <vt:i4>5</vt:i4>
      </vt:variant>
      <vt:variant>
        <vt:lpwstr/>
      </vt:variant>
      <vt:variant>
        <vt:lpwstr>_Toc150556681</vt:lpwstr>
      </vt:variant>
      <vt:variant>
        <vt:i4>1638450</vt:i4>
      </vt:variant>
      <vt:variant>
        <vt:i4>44</vt:i4>
      </vt:variant>
      <vt:variant>
        <vt:i4>0</vt:i4>
      </vt:variant>
      <vt:variant>
        <vt:i4>5</vt:i4>
      </vt:variant>
      <vt:variant>
        <vt:lpwstr/>
      </vt:variant>
      <vt:variant>
        <vt:lpwstr>_Toc150556680</vt:lpwstr>
      </vt:variant>
      <vt:variant>
        <vt:i4>1441842</vt:i4>
      </vt:variant>
      <vt:variant>
        <vt:i4>38</vt:i4>
      </vt:variant>
      <vt:variant>
        <vt:i4>0</vt:i4>
      </vt:variant>
      <vt:variant>
        <vt:i4>5</vt:i4>
      </vt:variant>
      <vt:variant>
        <vt:lpwstr/>
      </vt:variant>
      <vt:variant>
        <vt:lpwstr>_Toc150556679</vt:lpwstr>
      </vt:variant>
      <vt:variant>
        <vt:i4>1441842</vt:i4>
      </vt:variant>
      <vt:variant>
        <vt:i4>32</vt:i4>
      </vt:variant>
      <vt:variant>
        <vt:i4>0</vt:i4>
      </vt:variant>
      <vt:variant>
        <vt:i4>5</vt:i4>
      </vt:variant>
      <vt:variant>
        <vt:lpwstr/>
      </vt:variant>
      <vt:variant>
        <vt:lpwstr>_Toc150556678</vt:lpwstr>
      </vt:variant>
      <vt:variant>
        <vt:i4>1441842</vt:i4>
      </vt:variant>
      <vt:variant>
        <vt:i4>26</vt:i4>
      </vt:variant>
      <vt:variant>
        <vt:i4>0</vt:i4>
      </vt:variant>
      <vt:variant>
        <vt:i4>5</vt:i4>
      </vt:variant>
      <vt:variant>
        <vt:lpwstr/>
      </vt:variant>
      <vt:variant>
        <vt:lpwstr>_Toc150556677</vt:lpwstr>
      </vt:variant>
      <vt:variant>
        <vt:i4>2162727</vt:i4>
      </vt:variant>
      <vt:variant>
        <vt:i4>21</vt:i4>
      </vt:variant>
      <vt:variant>
        <vt:i4>0</vt:i4>
      </vt:variant>
      <vt:variant>
        <vt:i4>5</vt:i4>
      </vt:variant>
      <vt:variant>
        <vt:lpwstr>https://www.dss.gov.au/</vt:lpwstr>
      </vt:variant>
      <vt:variant>
        <vt:lpwstr/>
      </vt:variant>
      <vt:variant>
        <vt:i4>5505035</vt:i4>
      </vt:variant>
      <vt:variant>
        <vt:i4>18</vt:i4>
      </vt:variant>
      <vt:variant>
        <vt:i4>0</vt:i4>
      </vt:variant>
      <vt:variant>
        <vt:i4>5</vt:i4>
      </vt:variant>
      <vt:variant>
        <vt:lpwstr>https://www.disabilitygateway.gov.au/ads</vt:lpwstr>
      </vt:variant>
      <vt:variant>
        <vt:lpwstr/>
      </vt:variant>
      <vt:variant>
        <vt:i4>2490480</vt:i4>
      </vt:variant>
      <vt:variant>
        <vt:i4>15</vt:i4>
      </vt:variant>
      <vt:variant>
        <vt:i4>0</vt:i4>
      </vt:variant>
      <vt:variant>
        <vt:i4>5</vt:i4>
      </vt:variant>
      <vt:variant>
        <vt:lpwstr>http://relayservice.gov.au/</vt:lpwstr>
      </vt:variant>
      <vt:variant>
        <vt:lpwstr/>
      </vt:variant>
      <vt:variant>
        <vt:i4>4128842</vt:i4>
      </vt:variant>
      <vt:variant>
        <vt:i4>12</vt:i4>
      </vt:variant>
      <vt:variant>
        <vt:i4>0</vt:i4>
      </vt:variant>
      <vt:variant>
        <vt:i4>5</vt:i4>
      </vt:variant>
      <vt:variant>
        <vt:lpwstr>mailto:communications@dss.gov.au</vt:lpwstr>
      </vt:variant>
      <vt:variant>
        <vt:lpwstr/>
      </vt:variant>
      <vt:variant>
        <vt:i4>2162727</vt:i4>
      </vt:variant>
      <vt:variant>
        <vt:i4>9</vt:i4>
      </vt:variant>
      <vt:variant>
        <vt:i4>0</vt:i4>
      </vt:variant>
      <vt:variant>
        <vt:i4>5</vt:i4>
      </vt:variant>
      <vt:variant>
        <vt:lpwstr>https://www.dss.gov.au/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65560</vt:i4>
      </vt:variant>
      <vt:variant>
        <vt:i4>3</vt:i4>
      </vt:variant>
      <vt:variant>
        <vt:i4>0</vt:i4>
      </vt:variant>
      <vt:variant>
        <vt:i4>5</vt:i4>
      </vt:variant>
      <vt:variant>
        <vt:lpwstr>https://www.pmc.gov.au/honours-and-symbols/commonwealth-coat-arms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 ADS Implementation Report</dc:title>
  <dc:subject/>
  <dc:creator>Amanda.Martynow@dss.gov.au</dc:creator>
  <cp:keywords>Implementation, Reporting. Australia's Disability Strategy, ADS, Disability Gateway, web, online, ADS Branch [SEC=UNOFFICIAL]</cp:keywords>
  <cp:lastModifiedBy>eTranslate</cp:lastModifiedBy>
  <cp:revision>2</cp:revision>
  <cp:lastPrinted>2023-11-10T13:58:00Z</cp:lastPrinted>
  <dcterms:created xsi:type="dcterms:W3CDTF">2023-11-21T12:08:00Z</dcterms:created>
  <dcterms:modified xsi:type="dcterms:W3CDTF">2023-11-21T12:08:00Z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5115762BE6014554B555BAE1BB0F2D32</vt:lpwstr>
  </property>
  <property fmtid="{D5CDD505-2E9C-101B-9397-08002B2CF9AE}" pid="9" name="PM_ProtectiveMarkingValue_Footer">
    <vt:lpwstr>UNOFFICIAL</vt:lpwstr>
  </property>
  <property fmtid="{D5CDD505-2E9C-101B-9397-08002B2CF9AE}" pid="10" name="PM_OriginationTimeStamp">
    <vt:lpwstr>2023-11-02T23:45:49Z</vt:lpwstr>
  </property>
  <property fmtid="{D5CDD505-2E9C-101B-9397-08002B2CF9AE}" pid="11" name="PM_ProtectiveMarkingValue_Header">
    <vt:lpwstr>UNOFFICIAL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UNOFFICIAL</vt:lpwstr>
  </property>
  <property fmtid="{D5CDD505-2E9C-101B-9397-08002B2CF9AE}" pid="18" name="PM_Hash_Version">
    <vt:lpwstr>2018.0</vt:lpwstr>
  </property>
  <property fmtid="{D5CDD505-2E9C-101B-9397-08002B2CF9AE}" pid="19" name="PM_Hash_Salt_Prev">
    <vt:lpwstr>5039ACC57B9B1E6ED7989C759D1C5729</vt:lpwstr>
  </property>
  <property fmtid="{D5CDD505-2E9C-101B-9397-08002B2CF9AE}" pid="20" name="PM_Hash_Salt">
    <vt:lpwstr>5073A9913D0C21015E949C94E0B0C3E8</vt:lpwstr>
  </property>
  <property fmtid="{D5CDD505-2E9C-101B-9397-08002B2CF9AE}" pid="21" name="PM_Hash_SHA1">
    <vt:lpwstr>718EB09754283AA73B258FE9C4D369498A5FB251</vt:lpwstr>
  </property>
  <property fmtid="{D5CDD505-2E9C-101B-9397-08002B2CF9AE}" pid="22" name="PM_OriginatorDomainName_SHA256">
    <vt:lpwstr>E83A2A66C4061446A7E3732E8D44762184B6B377D962B96C83DC624302585857</vt:lpwstr>
  </property>
  <property fmtid="{D5CDD505-2E9C-101B-9397-08002B2CF9AE}" pid="23" name="PM_MinimumSecurityClassification">
    <vt:lpwstr/>
  </property>
  <property fmtid="{D5CDD505-2E9C-101B-9397-08002B2CF9AE}" pid="24" name="PM_SecurityClassification_Prev">
    <vt:lpwstr>UNOFFICIAL</vt:lpwstr>
  </property>
  <property fmtid="{D5CDD505-2E9C-101B-9397-08002B2CF9AE}" pid="25" name="PM_Qualifier_Prev">
    <vt:lpwstr/>
  </property>
  <property fmtid="{D5CDD505-2E9C-101B-9397-08002B2CF9AE}" pid="26" name="ContentTypeId">
    <vt:lpwstr>0x010100FA1A9B36394A5E46868AB129F56BF285</vt:lpwstr>
  </property>
  <property fmtid="{D5CDD505-2E9C-101B-9397-08002B2CF9AE}" pid="27" name="PM_Originator_Hash_SHA1">
    <vt:lpwstr>8BC562EFBE9C9737E2835BAF6FFBD1472EBBA063</vt:lpwstr>
  </property>
  <property fmtid="{D5CDD505-2E9C-101B-9397-08002B2CF9AE}" pid="28" name="PM_OriginatorUserAccountName_SHA256">
    <vt:lpwstr>8FF3CBC3E15ADBA5951A6752E5C573AD7566C9DF10C7A98EC85BB9457759CC5D</vt:lpwstr>
  </property>
</Properties>
</file>