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BCCF" w14:textId="404A94C8" w:rsidR="00531979" w:rsidRPr="00A35449" w:rsidRDefault="00B812B3" w:rsidP="009A0703">
      <w:pPr>
        <w:spacing w:before="5000" w:line="180" w:lineRule="auto"/>
        <w:ind w:left="115"/>
        <w:rPr>
          <w:rFonts w:ascii="Arial" w:hAnsi="Arial" w:cs="Arial"/>
          <w:color w:val="FFFFFF"/>
          <w:w w:val="85"/>
          <w:sz w:val="120"/>
          <w:szCs w:val="120"/>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Pr>
          <w:noProof/>
        </w:rPr>
        <w:drawing>
          <wp:anchor distT="0" distB="0" distL="0" distR="0" simplePos="0" relativeHeight="251657216" behindDoc="1" locked="0" layoutInCell="1" allowOverlap="1" wp14:anchorId="089C41BF" wp14:editId="083A9D78">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r w:rsidR="009A0703" w:rsidRPr="009A0703">
        <w:t xml:space="preserve"> </w:t>
      </w:r>
      <w:proofErr w:type="spellStart"/>
      <w:r w:rsidR="009A0703" w:rsidRPr="009A0703">
        <w:rPr>
          <w:rFonts w:ascii="Arial" w:hAnsi="Arial" w:cs="Arial"/>
          <w:color w:val="FFFFFF"/>
          <w:w w:val="85"/>
          <w:sz w:val="120"/>
          <w:szCs w:val="120"/>
        </w:rPr>
        <w:t>Извештај</w:t>
      </w:r>
      <w:proofErr w:type="spellEnd"/>
      <w:r w:rsidR="009A0703" w:rsidRPr="009A0703">
        <w:rPr>
          <w:rFonts w:ascii="Arial" w:hAnsi="Arial" w:cs="Arial"/>
          <w:color w:val="FFFFFF"/>
          <w:w w:val="85"/>
          <w:sz w:val="120"/>
          <w:szCs w:val="120"/>
        </w:rPr>
        <w:t xml:space="preserve"> </w:t>
      </w:r>
      <w:proofErr w:type="spellStart"/>
      <w:r w:rsidR="009A0703" w:rsidRPr="009A0703">
        <w:rPr>
          <w:rFonts w:ascii="Arial" w:hAnsi="Arial" w:cs="Arial"/>
          <w:color w:val="FFFFFF"/>
          <w:w w:val="85"/>
          <w:sz w:val="120"/>
          <w:szCs w:val="120"/>
        </w:rPr>
        <w:t>за</w:t>
      </w:r>
      <w:proofErr w:type="spellEnd"/>
      <w:r w:rsidR="009A0703" w:rsidRPr="009A0703">
        <w:rPr>
          <w:rFonts w:ascii="Arial" w:hAnsi="Arial" w:cs="Arial"/>
          <w:color w:val="FFFFFF"/>
          <w:w w:val="85"/>
          <w:sz w:val="120"/>
          <w:szCs w:val="120"/>
        </w:rPr>
        <w:t xml:space="preserve"> </w:t>
      </w:r>
      <w:proofErr w:type="spellStart"/>
      <w:r w:rsidR="009A0703" w:rsidRPr="009A0703">
        <w:rPr>
          <w:rFonts w:ascii="Arial" w:hAnsi="Arial" w:cs="Arial"/>
          <w:color w:val="FFFFFF"/>
          <w:w w:val="85"/>
          <w:sz w:val="120"/>
          <w:szCs w:val="120"/>
        </w:rPr>
        <w:t>спроведување</w:t>
      </w:r>
      <w:proofErr w:type="spellEnd"/>
      <w:r w:rsidR="009A0703" w:rsidRPr="009A0703">
        <w:rPr>
          <w:rFonts w:ascii="Arial" w:hAnsi="Arial" w:cs="Arial"/>
          <w:color w:val="FFFFFF"/>
          <w:w w:val="85"/>
          <w:sz w:val="120"/>
          <w:szCs w:val="120"/>
        </w:rPr>
        <w:t xml:space="preserve"> </w:t>
      </w:r>
      <w:proofErr w:type="spellStart"/>
      <w:r w:rsidR="009A0703" w:rsidRPr="009A0703">
        <w:rPr>
          <w:rFonts w:ascii="Arial" w:hAnsi="Arial" w:cs="Arial"/>
          <w:color w:val="FFFFFF"/>
          <w:w w:val="85"/>
          <w:sz w:val="120"/>
          <w:szCs w:val="120"/>
        </w:rPr>
        <w:t>на</w:t>
      </w:r>
      <w:proofErr w:type="spellEnd"/>
      <w:r w:rsidR="009A0703" w:rsidRPr="009A0703">
        <w:rPr>
          <w:rFonts w:ascii="Arial" w:hAnsi="Arial" w:cs="Arial"/>
          <w:color w:val="FFFFFF"/>
          <w:w w:val="85"/>
          <w:sz w:val="120"/>
          <w:szCs w:val="120"/>
        </w:rPr>
        <w:t xml:space="preserve"> </w:t>
      </w:r>
      <w:proofErr w:type="spellStart"/>
      <w:r w:rsidR="009A0703" w:rsidRPr="009A0703">
        <w:rPr>
          <w:rFonts w:ascii="Arial" w:hAnsi="Arial" w:cs="Arial"/>
          <w:color w:val="FFFFFF"/>
          <w:w w:val="85"/>
          <w:sz w:val="120"/>
          <w:szCs w:val="120"/>
        </w:rPr>
        <w:t>Стратегијата</w:t>
      </w:r>
      <w:proofErr w:type="spellEnd"/>
    </w:p>
    <w:p w14:paraId="429F0041" w14:textId="77777777" w:rsidR="00531979" w:rsidRPr="00A35449" w:rsidRDefault="009A0703" w:rsidP="00531979">
      <w:pPr>
        <w:spacing w:before="360" w:line="180" w:lineRule="auto"/>
        <w:ind w:left="119"/>
        <w:rPr>
          <w:rFonts w:ascii="Arial" w:hAnsi="Arial" w:cs="Arial"/>
          <w:b/>
          <w:color w:val="FFFFFF"/>
          <w:w w:val="85"/>
          <w:sz w:val="40"/>
          <w:szCs w:val="72"/>
        </w:rPr>
      </w:pPr>
      <w:r w:rsidRPr="009A0703">
        <w:rPr>
          <w:rFonts w:ascii="Arial" w:hAnsi="Arial" w:cs="Arial"/>
          <w:b/>
          <w:color w:val="FFFFFF"/>
          <w:w w:val="85"/>
          <w:sz w:val="40"/>
          <w:szCs w:val="72"/>
        </w:rPr>
        <w:t xml:space="preserve">3 </w:t>
      </w:r>
      <w:proofErr w:type="spellStart"/>
      <w:r w:rsidRPr="009A0703">
        <w:rPr>
          <w:rFonts w:ascii="Arial" w:hAnsi="Arial" w:cs="Arial"/>
          <w:b/>
          <w:color w:val="FFFFFF"/>
          <w:w w:val="85"/>
          <w:sz w:val="40"/>
          <w:szCs w:val="72"/>
        </w:rPr>
        <w:t>декември</w:t>
      </w:r>
      <w:proofErr w:type="spellEnd"/>
      <w:r w:rsidRPr="009A0703">
        <w:rPr>
          <w:rFonts w:ascii="Arial" w:hAnsi="Arial" w:cs="Arial"/>
          <w:b/>
          <w:color w:val="FFFFFF"/>
          <w:w w:val="85"/>
          <w:sz w:val="40"/>
          <w:szCs w:val="72"/>
        </w:rPr>
        <w:t xml:space="preserve"> 2021 г. – 30 </w:t>
      </w:r>
      <w:proofErr w:type="spellStart"/>
      <w:r w:rsidRPr="009A0703">
        <w:rPr>
          <w:rFonts w:ascii="Arial" w:hAnsi="Arial" w:cs="Arial"/>
          <w:b/>
          <w:color w:val="FFFFFF"/>
          <w:w w:val="85"/>
          <w:sz w:val="40"/>
          <w:szCs w:val="72"/>
        </w:rPr>
        <w:t>јуни</w:t>
      </w:r>
      <w:proofErr w:type="spellEnd"/>
      <w:r w:rsidRPr="009A0703">
        <w:rPr>
          <w:rFonts w:ascii="Arial" w:hAnsi="Arial" w:cs="Arial"/>
          <w:b/>
          <w:color w:val="FFFFFF"/>
          <w:w w:val="85"/>
          <w:sz w:val="40"/>
          <w:szCs w:val="72"/>
        </w:rPr>
        <w:t xml:space="preserve"> 2023 г.</w:t>
      </w:r>
    </w:p>
    <w:p w14:paraId="68D99A26" w14:textId="77777777" w:rsidR="00531979" w:rsidRPr="00A35449" w:rsidRDefault="009A0703" w:rsidP="00531979">
      <w:pPr>
        <w:spacing w:before="360" w:line="180" w:lineRule="auto"/>
        <w:ind w:left="119"/>
        <w:rPr>
          <w:rFonts w:ascii="Arial" w:hAnsi="Arial" w:cs="Arial"/>
          <w:b/>
          <w:color w:val="FFFFFF"/>
          <w:w w:val="85"/>
          <w:sz w:val="40"/>
          <w:szCs w:val="40"/>
        </w:rPr>
      </w:pPr>
      <w:proofErr w:type="spellStart"/>
      <w:r w:rsidRPr="009A0703">
        <w:rPr>
          <w:rFonts w:ascii="Arial" w:hAnsi="Arial" w:cs="Arial"/>
          <w:b/>
          <w:color w:val="FFFFFF"/>
          <w:w w:val="85"/>
          <w:sz w:val="40"/>
          <w:szCs w:val="40"/>
        </w:rPr>
        <w:t>Кус</w:t>
      </w:r>
      <w:proofErr w:type="spellEnd"/>
      <w:r w:rsidRPr="009A0703">
        <w:rPr>
          <w:rFonts w:ascii="Arial" w:hAnsi="Arial" w:cs="Arial"/>
          <w:b/>
          <w:color w:val="FFFFFF"/>
          <w:w w:val="85"/>
          <w:sz w:val="40"/>
          <w:szCs w:val="40"/>
        </w:rPr>
        <w:t xml:space="preserve"> </w:t>
      </w:r>
      <w:proofErr w:type="spellStart"/>
      <w:r w:rsidRPr="009A0703">
        <w:rPr>
          <w:rFonts w:ascii="Arial" w:hAnsi="Arial" w:cs="Arial"/>
          <w:b/>
          <w:color w:val="FFFFFF"/>
          <w:w w:val="85"/>
          <w:sz w:val="40"/>
          <w:szCs w:val="40"/>
        </w:rPr>
        <w:t>преглед</w:t>
      </w:r>
      <w:proofErr w:type="spellEnd"/>
    </w:p>
    <w:p w14:paraId="7EFB8A27" w14:textId="77777777" w:rsidR="00531979" w:rsidRPr="00F83C05" w:rsidRDefault="009A0703" w:rsidP="00531979">
      <w:pPr>
        <w:spacing w:before="1080" w:line="180" w:lineRule="auto"/>
        <w:ind w:left="119"/>
        <w:rPr>
          <w:rFonts w:ascii="Arial" w:hAnsi="Arial" w:cs="Arial"/>
          <w:i/>
          <w:sz w:val="40"/>
          <w:szCs w:val="72"/>
        </w:rPr>
        <w:sectPr w:rsidR="00531979" w:rsidRPr="00F83C05" w:rsidSect="0005648C">
          <w:headerReference w:type="default" r:id="rId13"/>
          <w:footerReference w:type="default" r:id="rId14"/>
          <w:pgSz w:w="11910" w:h="16840"/>
          <w:pgMar w:top="3540" w:right="1680" w:bottom="0" w:left="980" w:header="1763" w:footer="720" w:gutter="0"/>
          <w:cols w:space="720"/>
        </w:sectPr>
      </w:pPr>
      <w:proofErr w:type="spellStart"/>
      <w:r w:rsidRPr="009A0703">
        <w:rPr>
          <w:rFonts w:ascii="Arial" w:hAnsi="Arial" w:cs="Arial"/>
          <w:i/>
          <w:color w:val="FFFFFF"/>
          <w:w w:val="85"/>
          <w:sz w:val="40"/>
          <w:szCs w:val="72"/>
        </w:rPr>
        <w:t>Австралиска</w:t>
      </w:r>
      <w:proofErr w:type="spellEnd"/>
      <w:r w:rsidRPr="009A0703">
        <w:rPr>
          <w:rFonts w:ascii="Arial" w:hAnsi="Arial" w:cs="Arial"/>
          <w:i/>
          <w:color w:val="FFFFFF"/>
          <w:w w:val="85"/>
          <w:sz w:val="40"/>
          <w:szCs w:val="72"/>
        </w:rPr>
        <w:t xml:space="preserve"> </w:t>
      </w:r>
      <w:proofErr w:type="spellStart"/>
      <w:r w:rsidRPr="009A0703">
        <w:rPr>
          <w:rFonts w:ascii="Arial" w:hAnsi="Arial" w:cs="Arial"/>
          <w:i/>
          <w:color w:val="FFFFFF"/>
          <w:w w:val="85"/>
          <w:sz w:val="40"/>
          <w:szCs w:val="72"/>
        </w:rPr>
        <w:t>стратегија</w:t>
      </w:r>
      <w:proofErr w:type="spellEnd"/>
      <w:r w:rsidRPr="009A0703">
        <w:rPr>
          <w:rFonts w:ascii="Arial" w:hAnsi="Arial" w:cs="Arial"/>
          <w:i/>
          <w:color w:val="FFFFFF"/>
          <w:w w:val="85"/>
          <w:sz w:val="40"/>
          <w:szCs w:val="72"/>
        </w:rPr>
        <w:t xml:space="preserve"> </w:t>
      </w:r>
      <w:proofErr w:type="spellStart"/>
      <w:r w:rsidRPr="009A0703">
        <w:rPr>
          <w:rFonts w:ascii="Arial" w:hAnsi="Arial" w:cs="Arial"/>
          <w:i/>
          <w:color w:val="FFFFFF"/>
          <w:w w:val="85"/>
          <w:sz w:val="40"/>
          <w:szCs w:val="72"/>
        </w:rPr>
        <w:t>за</w:t>
      </w:r>
      <w:proofErr w:type="spellEnd"/>
      <w:r w:rsidRPr="009A0703">
        <w:rPr>
          <w:rFonts w:ascii="Arial" w:hAnsi="Arial" w:cs="Arial"/>
          <w:i/>
          <w:color w:val="FFFFFF"/>
          <w:w w:val="85"/>
          <w:sz w:val="40"/>
          <w:szCs w:val="72"/>
        </w:rPr>
        <w:t xml:space="preserve"> </w:t>
      </w:r>
      <w:proofErr w:type="spellStart"/>
      <w:r w:rsidRPr="009A0703">
        <w:rPr>
          <w:rFonts w:ascii="Arial" w:hAnsi="Arial" w:cs="Arial"/>
          <w:i/>
          <w:color w:val="FFFFFF"/>
          <w:w w:val="85"/>
          <w:sz w:val="40"/>
          <w:szCs w:val="72"/>
        </w:rPr>
        <w:t>онеспособеност</w:t>
      </w:r>
      <w:proofErr w:type="spellEnd"/>
      <w:r w:rsidRPr="009A0703">
        <w:rPr>
          <w:rFonts w:ascii="Arial" w:hAnsi="Arial" w:cs="Arial"/>
          <w:i/>
          <w:color w:val="FFFFFF"/>
          <w:w w:val="85"/>
          <w:sz w:val="40"/>
          <w:szCs w:val="72"/>
        </w:rPr>
        <w:t xml:space="preserve"> 2021 – 2031</w:t>
      </w:r>
    </w:p>
    <w:p w14:paraId="12EFFF05" w14:textId="77777777" w:rsidR="009506F4" w:rsidRPr="003E2FB3" w:rsidRDefault="00774D7D" w:rsidP="009506F4">
      <w:pPr>
        <w:pStyle w:val="Heading1"/>
        <w:spacing w:before="120"/>
        <w:rPr>
          <w:sz w:val="36"/>
        </w:rPr>
      </w:pPr>
      <w:bookmarkStart w:id="7" w:name="_Toc150378324"/>
      <w:proofErr w:type="spellStart"/>
      <w:r w:rsidRPr="003E2FB3">
        <w:rPr>
          <w:sz w:val="36"/>
        </w:rPr>
        <w:lastRenderedPageBreak/>
        <w:t>Забелешка</w:t>
      </w:r>
      <w:proofErr w:type="spellEnd"/>
      <w:r w:rsidRPr="003E2FB3">
        <w:rPr>
          <w:sz w:val="36"/>
        </w:rPr>
        <w:t xml:space="preserve"> </w:t>
      </w:r>
      <w:proofErr w:type="spellStart"/>
      <w:r w:rsidRPr="003E2FB3">
        <w:rPr>
          <w:sz w:val="36"/>
        </w:rPr>
        <w:t>за</w:t>
      </w:r>
      <w:proofErr w:type="spellEnd"/>
      <w:r w:rsidRPr="003E2FB3">
        <w:rPr>
          <w:sz w:val="36"/>
        </w:rPr>
        <w:t xml:space="preserve"> </w:t>
      </w:r>
      <w:proofErr w:type="spellStart"/>
      <w:r w:rsidRPr="003E2FB3">
        <w:rPr>
          <w:sz w:val="36"/>
        </w:rPr>
        <w:t>авторски</w:t>
      </w:r>
      <w:proofErr w:type="spellEnd"/>
      <w:r w:rsidRPr="003E2FB3">
        <w:rPr>
          <w:sz w:val="36"/>
        </w:rPr>
        <w:t xml:space="preserve"> </w:t>
      </w:r>
      <w:proofErr w:type="spellStart"/>
      <w:r w:rsidRPr="003E2FB3">
        <w:rPr>
          <w:sz w:val="36"/>
        </w:rPr>
        <w:t>права</w:t>
      </w:r>
      <w:bookmarkEnd w:id="7"/>
      <w:proofErr w:type="spellEnd"/>
    </w:p>
    <w:p w14:paraId="1C17183E" w14:textId="461DA387" w:rsidR="009506F4" w:rsidRPr="003E2FB3" w:rsidRDefault="00B812B3" w:rsidP="009506F4">
      <w:pPr>
        <w:pStyle w:val="NormalWeb"/>
        <w:rPr>
          <w:rFonts w:ascii="Arial" w:hAnsi="Arial" w:cs="Arial"/>
        </w:rPr>
      </w:pPr>
      <w:r w:rsidRPr="003E2FB3">
        <w:rPr>
          <w:rFonts w:ascii="Arial" w:hAnsi="Arial" w:cs="Arial"/>
          <w:noProof/>
          <w:lang w:val="en-US" w:eastAsia="en-US"/>
        </w:rPr>
        <w:drawing>
          <wp:inline distT="0" distB="0" distL="0" distR="0" wp14:anchorId="7CE6AC2A" wp14:editId="112EA932">
            <wp:extent cx="1225550" cy="43180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3D09C98E" w14:textId="77777777" w:rsidR="00774D7D" w:rsidRPr="003E2FB3" w:rsidRDefault="00774D7D" w:rsidP="00774D7D">
      <w:pPr>
        <w:autoSpaceDE w:val="0"/>
        <w:autoSpaceDN w:val="0"/>
        <w:adjustRightInd w:val="0"/>
        <w:spacing w:after="0" w:line="240" w:lineRule="auto"/>
        <w:rPr>
          <w:rFonts w:ascii="Arial" w:hAnsi="Arial" w:cs="Arial"/>
          <w:color w:val="0000FF"/>
          <w:sz w:val="20"/>
          <w:szCs w:val="20"/>
          <w:lang w:val="mk-MK" w:eastAsia="mk-MK"/>
        </w:rPr>
      </w:pPr>
      <w:r w:rsidRPr="003E2FB3">
        <w:rPr>
          <w:rFonts w:ascii="Arial" w:hAnsi="Arial" w:cs="Arial"/>
          <w:color w:val="000000"/>
          <w:sz w:val="20"/>
          <w:szCs w:val="20"/>
          <w:lang w:val="mk-MK" w:eastAsia="mk-MK"/>
        </w:rPr>
        <w:t xml:space="preserve">Овој документ, </w:t>
      </w:r>
      <w:r w:rsidRPr="003E2FB3">
        <w:rPr>
          <w:rFonts w:ascii="Arial" w:hAnsi="Arial" w:cs="Arial"/>
          <w:b/>
          <w:bCs/>
          <w:i/>
          <w:iCs/>
          <w:color w:val="000000"/>
          <w:sz w:val="20"/>
          <w:szCs w:val="20"/>
          <w:lang w:val="mk-MK" w:eastAsia="mk-MK"/>
        </w:rPr>
        <w:t xml:space="preserve">Извештај за спроведувањето на Австралиската стратегија за онеспособеност 2021-2031 г. </w:t>
      </w:r>
      <w:r w:rsidRPr="003E2FB3">
        <w:rPr>
          <w:rFonts w:ascii="Arial" w:hAnsi="Arial" w:cs="Arial"/>
          <w:b/>
          <w:bCs/>
          <w:i/>
          <w:iCs/>
          <w:color w:val="000000"/>
          <w:sz w:val="20"/>
          <w:szCs w:val="20"/>
          <w:lang w:eastAsia="mk-MK"/>
        </w:rPr>
        <w:t xml:space="preserve"> </w:t>
      </w:r>
      <w:r w:rsidRPr="003E2FB3">
        <w:rPr>
          <w:rFonts w:ascii="Arial" w:hAnsi="Arial" w:cs="Arial"/>
          <w:b/>
          <w:bCs/>
          <w:i/>
          <w:iCs/>
          <w:color w:val="000000"/>
          <w:sz w:val="20"/>
          <w:szCs w:val="20"/>
          <w:lang w:val="mk-MK" w:eastAsia="mk-MK"/>
        </w:rPr>
        <w:t>3 декември 2021 – 30 јуни 202</w:t>
      </w:r>
      <w:r w:rsidRPr="003E2FB3">
        <w:rPr>
          <w:rFonts w:ascii="Arial" w:hAnsi="Arial" w:cs="Arial"/>
          <w:b/>
          <w:bCs/>
          <w:i/>
          <w:iCs/>
          <w:color w:val="000000"/>
          <w:sz w:val="20"/>
          <w:szCs w:val="20"/>
          <w:lang w:eastAsia="mk-MK"/>
        </w:rPr>
        <w:t>3</w:t>
      </w:r>
      <w:r w:rsidRPr="003E2FB3">
        <w:rPr>
          <w:rFonts w:ascii="Arial" w:hAnsi="Arial" w:cs="Arial"/>
          <w:b/>
          <w:bCs/>
          <w:i/>
          <w:iCs/>
          <w:color w:val="000000"/>
          <w:sz w:val="20"/>
          <w:szCs w:val="20"/>
          <w:lang w:val="mk-MK" w:eastAsia="mk-MK"/>
        </w:rPr>
        <w:t xml:space="preserve"> г.: Кус преглед </w:t>
      </w:r>
      <w:r w:rsidRPr="003E2FB3">
        <w:rPr>
          <w:rFonts w:ascii="Arial" w:hAnsi="Arial" w:cs="Arial"/>
          <w:color w:val="000000"/>
          <w:sz w:val="20"/>
          <w:szCs w:val="20"/>
          <w:lang w:val="mk-MK" w:eastAsia="mk-MK"/>
        </w:rPr>
        <w:t xml:space="preserve">е заштитен со меѓународна лиценца </w:t>
      </w:r>
      <w:r w:rsidRPr="003E2FB3">
        <w:rPr>
          <w:rFonts w:ascii="Arial" w:hAnsi="Arial" w:cs="Arial"/>
          <w:sz w:val="20"/>
          <w:szCs w:val="20"/>
        </w:rPr>
        <w:fldChar w:fldCharType="begin"/>
      </w:r>
      <w:r w:rsidRPr="003E2FB3">
        <w:rPr>
          <w:rFonts w:ascii="Arial" w:hAnsi="Arial" w:cs="Arial"/>
          <w:sz w:val="20"/>
          <w:szCs w:val="20"/>
        </w:rPr>
        <w:instrText xml:space="preserve"> HYPERLINK "https://creativecommons.org/licenses/by/4.0/legalcode" </w:instrText>
      </w:r>
      <w:r w:rsidRPr="003E2FB3">
        <w:rPr>
          <w:rFonts w:ascii="Arial" w:hAnsi="Arial" w:cs="Arial"/>
          <w:sz w:val="20"/>
          <w:szCs w:val="20"/>
        </w:rPr>
        <w:fldChar w:fldCharType="separate"/>
      </w:r>
      <w:r w:rsidRPr="003E2FB3">
        <w:rPr>
          <w:rStyle w:val="Hyperlink"/>
          <w:rFonts w:ascii="Arial" w:hAnsi="Arial" w:cs="Arial"/>
          <w:sz w:val="20"/>
          <w:szCs w:val="20"/>
        </w:rPr>
        <w:t>Creative Commons Attribution 4.0 International Licence</w:t>
      </w:r>
      <w:r w:rsidRPr="003E2FB3">
        <w:rPr>
          <w:rStyle w:val="Hyperlink"/>
          <w:rFonts w:ascii="Arial" w:hAnsi="Arial" w:cs="Arial"/>
          <w:sz w:val="20"/>
          <w:szCs w:val="20"/>
        </w:rPr>
        <w:fldChar w:fldCharType="end"/>
      </w:r>
      <w:r w:rsidRPr="003E2FB3">
        <w:rPr>
          <w:rFonts w:ascii="Arial" w:hAnsi="Arial" w:cs="Arial"/>
          <w:color w:val="000000"/>
          <w:sz w:val="20"/>
          <w:szCs w:val="20"/>
          <w:lang w:val="mk-MK" w:eastAsia="mk-MK"/>
        </w:rPr>
        <w:t>, со исклучок на:</w:t>
      </w:r>
    </w:p>
    <w:p w14:paraId="3B862DEB" w14:textId="77777777" w:rsidR="00774D7D" w:rsidRPr="00B812B3" w:rsidRDefault="00774D7D" w:rsidP="00774D7D">
      <w:pPr>
        <w:pStyle w:val="ListParagraph"/>
        <w:numPr>
          <w:ilvl w:val="0"/>
          <w:numId w:val="14"/>
        </w:numPr>
        <w:spacing w:before="0" w:after="0" w:line="240" w:lineRule="auto"/>
        <w:contextualSpacing w:val="0"/>
        <w:rPr>
          <w:rFonts w:ascii="Arial" w:hAnsi="Arial" w:cs="Arial"/>
          <w:sz w:val="20"/>
          <w:szCs w:val="20"/>
          <w:lang w:val="mk-MK"/>
        </w:rPr>
      </w:pPr>
      <w:r w:rsidRPr="003E2FB3">
        <w:rPr>
          <w:rFonts w:ascii="Arial" w:hAnsi="Arial" w:cs="Arial"/>
          <w:sz w:val="20"/>
          <w:szCs w:val="20"/>
          <w:lang w:val="mk-MK"/>
        </w:rPr>
        <w:t xml:space="preserve">Логото и ознаките на </w:t>
      </w:r>
      <w:r w:rsidRPr="003E2FB3">
        <w:rPr>
          <w:rFonts w:ascii="Arial" w:hAnsi="Arial" w:cs="Arial"/>
          <w:i/>
          <w:sz w:val="20"/>
          <w:szCs w:val="20"/>
          <w:lang w:val="mk-MK"/>
        </w:rPr>
        <w:t>Австралиската стратегија за онеспособеност</w:t>
      </w:r>
      <w:r w:rsidRPr="00B812B3">
        <w:rPr>
          <w:rFonts w:ascii="Arial" w:hAnsi="Arial" w:cs="Arial"/>
          <w:i/>
          <w:sz w:val="20"/>
          <w:szCs w:val="20"/>
          <w:lang w:val="mk-MK"/>
        </w:rPr>
        <w:t> 2021</w:t>
      </w:r>
      <w:r w:rsidRPr="00B812B3">
        <w:rPr>
          <w:rFonts w:ascii="Arial" w:hAnsi="Arial" w:cs="Arial"/>
          <w:i/>
          <w:sz w:val="20"/>
          <w:szCs w:val="20"/>
          <w:lang w:val="mk-MK"/>
        </w:rPr>
        <w:noBreakHyphen/>
        <w:t>2031</w:t>
      </w:r>
      <w:r w:rsidRPr="003E2FB3">
        <w:rPr>
          <w:rFonts w:ascii="Arial" w:hAnsi="Arial" w:cs="Arial"/>
          <w:i/>
          <w:sz w:val="20"/>
          <w:szCs w:val="20"/>
          <w:lang w:val="mk-MK"/>
        </w:rPr>
        <w:t xml:space="preserve"> г.</w:t>
      </w:r>
      <w:r w:rsidRPr="00B812B3">
        <w:rPr>
          <w:rFonts w:ascii="Arial" w:hAnsi="Arial" w:cs="Arial"/>
          <w:sz w:val="20"/>
          <w:szCs w:val="20"/>
          <w:lang w:val="mk-MK"/>
        </w:rPr>
        <w:t xml:space="preserve"> </w:t>
      </w:r>
    </w:p>
    <w:p w14:paraId="259C6857" w14:textId="77777777" w:rsidR="00774D7D" w:rsidRPr="00B812B3" w:rsidRDefault="00774D7D" w:rsidP="00774D7D">
      <w:pPr>
        <w:pStyle w:val="ListParagraph"/>
        <w:numPr>
          <w:ilvl w:val="0"/>
          <w:numId w:val="14"/>
        </w:numPr>
        <w:spacing w:before="0" w:after="0" w:line="240" w:lineRule="auto"/>
        <w:contextualSpacing w:val="0"/>
        <w:rPr>
          <w:rFonts w:ascii="Arial" w:hAnsi="Arial" w:cs="Arial"/>
          <w:sz w:val="20"/>
          <w:szCs w:val="20"/>
          <w:lang w:val="mk-MK"/>
        </w:rPr>
      </w:pPr>
      <w:r w:rsidRPr="003E2FB3">
        <w:rPr>
          <w:rFonts w:ascii="Arial" w:hAnsi="Arial" w:cs="Arial"/>
          <w:sz w:val="20"/>
          <w:szCs w:val="20"/>
          <w:lang w:val="mk-MK"/>
        </w:rPr>
        <w:t>Сите материјали изработени од трети страни</w:t>
      </w:r>
    </w:p>
    <w:p w14:paraId="7C5B8E85" w14:textId="77777777" w:rsidR="00774D7D" w:rsidRPr="003E2FB3" w:rsidRDefault="00774D7D" w:rsidP="00774D7D">
      <w:pPr>
        <w:pStyle w:val="ListParagraph"/>
        <w:numPr>
          <w:ilvl w:val="0"/>
          <w:numId w:val="14"/>
        </w:numPr>
        <w:spacing w:before="0" w:after="0" w:line="240" w:lineRule="auto"/>
        <w:contextualSpacing w:val="0"/>
        <w:rPr>
          <w:rFonts w:ascii="Arial" w:hAnsi="Arial" w:cs="Arial"/>
          <w:sz w:val="20"/>
          <w:szCs w:val="20"/>
        </w:rPr>
      </w:pPr>
      <w:r w:rsidRPr="003E2FB3">
        <w:rPr>
          <w:rFonts w:ascii="Arial" w:hAnsi="Arial" w:cs="Arial"/>
          <w:sz w:val="20"/>
          <w:szCs w:val="20"/>
          <w:lang w:val="mk-MK"/>
        </w:rPr>
        <w:t>Сите слики и/или фотографии</w:t>
      </w:r>
    </w:p>
    <w:p w14:paraId="5F777801" w14:textId="77777777" w:rsidR="009506F4" w:rsidRPr="003E2FB3" w:rsidRDefault="00774D7D" w:rsidP="00774D7D">
      <w:pPr>
        <w:pStyle w:val="ListParagraph"/>
        <w:numPr>
          <w:ilvl w:val="0"/>
          <w:numId w:val="14"/>
        </w:numPr>
        <w:spacing w:before="0" w:line="240" w:lineRule="auto"/>
        <w:contextualSpacing w:val="0"/>
        <w:rPr>
          <w:rFonts w:ascii="Arial" w:hAnsi="Arial" w:cs="Arial"/>
          <w:sz w:val="20"/>
          <w:szCs w:val="20"/>
        </w:rPr>
      </w:pPr>
      <w:r w:rsidRPr="003E2FB3">
        <w:rPr>
          <w:rFonts w:ascii="Arial" w:hAnsi="Arial" w:cs="Arial"/>
          <w:color w:val="000000"/>
          <w:sz w:val="20"/>
          <w:szCs w:val="20"/>
          <w:lang w:val="mk-MK" w:eastAsia="mk-MK"/>
        </w:rPr>
        <w:t xml:space="preserve">Државен грб на Австралија: Условите под коишто може да се користи државниот грб се подробно опишани на местото на интернет на премиерот и кабинетот: </w:t>
      </w:r>
      <w:r w:rsidR="00C3170D" w:rsidRPr="003E2FB3">
        <w:rPr>
          <w:rFonts w:ascii="Arial" w:hAnsi="Arial" w:cs="Arial"/>
          <w:sz w:val="20"/>
          <w:szCs w:val="20"/>
        </w:rPr>
        <w:fldChar w:fldCharType="begin"/>
      </w:r>
      <w:r w:rsidR="00C3170D" w:rsidRPr="003E2FB3">
        <w:rPr>
          <w:rFonts w:ascii="Arial" w:hAnsi="Arial" w:cs="Arial"/>
          <w:sz w:val="20"/>
          <w:szCs w:val="20"/>
        </w:rPr>
        <w:instrText xml:space="preserve"> HYPERLINK "https://www.pmc.gov.au/honours-and-symbols/commonwealth-coat-arms" </w:instrText>
      </w:r>
      <w:r w:rsidR="00C3170D" w:rsidRPr="003E2FB3">
        <w:rPr>
          <w:rFonts w:ascii="Arial" w:hAnsi="Arial" w:cs="Arial"/>
          <w:sz w:val="20"/>
          <w:szCs w:val="20"/>
        </w:rPr>
        <w:fldChar w:fldCharType="separate"/>
      </w:r>
      <w:r w:rsidR="009506F4" w:rsidRPr="003E2FB3">
        <w:rPr>
          <w:rStyle w:val="Hyperlink"/>
          <w:rFonts w:ascii="Arial" w:hAnsi="Arial" w:cs="Arial"/>
          <w:sz w:val="20"/>
          <w:szCs w:val="20"/>
        </w:rPr>
        <w:t>https://www.pmc.gov.au/honours</w:t>
      </w:r>
      <w:r w:rsidR="009506F4" w:rsidRPr="003E2FB3">
        <w:rPr>
          <w:rStyle w:val="Hyperlink"/>
          <w:rFonts w:ascii="Arial" w:hAnsi="Arial" w:cs="Arial"/>
          <w:sz w:val="20"/>
          <w:szCs w:val="20"/>
        </w:rPr>
        <w:noBreakHyphen/>
        <w:t>and</w:t>
      </w:r>
      <w:r w:rsidR="009506F4" w:rsidRPr="003E2FB3">
        <w:rPr>
          <w:rStyle w:val="Hyperlink"/>
          <w:rFonts w:ascii="Arial" w:hAnsi="Arial" w:cs="Arial"/>
          <w:sz w:val="20"/>
          <w:szCs w:val="20"/>
        </w:rPr>
        <w:noBreakHyphen/>
        <w:t>symbols/commonwealth</w:t>
      </w:r>
      <w:r w:rsidR="009506F4" w:rsidRPr="003E2FB3">
        <w:rPr>
          <w:rStyle w:val="Hyperlink"/>
          <w:rFonts w:ascii="Arial" w:hAnsi="Arial" w:cs="Arial"/>
          <w:sz w:val="20"/>
          <w:szCs w:val="20"/>
        </w:rPr>
        <w:noBreakHyphen/>
        <w:t>coat</w:t>
      </w:r>
      <w:r w:rsidR="009506F4" w:rsidRPr="003E2FB3">
        <w:rPr>
          <w:rStyle w:val="Hyperlink"/>
          <w:rFonts w:ascii="Arial" w:hAnsi="Arial" w:cs="Arial"/>
          <w:sz w:val="20"/>
          <w:szCs w:val="20"/>
        </w:rPr>
        <w:noBreakHyphen/>
        <w:t>arms</w:t>
      </w:r>
      <w:r w:rsidR="00C3170D" w:rsidRPr="003E2FB3">
        <w:rPr>
          <w:rStyle w:val="Hyperlink"/>
          <w:rFonts w:ascii="Arial" w:hAnsi="Arial" w:cs="Arial"/>
          <w:sz w:val="20"/>
          <w:szCs w:val="20"/>
        </w:rPr>
        <w:fldChar w:fldCharType="end"/>
      </w:r>
      <w:r w:rsidR="009506F4" w:rsidRPr="003E2FB3">
        <w:rPr>
          <w:rFonts w:ascii="Arial" w:hAnsi="Arial" w:cs="Arial"/>
          <w:sz w:val="20"/>
          <w:szCs w:val="20"/>
        </w:rPr>
        <w:t xml:space="preserve"> </w:t>
      </w:r>
    </w:p>
    <w:p w14:paraId="0543A997" w14:textId="77777777" w:rsidR="00774D7D" w:rsidRPr="003E2FB3" w:rsidRDefault="00774D7D" w:rsidP="00774D7D">
      <w:pPr>
        <w:autoSpaceDE w:val="0"/>
        <w:autoSpaceDN w:val="0"/>
        <w:adjustRightInd w:val="0"/>
        <w:spacing w:after="0" w:line="240" w:lineRule="auto"/>
        <w:rPr>
          <w:rFonts w:ascii="Arial" w:hAnsi="Arial" w:cs="Arial"/>
          <w:color w:val="000000"/>
          <w:sz w:val="20"/>
          <w:szCs w:val="20"/>
          <w:lang w:val="mk-MK" w:eastAsia="mk-MK"/>
        </w:rPr>
      </w:pPr>
      <w:r w:rsidRPr="003E2FB3">
        <w:rPr>
          <w:rFonts w:ascii="Arial" w:hAnsi="Arial" w:cs="Arial"/>
          <w:color w:val="000000"/>
          <w:sz w:val="20"/>
          <w:szCs w:val="20"/>
          <w:lang w:val="mk-MK" w:eastAsia="mk-MK"/>
        </w:rPr>
        <w:t>Повеќе информации за оваа лиценца има на местото на интернет на Creative Commons:</w:t>
      </w:r>
    </w:p>
    <w:p w14:paraId="0FCDB690" w14:textId="77777777" w:rsidR="009506F4" w:rsidRPr="00B812B3" w:rsidRDefault="009506F4" w:rsidP="009506F4">
      <w:pPr>
        <w:spacing w:line="240" w:lineRule="auto"/>
        <w:rPr>
          <w:rStyle w:val="Hyperlink"/>
          <w:rFonts w:ascii="Arial" w:eastAsia="DengXian Light" w:hAnsi="Arial" w:cs="Arial"/>
          <w:sz w:val="20"/>
          <w:szCs w:val="20"/>
          <w:lang w:val="mk-MK"/>
        </w:rPr>
      </w:pPr>
      <w:r w:rsidRPr="003E2FB3">
        <w:rPr>
          <w:rFonts w:ascii="Arial" w:hAnsi="Arial" w:cs="Arial"/>
          <w:sz w:val="20"/>
          <w:szCs w:val="20"/>
        </w:rPr>
        <w:fldChar w:fldCharType="begin"/>
      </w:r>
      <w:r w:rsidRPr="00B812B3">
        <w:rPr>
          <w:rFonts w:ascii="Arial" w:hAnsi="Arial" w:cs="Arial"/>
          <w:sz w:val="20"/>
          <w:szCs w:val="20"/>
          <w:lang w:val="mk-MK"/>
        </w:rPr>
        <w:instrText xml:space="preserve"> HYPERLINK "https://creativecommons.org/licenses/by/4.0/legalcode" </w:instrText>
      </w:r>
      <w:r w:rsidRPr="003E2FB3">
        <w:rPr>
          <w:rFonts w:ascii="Arial" w:hAnsi="Arial" w:cs="Arial"/>
          <w:sz w:val="20"/>
          <w:szCs w:val="20"/>
        </w:rPr>
        <w:fldChar w:fldCharType="separate"/>
      </w:r>
      <w:r w:rsidRPr="00B812B3">
        <w:rPr>
          <w:rStyle w:val="Hyperlink"/>
          <w:rFonts w:ascii="Arial" w:eastAsia="DengXian Light" w:hAnsi="Arial" w:cs="Arial"/>
          <w:sz w:val="20"/>
          <w:szCs w:val="20"/>
          <w:lang w:val="mk-MK"/>
        </w:rPr>
        <w:t>https://creativecommons.org/licenses/by/4.0/legalcode</w:t>
      </w:r>
    </w:p>
    <w:p w14:paraId="61E16856" w14:textId="77777777" w:rsidR="009506F4" w:rsidRPr="003E2FB3" w:rsidRDefault="009506F4" w:rsidP="009506F4">
      <w:pPr>
        <w:spacing w:line="240" w:lineRule="auto"/>
        <w:rPr>
          <w:rFonts w:ascii="Arial" w:hAnsi="Arial" w:cs="Arial"/>
          <w:sz w:val="20"/>
          <w:szCs w:val="20"/>
        </w:rPr>
      </w:pPr>
      <w:r w:rsidRPr="003E2FB3">
        <w:rPr>
          <w:rFonts w:ascii="Arial" w:hAnsi="Arial" w:cs="Arial"/>
          <w:sz w:val="20"/>
          <w:szCs w:val="20"/>
        </w:rPr>
        <w:fldChar w:fldCharType="end"/>
      </w:r>
      <w:r w:rsidR="00774D7D" w:rsidRPr="003E2FB3">
        <w:rPr>
          <w:rFonts w:ascii="Arial" w:hAnsi="Arial" w:cs="Arial"/>
          <w:b/>
          <w:bCs/>
          <w:color w:val="000000"/>
          <w:sz w:val="20"/>
          <w:szCs w:val="20"/>
          <w:lang w:val="mk-MK" w:eastAsia="mk-MK"/>
        </w:rPr>
        <w:t xml:space="preserve">Забелешка: </w:t>
      </w:r>
      <w:r w:rsidR="00774D7D" w:rsidRPr="003E2FB3">
        <w:rPr>
          <w:rFonts w:ascii="Arial" w:hAnsi="Arial" w:cs="Arial"/>
          <w:color w:val="000000"/>
          <w:sz w:val="20"/>
          <w:szCs w:val="20"/>
          <w:lang w:val="mk-MK" w:eastAsia="mk-MK"/>
        </w:rPr>
        <w:t xml:space="preserve"> </w:t>
      </w:r>
    </w:p>
    <w:p w14:paraId="1F6C83A9" w14:textId="77777777" w:rsidR="00774D7D" w:rsidRPr="003E2FB3" w:rsidRDefault="00774D7D" w:rsidP="00774D7D">
      <w:pPr>
        <w:pStyle w:val="ListBullet"/>
        <w:numPr>
          <w:ilvl w:val="0"/>
          <w:numId w:val="7"/>
        </w:numPr>
        <w:tabs>
          <w:tab w:val="clear" w:pos="170"/>
          <w:tab w:val="left" w:pos="426"/>
        </w:tabs>
        <w:spacing w:before="120" w:line="240" w:lineRule="auto"/>
        <w:rPr>
          <w:rFonts w:cs="Arial"/>
          <w:sz w:val="20"/>
          <w:szCs w:val="20"/>
        </w:rPr>
      </w:pPr>
      <w:r w:rsidRPr="003E2FB3">
        <w:rPr>
          <w:rFonts w:eastAsia="Calibri" w:cs="Arial"/>
          <w:color w:val="000000"/>
          <w:sz w:val="20"/>
          <w:szCs w:val="20"/>
          <w:lang w:val="mk-MK" w:eastAsia="mk-MK"/>
        </w:rPr>
        <w:t>Ако користите извадоци од овој документ, Одделот за општествени служби бара вашиот текст да биде придружен со следната забелешка:</w:t>
      </w:r>
    </w:p>
    <w:p w14:paraId="2103AAC3" w14:textId="77777777" w:rsidR="00774D7D" w:rsidRPr="003E2FB3" w:rsidRDefault="00774D7D" w:rsidP="00774D7D">
      <w:pPr>
        <w:pStyle w:val="ListBullet"/>
        <w:numPr>
          <w:ilvl w:val="0"/>
          <w:numId w:val="0"/>
        </w:numPr>
        <w:tabs>
          <w:tab w:val="clear" w:pos="170"/>
          <w:tab w:val="left" w:pos="426"/>
        </w:tabs>
        <w:spacing w:before="120" w:line="240" w:lineRule="auto"/>
        <w:ind w:left="360"/>
        <w:rPr>
          <w:rFonts w:cs="Arial"/>
          <w:sz w:val="20"/>
          <w:szCs w:val="20"/>
        </w:rPr>
      </w:pPr>
      <w:r w:rsidRPr="003E2FB3">
        <w:rPr>
          <w:rFonts w:eastAsia="Calibri" w:cs="Arial"/>
          <w:color w:val="000000"/>
          <w:sz w:val="20"/>
          <w:szCs w:val="20"/>
          <w:lang w:val="mk-MK" w:eastAsia="mk-MK"/>
        </w:rPr>
        <w:t>Врз основа на податоците на Австралискиот комонвелт (</w:t>
      </w:r>
      <w:r w:rsidRPr="003E2FB3">
        <w:rPr>
          <w:rFonts w:cs="Arial"/>
          <w:sz w:val="20"/>
          <w:szCs w:val="20"/>
        </w:rPr>
        <w:fldChar w:fldCharType="begin"/>
      </w:r>
      <w:r w:rsidRPr="003E2FB3">
        <w:rPr>
          <w:rFonts w:cs="Arial"/>
          <w:sz w:val="20"/>
          <w:szCs w:val="20"/>
        </w:rPr>
        <w:instrText xml:space="preserve"> HYPERLINK "https://www.dss.gov.au" </w:instrText>
      </w:r>
      <w:r w:rsidRPr="003E2FB3">
        <w:rPr>
          <w:rFonts w:cs="Arial"/>
          <w:sz w:val="20"/>
          <w:szCs w:val="20"/>
        </w:rPr>
        <w:fldChar w:fldCharType="separate"/>
      </w:r>
      <w:r w:rsidRPr="003E2FB3">
        <w:rPr>
          <w:rStyle w:val="Hyperlink"/>
          <w:rFonts w:cs="Arial"/>
          <w:sz w:val="20"/>
          <w:szCs w:val="20"/>
        </w:rPr>
        <w:t>Department of Social Services</w:t>
      </w:r>
      <w:r w:rsidRPr="003E2FB3">
        <w:rPr>
          <w:rStyle w:val="Hyperlink"/>
          <w:rFonts w:cs="Arial"/>
          <w:sz w:val="20"/>
          <w:szCs w:val="20"/>
        </w:rPr>
        <w:fldChar w:fldCharType="end"/>
      </w:r>
      <w:r w:rsidRPr="003E2FB3">
        <w:rPr>
          <w:rFonts w:eastAsia="Calibri" w:cs="Arial"/>
          <w:color w:val="000000"/>
          <w:sz w:val="20"/>
          <w:szCs w:val="20"/>
          <w:lang w:val="mk-MK" w:eastAsia="mk-MK"/>
        </w:rPr>
        <w:t xml:space="preserve">). </w:t>
      </w:r>
    </w:p>
    <w:p w14:paraId="24BAAF71" w14:textId="77777777" w:rsidR="00774D7D" w:rsidRPr="003E2FB3" w:rsidRDefault="00774D7D" w:rsidP="00774D7D">
      <w:pPr>
        <w:numPr>
          <w:ilvl w:val="0"/>
          <w:numId w:val="7"/>
        </w:numPr>
        <w:autoSpaceDE w:val="0"/>
        <w:autoSpaceDN w:val="0"/>
        <w:adjustRightInd w:val="0"/>
        <w:spacing w:after="0" w:line="240" w:lineRule="auto"/>
        <w:rPr>
          <w:rFonts w:ascii="Arial" w:hAnsi="Arial" w:cs="Arial"/>
          <w:color w:val="000000"/>
          <w:sz w:val="20"/>
          <w:szCs w:val="20"/>
          <w:lang w:val="mk-MK" w:eastAsia="mk-MK"/>
        </w:rPr>
      </w:pPr>
      <w:r w:rsidRPr="003E2FB3">
        <w:rPr>
          <w:rFonts w:ascii="Arial" w:hAnsi="Arial" w:cs="Arial"/>
          <w:color w:val="000000"/>
          <w:sz w:val="20"/>
          <w:szCs w:val="20"/>
          <w:lang w:val="mk-MK" w:eastAsia="mk-MK"/>
        </w:rPr>
        <w:t xml:space="preserve">Слободно може да поставувате прашања во врска со оваа лиценца или со која и да било друга употреба на овој документ. Ве молиме стапете во контакт преку: </w:t>
      </w:r>
    </w:p>
    <w:p w14:paraId="28E94929" w14:textId="77777777" w:rsidR="00774D7D" w:rsidRPr="003E2FB3" w:rsidRDefault="00774D7D" w:rsidP="003E2FB3">
      <w:pPr>
        <w:autoSpaceDE w:val="0"/>
        <w:autoSpaceDN w:val="0"/>
        <w:adjustRightInd w:val="0"/>
        <w:spacing w:before="0" w:after="0" w:line="240" w:lineRule="auto"/>
        <w:ind w:left="360"/>
        <w:rPr>
          <w:rFonts w:ascii="Arial" w:hAnsi="Arial" w:cs="Arial"/>
          <w:color w:val="000000"/>
          <w:sz w:val="20"/>
          <w:szCs w:val="20"/>
          <w:lang w:val="mk-MK" w:eastAsia="mk-MK"/>
        </w:rPr>
      </w:pPr>
      <w:r w:rsidRPr="003E2FB3">
        <w:rPr>
          <w:rFonts w:ascii="Arial" w:hAnsi="Arial" w:cs="Arial"/>
          <w:color w:val="000000"/>
          <w:sz w:val="20"/>
          <w:szCs w:val="20"/>
          <w:lang w:val="mk-MK" w:eastAsia="mk-MK"/>
        </w:rPr>
        <w:t>Branch Manager, Communication Services</w:t>
      </w:r>
    </w:p>
    <w:p w14:paraId="18A86BD6" w14:textId="77777777" w:rsidR="00774D7D" w:rsidRPr="003E2FB3" w:rsidRDefault="00774D7D" w:rsidP="003E2FB3">
      <w:pPr>
        <w:autoSpaceDE w:val="0"/>
        <w:autoSpaceDN w:val="0"/>
        <w:adjustRightInd w:val="0"/>
        <w:spacing w:before="0" w:after="0" w:line="240" w:lineRule="auto"/>
        <w:ind w:left="360"/>
        <w:rPr>
          <w:rFonts w:ascii="Arial" w:hAnsi="Arial" w:cs="Arial"/>
          <w:color w:val="000000"/>
          <w:sz w:val="20"/>
          <w:szCs w:val="20"/>
          <w:lang w:val="mk-MK" w:eastAsia="mk-MK"/>
        </w:rPr>
      </w:pPr>
      <w:r w:rsidRPr="003E2FB3">
        <w:rPr>
          <w:rFonts w:ascii="Arial" w:hAnsi="Arial" w:cs="Arial"/>
          <w:color w:val="000000"/>
          <w:sz w:val="20"/>
          <w:szCs w:val="20"/>
          <w:lang w:val="mk-MK" w:eastAsia="mk-MK"/>
        </w:rPr>
        <w:t>Branch, Department of Social Services</w:t>
      </w:r>
    </w:p>
    <w:p w14:paraId="103D9E3A" w14:textId="77777777" w:rsidR="00774D7D" w:rsidRPr="003E2FB3" w:rsidRDefault="00774D7D" w:rsidP="003E2FB3">
      <w:pPr>
        <w:tabs>
          <w:tab w:val="left" w:pos="3512"/>
        </w:tabs>
        <w:autoSpaceDE w:val="0"/>
        <w:autoSpaceDN w:val="0"/>
        <w:adjustRightInd w:val="0"/>
        <w:spacing w:before="0" w:after="0" w:line="240" w:lineRule="auto"/>
        <w:ind w:left="360"/>
        <w:rPr>
          <w:rFonts w:ascii="Arial" w:hAnsi="Arial" w:cs="Arial"/>
          <w:color w:val="000000"/>
          <w:sz w:val="20"/>
          <w:szCs w:val="20"/>
          <w:lang w:val="en-US" w:eastAsia="mk-MK"/>
        </w:rPr>
      </w:pPr>
      <w:r w:rsidRPr="003E2FB3">
        <w:rPr>
          <w:rFonts w:ascii="Arial" w:hAnsi="Arial" w:cs="Arial"/>
          <w:color w:val="000000"/>
          <w:sz w:val="20"/>
          <w:szCs w:val="20"/>
          <w:lang w:val="mk-MK" w:eastAsia="mk-MK"/>
        </w:rPr>
        <w:t>Телефон: 1300 653 227</w:t>
      </w:r>
      <w:r w:rsidRPr="003E2FB3">
        <w:rPr>
          <w:rFonts w:ascii="Arial" w:hAnsi="Arial" w:cs="Arial"/>
          <w:color w:val="000000"/>
          <w:sz w:val="20"/>
          <w:szCs w:val="20"/>
          <w:lang w:val="mk-MK" w:eastAsia="mk-MK"/>
        </w:rPr>
        <w:tab/>
      </w:r>
    </w:p>
    <w:p w14:paraId="26EBD45D" w14:textId="77777777" w:rsidR="00774D7D" w:rsidRPr="003E2FB3" w:rsidRDefault="00774D7D" w:rsidP="003E2FB3">
      <w:pPr>
        <w:autoSpaceDE w:val="0"/>
        <w:autoSpaceDN w:val="0"/>
        <w:adjustRightInd w:val="0"/>
        <w:spacing w:before="0" w:after="0" w:line="240" w:lineRule="auto"/>
        <w:ind w:left="360"/>
        <w:rPr>
          <w:rFonts w:ascii="Arial" w:hAnsi="Arial" w:cs="Arial"/>
          <w:sz w:val="20"/>
          <w:szCs w:val="20"/>
        </w:rPr>
      </w:pPr>
      <w:r w:rsidRPr="003E2FB3">
        <w:rPr>
          <w:rFonts w:ascii="Arial" w:hAnsi="Arial" w:cs="Arial"/>
          <w:color w:val="000000"/>
          <w:sz w:val="20"/>
          <w:szCs w:val="20"/>
          <w:lang w:val="mk-MK" w:eastAsia="mk-MK"/>
        </w:rPr>
        <w:t xml:space="preserve">Електронска пошта: </w:t>
      </w:r>
      <w:r w:rsidRPr="003E2FB3">
        <w:rPr>
          <w:rFonts w:ascii="Arial" w:hAnsi="Arial" w:cs="Arial"/>
          <w:sz w:val="20"/>
          <w:szCs w:val="20"/>
        </w:rPr>
        <w:fldChar w:fldCharType="begin"/>
      </w:r>
      <w:r w:rsidRPr="003E2FB3">
        <w:rPr>
          <w:rFonts w:ascii="Arial" w:hAnsi="Arial" w:cs="Arial"/>
          <w:sz w:val="20"/>
          <w:szCs w:val="20"/>
        </w:rPr>
        <w:instrText xml:space="preserve"> HYPERLINK "mailto:communications@dss.gov.au" </w:instrText>
      </w:r>
      <w:r w:rsidRPr="003E2FB3">
        <w:rPr>
          <w:rFonts w:ascii="Arial" w:hAnsi="Arial" w:cs="Arial"/>
          <w:sz w:val="20"/>
          <w:szCs w:val="20"/>
        </w:rPr>
        <w:fldChar w:fldCharType="separate"/>
      </w:r>
      <w:r w:rsidRPr="003E2FB3">
        <w:rPr>
          <w:rStyle w:val="Hyperlink"/>
          <w:rFonts w:ascii="Arial" w:eastAsia="DengXian Light" w:hAnsi="Arial" w:cs="Arial"/>
          <w:sz w:val="20"/>
          <w:szCs w:val="20"/>
        </w:rPr>
        <w:t>communications@dss.gov.au</w:t>
      </w:r>
      <w:r w:rsidRPr="003E2FB3">
        <w:rPr>
          <w:rStyle w:val="Hyperlink"/>
          <w:rFonts w:ascii="Arial" w:eastAsia="DengXian Light" w:hAnsi="Arial" w:cs="Arial"/>
          <w:sz w:val="20"/>
          <w:szCs w:val="20"/>
        </w:rPr>
        <w:fldChar w:fldCharType="end"/>
      </w:r>
    </w:p>
    <w:p w14:paraId="403EBD97" w14:textId="77777777" w:rsidR="009506F4" w:rsidRPr="003E2FB3" w:rsidRDefault="003E2FB3" w:rsidP="009506F4">
      <w:pPr>
        <w:spacing w:line="240" w:lineRule="auto"/>
        <w:rPr>
          <w:rFonts w:ascii="Arial" w:hAnsi="Arial" w:cs="Arial"/>
          <w:b/>
          <w:sz w:val="20"/>
          <w:szCs w:val="20"/>
        </w:rPr>
      </w:pPr>
      <w:r w:rsidRPr="003E2FB3">
        <w:rPr>
          <w:rFonts w:ascii="Arial" w:hAnsi="Arial" w:cs="Arial"/>
          <w:b/>
          <w:sz w:val="20"/>
          <w:szCs w:val="20"/>
          <w:lang w:val="mk-MK"/>
        </w:rPr>
        <w:t>Достапност</w:t>
      </w:r>
      <w:r w:rsidRPr="003E2FB3">
        <w:rPr>
          <w:rFonts w:ascii="Arial" w:hAnsi="Arial" w:cs="Arial"/>
          <w:b/>
          <w:sz w:val="20"/>
          <w:szCs w:val="20"/>
        </w:rPr>
        <w:t>:</w:t>
      </w:r>
    </w:p>
    <w:p w14:paraId="41FC2079" w14:textId="77777777" w:rsidR="003E2FB3" w:rsidRPr="003E2FB3" w:rsidRDefault="003E2FB3" w:rsidP="003E2FB3">
      <w:pPr>
        <w:spacing w:line="240" w:lineRule="auto"/>
        <w:rPr>
          <w:rFonts w:ascii="Arial" w:hAnsi="Arial" w:cs="Arial"/>
          <w:sz w:val="20"/>
          <w:szCs w:val="20"/>
        </w:rPr>
      </w:pPr>
      <w:r w:rsidRPr="003E2FB3">
        <w:rPr>
          <w:rFonts w:ascii="Arial" w:hAnsi="Arial" w:cs="Arial"/>
          <w:sz w:val="20"/>
          <w:szCs w:val="20"/>
          <w:lang w:val="mk-MK"/>
        </w:rPr>
        <w:t>Ако сте глуви или имате оштетен слух или говор, може да ја користите Националната служба за поврзување (</w:t>
      </w:r>
      <w:r w:rsidRPr="003E2FB3">
        <w:rPr>
          <w:rFonts w:ascii="Arial" w:hAnsi="Arial" w:cs="Arial"/>
          <w:sz w:val="20"/>
          <w:szCs w:val="20"/>
        </w:rPr>
        <w:t>National Relay Service</w:t>
      </w:r>
      <w:r w:rsidRPr="003E2FB3">
        <w:rPr>
          <w:rFonts w:ascii="Arial" w:hAnsi="Arial" w:cs="Arial"/>
          <w:sz w:val="20"/>
          <w:szCs w:val="20"/>
          <w:lang w:val="mk-MK"/>
        </w:rPr>
        <w:t>) за да стапите во контакт со некој од наведените телефонски броеви на Одделот за општествени служби</w:t>
      </w:r>
      <w:r w:rsidRPr="003E2FB3">
        <w:rPr>
          <w:rFonts w:ascii="Arial" w:hAnsi="Arial" w:cs="Arial"/>
          <w:sz w:val="20"/>
          <w:szCs w:val="20"/>
        </w:rPr>
        <w:t xml:space="preserve">. </w:t>
      </w:r>
    </w:p>
    <w:p w14:paraId="00769AE7" w14:textId="77777777" w:rsidR="003E2FB3" w:rsidRPr="003E2FB3" w:rsidRDefault="003E2FB3" w:rsidP="003E2FB3">
      <w:pPr>
        <w:spacing w:line="240" w:lineRule="auto"/>
        <w:rPr>
          <w:rFonts w:ascii="Arial" w:hAnsi="Arial" w:cs="Arial"/>
          <w:sz w:val="20"/>
          <w:szCs w:val="20"/>
        </w:rPr>
      </w:pPr>
      <w:r w:rsidRPr="003E2FB3">
        <w:rPr>
          <w:rFonts w:ascii="Arial" w:hAnsi="Arial" w:cs="Arial"/>
          <w:sz w:val="20"/>
          <w:szCs w:val="20"/>
          <w:lang w:val="mk-MK"/>
        </w:rPr>
        <w:t>За лица што користат машина за пишување по телефон (</w:t>
      </w:r>
      <w:r w:rsidRPr="003E2FB3">
        <w:rPr>
          <w:rFonts w:ascii="Arial" w:hAnsi="Arial" w:cs="Arial"/>
          <w:sz w:val="20"/>
          <w:szCs w:val="20"/>
        </w:rPr>
        <w:t>TTY</w:t>
      </w:r>
      <w:r w:rsidRPr="003E2FB3">
        <w:rPr>
          <w:rFonts w:ascii="Arial" w:hAnsi="Arial" w:cs="Arial"/>
          <w:sz w:val="20"/>
          <w:szCs w:val="20"/>
          <w:lang w:val="mk-MK"/>
        </w:rPr>
        <w:t>) – телефонирајте на</w:t>
      </w:r>
      <w:r w:rsidRPr="003E2FB3">
        <w:rPr>
          <w:rFonts w:ascii="Arial" w:hAnsi="Arial" w:cs="Arial"/>
          <w:sz w:val="20"/>
          <w:szCs w:val="20"/>
        </w:rPr>
        <w:t xml:space="preserve"> 133 677 </w:t>
      </w:r>
      <w:r w:rsidRPr="003E2FB3">
        <w:rPr>
          <w:rFonts w:ascii="Arial" w:hAnsi="Arial" w:cs="Arial"/>
          <w:sz w:val="20"/>
          <w:szCs w:val="20"/>
          <w:lang w:val="mk-MK"/>
        </w:rPr>
        <w:t>и побарајте го телефонскиот број што ви е потребен</w:t>
      </w:r>
      <w:r w:rsidRPr="003E2FB3">
        <w:rPr>
          <w:rFonts w:ascii="Arial" w:hAnsi="Arial" w:cs="Arial"/>
          <w:sz w:val="20"/>
          <w:szCs w:val="20"/>
        </w:rPr>
        <w:t xml:space="preserve">. </w:t>
      </w:r>
    </w:p>
    <w:p w14:paraId="61213455" w14:textId="77777777" w:rsidR="003E2FB3" w:rsidRPr="003E2FB3" w:rsidRDefault="003E2FB3" w:rsidP="003E2FB3">
      <w:pPr>
        <w:spacing w:line="240" w:lineRule="auto"/>
        <w:rPr>
          <w:rFonts w:ascii="Arial" w:hAnsi="Arial" w:cs="Arial"/>
          <w:sz w:val="20"/>
          <w:szCs w:val="20"/>
        </w:rPr>
      </w:pPr>
      <w:r w:rsidRPr="003E2FB3">
        <w:rPr>
          <w:rFonts w:ascii="Arial" w:hAnsi="Arial" w:cs="Arial"/>
          <w:sz w:val="20"/>
          <w:szCs w:val="20"/>
          <w:lang w:val="mk-MK"/>
        </w:rPr>
        <w:t xml:space="preserve">За лица што користат </w:t>
      </w:r>
      <w:r w:rsidRPr="003E2FB3">
        <w:rPr>
          <w:rFonts w:ascii="Arial" w:hAnsi="Arial" w:cs="Arial"/>
          <w:sz w:val="20"/>
          <w:szCs w:val="20"/>
        </w:rPr>
        <w:t>Speak and Listen</w:t>
      </w:r>
      <w:r w:rsidRPr="003E2FB3">
        <w:rPr>
          <w:rFonts w:ascii="Arial" w:hAnsi="Arial" w:cs="Arial"/>
          <w:sz w:val="20"/>
          <w:szCs w:val="20"/>
          <w:lang w:val="mk-MK"/>
        </w:rPr>
        <w:t xml:space="preserve"> – телефонирајте на </w:t>
      </w:r>
      <w:r w:rsidRPr="003E2FB3">
        <w:rPr>
          <w:rFonts w:ascii="Arial" w:hAnsi="Arial" w:cs="Arial"/>
          <w:sz w:val="20"/>
          <w:szCs w:val="20"/>
        </w:rPr>
        <w:t xml:space="preserve">1300 555 727 </w:t>
      </w:r>
      <w:r w:rsidRPr="003E2FB3">
        <w:rPr>
          <w:rFonts w:ascii="Arial" w:hAnsi="Arial" w:cs="Arial"/>
          <w:sz w:val="20"/>
          <w:szCs w:val="20"/>
          <w:lang w:val="mk-MK"/>
        </w:rPr>
        <w:t>и побарајте го телефонскиот број што ви е потребен</w:t>
      </w:r>
      <w:r w:rsidRPr="003E2FB3">
        <w:rPr>
          <w:rFonts w:ascii="Arial" w:hAnsi="Arial" w:cs="Arial"/>
          <w:sz w:val="20"/>
          <w:szCs w:val="20"/>
        </w:rPr>
        <w:t>.</w:t>
      </w:r>
    </w:p>
    <w:p w14:paraId="51E1855C" w14:textId="77777777" w:rsidR="003E2FB3" w:rsidRPr="003E2FB3" w:rsidRDefault="003E2FB3" w:rsidP="003E2FB3">
      <w:pPr>
        <w:autoSpaceDE w:val="0"/>
        <w:autoSpaceDN w:val="0"/>
        <w:adjustRightInd w:val="0"/>
        <w:spacing w:after="0" w:line="240" w:lineRule="auto"/>
        <w:rPr>
          <w:rFonts w:ascii="Arial" w:hAnsi="Arial" w:cs="Arial"/>
          <w:sz w:val="20"/>
          <w:szCs w:val="20"/>
          <w:lang w:val="mk-MK" w:eastAsia="mk-MK"/>
        </w:rPr>
      </w:pPr>
      <w:r w:rsidRPr="003E2FB3">
        <w:rPr>
          <w:rFonts w:ascii="Arial" w:hAnsi="Arial" w:cs="Arial"/>
          <w:color w:val="000000"/>
          <w:sz w:val="20"/>
          <w:szCs w:val="20"/>
          <w:lang w:val="mk-MK" w:eastAsia="mk-MK"/>
        </w:rPr>
        <w:t xml:space="preserve">За лица што користат поврзување преку интернет – посетете го местото на интернет на Националната служба за поврзување </w:t>
      </w:r>
      <w:r w:rsidRPr="003E2FB3">
        <w:rPr>
          <w:rFonts w:ascii="Arial" w:hAnsi="Arial" w:cs="Arial"/>
          <w:sz w:val="20"/>
          <w:szCs w:val="20"/>
        </w:rPr>
        <w:fldChar w:fldCharType="begin"/>
      </w:r>
      <w:r w:rsidRPr="003E2FB3">
        <w:rPr>
          <w:rFonts w:ascii="Arial" w:hAnsi="Arial" w:cs="Arial"/>
          <w:sz w:val="20"/>
          <w:szCs w:val="20"/>
        </w:rPr>
        <w:instrText xml:space="preserve"> HYPERLINK "http://relayservice.gov.au" </w:instrText>
      </w:r>
      <w:r w:rsidRPr="003E2FB3">
        <w:rPr>
          <w:rFonts w:ascii="Arial" w:hAnsi="Arial" w:cs="Arial"/>
          <w:sz w:val="20"/>
          <w:szCs w:val="20"/>
        </w:rPr>
        <w:fldChar w:fldCharType="separate"/>
      </w:r>
      <w:r w:rsidRPr="003E2FB3">
        <w:rPr>
          <w:rStyle w:val="Hyperlink"/>
          <w:rFonts w:ascii="Arial" w:hAnsi="Arial" w:cs="Arial"/>
          <w:sz w:val="20"/>
          <w:szCs w:val="20"/>
        </w:rPr>
        <w:t>http://relayservice.gov.au</w:t>
      </w:r>
      <w:r w:rsidRPr="003E2FB3">
        <w:rPr>
          <w:rStyle w:val="Hyperlink"/>
          <w:rFonts w:ascii="Arial" w:hAnsi="Arial" w:cs="Arial"/>
          <w:sz w:val="20"/>
          <w:szCs w:val="20"/>
        </w:rPr>
        <w:fldChar w:fldCharType="end"/>
      </w:r>
    </w:p>
    <w:p w14:paraId="53C5EF9D" w14:textId="77777777" w:rsidR="003E2FB3" w:rsidRPr="003E2FB3" w:rsidRDefault="003E2FB3" w:rsidP="003E2FB3">
      <w:pPr>
        <w:autoSpaceDE w:val="0"/>
        <w:autoSpaceDN w:val="0"/>
        <w:adjustRightInd w:val="0"/>
        <w:spacing w:after="0" w:line="240" w:lineRule="auto"/>
        <w:rPr>
          <w:rFonts w:ascii="Arial" w:hAnsi="Arial" w:cs="Arial"/>
          <w:sz w:val="20"/>
          <w:szCs w:val="20"/>
          <w:lang w:val="mk-MK" w:eastAsia="mk-MK"/>
        </w:rPr>
      </w:pPr>
      <w:r w:rsidRPr="003E2FB3">
        <w:rPr>
          <w:rFonts w:ascii="Arial" w:hAnsi="Arial" w:cs="Arial"/>
          <w:color w:val="000000"/>
          <w:sz w:val="20"/>
          <w:szCs w:val="20"/>
          <w:lang w:val="mk-MK" w:eastAsia="mk-MK"/>
        </w:rPr>
        <w:t xml:space="preserve">Овој Извештај од спроведувањето на Стратегијата може да се најде на интернет во повеќе различни лесно достапни облици. За повеќе информации, појдете на  </w:t>
      </w:r>
      <w:r w:rsidRPr="003E2FB3">
        <w:rPr>
          <w:rFonts w:ascii="Arial" w:hAnsi="Arial" w:cs="Arial"/>
          <w:sz w:val="20"/>
          <w:szCs w:val="20"/>
        </w:rPr>
        <w:fldChar w:fldCharType="begin"/>
      </w:r>
      <w:r w:rsidRPr="00B812B3">
        <w:rPr>
          <w:rFonts w:ascii="Arial" w:hAnsi="Arial" w:cs="Arial"/>
          <w:sz w:val="20"/>
          <w:szCs w:val="20"/>
          <w:lang w:val="mk-MK"/>
        </w:rPr>
        <w:instrText xml:space="preserve"> HYPERLINK "https://www.disabilitygateway.gov.au/ads" </w:instrText>
      </w:r>
      <w:r w:rsidRPr="003E2FB3">
        <w:rPr>
          <w:rFonts w:ascii="Arial" w:hAnsi="Arial" w:cs="Arial"/>
          <w:sz w:val="20"/>
          <w:szCs w:val="20"/>
        </w:rPr>
        <w:fldChar w:fldCharType="separate"/>
      </w:r>
      <w:r w:rsidRPr="00B812B3">
        <w:rPr>
          <w:rStyle w:val="Hyperlink"/>
          <w:rFonts w:ascii="Arial" w:hAnsi="Arial" w:cs="Arial"/>
          <w:sz w:val="20"/>
          <w:szCs w:val="20"/>
          <w:lang w:val="mk-MK"/>
        </w:rPr>
        <w:t>https://www.disabilitygateway.gov.au/ads</w:t>
      </w:r>
      <w:r w:rsidRPr="003E2FB3">
        <w:rPr>
          <w:rStyle w:val="Hyperlink"/>
          <w:rFonts w:ascii="Arial" w:hAnsi="Arial" w:cs="Arial"/>
          <w:sz w:val="20"/>
          <w:szCs w:val="20"/>
        </w:rPr>
        <w:fldChar w:fldCharType="end"/>
      </w:r>
    </w:p>
    <w:p w14:paraId="6B864807" w14:textId="77777777" w:rsidR="003E2FB3" w:rsidRPr="00B812B3" w:rsidRDefault="003E2FB3" w:rsidP="003E2FB3">
      <w:pPr>
        <w:spacing w:line="240" w:lineRule="auto"/>
        <w:rPr>
          <w:rFonts w:ascii="Arial" w:hAnsi="Arial" w:cs="Arial"/>
          <w:sz w:val="20"/>
          <w:szCs w:val="20"/>
          <w:lang w:val="mk-MK"/>
        </w:rPr>
      </w:pPr>
      <w:r w:rsidRPr="003E2FB3">
        <w:rPr>
          <w:rFonts w:ascii="Arial" w:hAnsi="Arial" w:cs="Arial"/>
          <w:sz w:val="20"/>
          <w:szCs w:val="20"/>
          <w:lang w:val="mk-MK"/>
        </w:rPr>
        <w:t>Ги предупредуваме Абориџините и луѓето со потекло од островите во Торесовиот Теснец дека овој материјал може да содржи слики или имиња на починати луѓе</w:t>
      </w:r>
      <w:r w:rsidRPr="00B812B3">
        <w:rPr>
          <w:rFonts w:ascii="Arial" w:hAnsi="Arial" w:cs="Arial"/>
          <w:sz w:val="20"/>
          <w:szCs w:val="20"/>
          <w:lang w:val="mk-MK"/>
        </w:rPr>
        <w:t>.</w:t>
      </w:r>
    </w:p>
    <w:p w14:paraId="19862743" w14:textId="77777777" w:rsidR="009506F4" w:rsidRPr="00B812B3" w:rsidRDefault="003E2FB3" w:rsidP="009506F4">
      <w:pPr>
        <w:spacing w:line="240" w:lineRule="auto"/>
        <w:rPr>
          <w:rFonts w:ascii="Arial" w:hAnsi="Arial" w:cs="Arial"/>
          <w:b/>
          <w:sz w:val="20"/>
          <w:szCs w:val="20"/>
          <w:lang w:val="mk-MK"/>
        </w:rPr>
      </w:pPr>
      <w:r w:rsidRPr="003E2FB3">
        <w:rPr>
          <w:rFonts w:ascii="Arial" w:hAnsi="Arial" w:cs="Arial"/>
          <w:b/>
          <w:sz w:val="20"/>
          <w:szCs w:val="20"/>
          <w:lang w:val="mk-MK"/>
        </w:rPr>
        <w:t>Наведување на авторските права</w:t>
      </w:r>
      <w:r w:rsidRPr="00B812B3">
        <w:rPr>
          <w:rFonts w:ascii="Arial" w:hAnsi="Arial" w:cs="Arial"/>
          <w:b/>
          <w:sz w:val="20"/>
          <w:szCs w:val="20"/>
          <w:lang w:val="mk-MK"/>
        </w:rPr>
        <w:t>:</w:t>
      </w:r>
    </w:p>
    <w:p w14:paraId="4A9CEC69" w14:textId="77777777" w:rsidR="003E2FB3" w:rsidRPr="00B812B3" w:rsidRDefault="003E2FB3" w:rsidP="003E2FB3">
      <w:pPr>
        <w:autoSpaceDE w:val="0"/>
        <w:autoSpaceDN w:val="0"/>
        <w:adjustRightInd w:val="0"/>
        <w:spacing w:after="0" w:line="240" w:lineRule="auto"/>
        <w:rPr>
          <w:rFonts w:ascii="Arial" w:hAnsi="Arial" w:cs="Arial"/>
          <w:sz w:val="20"/>
          <w:szCs w:val="20"/>
          <w:lang w:val="mk-MK" w:eastAsia="mk-MK"/>
        </w:rPr>
      </w:pPr>
      <w:r w:rsidRPr="003E2FB3">
        <w:rPr>
          <w:rFonts w:ascii="Arial" w:hAnsi="Arial" w:cs="Arial"/>
          <w:color w:val="000000"/>
          <w:sz w:val="20"/>
          <w:szCs w:val="20"/>
          <w:lang w:val="mk-MK" w:eastAsia="mk-MK"/>
        </w:rPr>
        <w:t>При користењето на овој документ, делумно или во целост, мора да се наведат следните авторски права: © Commonwealth of Australia</w:t>
      </w:r>
      <w:r w:rsidRPr="00B812B3">
        <w:rPr>
          <w:rFonts w:ascii="Arial" w:hAnsi="Arial" w:cs="Arial"/>
          <w:color w:val="000000"/>
          <w:sz w:val="20"/>
          <w:szCs w:val="20"/>
          <w:lang w:val="mk-MK" w:eastAsia="mk-MK"/>
        </w:rPr>
        <w:t xml:space="preserve"> </w:t>
      </w:r>
      <w:r w:rsidRPr="003E2FB3">
        <w:rPr>
          <w:rFonts w:ascii="Arial" w:hAnsi="Arial" w:cs="Arial"/>
          <w:color w:val="000000"/>
          <w:sz w:val="20"/>
          <w:szCs w:val="20"/>
          <w:lang w:val="mk-MK" w:eastAsia="mk-MK"/>
        </w:rPr>
        <w:t>(</w:t>
      </w:r>
      <w:hyperlink r:id="rId16" w:history="1">
        <w:r w:rsidRPr="00B812B3">
          <w:rPr>
            <w:rStyle w:val="Hyperlink"/>
            <w:rFonts w:ascii="Arial" w:eastAsia="DengXian Light" w:hAnsi="Arial" w:cs="Arial"/>
            <w:sz w:val="20"/>
            <w:szCs w:val="20"/>
            <w:lang w:val="mk-MK"/>
          </w:rPr>
          <w:t>Department of Social Services</w:t>
        </w:r>
      </w:hyperlink>
      <w:r w:rsidRPr="003E2FB3">
        <w:rPr>
          <w:rFonts w:ascii="Arial" w:hAnsi="Arial" w:cs="Arial"/>
          <w:color w:val="000000"/>
          <w:sz w:val="20"/>
          <w:szCs w:val="20"/>
          <w:lang w:val="mk-MK" w:eastAsia="mk-MK"/>
        </w:rPr>
        <w:t xml:space="preserve">) 2023 </w:t>
      </w:r>
    </w:p>
    <w:p w14:paraId="01266565" w14:textId="77777777" w:rsidR="009506F4" w:rsidRPr="00B812B3" w:rsidRDefault="003E2FB3" w:rsidP="003E2FB3">
      <w:pPr>
        <w:pStyle w:val="ListBullet"/>
        <w:numPr>
          <w:ilvl w:val="0"/>
          <w:numId w:val="0"/>
        </w:numPr>
        <w:spacing w:before="240" w:after="0" w:line="252" w:lineRule="auto"/>
        <w:rPr>
          <w:rFonts w:cs="Arial"/>
          <w:color w:val="111111"/>
          <w:spacing w:val="-3"/>
          <w:sz w:val="20"/>
          <w:szCs w:val="20"/>
          <w:shd w:val="clear" w:color="auto" w:fill="FAFAFA"/>
          <w:lang w:val="mk-MK"/>
        </w:rPr>
      </w:pPr>
      <w:r w:rsidRPr="003E2FB3">
        <w:rPr>
          <w:rFonts w:cs="Arial"/>
          <w:sz w:val="20"/>
          <w:szCs w:val="20"/>
          <w:lang w:val="mk-MK"/>
        </w:rPr>
        <w:t>Врските до места на интернет, телефонските броеви и називите се точни во времето на објавувањето. Истите може да се променат по објавувањето на материјалот.</w:t>
      </w:r>
    </w:p>
    <w:p w14:paraId="390C80B9" w14:textId="77777777" w:rsidR="009506F4" w:rsidRPr="00B812B3" w:rsidRDefault="003E2FB3" w:rsidP="003E2FB3">
      <w:pPr>
        <w:pStyle w:val="ListBullet"/>
        <w:numPr>
          <w:ilvl w:val="0"/>
          <w:numId w:val="0"/>
        </w:numPr>
        <w:spacing w:before="240" w:after="0" w:line="252" w:lineRule="auto"/>
        <w:rPr>
          <w:rFonts w:eastAsia="Calibri" w:cs="Arial"/>
          <w:spacing w:val="0"/>
          <w:sz w:val="20"/>
          <w:szCs w:val="20"/>
          <w:lang w:val="mk-MK" w:eastAsia="en-US"/>
        </w:rPr>
      </w:pPr>
      <w:r w:rsidRPr="00B812B3">
        <w:rPr>
          <w:rFonts w:eastAsia="Calibri" w:cs="Arial"/>
          <w:spacing w:val="0"/>
          <w:sz w:val="20"/>
          <w:szCs w:val="20"/>
          <w:lang w:val="mk-MK" w:eastAsia="en-US"/>
        </w:rPr>
        <w:t>DSS 3083.11.23</w:t>
      </w:r>
    </w:p>
    <w:p w14:paraId="2FB3196B" w14:textId="77777777" w:rsidR="00EB02F8" w:rsidRPr="0054590C" w:rsidRDefault="00F97064" w:rsidP="0054590C">
      <w:pPr>
        <w:pStyle w:val="TOCHeading"/>
        <w:rPr>
          <w:noProof/>
        </w:rPr>
      </w:pPr>
      <w:proofErr w:type="spellStart"/>
      <w:r w:rsidRPr="00F97064">
        <w:lastRenderedPageBreak/>
        <w:t>Содржина</w:t>
      </w:r>
      <w:proofErr w:type="spellEnd"/>
      <w:r w:rsidR="004367E9">
        <w:fldChar w:fldCharType="begin"/>
      </w:r>
      <w:r w:rsidR="004367E9">
        <w:instrText xml:space="preserve"> TOC \o "1-3" \h \z \u </w:instrText>
      </w:r>
      <w:r w:rsidR="004367E9">
        <w:fldChar w:fldCharType="separate"/>
      </w:r>
    </w:p>
    <w:p w14:paraId="04E2E582" w14:textId="77777777" w:rsidR="00EB02F8" w:rsidRPr="00006AC3" w:rsidRDefault="00EB02F8">
      <w:pPr>
        <w:pStyle w:val="TOC1"/>
        <w:rPr>
          <w:rFonts w:ascii="Calibri" w:eastAsia="Times New Roman" w:hAnsi="Calibri" w:cs="Times New Roman"/>
          <w:noProof/>
          <w:lang w:val="en-US"/>
        </w:rPr>
      </w:pPr>
      <w:hyperlink w:anchor="_Toc150378325" w:history="1">
        <w:r w:rsidRPr="00D91BDC">
          <w:rPr>
            <w:rStyle w:val="Hyperlink"/>
            <w:noProof/>
            <w:lang w:val="mk-MK"/>
          </w:rPr>
          <w:t>Кус преглед</w:t>
        </w:r>
        <w:r>
          <w:rPr>
            <w:noProof/>
            <w:webHidden/>
          </w:rPr>
          <w:tab/>
        </w:r>
        <w:r>
          <w:rPr>
            <w:noProof/>
            <w:webHidden/>
          </w:rPr>
          <w:fldChar w:fldCharType="begin"/>
        </w:r>
        <w:r>
          <w:rPr>
            <w:noProof/>
            <w:webHidden/>
          </w:rPr>
          <w:instrText xml:space="preserve"> PAGEREF _Toc150378325 \h </w:instrText>
        </w:r>
        <w:r>
          <w:rPr>
            <w:noProof/>
            <w:webHidden/>
          </w:rPr>
        </w:r>
        <w:r>
          <w:rPr>
            <w:noProof/>
            <w:webHidden/>
          </w:rPr>
          <w:fldChar w:fldCharType="separate"/>
        </w:r>
        <w:r w:rsidR="00AE6C9A">
          <w:rPr>
            <w:noProof/>
            <w:webHidden/>
          </w:rPr>
          <w:t>3</w:t>
        </w:r>
        <w:r>
          <w:rPr>
            <w:noProof/>
            <w:webHidden/>
          </w:rPr>
          <w:fldChar w:fldCharType="end"/>
        </w:r>
      </w:hyperlink>
    </w:p>
    <w:p w14:paraId="0F8B5238" w14:textId="77777777" w:rsidR="00EB02F8" w:rsidRPr="00006AC3" w:rsidRDefault="00EB02F8">
      <w:pPr>
        <w:pStyle w:val="TOC1"/>
        <w:rPr>
          <w:rFonts w:ascii="Calibri" w:eastAsia="Times New Roman" w:hAnsi="Calibri" w:cs="Times New Roman"/>
          <w:noProof/>
          <w:lang w:val="en-US"/>
        </w:rPr>
      </w:pPr>
      <w:hyperlink w:anchor="_Toc150378326" w:history="1">
        <w:r w:rsidRPr="00D91BDC">
          <w:rPr>
            <w:rStyle w:val="Hyperlink"/>
            <w:noProof/>
            <w:lang w:val="mk-MK"/>
          </w:rPr>
          <w:t>Владите на државите и на териториите</w:t>
        </w:r>
        <w:r>
          <w:rPr>
            <w:noProof/>
            <w:webHidden/>
          </w:rPr>
          <w:tab/>
        </w:r>
        <w:r>
          <w:rPr>
            <w:noProof/>
            <w:webHidden/>
          </w:rPr>
          <w:fldChar w:fldCharType="begin"/>
        </w:r>
        <w:r>
          <w:rPr>
            <w:noProof/>
            <w:webHidden/>
          </w:rPr>
          <w:instrText xml:space="preserve"> PAGEREF _Toc150378326 \h </w:instrText>
        </w:r>
        <w:r>
          <w:rPr>
            <w:noProof/>
            <w:webHidden/>
          </w:rPr>
        </w:r>
        <w:r>
          <w:rPr>
            <w:noProof/>
            <w:webHidden/>
          </w:rPr>
          <w:fldChar w:fldCharType="separate"/>
        </w:r>
        <w:r w:rsidR="00AE6C9A">
          <w:rPr>
            <w:noProof/>
            <w:webHidden/>
          </w:rPr>
          <w:t>4</w:t>
        </w:r>
        <w:r>
          <w:rPr>
            <w:noProof/>
            <w:webHidden/>
          </w:rPr>
          <w:fldChar w:fldCharType="end"/>
        </w:r>
      </w:hyperlink>
    </w:p>
    <w:p w14:paraId="6EDDE557" w14:textId="77777777" w:rsidR="00EB02F8" w:rsidRPr="00006AC3" w:rsidRDefault="00EB02F8">
      <w:pPr>
        <w:pStyle w:val="TOC1"/>
        <w:rPr>
          <w:rFonts w:ascii="Calibri" w:eastAsia="Times New Roman" w:hAnsi="Calibri" w:cs="Times New Roman"/>
          <w:noProof/>
          <w:lang w:val="en-US"/>
        </w:rPr>
      </w:pPr>
      <w:hyperlink w:anchor="_Toc150378327" w:history="1">
        <w:r w:rsidRPr="00D91BDC">
          <w:rPr>
            <w:rStyle w:val="Hyperlink"/>
            <w:noProof/>
            <w:lang w:val="mk-MK"/>
          </w:rPr>
          <w:t>Патоказна карта на Австралиската стратегија за онеспособеност</w:t>
        </w:r>
        <w:r>
          <w:rPr>
            <w:noProof/>
            <w:webHidden/>
          </w:rPr>
          <w:tab/>
        </w:r>
        <w:r>
          <w:rPr>
            <w:noProof/>
            <w:webHidden/>
          </w:rPr>
          <w:fldChar w:fldCharType="begin"/>
        </w:r>
        <w:r>
          <w:rPr>
            <w:noProof/>
            <w:webHidden/>
          </w:rPr>
          <w:instrText xml:space="preserve"> PAGEREF _Toc150378327 \h </w:instrText>
        </w:r>
        <w:r>
          <w:rPr>
            <w:noProof/>
            <w:webHidden/>
          </w:rPr>
        </w:r>
        <w:r>
          <w:rPr>
            <w:noProof/>
            <w:webHidden/>
          </w:rPr>
          <w:fldChar w:fldCharType="separate"/>
        </w:r>
        <w:r w:rsidR="00AE6C9A">
          <w:rPr>
            <w:noProof/>
            <w:webHidden/>
          </w:rPr>
          <w:t>4</w:t>
        </w:r>
        <w:r>
          <w:rPr>
            <w:noProof/>
            <w:webHidden/>
          </w:rPr>
          <w:fldChar w:fldCharType="end"/>
        </w:r>
      </w:hyperlink>
    </w:p>
    <w:p w14:paraId="51B420E2" w14:textId="77777777" w:rsidR="00EB02F8" w:rsidRPr="00006AC3" w:rsidRDefault="00EB02F8">
      <w:pPr>
        <w:pStyle w:val="TOC1"/>
        <w:rPr>
          <w:rFonts w:ascii="Calibri" w:eastAsia="Times New Roman" w:hAnsi="Calibri" w:cs="Times New Roman"/>
          <w:noProof/>
          <w:lang w:val="en-US"/>
        </w:rPr>
      </w:pPr>
      <w:hyperlink w:anchor="_Toc150378328" w:history="1">
        <w:r w:rsidRPr="00D91BDC">
          <w:rPr>
            <w:rStyle w:val="Hyperlink"/>
            <w:noProof/>
            <w:lang w:val="mk-MK"/>
          </w:rPr>
          <w:t>Области во коишто ADS треба да постигне резултати</w:t>
        </w:r>
        <w:r>
          <w:rPr>
            <w:noProof/>
            <w:webHidden/>
          </w:rPr>
          <w:tab/>
        </w:r>
        <w:r>
          <w:rPr>
            <w:noProof/>
            <w:webHidden/>
          </w:rPr>
          <w:fldChar w:fldCharType="begin"/>
        </w:r>
        <w:r>
          <w:rPr>
            <w:noProof/>
            <w:webHidden/>
          </w:rPr>
          <w:instrText xml:space="preserve"> PAGEREF _Toc150378328 \h </w:instrText>
        </w:r>
        <w:r>
          <w:rPr>
            <w:noProof/>
            <w:webHidden/>
          </w:rPr>
        </w:r>
        <w:r>
          <w:rPr>
            <w:noProof/>
            <w:webHidden/>
          </w:rPr>
          <w:fldChar w:fldCharType="separate"/>
        </w:r>
        <w:r w:rsidR="00AE6C9A">
          <w:rPr>
            <w:noProof/>
            <w:webHidden/>
          </w:rPr>
          <w:t>5</w:t>
        </w:r>
        <w:r>
          <w:rPr>
            <w:noProof/>
            <w:webHidden/>
          </w:rPr>
          <w:fldChar w:fldCharType="end"/>
        </w:r>
      </w:hyperlink>
    </w:p>
    <w:p w14:paraId="065E55B2" w14:textId="77777777" w:rsidR="00EB02F8" w:rsidRPr="00006AC3" w:rsidRDefault="00EB02F8">
      <w:pPr>
        <w:pStyle w:val="TOC2"/>
        <w:rPr>
          <w:rFonts w:ascii="Calibri" w:eastAsia="Times New Roman" w:hAnsi="Calibri" w:cs="Times New Roman"/>
          <w:noProof/>
          <w:lang w:val="en-US"/>
        </w:rPr>
      </w:pPr>
      <w:hyperlink w:anchor="_Toc150378329" w:history="1">
        <w:r w:rsidRPr="00D91BDC">
          <w:rPr>
            <w:rStyle w:val="Hyperlink"/>
            <w:rFonts w:ascii="Arial" w:hAnsi="Arial" w:cs="Arial"/>
            <w:noProof/>
            <w:lang w:val="mk-MK"/>
          </w:rPr>
          <w:t>Област во којашто треба да се постигнат резултати</w:t>
        </w:r>
        <w:r w:rsidRPr="00D91BDC">
          <w:rPr>
            <w:rStyle w:val="Hyperlink"/>
            <w:rFonts w:ascii="Arial" w:hAnsi="Arial" w:cs="Arial"/>
            <w:noProof/>
          </w:rPr>
          <w:t xml:space="preserve">: </w:t>
        </w:r>
        <w:r w:rsidRPr="00D91BDC">
          <w:rPr>
            <w:rStyle w:val="Hyperlink"/>
            <w:rFonts w:ascii="Arial" w:hAnsi="Arial" w:cs="Arial"/>
            <w:noProof/>
            <w:lang w:val="mk-MK"/>
          </w:rPr>
          <w:t>Вработување и финансиска сигурност</w:t>
        </w:r>
        <w:r>
          <w:rPr>
            <w:noProof/>
            <w:webHidden/>
          </w:rPr>
          <w:tab/>
        </w:r>
        <w:r>
          <w:rPr>
            <w:noProof/>
            <w:webHidden/>
          </w:rPr>
          <w:fldChar w:fldCharType="begin"/>
        </w:r>
        <w:r>
          <w:rPr>
            <w:noProof/>
            <w:webHidden/>
          </w:rPr>
          <w:instrText xml:space="preserve"> PAGEREF _Toc150378329 \h </w:instrText>
        </w:r>
        <w:r>
          <w:rPr>
            <w:noProof/>
            <w:webHidden/>
          </w:rPr>
        </w:r>
        <w:r>
          <w:rPr>
            <w:noProof/>
            <w:webHidden/>
          </w:rPr>
          <w:fldChar w:fldCharType="separate"/>
        </w:r>
        <w:r w:rsidR="00AE6C9A">
          <w:rPr>
            <w:noProof/>
            <w:webHidden/>
          </w:rPr>
          <w:t>5</w:t>
        </w:r>
        <w:r>
          <w:rPr>
            <w:noProof/>
            <w:webHidden/>
          </w:rPr>
          <w:fldChar w:fldCharType="end"/>
        </w:r>
      </w:hyperlink>
    </w:p>
    <w:p w14:paraId="6C0A4E1A" w14:textId="77777777" w:rsidR="00EB02F8" w:rsidRPr="00006AC3" w:rsidRDefault="00EB02F8">
      <w:pPr>
        <w:pStyle w:val="TOC2"/>
        <w:rPr>
          <w:rFonts w:ascii="Calibri" w:eastAsia="Times New Roman" w:hAnsi="Calibri" w:cs="Times New Roman"/>
          <w:noProof/>
          <w:lang w:val="en-US"/>
        </w:rPr>
      </w:pPr>
      <w:hyperlink w:anchor="_Toc150378330" w:history="1">
        <w:r w:rsidRPr="00D91BDC">
          <w:rPr>
            <w:rStyle w:val="Hyperlink"/>
            <w:rFonts w:ascii="Arial" w:hAnsi="Arial" w:cs="Arial"/>
            <w:noProof/>
            <w:lang w:val="mk-MK"/>
          </w:rPr>
          <w:t>Област во којашто треба да се постигнат резултати</w:t>
        </w:r>
        <w:r w:rsidRPr="00D91BDC">
          <w:rPr>
            <w:rStyle w:val="Hyperlink"/>
            <w:rFonts w:ascii="Arial" w:hAnsi="Arial" w:cs="Arial"/>
            <w:noProof/>
          </w:rPr>
          <w:t xml:space="preserve">: </w:t>
        </w:r>
        <w:r w:rsidRPr="00D91BDC">
          <w:rPr>
            <w:rStyle w:val="Hyperlink"/>
            <w:rFonts w:ascii="Arial" w:hAnsi="Arial" w:cs="Arial"/>
            <w:noProof/>
            <w:lang w:val="mk-MK"/>
          </w:rPr>
          <w:t>Домови и заедници што ги вклучуваат сите</w:t>
        </w:r>
        <w:r>
          <w:rPr>
            <w:noProof/>
            <w:webHidden/>
          </w:rPr>
          <w:tab/>
        </w:r>
        <w:r>
          <w:rPr>
            <w:noProof/>
            <w:webHidden/>
          </w:rPr>
          <w:fldChar w:fldCharType="begin"/>
        </w:r>
        <w:r>
          <w:rPr>
            <w:noProof/>
            <w:webHidden/>
          </w:rPr>
          <w:instrText xml:space="preserve"> PAGEREF _Toc150378330 \h </w:instrText>
        </w:r>
        <w:r>
          <w:rPr>
            <w:noProof/>
            <w:webHidden/>
          </w:rPr>
        </w:r>
        <w:r>
          <w:rPr>
            <w:noProof/>
            <w:webHidden/>
          </w:rPr>
          <w:fldChar w:fldCharType="separate"/>
        </w:r>
        <w:r w:rsidR="00AE6C9A">
          <w:rPr>
            <w:noProof/>
            <w:webHidden/>
          </w:rPr>
          <w:t>6</w:t>
        </w:r>
        <w:r>
          <w:rPr>
            <w:noProof/>
            <w:webHidden/>
          </w:rPr>
          <w:fldChar w:fldCharType="end"/>
        </w:r>
      </w:hyperlink>
    </w:p>
    <w:p w14:paraId="62631D60" w14:textId="77777777" w:rsidR="00EB02F8" w:rsidRPr="00006AC3" w:rsidRDefault="00EB02F8">
      <w:pPr>
        <w:pStyle w:val="TOC2"/>
        <w:rPr>
          <w:rFonts w:ascii="Calibri" w:eastAsia="Times New Roman" w:hAnsi="Calibri" w:cs="Times New Roman"/>
          <w:noProof/>
          <w:lang w:val="en-US"/>
        </w:rPr>
      </w:pPr>
      <w:hyperlink w:anchor="_Toc150378331" w:history="1">
        <w:r w:rsidRPr="00D91BDC">
          <w:rPr>
            <w:rStyle w:val="Hyperlink"/>
            <w:rFonts w:ascii="Arial" w:hAnsi="Arial" w:cs="Arial"/>
            <w:noProof/>
            <w:lang w:val="mk-MK"/>
          </w:rPr>
          <w:t>Област во којашто треба да се постигнат резултати</w:t>
        </w:r>
        <w:r w:rsidRPr="00D91BDC">
          <w:rPr>
            <w:rStyle w:val="Hyperlink"/>
            <w:rFonts w:ascii="Arial" w:hAnsi="Arial" w:cs="Arial"/>
            <w:noProof/>
          </w:rPr>
          <w:t xml:space="preserve">: </w:t>
        </w:r>
        <w:r w:rsidRPr="00D91BDC">
          <w:rPr>
            <w:rStyle w:val="Hyperlink"/>
            <w:rFonts w:ascii="Arial" w:hAnsi="Arial" w:cs="Arial"/>
            <w:noProof/>
            <w:lang w:val="mk-MK"/>
          </w:rPr>
          <w:t>Безбедност, права и правда</w:t>
        </w:r>
        <w:r>
          <w:rPr>
            <w:noProof/>
            <w:webHidden/>
          </w:rPr>
          <w:tab/>
        </w:r>
        <w:r>
          <w:rPr>
            <w:noProof/>
            <w:webHidden/>
          </w:rPr>
          <w:fldChar w:fldCharType="begin"/>
        </w:r>
        <w:r>
          <w:rPr>
            <w:noProof/>
            <w:webHidden/>
          </w:rPr>
          <w:instrText xml:space="preserve"> PAGEREF _Toc150378331 \h </w:instrText>
        </w:r>
        <w:r>
          <w:rPr>
            <w:noProof/>
            <w:webHidden/>
          </w:rPr>
        </w:r>
        <w:r>
          <w:rPr>
            <w:noProof/>
            <w:webHidden/>
          </w:rPr>
          <w:fldChar w:fldCharType="separate"/>
        </w:r>
        <w:r w:rsidR="00AE6C9A">
          <w:rPr>
            <w:noProof/>
            <w:webHidden/>
          </w:rPr>
          <w:t>7</w:t>
        </w:r>
        <w:r>
          <w:rPr>
            <w:noProof/>
            <w:webHidden/>
          </w:rPr>
          <w:fldChar w:fldCharType="end"/>
        </w:r>
      </w:hyperlink>
    </w:p>
    <w:p w14:paraId="0F6AD54D" w14:textId="77777777" w:rsidR="00EB02F8" w:rsidRPr="00006AC3" w:rsidRDefault="00EB02F8">
      <w:pPr>
        <w:pStyle w:val="TOC2"/>
        <w:rPr>
          <w:rFonts w:ascii="Calibri" w:eastAsia="Times New Roman" w:hAnsi="Calibri" w:cs="Times New Roman"/>
          <w:noProof/>
          <w:lang w:val="en-US"/>
        </w:rPr>
      </w:pPr>
      <w:hyperlink w:anchor="_Toc150378332" w:history="1">
        <w:r w:rsidRPr="00D91BDC">
          <w:rPr>
            <w:rStyle w:val="Hyperlink"/>
            <w:rFonts w:ascii="Arial" w:hAnsi="Arial" w:cs="Arial"/>
            <w:noProof/>
            <w:lang w:val="mk-MK"/>
          </w:rPr>
          <w:t>Област во којашто треба да се постигнат резултати</w:t>
        </w:r>
        <w:r w:rsidRPr="00D91BDC">
          <w:rPr>
            <w:rStyle w:val="Hyperlink"/>
            <w:rFonts w:ascii="Arial" w:hAnsi="Arial" w:cs="Arial"/>
            <w:noProof/>
          </w:rPr>
          <w:t xml:space="preserve">: </w:t>
        </w:r>
        <w:r w:rsidRPr="00D91BDC">
          <w:rPr>
            <w:rStyle w:val="Hyperlink"/>
            <w:rFonts w:ascii="Arial" w:hAnsi="Arial" w:cs="Arial"/>
            <w:noProof/>
            <w:lang w:val="mk-MK"/>
          </w:rPr>
          <w:t>Лична поддршка и поддршка во заедницата</w:t>
        </w:r>
        <w:r>
          <w:rPr>
            <w:noProof/>
            <w:webHidden/>
          </w:rPr>
          <w:tab/>
        </w:r>
        <w:r>
          <w:rPr>
            <w:noProof/>
            <w:webHidden/>
          </w:rPr>
          <w:fldChar w:fldCharType="begin"/>
        </w:r>
        <w:r>
          <w:rPr>
            <w:noProof/>
            <w:webHidden/>
          </w:rPr>
          <w:instrText xml:space="preserve"> PAGEREF _Toc150378332 \h </w:instrText>
        </w:r>
        <w:r>
          <w:rPr>
            <w:noProof/>
            <w:webHidden/>
          </w:rPr>
        </w:r>
        <w:r>
          <w:rPr>
            <w:noProof/>
            <w:webHidden/>
          </w:rPr>
          <w:fldChar w:fldCharType="separate"/>
        </w:r>
        <w:r w:rsidR="00AE6C9A">
          <w:rPr>
            <w:noProof/>
            <w:webHidden/>
          </w:rPr>
          <w:t>8</w:t>
        </w:r>
        <w:r>
          <w:rPr>
            <w:noProof/>
            <w:webHidden/>
          </w:rPr>
          <w:fldChar w:fldCharType="end"/>
        </w:r>
      </w:hyperlink>
    </w:p>
    <w:p w14:paraId="1085B441" w14:textId="77777777" w:rsidR="00EB02F8" w:rsidRPr="00006AC3" w:rsidRDefault="00EB02F8">
      <w:pPr>
        <w:pStyle w:val="TOC2"/>
        <w:rPr>
          <w:rFonts w:ascii="Calibri" w:eastAsia="Times New Roman" w:hAnsi="Calibri" w:cs="Times New Roman"/>
          <w:noProof/>
          <w:lang w:val="en-US"/>
        </w:rPr>
      </w:pPr>
      <w:hyperlink w:anchor="_Toc150378333" w:history="1">
        <w:r w:rsidRPr="00D91BDC">
          <w:rPr>
            <w:rStyle w:val="Hyperlink"/>
            <w:rFonts w:ascii="Arial" w:hAnsi="Arial" w:cs="Arial"/>
            <w:noProof/>
            <w:lang w:val="mk-MK"/>
          </w:rPr>
          <w:t>Област во којашто треба да се постигнат резултати</w:t>
        </w:r>
        <w:r w:rsidRPr="00D91BDC">
          <w:rPr>
            <w:rStyle w:val="Hyperlink"/>
            <w:rFonts w:ascii="Arial" w:hAnsi="Arial" w:cs="Arial"/>
            <w:noProof/>
          </w:rPr>
          <w:t xml:space="preserve">: </w:t>
        </w:r>
        <w:r w:rsidRPr="00D91BDC">
          <w:rPr>
            <w:rStyle w:val="Hyperlink"/>
            <w:rFonts w:ascii="Arial" w:hAnsi="Arial" w:cs="Arial"/>
            <w:noProof/>
            <w:lang w:val="mk-MK"/>
          </w:rPr>
          <w:t>Образование и учење</w:t>
        </w:r>
        <w:r>
          <w:rPr>
            <w:noProof/>
            <w:webHidden/>
          </w:rPr>
          <w:tab/>
        </w:r>
        <w:r>
          <w:rPr>
            <w:noProof/>
            <w:webHidden/>
          </w:rPr>
          <w:fldChar w:fldCharType="begin"/>
        </w:r>
        <w:r>
          <w:rPr>
            <w:noProof/>
            <w:webHidden/>
          </w:rPr>
          <w:instrText xml:space="preserve"> PAGEREF _Toc150378333 \h </w:instrText>
        </w:r>
        <w:r>
          <w:rPr>
            <w:noProof/>
            <w:webHidden/>
          </w:rPr>
        </w:r>
        <w:r>
          <w:rPr>
            <w:noProof/>
            <w:webHidden/>
          </w:rPr>
          <w:fldChar w:fldCharType="separate"/>
        </w:r>
        <w:r w:rsidR="00AE6C9A">
          <w:rPr>
            <w:noProof/>
            <w:webHidden/>
          </w:rPr>
          <w:t>8</w:t>
        </w:r>
        <w:r>
          <w:rPr>
            <w:noProof/>
            <w:webHidden/>
          </w:rPr>
          <w:fldChar w:fldCharType="end"/>
        </w:r>
      </w:hyperlink>
    </w:p>
    <w:p w14:paraId="7460EDD0" w14:textId="77777777" w:rsidR="00EB02F8" w:rsidRPr="00006AC3" w:rsidRDefault="00EB02F8">
      <w:pPr>
        <w:pStyle w:val="TOC2"/>
        <w:rPr>
          <w:rFonts w:ascii="Calibri" w:eastAsia="Times New Roman" w:hAnsi="Calibri" w:cs="Times New Roman"/>
          <w:noProof/>
          <w:lang w:val="en-US"/>
        </w:rPr>
      </w:pPr>
      <w:hyperlink w:anchor="_Toc150378334" w:history="1">
        <w:r w:rsidRPr="00D91BDC">
          <w:rPr>
            <w:rStyle w:val="Hyperlink"/>
            <w:rFonts w:ascii="Arial" w:hAnsi="Arial" w:cs="Arial"/>
            <w:noProof/>
            <w:lang w:val="mk-MK"/>
          </w:rPr>
          <w:t>Област во којашто треба да се постигнат резултати</w:t>
        </w:r>
        <w:r w:rsidRPr="00D91BDC">
          <w:rPr>
            <w:rStyle w:val="Hyperlink"/>
            <w:rFonts w:ascii="Arial" w:hAnsi="Arial" w:cs="Arial"/>
            <w:noProof/>
          </w:rPr>
          <w:t xml:space="preserve">: </w:t>
        </w:r>
        <w:r w:rsidRPr="00D91BDC">
          <w:rPr>
            <w:rStyle w:val="Hyperlink"/>
            <w:rFonts w:ascii="Arial" w:hAnsi="Arial" w:cs="Arial"/>
            <w:noProof/>
            <w:lang w:val="mk-MK"/>
          </w:rPr>
          <w:t>Здравје и добросостојба</w:t>
        </w:r>
        <w:r>
          <w:rPr>
            <w:noProof/>
            <w:webHidden/>
          </w:rPr>
          <w:tab/>
        </w:r>
        <w:r>
          <w:rPr>
            <w:noProof/>
            <w:webHidden/>
          </w:rPr>
          <w:fldChar w:fldCharType="begin"/>
        </w:r>
        <w:r>
          <w:rPr>
            <w:noProof/>
            <w:webHidden/>
          </w:rPr>
          <w:instrText xml:space="preserve"> PAGEREF _Toc150378334 \h </w:instrText>
        </w:r>
        <w:r>
          <w:rPr>
            <w:noProof/>
            <w:webHidden/>
          </w:rPr>
        </w:r>
        <w:r>
          <w:rPr>
            <w:noProof/>
            <w:webHidden/>
          </w:rPr>
          <w:fldChar w:fldCharType="separate"/>
        </w:r>
        <w:r w:rsidR="00AE6C9A">
          <w:rPr>
            <w:noProof/>
            <w:webHidden/>
          </w:rPr>
          <w:t>9</w:t>
        </w:r>
        <w:r>
          <w:rPr>
            <w:noProof/>
            <w:webHidden/>
          </w:rPr>
          <w:fldChar w:fldCharType="end"/>
        </w:r>
      </w:hyperlink>
    </w:p>
    <w:p w14:paraId="45903A5A" w14:textId="77777777" w:rsidR="00EB02F8" w:rsidRPr="00006AC3" w:rsidRDefault="00EB02F8">
      <w:pPr>
        <w:pStyle w:val="TOC2"/>
        <w:rPr>
          <w:rFonts w:ascii="Calibri" w:eastAsia="Times New Roman" w:hAnsi="Calibri" w:cs="Times New Roman"/>
          <w:noProof/>
          <w:lang w:val="en-US"/>
        </w:rPr>
      </w:pPr>
      <w:hyperlink w:anchor="_Toc150378335" w:history="1">
        <w:r w:rsidRPr="00D91BDC">
          <w:rPr>
            <w:rStyle w:val="Hyperlink"/>
            <w:rFonts w:ascii="Arial" w:hAnsi="Arial" w:cs="Arial"/>
            <w:noProof/>
            <w:lang w:val="mk-MK"/>
          </w:rPr>
          <w:t>Област во којашто треба да се постигнат резултати</w:t>
        </w:r>
        <w:r w:rsidRPr="00D91BDC">
          <w:rPr>
            <w:rStyle w:val="Hyperlink"/>
            <w:rFonts w:ascii="Arial" w:hAnsi="Arial" w:cs="Arial"/>
            <w:noProof/>
          </w:rPr>
          <w:t xml:space="preserve">: </w:t>
        </w:r>
        <w:r w:rsidRPr="00D91BDC">
          <w:rPr>
            <w:rStyle w:val="Hyperlink"/>
            <w:rFonts w:ascii="Arial" w:hAnsi="Arial" w:cs="Arial"/>
            <w:noProof/>
            <w:lang w:val="mk-MK"/>
          </w:rPr>
          <w:t>Односот на заедницата</w:t>
        </w:r>
        <w:r>
          <w:rPr>
            <w:noProof/>
            <w:webHidden/>
          </w:rPr>
          <w:tab/>
        </w:r>
        <w:r>
          <w:rPr>
            <w:noProof/>
            <w:webHidden/>
          </w:rPr>
          <w:fldChar w:fldCharType="begin"/>
        </w:r>
        <w:r>
          <w:rPr>
            <w:noProof/>
            <w:webHidden/>
          </w:rPr>
          <w:instrText xml:space="preserve"> PAGEREF _Toc150378335 \h </w:instrText>
        </w:r>
        <w:r>
          <w:rPr>
            <w:noProof/>
            <w:webHidden/>
          </w:rPr>
        </w:r>
        <w:r>
          <w:rPr>
            <w:noProof/>
            <w:webHidden/>
          </w:rPr>
          <w:fldChar w:fldCharType="separate"/>
        </w:r>
        <w:r w:rsidR="00AE6C9A">
          <w:rPr>
            <w:noProof/>
            <w:webHidden/>
          </w:rPr>
          <w:t>10</w:t>
        </w:r>
        <w:r>
          <w:rPr>
            <w:noProof/>
            <w:webHidden/>
          </w:rPr>
          <w:fldChar w:fldCharType="end"/>
        </w:r>
      </w:hyperlink>
    </w:p>
    <w:p w14:paraId="491B56DA" w14:textId="77777777" w:rsidR="00EB02F8" w:rsidRPr="00006AC3" w:rsidRDefault="00EB02F8">
      <w:pPr>
        <w:pStyle w:val="TOC1"/>
        <w:rPr>
          <w:rFonts w:ascii="Calibri" w:eastAsia="Times New Roman" w:hAnsi="Calibri" w:cs="Times New Roman"/>
          <w:noProof/>
          <w:lang w:val="en-US"/>
        </w:rPr>
      </w:pPr>
      <w:hyperlink w:anchor="_Toc150378336" w:history="1">
        <w:r w:rsidRPr="00D91BDC">
          <w:rPr>
            <w:rStyle w:val="Hyperlink"/>
            <w:noProof/>
            <w:lang w:val="mk-MK"/>
          </w:rPr>
          <w:t>Спроведување на Австралиската стратегија за онеспособеност</w:t>
        </w:r>
        <w:r>
          <w:rPr>
            <w:noProof/>
            <w:webHidden/>
          </w:rPr>
          <w:tab/>
        </w:r>
        <w:r>
          <w:rPr>
            <w:noProof/>
            <w:webHidden/>
          </w:rPr>
          <w:fldChar w:fldCharType="begin"/>
        </w:r>
        <w:r>
          <w:rPr>
            <w:noProof/>
            <w:webHidden/>
          </w:rPr>
          <w:instrText xml:space="preserve"> PAGEREF _Toc150378336 \h </w:instrText>
        </w:r>
        <w:r>
          <w:rPr>
            <w:noProof/>
            <w:webHidden/>
          </w:rPr>
        </w:r>
        <w:r>
          <w:rPr>
            <w:noProof/>
            <w:webHidden/>
          </w:rPr>
          <w:fldChar w:fldCharType="separate"/>
        </w:r>
        <w:r w:rsidR="00AE6C9A">
          <w:rPr>
            <w:noProof/>
            <w:webHidden/>
          </w:rPr>
          <w:t>10</w:t>
        </w:r>
        <w:r>
          <w:rPr>
            <w:noProof/>
            <w:webHidden/>
          </w:rPr>
          <w:fldChar w:fldCharType="end"/>
        </w:r>
      </w:hyperlink>
    </w:p>
    <w:p w14:paraId="38DFBFF7" w14:textId="77777777" w:rsidR="00EB02F8" w:rsidRPr="00006AC3" w:rsidRDefault="00EB02F8">
      <w:pPr>
        <w:pStyle w:val="TOC2"/>
        <w:rPr>
          <w:rFonts w:ascii="Calibri" w:eastAsia="Times New Roman" w:hAnsi="Calibri" w:cs="Times New Roman"/>
          <w:noProof/>
          <w:lang w:val="en-US"/>
        </w:rPr>
      </w:pPr>
      <w:hyperlink w:anchor="_Toc150378337" w:history="1">
        <w:r w:rsidRPr="00D91BDC">
          <w:rPr>
            <w:rStyle w:val="Hyperlink"/>
            <w:rFonts w:ascii="Calibri" w:hAnsi="Calibri" w:cs="Calibri"/>
            <w:noProof/>
            <w:lang w:val="mk-MK"/>
          </w:rPr>
          <w:t>Улоги и одговорности</w:t>
        </w:r>
        <w:r>
          <w:rPr>
            <w:noProof/>
            <w:webHidden/>
          </w:rPr>
          <w:tab/>
        </w:r>
        <w:r>
          <w:rPr>
            <w:noProof/>
            <w:webHidden/>
          </w:rPr>
          <w:fldChar w:fldCharType="begin"/>
        </w:r>
        <w:r>
          <w:rPr>
            <w:noProof/>
            <w:webHidden/>
          </w:rPr>
          <w:instrText xml:space="preserve"> PAGEREF _Toc150378337 \h </w:instrText>
        </w:r>
        <w:r>
          <w:rPr>
            <w:noProof/>
            <w:webHidden/>
          </w:rPr>
        </w:r>
        <w:r>
          <w:rPr>
            <w:noProof/>
            <w:webHidden/>
          </w:rPr>
          <w:fldChar w:fldCharType="separate"/>
        </w:r>
        <w:r w:rsidR="00AE6C9A">
          <w:rPr>
            <w:noProof/>
            <w:webHidden/>
          </w:rPr>
          <w:t>11</w:t>
        </w:r>
        <w:r>
          <w:rPr>
            <w:noProof/>
            <w:webHidden/>
          </w:rPr>
          <w:fldChar w:fldCharType="end"/>
        </w:r>
      </w:hyperlink>
    </w:p>
    <w:p w14:paraId="7AD4273E" w14:textId="77777777" w:rsidR="00EB02F8" w:rsidRPr="00006AC3" w:rsidRDefault="00EB02F8">
      <w:pPr>
        <w:pStyle w:val="TOC2"/>
        <w:rPr>
          <w:rFonts w:ascii="Calibri" w:eastAsia="Times New Roman" w:hAnsi="Calibri" w:cs="Times New Roman"/>
          <w:noProof/>
          <w:lang w:val="en-US"/>
        </w:rPr>
      </w:pPr>
      <w:hyperlink w:anchor="_Toc150378338" w:history="1">
        <w:r w:rsidRPr="00D91BDC">
          <w:rPr>
            <w:rStyle w:val="Hyperlink"/>
            <w:rFonts w:ascii="Arial" w:hAnsi="Arial" w:cs="Arial"/>
            <w:noProof/>
            <w:lang w:val="mk-MK"/>
          </w:rPr>
          <w:t>Раководни начела</w:t>
        </w:r>
        <w:r>
          <w:rPr>
            <w:noProof/>
            <w:webHidden/>
          </w:rPr>
          <w:tab/>
        </w:r>
        <w:r>
          <w:rPr>
            <w:noProof/>
            <w:webHidden/>
          </w:rPr>
          <w:fldChar w:fldCharType="begin"/>
        </w:r>
        <w:r>
          <w:rPr>
            <w:noProof/>
            <w:webHidden/>
          </w:rPr>
          <w:instrText xml:space="preserve"> PAGEREF _Toc150378338 \h </w:instrText>
        </w:r>
        <w:r>
          <w:rPr>
            <w:noProof/>
            <w:webHidden/>
          </w:rPr>
        </w:r>
        <w:r>
          <w:rPr>
            <w:noProof/>
            <w:webHidden/>
          </w:rPr>
          <w:fldChar w:fldCharType="separate"/>
        </w:r>
        <w:r w:rsidR="00AE6C9A">
          <w:rPr>
            <w:noProof/>
            <w:webHidden/>
          </w:rPr>
          <w:t>11</w:t>
        </w:r>
        <w:r>
          <w:rPr>
            <w:noProof/>
            <w:webHidden/>
          </w:rPr>
          <w:fldChar w:fldCharType="end"/>
        </w:r>
      </w:hyperlink>
    </w:p>
    <w:p w14:paraId="37F25E6D" w14:textId="77777777" w:rsidR="00EB02F8" w:rsidRPr="00006AC3" w:rsidRDefault="00EB02F8">
      <w:pPr>
        <w:pStyle w:val="TOC2"/>
        <w:rPr>
          <w:rFonts w:ascii="Calibri" w:eastAsia="Times New Roman" w:hAnsi="Calibri" w:cs="Times New Roman"/>
          <w:noProof/>
          <w:lang w:val="en-US"/>
        </w:rPr>
      </w:pPr>
      <w:hyperlink w:anchor="_Toc150378339" w:history="1">
        <w:r w:rsidRPr="00D91BDC">
          <w:rPr>
            <w:rStyle w:val="Hyperlink"/>
            <w:rFonts w:ascii="Arial" w:hAnsi="Arial" w:cs="Arial"/>
            <w:noProof/>
            <w:lang w:val="mk-MK"/>
          </w:rPr>
          <w:t>Ангажирање на луѓето со онеспособеност</w:t>
        </w:r>
        <w:r>
          <w:rPr>
            <w:noProof/>
            <w:webHidden/>
          </w:rPr>
          <w:tab/>
        </w:r>
        <w:r>
          <w:rPr>
            <w:noProof/>
            <w:webHidden/>
          </w:rPr>
          <w:fldChar w:fldCharType="begin"/>
        </w:r>
        <w:r>
          <w:rPr>
            <w:noProof/>
            <w:webHidden/>
          </w:rPr>
          <w:instrText xml:space="preserve"> PAGEREF _Toc150378339 \h </w:instrText>
        </w:r>
        <w:r>
          <w:rPr>
            <w:noProof/>
            <w:webHidden/>
          </w:rPr>
        </w:r>
        <w:r>
          <w:rPr>
            <w:noProof/>
            <w:webHidden/>
          </w:rPr>
          <w:fldChar w:fldCharType="separate"/>
        </w:r>
        <w:r w:rsidR="00AE6C9A">
          <w:rPr>
            <w:noProof/>
            <w:webHidden/>
          </w:rPr>
          <w:t>12</w:t>
        </w:r>
        <w:r>
          <w:rPr>
            <w:noProof/>
            <w:webHidden/>
          </w:rPr>
          <w:fldChar w:fldCharType="end"/>
        </w:r>
      </w:hyperlink>
    </w:p>
    <w:p w14:paraId="681D3A76" w14:textId="77777777" w:rsidR="00EB02F8" w:rsidRPr="00006AC3" w:rsidRDefault="00EB02F8">
      <w:pPr>
        <w:pStyle w:val="TOC2"/>
        <w:rPr>
          <w:rFonts w:ascii="Calibri" w:eastAsia="Times New Roman" w:hAnsi="Calibri" w:cs="Times New Roman"/>
          <w:noProof/>
          <w:lang w:val="en-US"/>
        </w:rPr>
      </w:pPr>
      <w:hyperlink w:anchor="_Toc150378340" w:history="1">
        <w:r w:rsidRPr="00D91BDC">
          <w:rPr>
            <w:rStyle w:val="Hyperlink"/>
            <w:rFonts w:ascii="Arial" w:hAnsi="Arial" w:cs="Arial"/>
            <w:noProof/>
            <w:lang w:val="mk-MK"/>
          </w:rPr>
          <w:t>Планови за насочено дејствување</w:t>
        </w:r>
        <w:r>
          <w:rPr>
            <w:noProof/>
            <w:webHidden/>
          </w:rPr>
          <w:tab/>
        </w:r>
        <w:r>
          <w:rPr>
            <w:noProof/>
            <w:webHidden/>
          </w:rPr>
          <w:fldChar w:fldCharType="begin"/>
        </w:r>
        <w:r>
          <w:rPr>
            <w:noProof/>
            <w:webHidden/>
          </w:rPr>
          <w:instrText xml:space="preserve"> PAGEREF _Toc150378340 \h </w:instrText>
        </w:r>
        <w:r>
          <w:rPr>
            <w:noProof/>
            <w:webHidden/>
          </w:rPr>
        </w:r>
        <w:r>
          <w:rPr>
            <w:noProof/>
            <w:webHidden/>
          </w:rPr>
          <w:fldChar w:fldCharType="separate"/>
        </w:r>
        <w:r w:rsidR="00AE6C9A">
          <w:rPr>
            <w:noProof/>
            <w:webHidden/>
          </w:rPr>
          <w:t>12</w:t>
        </w:r>
        <w:r>
          <w:rPr>
            <w:noProof/>
            <w:webHidden/>
          </w:rPr>
          <w:fldChar w:fldCharType="end"/>
        </w:r>
      </w:hyperlink>
    </w:p>
    <w:p w14:paraId="4458A9EB" w14:textId="77777777" w:rsidR="00EB02F8" w:rsidRPr="00006AC3" w:rsidRDefault="00EB02F8">
      <w:pPr>
        <w:pStyle w:val="TOC2"/>
        <w:rPr>
          <w:rFonts w:ascii="Calibri" w:eastAsia="Times New Roman" w:hAnsi="Calibri" w:cs="Times New Roman"/>
          <w:noProof/>
          <w:lang w:val="en-US"/>
        </w:rPr>
      </w:pPr>
      <w:hyperlink w:anchor="_Toc150378341" w:history="1">
        <w:r w:rsidRPr="00D91BDC">
          <w:rPr>
            <w:rStyle w:val="Hyperlink"/>
            <w:rFonts w:ascii="Arial" w:hAnsi="Arial" w:cs="Arial"/>
            <w:noProof/>
            <w:lang w:val="mk-MK"/>
          </w:rPr>
          <w:t>Придружни планови</w:t>
        </w:r>
        <w:r>
          <w:rPr>
            <w:noProof/>
            <w:webHidden/>
          </w:rPr>
          <w:tab/>
        </w:r>
        <w:r>
          <w:rPr>
            <w:noProof/>
            <w:webHidden/>
          </w:rPr>
          <w:fldChar w:fldCharType="begin"/>
        </w:r>
        <w:r>
          <w:rPr>
            <w:noProof/>
            <w:webHidden/>
          </w:rPr>
          <w:instrText xml:space="preserve"> PAGEREF _Toc150378341 \h </w:instrText>
        </w:r>
        <w:r>
          <w:rPr>
            <w:noProof/>
            <w:webHidden/>
          </w:rPr>
        </w:r>
        <w:r>
          <w:rPr>
            <w:noProof/>
            <w:webHidden/>
          </w:rPr>
          <w:fldChar w:fldCharType="separate"/>
        </w:r>
        <w:r w:rsidR="00AE6C9A">
          <w:rPr>
            <w:noProof/>
            <w:webHidden/>
          </w:rPr>
          <w:t>13</w:t>
        </w:r>
        <w:r>
          <w:rPr>
            <w:noProof/>
            <w:webHidden/>
          </w:rPr>
          <w:fldChar w:fldCharType="end"/>
        </w:r>
      </w:hyperlink>
    </w:p>
    <w:p w14:paraId="187B692D" w14:textId="77777777" w:rsidR="00EB02F8" w:rsidRPr="00006AC3" w:rsidRDefault="00EB02F8">
      <w:pPr>
        <w:pStyle w:val="TOC2"/>
        <w:rPr>
          <w:rFonts w:ascii="Calibri" w:eastAsia="Times New Roman" w:hAnsi="Calibri" w:cs="Times New Roman"/>
          <w:noProof/>
          <w:lang w:val="en-US"/>
        </w:rPr>
      </w:pPr>
      <w:hyperlink w:anchor="_Toc150378342" w:history="1">
        <w:r w:rsidRPr="00D91BDC">
          <w:rPr>
            <w:rStyle w:val="Hyperlink"/>
            <w:rFonts w:ascii="Arial" w:hAnsi="Arial" w:cs="Arial"/>
            <w:noProof/>
            <w:lang w:val="mk-MK"/>
          </w:rPr>
          <w:t>Рамковни резултати</w:t>
        </w:r>
        <w:r>
          <w:rPr>
            <w:noProof/>
            <w:webHidden/>
          </w:rPr>
          <w:tab/>
        </w:r>
        <w:r>
          <w:rPr>
            <w:noProof/>
            <w:webHidden/>
          </w:rPr>
          <w:fldChar w:fldCharType="begin"/>
        </w:r>
        <w:r>
          <w:rPr>
            <w:noProof/>
            <w:webHidden/>
          </w:rPr>
          <w:instrText xml:space="preserve"> PAGEREF _Toc150378342 \h </w:instrText>
        </w:r>
        <w:r>
          <w:rPr>
            <w:noProof/>
            <w:webHidden/>
          </w:rPr>
        </w:r>
        <w:r>
          <w:rPr>
            <w:noProof/>
            <w:webHidden/>
          </w:rPr>
          <w:fldChar w:fldCharType="separate"/>
        </w:r>
        <w:r w:rsidR="00AE6C9A">
          <w:rPr>
            <w:noProof/>
            <w:webHidden/>
          </w:rPr>
          <w:t>14</w:t>
        </w:r>
        <w:r>
          <w:rPr>
            <w:noProof/>
            <w:webHidden/>
          </w:rPr>
          <w:fldChar w:fldCharType="end"/>
        </w:r>
      </w:hyperlink>
    </w:p>
    <w:p w14:paraId="517E9DCA" w14:textId="77777777" w:rsidR="00EB02F8" w:rsidRPr="00006AC3" w:rsidRDefault="00EB02F8">
      <w:pPr>
        <w:pStyle w:val="TOC2"/>
        <w:rPr>
          <w:rFonts w:ascii="Calibri" w:eastAsia="Times New Roman" w:hAnsi="Calibri" w:cs="Times New Roman"/>
          <w:noProof/>
          <w:lang w:val="en-US"/>
        </w:rPr>
      </w:pPr>
      <w:hyperlink w:anchor="_Toc150378343" w:history="1">
        <w:r w:rsidRPr="00D91BDC">
          <w:rPr>
            <w:rStyle w:val="Hyperlink"/>
            <w:rFonts w:ascii="Arial" w:hAnsi="Arial" w:cs="Arial"/>
            <w:noProof/>
            <w:lang w:val="mk-MK"/>
          </w:rPr>
          <w:t>Подобрување на податоците</w:t>
        </w:r>
        <w:r>
          <w:rPr>
            <w:noProof/>
            <w:webHidden/>
          </w:rPr>
          <w:tab/>
        </w:r>
        <w:r>
          <w:rPr>
            <w:noProof/>
            <w:webHidden/>
          </w:rPr>
          <w:fldChar w:fldCharType="begin"/>
        </w:r>
        <w:r>
          <w:rPr>
            <w:noProof/>
            <w:webHidden/>
          </w:rPr>
          <w:instrText xml:space="preserve"> PAGEREF _Toc150378343 \h </w:instrText>
        </w:r>
        <w:r>
          <w:rPr>
            <w:noProof/>
            <w:webHidden/>
          </w:rPr>
        </w:r>
        <w:r>
          <w:rPr>
            <w:noProof/>
            <w:webHidden/>
          </w:rPr>
          <w:fldChar w:fldCharType="separate"/>
        </w:r>
        <w:r w:rsidR="00AE6C9A">
          <w:rPr>
            <w:noProof/>
            <w:webHidden/>
          </w:rPr>
          <w:t>14</w:t>
        </w:r>
        <w:r>
          <w:rPr>
            <w:noProof/>
            <w:webHidden/>
          </w:rPr>
          <w:fldChar w:fldCharType="end"/>
        </w:r>
      </w:hyperlink>
    </w:p>
    <w:p w14:paraId="0178424D" w14:textId="77777777" w:rsidR="00EB02F8" w:rsidRPr="00006AC3" w:rsidRDefault="00EB02F8">
      <w:pPr>
        <w:pStyle w:val="TOC2"/>
        <w:rPr>
          <w:rFonts w:ascii="Calibri" w:eastAsia="Times New Roman" w:hAnsi="Calibri" w:cs="Times New Roman"/>
          <w:noProof/>
          <w:lang w:val="en-US"/>
        </w:rPr>
      </w:pPr>
      <w:hyperlink w:anchor="_Toc150378344" w:history="1">
        <w:r w:rsidRPr="00D91BDC">
          <w:rPr>
            <w:rStyle w:val="Hyperlink"/>
            <w:rFonts w:ascii="Arial" w:hAnsi="Arial" w:cs="Arial"/>
            <w:noProof/>
            <w:lang w:val="mk-MK"/>
          </w:rPr>
          <w:t>Создавање датотеката со докази и оценувања</w:t>
        </w:r>
        <w:r>
          <w:rPr>
            <w:noProof/>
            <w:webHidden/>
          </w:rPr>
          <w:tab/>
        </w:r>
        <w:r>
          <w:rPr>
            <w:noProof/>
            <w:webHidden/>
          </w:rPr>
          <w:fldChar w:fldCharType="begin"/>
        </w:r>
        <w:r>
          <w:rPr>
            <w:noProof/>
            <w:webHidden/>
          </w:rPr>
          <w:instrText xml:space="preserve"> PAGEREF _Toc150378344 \h </w:instrText>
        </w:r>
        <w:r>
          <w:rPr>
            <w:noProof/>
            <w:webHidden/>
          </w:rPr>
        </w:r>
        <w:r>
          <w:rPr>
            <w:noProof/>
            <w:webHidden/>
          </w:rPr>
          <w:fldChar w:fldCharType="separate"/>
        </w:r>
        <w:r w:rsidR="00AE6C9A">
          <w:rPr>
            <w:noProof/>
            <w:webHidden/>
          </w:rPr>
          <w:t>15</w:t>
        </w:r>
        <w:r>
          <w:rPr>
            <w:noProof/>
            <w:webHidden/>
          </w:rPr>
          <w:fldChar w:fldCharType="end"/>
        </w:r>
      </w:hyperlink>
    </w:p>
    <w:p w14:paraId="7D94375F" w14:textId="77777777" w:rsidR="00EB02F8" w:rsidRPr="00006AC3" w:rsidRDefault="00EB02F8">
      <w:pPr>
        <w:pStyle w:val="TOC2"/>
        <w:rPr>
          <w:rFonts w:ascii="Calibri" w:eastAsia="Times New Roman" w:hAnsi="Calibri" w:cs="Times New Roman"/>
          <w:noProof/>
          <w:lang w:val="en-US"/>
        </w:rPr>
      </w:pPr>
      <w:hyperlink w:anchor="_Toc150378345" w:history="1">
        <w:r w:rsidRPr="00D91BDC">
          <w:rPr>
            <w:rStyle w:val="Hyperlink"/>
            <w:rFonts w:ascii="Arial" w:hAnsi="Arial" w:cs="Arial"/>
            <w:noProof/>
            <w:lang w:val="mk-MK"/>
          </w:rPr>
          <w:t>Управување</w:t>
        </w:r>
        <w:r>
          <w:rPr>
            <w:noProof/>
            <w:webHidden/>
          </w:rPr>
          <w:tab/>
        </w:r>
        <w:r>
          <w:rPr>
            <w:noProof/>
            <w:webHidden/>
          </w:rPr>
          <w:fldChar w:fldCharType="begin"/>
        </w:r>
        <w:r>
          <w:rPr>
            <w:noProof/>
            <w:webHidden/>
          </w:rPr>
          <w:instrText xml:space="preserve"> PAGEREF _Toc150378345 \h </w:instrText>
        </w:r>
        <w:r>
          <w:rPr>
            <w:noProof/>
            <w:webHidden/>
          </w:rPr>
        </w:r>
        <w:r>
          <w:rPr>
            <w:noProof/>
            <w:webHidden/>
          </w:rPr>
          <w:fldChar w:fldCharType="separate"/>
        </w:r>
        <w:r w:rsidR="00AE6C9A">
          <w:rPr>
            <w:noProof/>
            <w:webHidden/>
          </w:rPr>
          <w:t>16</w:t>
        </w:r>
        <w:r>
          <w:rPr>
            <w:noProof/>
            <w:webHidden/>
          </w:rPr>
          <w:fldChar w:fldCharType="end"/>
        </w:r>
      </w:hyperlink>
    </w:p>
    <w:p w14:paraId="3A1D2895" w14:textId="77777777" w:rsidR="00EB02F8" w:rsidRPr="00006AC3" w:rsidRDefault="00EB02F8">
      <w:pPr>
        <w:pStyle w:val="TOC2"/>
        <w:rPr>
          <w:rFonts w:ascii="Calibri" w:eastAsia="Times New Roman" w:hAnsi="Calibri" w:cs="Times New Roman"/>
          <w:noProof/>
          <w:lang w:val="en-US"/>
        </w:rPr>
      </w:pPr>
      <w:hyperlink w:anchor="_Toc150378346" w:history="1">
        <w:r w:rsidRPr="00D91BDC">
          <w:rPr>
            <w:rStyle w:val="Hyperlink"/>
            <w:rFonts w:ascii="Arial" w:hAnsi="Arial" w:cs="Arial"/>
            <w:noProof/>
            <w:lang w:val="mk-MK"/>
          </w:rPr>
          <w:t>ADS на интернет</w:t>
        </w:r>
        <w:r>
          <w:rPr>
            <w:noProof/>
            <w:webHidden/>
          </w:rPr>
          <w:tab/>
        </w:r>
        <w:r>
          <w:rPr>
            <w:noProof/>
            <w:webHidden/>
          </w:rPr>
          <w:fldChar w:fldCharType="begin"/>
        </w:r>
        <w:r>
          <w:rPr>
            <w:noProof/>
            <w:webHidden/>
          </w:rPr>
          <w:instrText xml:space="preserve"> PAGEREF _Toc150378346 \h </w:instrText>
        </w:r>
        <w:r>
          <w:rPr>
            <w:noProof/>
            <w:webHidden/>
          </w:rPr>
        </w:r>
        <w:r>
          <w:rPr>
            <w:noProof/>
            <w:webHidden/>
          </w:rPr>
          <w:fldChar w:fldCharType="separate"/>
        </w:r>
        <w:r w:rsidR="00AE6C9A">
          <w:rPr>
            <w:noProof/>
            <w:webHidden/>
          </w:rPr>
          <w:t>16</w:t>
        </w:r>
        <w:r>
          <w:rPr>
            <w:noProof/>
            <w:webHidden/>
          </w:rPr>
          <w:fldChar w:fldCharType="end"/>
        </w:r>
      </w:hyperlink>
    </w:p>
    <w:p w14:paraId="0BAA9EE5" w14:textId="77777777" w:rsidR="004367E9" w:rsidRDefault="004367E9">
      <w:r>
        <w:rPr>
          <w:b/>
          <w:bCs/>
          <w:noProof/>
        </w:rPr>
        <w:fldChar w:fldCharType="end"/>
      </w:r>
    </w:p>
    <w:p w14:paraId="2B9E6499" w14:textId="77777777" w:rsidR="004367E9" w:rsidRPr="00A35449" w:rsidRDefault="004367E9" w:rsidP="00340807">
      <w:pPr>
        <w:spacing w:before="0" w:after="0" w:line="240" w:lineRule="auto"/>
        <w:rPr>
          <w:sz w:val="20"/>
        </w:rPr>
      </w:pPr>
      <w:r>
        <w:rPr>
          <w:sz w:val="20"/>
        </w:rPr>
        <w:br w:type="page"/>
      </w:r>
    </w:p>
    <w:p w14:paraId="76861E44" w14:textId="77777777" w:rsidR="001965FF" w:rsidRPr="00985DB7" w:rsidRDefault="00985DB7" w:rsidP="009506F4">
      <w:pPr>
        <w:pStyle w:val="Heading1"/>
      </w:pPr>
      <w:bookmarkStart w:id="8" w:name="_Toc150378325"/>
      <w:bookmarkEnd w:id="0"/>
      <w:bookmarkEnd w:id="1"/>
      <w:bookmarkEnd w:id="2"/>
      <w:bookmarkEnd w:id="3"/>
      <w:bookmarkEnd w:id="4"/>
      <w:bookmarkEnd w:id="5"/>
      <w:bookmarkEnd w:id="6"/>
      <w:r w:rsidRPr="00985DB7">
        <w:rPr>
          <w:lang w:val="mk-MK"/>
        </w:rPr>
        <w:lastRenderedPageBreak/>
        <w:t>Кус преглед</w:t>
      </w:r>
      <w:bookmarkEnd w:id="8"/>
    </w:p>
    <w:p w14:paraId="12440AFF" w14:textId="77777777" w:rsidR="00985DB7" w:rsidRPr="00985DB7" w:rsidRDefault="00985DB7" w:rsidP="00985DB7">
      <w:pPr>
        <w:spacing w:after="0" w:line="240" w:lineRule="auto"/>
        <w:rPr>
          <w:rFonts w:ascii="Arial" w:hAnsi="Arial" w:cs="Arial"/>
          <w:sz w:val="20"/>
          <w:szCs w:val="20"/>
        </w:rPr>
      </w:pPr>
      <w:r w:rsidRPr="00985DB7">
        <w:rPr>
          <w:rFonts w:ascii="Arial" w:hAnsi="Arial" w:cs="Arial"/>
          <w:sz w:val="20"/>
          <w:szCs w:val="20"/>
          <w:lang w:val="mk-MK"/>
        </w:rPr>
        <w:t xml:space="preserve">Овој документ претставува кус преглед на </w:t>
      </w:r>
      <w:r w:rsidRPr="00985DB7">
        <w:rPr>
          <w:rFonts w:ascii="Arial" w:hAnsi="Arial" w:cs="Arial"/>
          <w:i/>
          <w:sz w:val="20"/>
          <w:szCs w:val="20"/>
          <w:lang w:val="mk-MK"/>
        </w:rPr>
        <w:t>Извештајот за спроведување (</w:t>
      </w:r>
      <w:r w:rsidRPr="00985DB7">
        <w:rPr>
          <w:rFonts w:ascii="Arial" w:hAnsi="Arial" w:cs="Arial"/>
          <w:i/>
          <w:sz w:val="20"/>
          <w:szCs w:val="20"/>
        </w:rPr>
        <w:t>Implementation Report</w:t>
      </w:r>
      <w:r w:rsidRPr="00985DB7">
        <w:rPr>
          <w:rFonts w:ascii="Arial" w:hAnsi="Arial" w:cs="Arial"/>
          <w:i/>
          <w:sz w:val="20"/>
          <w:szCs w:val="20"/>
          <w:lang w:val="mk-MK"/>
        </w:rPr>
        <w:t xml:space="preserve">) на </w:t>
      </w:r>
      <w:r w:rsidRPr="00985DB7">
        <w:rPr>
          <w:rFonts w:ascii="Arial" w:hAnsi="Arial" w:cs="Arial"/>
          <w:sz w:val="20"/>
          <w:szCs w:val="20"/>
          <w:lang w:val="mk-MK"/>
        </w:rPr>
        <w:t xml:space="preserve"> </w:t>
      </w:r>
      <w:r w:rsidRPr="00985DB7">
        <w:rPr>
          <w:rFonts w:ascii="Arial" w:hAnsi="Arial" w:cs="Arial"/>
          <w:i/>
          <w:sz w:val="20"/>
          <w:szCs w:val="20"/>
          <w:lang w:val="mk-MK"/>
        </w:rPr>
        <w:t xml:space="preserve">Австралиската стратегија за онеспособеност </w:t>
      </w:r>
      <w:r w:rsidRPr="00985DB7">
        <w:rPr>
          <w:rFonts w:ascii="Arial" w:hAnsi="Arial" w:cs="Arial"/>
          <w:i/>
          <w:sz w:val="20"/>
          <w:szCs w:val="20"/>
        </w:rPr>
        <w:t>2021</w:t>
      </w:r>
      <w:r w:rsidRPr="00985DB7">
        <w:rPr>
          <w:rFonts w:ascii="Arial" w:hAnsi="Arial" w:cs="Arial"/>
          <w:i/>
          <w:sz w:val="20"/>
          <w:szCs w:val="20"/>
        </w:rPr>
        <w:noBreakHyphen/>
        <w:t>2031</w:t>
      </w:r>
      <w:r w:rsidRPr="00985DB7">
        <w:rPr>
          <w:rFonts w:ascii="Arial" w:hAnsi="Arial" w:cs="Arial"/>
          <w:i/>
          <w:sz w:val="20"/>
          <w:szCs w:val="20"/>
          <w:lang w:val="mk-MK"/>
        </w:rPr>
        <w:t xml:space="preserve"> (</w:t>
      </w:r>
      <w:r w:rsidRPr="00985DB7">
        <w:rPr>
          <w:rFonts w:ascii="Arial" w:hAnsi="Arial" w:cs="Arial"/>
          <w:i/>
          <w:sz w:val="20"/>
          <w:szCs w:val="20"/>
        </w:rPr>
        <w:t>Australia’s Disability Strategy 2021</w:t>
      </w:r>
      <w:r w:rsidRPr="00985DB7">
        <w:rPr>
          <w:rFonts w:ascii="Arial" w:hAnsi="Arial" w:cs="Arial"/>
          <w:i/>
          <w:sz w:val="20"/>
          <w:szCs w:val="20"/>
        </w:rPr>
        <w:noBreakHyphen/>
        <w:t>2031</w:t>
      </w:r>
      <w:r w:rsidRPr="00985DB7">
        <w:rPr>
          <w:rFonts w:ascii="Arial" w:hAnsi="Arial" w:cs="Arial"/>
          <w:i/>
          <w:sz w:val="20"/>
          <w:szCs w:val="20"/>
          <w:lang w:val="mk-MK"/>
        </w:rPr>
        <w:t xml:space="preserve">) </w:t>
      </w:r>
      <w:r w:rsidRPr="00985DB7">
        <w:rPr>
          <w:rFonts w:ascii="Arial" w:hAnsi="Arial" w:cs="Arial"/>
          <w:sz w:val="20"/>
          <w:szCs w:val="20"/>
          <w:lang w:val="mk-MK"/>
        </w:rPr>
        <w:t>за периодот од 3 декември 2021 г. до 30 јуни 2023 г. Целосниот Извештај од спроведувањето на Стратегијата може да се најде на</w:t>
      </w:r>
      <w:r w:rsidRPr="00985DB7">
        <w:rPr>
          <w:rFonts w:ascii="Arial" w:hAnsi="Arial" w:cs="Arial"/>
          <w:sz w:val="20"/>
          <w:szCs w:val="20"/>
        </w:rPr>
        <w:t xml:space="preserve"> </w:t>
      </w:r>
      <w:hyperlink r:id="rId17" w:history="1">
        <w:r w:rsidRPr="00985DB7">
          <w:rPr>
            <w:rStyle w:val="Hyperlink"/>
            <w:rFonts w:ascii="Arial" w:hAnsi="Arial" w:cs="Arial"/>
            <w:sz w:val="20"/>
            <w:szCs w:val="20"/>
            <w:lang w:val="mk-MK"/>
          </w:rPr>
          <w:t>Киоск на Австралиската стратегија за онеспособеност на Порталот за онеспособеност</w:t>
        </w:r>
        <w:r w:rsidRPr="00985DB7">
          <w:rPr>
            <w:rStyle w:val="Hyperlink"/>
            <w:rFonts w:ascii="Arial" w:hAnsi="Arial" w:cs="Arial"/>
            <w:sz w:val="20"/>
            <w:szCs w:val="20"/>
          </w:rPr>
          <w:t xml:space="preserve"> (ADS</w:t>
        </w:r>
        <w:r w:rsidRPr="00985DB7">
          <w:rPr>
            <w:rStyle w:val="Hyperlink"/>
            <w:rFonts w:ascii="Arial" w:hAnsi="Arial" w:cs="Arial"/>
            <w:sz w:val="20"/>
            <w:szCs w:val="20"/>
          </w:rPr>
          <w:t xml:space="preserve"> </w:t>
        </w:r>
        <w:r w:rsidRPr="00985DB7">
          <w:rPr>
            <w:rStyle w:val="Hyperlink"/>
            <w:rFonts w:ascii="Arial" w:hAnsi="Arial" w:cs="Arial"/>
            <w:sz w:val="20"/>
            <w:szCs w:val="20"/>
          </w:rPr>
          <w:t>Hub on Disability Gateway)</w:t>
        </w:r>
      </w:hyperlink>
      <w:r w:rsidRPr="00985DB7">
        <w:rPr>
          <w:rFonts w:ascii="Arial" w:hAnsi="Arial" w:cs="Arial"/>
          <w:sz w:val="20"/>
          <w:szCs w:val="20"/>
        </w:rPr>
        <w:t>.</w:t>
      </w:r>
    </w:p>
    <w:p w14:paraId="57668884" w14:textId="77777777" w:rsidR="00985DB7" w:rsidRPr="00985DB7" w:rsidRDefault="00985DB7" w:rsidP="00985DB7">
      <w:pPr>
        <w:spacing w:after="0" w:line="240" w:lineRule="auto"/>
        <w:rPr>
          <w:rFonts w:ascii="Arial" w:hAnsi="Arial" w:cs="Arial"/>
          <w:sz w:val="20"/>
          <w:szCs w:val="20"/>
          <w:lang w:val="mk-MK"/>
        </w:rPr>
      </w:pPr>
      <w:r w:rsidRPr="00985DB7">
        <w:rPr>
          <w:rFonts w:ascii="Arial" w:hAnsi="Arial" w:cs="Arial"/>
          <w:sz w:val="20"/>
          <w:szCs w:val="20"/>
          <w:lang w:val="mk-MK"/>
        </w:rPr>
        <w:t xml:space="preserve">Ова е прв Извештај за спроведувањето што е подготвен во склоп на </w:t>
      </w:r>
      <w:r w:rsidRPr="00985DB7">
        <w:rPr>
          <w:rFonts w:ascii="Arial" w:hAnsi="Arial" w:cs="Arial"/>
          <w:i/>
          <w:sz w:val="20"/>
          <w:szCs w:val="20"/>
          <w:lang w:val="mk-MK"/>
        </w:rPr>
        <w:t>Австралиската стратегија за онеспособеност</w:t>
      </w:r>
      <w:r w:rsidRPr="00985DB7">
        <w:rPr>
          <w:rFonts w:ascii="Arial" w:hAnsi="Arial" w:cs="Arial"/>
          <w:i/>
          <w:sz w:val="20"/>
          <w:szCs w:val="20"/>
        </w:rPr>
        <w:t> 2021</w:t>
      </w:r>
      <w:r w:rsidRPr="00985DB7">
        <w:rPr>
          <w:rFonts w:ascii="Arial" w:hAnsi="Arial" w:cs="Arial"/>
          <w:i/>
          <w:sz w:val="20"/>
          <w:szCs w:val="20"/>
        </w:rPr>
        <w:noBreakHyphen/>
        <w:t>2031</w:t>
      </w:r>
      <w:r w:rsidRPr="00985DB7">
        <w:rPr>
          <w:rFonts w:ascii="Arial" w:hAnsi="Arial" w:cs="Arial"/>
          <w:sz w:val="20"/>
          <w:szCs w:val="20"/>
        </w:rPr>
        <w:t xml:space="preserve"> (</w:t>
      </w:r>
      <w:r w:rsidRPr="00985DB7">
        <w:rPr>
          <w:rFonts w:ascii="Arial" w:hAnsi="Arial" w:cs="Arial"/>
          <w:sz w:val="20"/>
          <w:szCs w:val="20"/>
          <w:lang w:val="mk-MK"/>
        </w:rPr>
        <w:t>ADS</w:t>
      </w:r>
      <w:r w:rsidRPr="00985DB7">
        <w:rPr>
          <w:rFonts w:ascii="Arial" w:hAnsi="Arial" w:cs="Arial"/>
          <w:sz w:val="20"/>
          <w:szCs w:val="20"/>
        </w:rPr>
        <w:t>).</w:t>
      </w:r>
      <w:r w:rsidRPr="00985DB7">
        <w:rPr>
          <w:rFonts w:ascii="Arial" w:hAnsi="Arial" w:cs="Arial"/>
          <w:sz w:val="20"/>
          <w:szCs w:val="20"/>
          <w:lang w:val="mk-MK"/>
        </w:rPr>
        <w:t xml:space="preserve"> Извештајот дава увид во работата на сите државни органи и организации што испорачуваат подобрени резултати за луѓето со онеспособеност ширум Австралија.</w:t>
      </w:r>
    </w:p>
    <w:p w14:paraId="13900C6B" w14:textId="77777777" w:rsidR="00985DB7" w:rsidRPr="00985DB7" w:rsidRDefault="00985DB7" w:rsidP="00985DB7">
      <w:pPr>
        <w:spacing w:after="0" w:line="240" w:lineRule="auto"/>
        <w:rPr>
          <w:rFonts w:ascii="Arial" w:hAnsi="Arial" w:cs="Arial"/>
          <w:sz w:val="20"/>
          <w:szCs w:val="20"/>
          <w:lang w:val="mk-MK"/>
        </w:rPr>
      </w:pPr>
      <w:r w:rsidRPr="00985DB7">
        <w:rPr>
          <w:rFonts w:ascii="Arial" w:hAnsi="Arial" w:cs="Arial"/>
          <w:sz w:val="20"/>
          <w:szCs w:val="20"/>
          <w:lang w:val="mk-MK"/>
        </w:rPr>
        <w:t>ADS ги утврдува приоритетите на државните органи и организации на сите нивоа за да поттикне промени со коишто ќе се поткрепат правата, вклученоста и учеството на луѓето со онеспособеност во сите области на животот во Австралија. Во текот на овој прв период за којшто се известува, постигнавме напредок во повеќе области во коишто се очекуваат резултати, како и во заложбите за спроведување на Стратегијата. Се залагаме за транспарентност и одговорност во однос на дејствијата што веќе ги спроведуваме, како и во однос на оние области каде што уште треба да се работи.</w:t>
      </w:r>
    </w:p>
    <w:p w14:paraId="18391DE5" w14:textId="77777777" w:rsidR="00985DB7" w:rsidRPr="00B812B3" w:rsidRDefault="00985DB7" w:rsidP="00985DB7">
      <w:pPr>
        <w:spacing w:after="0" w:line="240" w:lineRule="auto"/>
        <w:rPr>
          <w:rFonts w:ascii="Arial" w:hAnsi="Arial" w:cs="Arial"/>
          <w:sz w:val="20"/>
          <w:szCs w:val="20"/>
          <w:lang w:val="mk-MK"/>
        </w:rPr>
      </w:pPr>
      <w:r w:rsidRPr="00985DB7">
        <w:rPr>
          <w:rFonts w:ascii="Arial" w:hAnsi="Arial" w:cs="Arial"/>
          <w:sz w:val="20"/>
          <w:szCs w:val="20"/>
          <w:lang w:val="mk-MK"/>
        </w:rPr>
        <w:t>Во овој прв период за којшто се известува, ги поставивме структурите што ги поддржуваат одговорноста и транспарентноста на ADS, на пример, го основавме Советодавниот одбор на ADS (</w:t>
      </w:r>
      <w:r w:rsidRPr="00B812B3">
        <w:rPr>
          <w:rFonts w:ascii="Arial" w:hAnsi="Arial" w:cs="Arial"/>
          <w:sz w:val="20"/>
          <w:szCs w:val="20"/>
          <w:lang w:val="mk-MK"/>
        </w:rPr>
        <w:t>ADS Advisory Council</w:t>
      </w:r>
      <w:r w:rsidRPr="00985DB7">
        <w:rPr>
          <w:rFonts w:ascii="Arial" w:hAnsi="Arial" w:cs="Arial"/>
          <w:sz w:val="20"/>
          <w:szCs w:val="20"/>
          <w:lang w:val="mk-MK"/>
        </w:rPr>
        <w:t>) и ја известувавме јавноста за Рамковните резултати на ADS (</w:t>
      </w:r>
      <w:r w:rsidRPr="00B812B3">
        <w:rPr>
          <w:rFonts w:ascii="Arial" w:hAnsi="Arial" w:cs="Arial"/>
          <w:sz w:val="20"/>
          <w:szCs w:val="20"/>
          <w:lang w:val="mk-MK"/>
        </w:rPr>
        <w:t>ADS Outcomes Framework</w:t>
      </w:r>
      <w:r w:rsidRPr="00985DB7">
        <w:rPr>
          <w:rFonts w:ascii="Arial" w:hAnsi="Arial" w:cs="Arial"/>
          <w:sz w:val="20"/>
          <w:szCs w:val="20"/>
          <w:lang w:val="mk-MK"/>
        </w:rPr>
        <w:t>) и за Плановите за насочено дејствување (</w:t>
      </w:r>
      <w:r w:rsidRPr="00B812B3">
        <w:rPr>
          <w:rFonts w:ascii="Arial" w:hAnsi="Arial" w:cs="Arial"/>
          <w:sz w:val="20"/>
          <w:szCs w:val="20"/>
          <w:lang w:val="mk-MK"/>
        </w:rPr>
        <w:t>Targeted Action Plans</w:t>
      </w:r>
      <w:r w:rsidRPr="00985DB7">
        <w:rPr>
          <w:rFonts w:ascii="Arial" w:hAnsi="Arial" w:cs="Arial"/>
          <w:sz w:val="20"/>
          <w:szCs w:val="20"/>
          <w:lang w:val="mk-MK"/>
        </w:rPr>
        <w:t>). Покрај тоа, и законодавните органи завршија значителна работа преку своите сопствени планови за поддршка на лицата со онеспособеност и начините за известување. Нивните извештаи ќе се надоврзат кон извештаите за ADS</w:t>
      </w:r>
      <w:r w:rsidRPr="00B812B3">
        <w:rPr>
          <w:rFonts w:ascii="Arial" w:hAnsi="Arial" w:cs="Arial"/>
          <w:sz w:val="20"/>
          <w:szCs w:val="20"/>
          <w:lang w:val="mk-MK"/>
        </w:rPr>
        <w:t>.</w:t>
      </w:r>
    </w:p>
    <w:p w14:paraId="623C966F" w14:textId="77777777" w:rsidR="00985DB7" w:rsidRPr="00985DB7" w:rsidRDefault="00985DB7" w:rsidP="00985DB7">
      <w:pPr>
        <w:spacing w:after="0" w:line="240" w:lineRule="auto"/>
        <w:rPr>
          <w:rFonts w:ascii="Arial" w:hAnsi="Arial" w:cs="Arial"/>
          <w:sz w:val="20"/>
          <w:szCs w:val="20"/>
          <w:lang w:val="mk-MK"/>
        </w:rPr>
      </w:pPr>
      <w:r w:rsidRPr="00985DB7">
        <w:rPr>
          <w:rFonts w:ascii="Arial" w:hAnsi="Arial" w:cs="Arial"/>
          <w:sz w:val="20"/>
          <w:szCs w:val="20"/>
          <w:lang w:val="mk-MK"/>
        </w:rPr>
        <w:t>Ги истакнуваме и поздравуваме отвореноста и страста со коишто луѓето со онеспособеност и секторот за онеспособеност активно се вклучија во спроведувањето на ADS.  Планот за вклучување на ADS (ADS Engagement Plan) не само што зацртува намера за постојано вклучување на луѓето со онеспособеност, туку ги утврдува и клучните активности за исполнување на таа заложба. Мило ни е што ги исполнивме нашите заложби за одржување на годишни јавни форуми преку одржувањето на првиот Национален форум за ADS</w:t>
      </w:r>
      <w:r w:rsidRPr="00B812B3">
        <w:rPr>
          <w:rFonts w:ascii="Arial" w:hAnsi="Arial" w:cs="Arial"/>
          <w:sz w:val="20"/>
          <w:szCs w:val="20"/>
          <w:lang w:val="mk-MK"/>
        </w:rPr>
        <w:t xml:space="preserve"> (ADS National Forum)</w:t>
      </w:r>
      <w:r w:rsidRPr="00985DB7">
        <w:rPr>
          <w:rFonts w:ascii="Arial" w:hAnsi="Arial" w:cs="Arial"/>
          <w:sz w:val="20"/>
          <w:szCs w:val="20"/>
          <w:lang w:val="mk-MK"/>
        </w:rPr>
        <w:t xml:space="preserve"> во ноември 2022 г. и првиот Државен форум за ADS (ADS State Forum) во Квинсленд во јуни 2023 г. Тие форуми овозможија значаен увид во подрачјата што треба да ги подобриме.</w:t>
      </w:r>
    </w:p>
    <w:p w14:paraId="4963FBA9" w14:textId="77777777" w:rsidR="00985DB7" w:rsidRPr="00985DB7" w:rsidRDefault="00985DB7" w:rsidP="00985DB7">
      <w:pPr>
        <w:spacing w:after="0" w:line="240" w:lineRule="auto"/>
        <w:rPr>
          <w:rFonts w:ascii="Arial" w:hAnsi="Arial" w:cs="Arial"/>
          <w:sz w:val="20"/>
          <w:szCs w:val="20"/>
          <w:lang w:val="mk-MK"/>
        </w:rPr>
      </w:pPr>
      <w:r w:rsidRPr="00985DB7">
        <w:rPr>
          <w:rFonts w:ascii="Arial" w:hAnsi="Arial" w:cs="Arial"/>
          <w:sz w:val="20"/>
          <w:szCs w:val="20"/>
          <w:lang w:val="mk-MK"/>
        </w:rPr>
        <w:t>Кралската комисија за спречување насилство, злоупотребување, запоставување и искористување на луѓето со онеспособеност (</w:t>
      </w:r>
      <w:r w:rsidRPr="00B812B3">
        <w:rPr>
          <w:rFonts w:ascii="Arial" w:hAnsi="Arial" w:cs="Arial"/>
          <w:sz w:val="20"/>
          <w:szCs w:val="20"/>
          <w:lang w:val="mk-MK"/>
        </w:rPr>
        <w:t>Royal Commission into Violence, Abuse, Neglect and Exploitation of People with Disability</w:t>
      </w:r>
      <w:r w:rsidRPr="00985DB7">
        <w:rPr>
          <w:rFonts w:ascii="Arial" w:hAnsi="Arial" w:cs="Arial"/>
          <w:sz w:val="20"/>
          <w:szCs w:val="20"/>
          <w:lang w:val="mk-MK"/>
        </w:rPr>
        <w:t xml:space="preserve">) (Кралска комисија за онеспособеност), основана во април 2019 г. го осмисли развивањето на ADS. Препораките од нејзиниот </w:t>
      </w:r>
      <w:r w:rsidRPr="005D76F8">
        <w:rPr>
          <w:rFonts w:ascii="Arial" w:hAnsi="Arial" w:cs="Arial"/>
          <w:sz w:val="20"/>
          <w:szCs w:val="20"/>
          <w:lang w:val="mk-MK"/>
        </w:rPr>
        <w:t>Конечен извештај</w:t>
      </w:r>
      <w:r w:rsidRPr="00985DB7">
        <w:rPr>
          <w:rFonts w:ascii="Arial" w:hAnsi="Arial" w:cs="Arial"/>
          <w:sz w:val="20"/>
          <w:szCs w:val="20"/>
          <w:lang w:val="mk-MK"/>
        </w:rPr>
        <w:t xml:space="preserve"> доставен до Генералниот гувернер во септември 2023 г. претставуваа значаен патоказ за патот по којшто треба да се оди за да се подобрат животите на луѓето со онеспособеност во Австралија. Се обврзавме да направиме ревизија на ADS врз основа на тој Конечен извештај и сега почнуваме да работиме на тоа. </w:t>
      </w:r>
    </w:p>
    <w:p w14:paraId="1BBA6C58" w14:textId="77777777" w:rsidR="001965FF" w:rsidRPr="00B812B3" w:rsidRDefault="00985DB7" w:rsidP="00985DB7">
      <w:pPr>
        <w:rPr>
          <w:lang w:val="mk-MK"/>
        </w:rPr>
      </w:pPr>
      <w:r w:rsidRPr="00985DB7">
        <w:rPr>
          <w:rFonts w:ascii="Arial" w:hAnsi="Arial" w:cs="Arial"/>
          <w:sz w:val="20"/>
          <w:szCs w:val="20"/>
          <w:lang w:val="mk-MK"/>
        </w:rPr>
        <w:t>Разбирливо е дека заедницата на луѓето со онеспособеност има високи очекувања од напредокот што ќе биде постигнат во спроведувањето на ADS. Постигнавме добар напредок во овој првичен период за којшто се известува и исполнивме поголем број клучни заложби. Во следниот период за којшто ќе се известува ќе се сосредоточиме уште повеќе на соработката со луѓето со онеспособеност за да се подобриме и да испорачаме конкретни дејствија на сите нивоа на државните органи и организации преку коишто уште повеќе ќе се подобрат резултатите за сите луѓе со онеспособеност. Тоа ќе вклучува нови Планови за насочено дејствување; постојана вклученост на и советув</w:t>
      </w:r>
      <w:r w:rsidR="00F97064">
        <w:rPr>
          <w:rFonts w:ascii="Arial" w:hAnsi="Arial" w:cs="Arial"/>
          <w:sz w:val="20"/>
          <w:szCs w:val="20"/>
          <w:lang w:val="mk-MK"/>
        </w:rPr>
        <w:t>ање со луѓето со онеспособеност</w:t>
      </w:r>
      <w:r w:rsidRPr="00985DB7">
        <w:rPr>
          <w:rFonts w:ascii="Arial" w:hAnsi="Arial" w:cs="Arial"/>
          <w:sz w:val="20"/>
          <w:szCs w:val="20"/>
          <w:lang w:val="mk-MK"/>
        </w:rPr>
        <w:t>; и подобрување на доказите и на податоците за да се подобри транспарентноста и да се поддржи подобро донесување одлуки.</w:t>
      </w:r>
      <w:r w:rsidR="001965FF" w:rsidRPr="00B812B3">
        <w:rPr>
          <w:lang w:val="mk-MK"/>
        </w:rPr>
        <w:br w:type="page"/>
      </w:r>
    </w:p>
    <w:p w14:paraId="59DB3FAA" w14:textId="77777777" w:rsidR="00332573" w:rsidRPr="00B812B3" w:rsidRDefault="00CB1634" w:rsidP="00FD4B36">
      <w:pPr>
        <w:pStyle w:val="Heading1"/>
        <w:rPr>
          <w:lang w:val="mk-MK"/>
        </w:rPr>
      </w:pPr>
      <w:bookmarkStart w:id="9" w:name="_State_and_Territory"/>
      <w:bookmarkStart w:id="10" w:name="_Toc150378326"/>
      <w:bookmarkEnd w:id="9"/>
      <w:r w:rsidRPr="00CB1634">
        <w:rPr>
          <w:lang w:val="mk-MK"/>
        </w:rPr>
        <w:lastRenderedPageBreak/>
        <w:t>Владите на државите и на териториите</w:t>
      </w:r>
      <w:bookmarkEnd w:id="10"/>
    </w:p>
    <w:p w14:paraId="4B26327A" w14:textId="77777777" w:rsidR="00CB1634" w:rsidRPr="00CB1634" w:rsidRDefault="00CB1634" w:rsidP="00CB1634">
      <w:pPr>
        <w:spacing w:after="0" w:line="240" w:lineRule="auto"/>
        <w:rPr>
          <w:rFonts w:ascii="Arial" w:hAnsi="Arial" w:cs="Arial"/>
          <w:lang w:val="mk-MK"/>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r w:rsidRPr="00B812B3">
        <w:rPr>
          <w:rFonts w:ascii="Arial" w:hAnsi="Arial" w:cs="Arial"/>
          <w:lang w:val="mk-MK"/>
        </w:rPr>
        <w:t>ADS</w:t>
      </w:r>
      <w:r w:rsidRPr="00CB1634">
        <w:rPr>
          <w:rFonts w:ascii="Arial" w:hAnsi="Arial" w:cs="Arial"/>
          <w:lang w:val="mk-MK"/>
        </w:rPr>
        <w:t xml:space="preserve"> е свесна дека сите нивоа на државната власт се одговорни да ги поддржат луѓето со онеспособеност да го остварат својот целосен потенцијал како рамноправни членови на заедницата. Владите на државите и на териториите играат значајна улога во спроведувањето на ADS. Владите на државите и на териториите си имаат свои планови за поддршка на лицата со онеспособеност или пак изготвуваат такви планови. Активностите се спроведуваат локално и нивната цел е да дејствуваат напоредно со активностите од ADS. Овие планови се основните механизми што ги користат владите на државите и на териториите за да ги исполнат своите заложби во склоп на ADS. </w:t>
      </w:r>
    </w:p>
    <w:p w14:paraId="136B445F" w14:textId="77777777" w:rsidR="00CB1634" w:rsidRPr="00B812B3" w:rsidRDefault="00CB1634" w:rsidP="00CB1634">
      <w:pPr>
        <w:rPr>
          <w:rFonts w:ascii="Arial" w:hAnsi="Arial" w:cs="Arial"/>
          <w:lang w:val="mk-MK"/>
        </w:rPr>
      </w:pPr>
      <w:r w:rsidRPr="00CB1634">
        <w:rPr>
          <w:rFonts w:ascii="Arial" w:hAnsi="Arial" w:cs="Arial"/>
          <w:lang w:val="mk-MK"/>
        </w:rPr>
        <w:t>Извештајот од спроведувањето на Стратегијата ги прикажува клучните работи што се направени ширум Австралија за да се подобрат резултатите за луѓето со онеспособеност. Активностите и иницијативите се примери само за еден дел од работите што се во тек. Повеќе информации за преземените работи за поддршка на ADS во одделните држави и територии може да се најдат преку подолу наведените врски до местата на интернет:</w:t>
      </w:r>
    </w:p>
    <w:p w14:paraId="152AA005" w14:textId="77777777" w:rsidR="00CB1634" w:rsidRPr="00B812B3" w:rsidRDefault="00CB1634" w:rsidP="00CB1634">
      <w:pPr>
        <w:pStyle w:val="ListParagraph"/>
        <w:numPr>
          <w:ilvl w:val="0"/>
          <w:numId w:val="177"/>
        </w:numPr>
        <w:rPr>
          <w:rFonts w:ascii="Arial" w:hAnsi="Arial" w:cs="Arial"/>
          <w:lang w:val="mk-MK"/>
        </w:rPr>
      </w:pPr>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B1634">
        <w:rPr>
          <w:rFonts w:ascii="Arial" w:hAnsi="Arial" w:cs="Arial"/>
          <w:lang w:val="mk-MK"/>
        </w:rPr>
        <w:t>Влада на Нов Јужен Велс</w:t>
      </w:r>
      <w:r w:rsidRPr="00B812B3">
        <w:rPr>
          <w:rFonts w:ascii="Arial" w:hAnsi="Arial" w:cs="Arial"/>
          <w:lang w:val="mk-MK"/>
        </w:rPr>
        <w:t xml:space="preserve"> </w:t>
      </w:r>
      <w:hyperlink r:id="rId18" w:history="1">
        <w:r w:rsidRPr="00CB1634">
          <w:rPr>
            <w:rStyle w:val="Hyperlink"/>
            <w:rFonts w:ascii="Arial" w:hAnsi="Arial" w:cs="Arial"/>
            <w:lang w:val="mk-MK"/>
          </w:rPr>
          <w:t>Заедниците и правдата</w:t>
        </w:r>
        <w:r w:rsidRPr="00B812B3">
          <w:rPr>
            <w:rStyle w:val="Hyperlink"/>
            <w:rFonts w:ascii="Arial" w:hAnsi="Arial" w:cs="Arial"/>
            <w:lang w:val="mk-MK"/>
          </w:rPr>
          <w:t xml:space="preserve"> (Co</w:t>
        </w:r>
        <w:r w:rsidRPr="00B812B3">
          <w:rPr>
            <w:rStyle w:val="Hyperlink"/>
            <w:rFonts w:ascii="Arial" w:hAnsi="Arial" w:cs="Arial"/>
            <w:lang w:val="mk-MK"/>
          </w:rPr>
          <w:t>m</w:t>
        </w:r>
        <w:r w:rsidRPr="00B812B3">
          <w:rPr>
            <w:rStyle w:val="Hyperlink"/>
            <w:rFonts w:ascii="Arial" w:hAnsi="Arial" w:cs="Arial"/>
            <w:lang w:val="mk-MK"/>
          </w:rPr>
          <w:t>munities and Justice)</w:t>
        </w:r>
      </w:hyperlink>
      <w:r w:rsidRPr="00B812B3">
        <w:rPr>
          <w:rFonts w:ascii="Arial" w:hAnsi="Arial" w:cs="Arial"/>
          <w:lang w:val="mk-MK"/>
        </w:rPr>
        <w:t xml:space="preserve"> </w:t>
      </w:r>
    </w:p>
    <w:p w14:paraId="1F499970" w14:textId="77777777" w:rsidR="00CB1634" w:rsidRPr="00B812B3" w:rsidRDefault="00CB1634" w:rsidP="00CB1634">
      <w:pPr>
        <w:pStyle w:val="ListParagraph"/>
        <w:numPr>
          <w:ilvl w:val="0"/>
          <w:numId w:val="177"/>
        </w:numPr>
        <w:rPr>
          <w:rFonts w:ascii="Arial" w:hAnsi="Arial" w:cs="Arial"/>
          <w:lang w:val="mk-MK"/>
        </w:rPr>
      </w:pPr>
      <w:r w:rsidRPr="00CB1634">
        <w:rPr>
          <w:rFonts w:ascii="Arial" w:hAnsi="Arial" w:cs="Arial"/>
          <w:lang w:val="mk-MK"/>
        </w:rPr>
        <w:t>Влада на Викторија</w:t>
      </w:r>
      <w:r w:rsidRPr="00B812B3">
        <w:rPr>
          <w:rFonts w:ascii="Arial" w:hAnsi="Arial" w:cs="Arial"/>
          <w:lang w:val="mk-MK"/>
        </w:rPr>
        <w:t xml:space="preserve"> </w:t>
      </w:r>
      <w:hyperlink r:id="rId19" w:history="1">
        <w:r w:rsidRPr="00CB1634">
          <w:rPr>
            <w:rStyle w:val="Hyperlink"/>
            <w:rFonts w:ascii="Arial" w:hAnsi="Arial" w:cs="Arial"/>
            <w:lang w:val="mk-MK"/>
          </w:rPr>
          <w:t>Др</w:t>
        </w:r>
        <w:r w:rsidRPr="00CB1634">
          <w:rPr>
            <w:rStyle w:val="Hyperlink"/>
            <w:rFonts w:ascii="Arial" w:hAnsi="Arial" w:cs="Arial"/>
            <w:lang w:val="mk-MK"/>
          </w:rPr>
          <w:t>ж</w:t>
        </w:r>
        <w:r w:rsidRPr="00CB1634">
          <w:rPr>
            <w:rStyle w:val="Hyperlink"/>
            <w:rFonts w:ascii="Arial" w:hAnsi="Arial" w:cs="Arial"/>
            <w:lang w:val="mk-MK"/>
          </w:rPr>
          <w:t>авен план за онеспособеност</w:t>
        </w:r>
        <w:r w:rsidRPr="00B812B3">
          <w:rPr>
            <w:rStyle w:val="Hyperlink"/>
            <w:rFonts w:ascii="Arial" w:hAnsi="Arial" w:cs="Arial"/>
            <w:lang w:val="mk-MK"/>
          </w:rPr>
          <w:t xml:space="preserve"> (State Disability Plan)</w:t>
        </w:r>
      </w:hyperlink>
      <w:r w:rsidRPr="00B812B3">
        <w:rPr>
          <w:rFonts w:ascii="Arial" w:hAnsi="Arial" w:cs="Arial"/>
          <w:lang w:val="mk-MK"/>
        </w:rPr>
        <w:t xml:space="preserve"> </w:t>
      </w:r>
    </w:p>
    <w:p w14:paraId="65902B50" w14:textId="77777777" w:rsidR="00CB1634" w:rsidRPr="00B812B3" w:rsidRDefault="00CB1634" w:rsidP="00CB1634">
      <w:pPr>
        <w:pStyle w:val="ListParagraph"/>
        <w:numPr>
          <w:ilvl w:val="0"/>
          <w:numId w:val="177"/>
        </w:numPr>
        <w:rPr>
          <w:rFonts w:ascii="Arial" w:hAnsi="Arial" w:cs="Arial"/>
          <w:lang w:val="mk-MK"/>
        </w:rPr>
      </w:pPr>
      <w:r w:rsidRPr="00CB1634">
        <w:rPr>
          <w:rFonts w:ascii="Arial" w:hAnsi="Arial" w:cs="Arial"/>
          <w:lang w:val="mk-MK"/>
        </w:rPr>
        <w:t>Влада на Квинсленд</w:t>
      </w:r>
      <w:r w:rsidRPr="00B812B3">
        <w:rPr>
          <w:rFonts w:ascii="Arial" w:hAnsi="Arial" w:cs="Arial"/>
          <w:lang w:val="mk-MK"/>
        </w:rPr>
        <w:t xml:space="preserve"> </w:t>
      </w:r>
      <w:hyperlink r:id="rId20" w:history="1">
        <w:r w:rsidRPr="00CB1634">
          <w:rPr>
            <w:rStyle w:val="Hyperlink"/>
            <w:rFonts w:ascii="Arial" w:hAnsi="Arial" w:cs="Arial"/>
            <w:lang w:val="mk-MK"/>
          </w:rPr>
          <w:t>План за онеспособеност</w:t>
        </w:r>
        <w:r w:rsidRPr="00B812B3">
          <w:rPr>
            <w:rStyle w:val="Hyperlink"/>
            <w:rFonts w:ascii="Arial" w:hAnsi="Arial" w:cs="Arial"/>
            <w:lang w:val="mk-MK"/>
          </w:rPr>
          <w:t xml:space="preserve"> (Disability Plan)</w:t>
        </w:r>
      </w:hyperlink>
      <w:r w:rsidRPr="00B812B3">
        <w:rPr>
          <w:rFonts w:ascii="Arial" w:hAnsi="Arial" w:cs="Arial"/>
          <w:lang w:val="mk-MK"/>
        </w:rPr>
        <w:t xml:space="preserve"> </w:t>
      </w:r>
    </w:p>
    <w:p w14:paraId="66DA7CCB" w14:textId="77777777" w:rsidR="00CB1634" w:rsidRPr="00B812B3" w:rsidRDefault="00CB1634" w:rsidP="00CB1634">
      <w:pPr>
        <w:pStyle w:val="ListParagraph"/>
        <w:numPr>
          <w:ilvl w:val="0"/>
          <w:numId w:val="177"/>
        </w:numPr>
        <w:rPr>
          <w:rFonts w:ascii="Arial" w:hAnsi="Arial" w:cs="Arial"/>
          <w:lang w:val="mk-MK"/>
        </w:rPr>
      </w:pPr>
      <w:r w:rsidRPr="00CB1634">
        <w:rPr>
          <w:rFonts w:ascii="Arial" w:hAnsi="Arial" w:cs="Arial"/>
          <w:lang w:val="mk-MK"/>
        </w:rPr>
        <w:t>Влада на Запада Австралија</w:t>
      </w:r>
      <w:r w:rsidRPr="00B812B3">
        <w:rPr>
          <w:rFonts w:ascii="Arial" w:hAnsi="Arial" w:cs="Arial"/>
          <w:lang w:val="mk-MK"/>
        </w:rPr>
        <w:t xml:space="preserve"> </w:t>
      </w:r>
      <w:hyperlink r:id="rId21" w:history="1">
        <w:r w:rsidRPr="00CB1634">
          <w:rPr>
            <w:rStyle w:val="Hyperlink"/>
            <w:rFonts w:ascii="Arial" w:hAnsi="Arial" w:cs="Arial"/>
            <w:lang w:val="mk-MK"/>
          </w:rPr>
          <w:t>Оддел за заедниците</w:t>
        </w:r>
        <w:r w:rsidRPr="00B812B3">
          <w:rPr>
            <w:rStyle w:val="Hyperlink"/>
            <w:rFonts w:ascii="Arial" w:hAnsi="Arial" w:cs="Arial"/>
            <w:lang w:val="mk-MK"/>
          </w:rPr>
          <w:t xml:space="preserve"> (Department of Communities)</w:t>
        </w:r>
      </w:hyperlink>
      <w:r w:rsidRPr="00B812B3">
        <w:rPr>
          <w:rFonts w:ascii="Arial" w:hAnsi="Arial" w:cs="Arial"/>
          <w:lang w:val="mk-MK"/>
        </w:rPr>
        <w:t xml:space="preserve"> </w:t>
      </w:r>
    </w:p>
    <w:p w14:paraId="66F264B1" w14:textId="77777777" w:rsidR="00CB1634" w:rsidRPr="00B812B3" w:rsidRDefault="00CB1634" w:rsidP="00CB1634">
      <w:pPr>
        <w:pStyle w:val="ListParagraph"/>
        <w:numPr>
          <w:ilvl w:val="0"/>
          <w:numId w:val="177"/>
        </w:numPr>
        <w:rPr>
          <w:rFonts w:ascii="Arial" w:hAnsi="Arial" w:cs="Arial"/>
          <w:b/>
          <w:lang w:val="mk-MK"/>
        </w:rPr>
      </w:pPr>
      <w:r w:rsidRPr="00CB1634">
        <w:rPr>
          <w:rFonts w:ascii="Arial" w:hAnsi="Arial" w:cs="Arial"/>
          <w:lang w:val="mk-MK"/>
        </w:rPr>
        <w:t>Влада на Јужна Австралија</w:t>
      </w:r>
      <w:r w:rsidRPr="00B812B3">
        <w:rPr>
          <w:rFonts w:ascii="Arial" w:hAnsi="Arial" w:cs="Arial"/>
          <w:lang w:val="mk-MK"/>
        </w:rPr>
        <w:t xml:space="preserve"> </w:t>
      </w:r>
      <w:hyperlink r:id="rId22" w:history="1">
        <w:r w:rsidRPr="00CB1634">
          <w:rPr>
            <w:rStyle w:val="Hyperlink"/>
            <w:rFonts w:ascii="Arial" w:hAnsi="Arial" w:cs="Arial"/>
            <w:lang w:val="mk-MK"/>
          </w:rPr>
          <w:t>Инклузивна Јужна Австралија</w:t>
        </w:r>
        <w:r w:rsidRPr="00B812B3">
          <w:rPr>
            <w:rStyle w:val="Hyperlink"/>
            <w:rFonts w:ascii="Arial" w:hAnsi="Arial" w:cs="Arial"/>
            <w:lang w:val="mk-MK"/>
          </w:rPr>
          <w:t xml:space="preserve"> (Inclusive SA)</w:t>
        </w:r>
      </w:hyperlink>
      <w:r w:rsidRPr="00B812B3">
        <w:rPr>
          <w:rFonts w:ascii="Arial" w:hAnsi="Arial" w:cs="Arial"/>
          <w:lang w:val="mk-MK"/>
        </w:rPr>
        <w:t xml:space="preserve"> </w:t>
      </w:r>
    </w:p>
    <w:p w14:paraId="7C0DB82F" w14:textId="77777777" w:rsidR="00CB1634" w:rsidRPr="00B812B3" w:rsidRDefault="00CB1634" w:rsidP="00CB1634">
      <w:pPr>
        <w:pStyle w:val="ListParagraph"/>
        <w:numPr>
          <w:ilvl w:val="0"/>
          <w:numId w:val="177"/>
        </w:numPr>
        <w:rPr>
          <w:rFonts w:ascii="Arial" w:hAnsi="Arial" w:cs="Arial"/>
          <w:lang w:val="mk-MK"/>
        </w:rPr>
      </w:pPr>
      <w:r w:rsidRPr="00CB1634">
        <w:rPr>
          <w:rFonts w:ascii="Arial" w:hAnsi="Arial" w:cs="Arial"/>
          <w:lang w:val="mk-MK"/>
        </w:rPr>
        <w:t>Влада на Тасманија</w:t>
      </w:r>
      <w:r w:rsidRPr="00B812B3">
        <w:rPr>
          <w:rFonts w:ascii="Arial" w:hAnsi="Arial" w:cs="Arial"/>
          <w:lang w:val="mk-MK"/>
        </w:rPr>
        <w:t xml:space="preserve"> </w:t>
      </w:r>
      <w:hyperlink r:id="rId23" w:history="1">
        <w:r w:rsidRPr="00CB1634">
          <w:rPr>
            <w:rStyle w:val="Hyperlink"/>
            <w:rFonts w:ascii="Arial" w:hAnsi="Arial" w:cs="Arial"/>
            <w:lang w:val="mk-MK"/>
          </w:rPr>
          <w:t>Оддел на премиерот и кабинетот</w:t>
        </w:r>
        <w:r w:rsidRPr="00B812B3">
          <w:rPr>
            <w:rStyle w:val="Hyperlink"/>
            <w:rFonts w:ascii="Arial" w:hAnsi="Arial" w:cs="Arial"/>
            <w:lang w:val="mk-MK"/>
          </w:rPr>
          <w:t xml:space="preserve"> (Department of Premier and Cabinet)</w:t>
        </w:r>
      </w:hyperlink>
      <w:r w:rsidRPr="00B812B3">
        <w:rPr>
          <w:rFonts w:ascii="Arial" w:hAnsi="Arial" w:cs="Arial"/>
          <w:lang w:val="mk-MK"/>
        </w:rPr>
        <w:t xml:space="preserve"> </w:t>
      </w:r>
    </w:p>
    <w:p w14:paraId="355FD3C4" w14:textId="77777777" w:rsidR="00CB1634" w:rsidRPr="00B812B3" w:rsidRDefault="00CB1634" w:rsidP="00CB1634">
      <w:pPr>
        <w:pStyle w:val="ListParagraph"/>
        <w:numPr>
          <w:ilvl w:val="0"/>
          <w:numId w:val="177"/>
        </w:numPr>
        <w:rPr>
          <w:rFonts w:ascii="Arial" w:hAnsi="Arial" w:cs="Arial"/>
          <w:lang w:val="mk-MK"/>
        </w:rPr>
      </w:pPr>
      <w:r w:rsidRPr="00CB1634">
        <w:rPr>
          <w:rFonts w:ascii="Arial" w:hAnsi="Arial" w:cs="Arial"/>
          <w:lang w:val="mk-MK"/>
        </w:rPr>
        <w:t>Влада на Австралиската Престолнинска Територија</w:t>
      </w:r>
      <w:r w:rsidRPr="00B812B3">
        <w:rPr>
          <w:rFonts w:ascii="Arial" w:hAnsi="Arial" w:cs="Arial"/>
          <w:lang w:val="mk-MK"/>
        </w:rPr>
        <w:t xml:space="preserve"> </w:t>
      </w:r>
      <w:hyperlink r:id="rId24" w:history="1">
        <w:r w:rsidRPr="00CB1634">
          <w:rPr>
            <w:rStyle w:val="Hyperlink"/>
            <w:rFonts w:ascii="Arial" w:hAnsi="Arial" w:cs="Arial"/>
            <w:lang w:val="mk-MK"/>
          </w:rPr>
          <w:t>Услуги за заедницата</w:t>
        </w:r>
        <w:r w:rsidRPr="00B812B3">
          <w:rPr>
            <w:rStyle w:val="Hyperlink"/>
            <w:rFonts w:ascii="Arial" w:hAnsi="Arial" w:cs="Arial"/>
            <w:lang w:val="mk-MK"/>
          </w:rPr>
          <w:t xml:space="preserve"> (Communit</w:t>
        </w:r>
        <w:r w:rsidRPr="00B812B3">
          <w:rPr>
            <w:rStyle w:val="Hyperlink"/>
            <w:rFonts w:ascii="Arial" w:hAnsi="Arial" w:cs="Arial"/>
            <w:lang w:val="mk-MK"/>
          </w:rPr>
          <w:t>y</w:t>
        </w:r>
        <w:r w:rsidRPr="00B812B3">
          <w:rPr>
            <w:rStyle w:val="Hyperlink"/>
            <w:rFonts w:ascii="Arial" w:hAnsi="Arial" w:cs="Arial"/>
            <w:lang w:val="mk-MK"/>
          </w:rPr>
          <w:t xml:space="preserve"> Services)</w:t>
        </w:r>
      </w:hyperlink>
      <w:r w:rsidRPr="00B812B3">
        <w:rPr>
          <w:rFonts w:ascii="Arial" w:hAnsi="Arial" w:cs="Arial"/>
          <w:lang w:val="mk-MK"/>
        </w:rPr>
        <w:t xml:space="preserve"> </w:t>
      </w:r>
    </w:p>
    <w:p w14:paraId="384BE73C" w14:textId="77777777" w:rsidR="00876CDE" w:rsidRPr="00B812B3" w:rsidRDefault="00CB1634" w:rsidP="00CB1634">
      <w:pPr>
        <w:pStyle w:val="ListParagraph"/>
        <w:numPr>
          <w:ilvl w:val="0"/>
          <w:numId w:val="177"/>
        </w:numPr>
        <w:rPr>
          <w:rFonts w:ascii="Arial" w:hAnsi="Arial" w:cs="Arial"/>
          <w:b/>
          <w:lang w:val="mk-MK"/>
        </w:rPr>
      </w:pPr>
      <w:r w:rsidRPr="00CB1634">
        <w:rPr>
          <w:rFonts w:ascii="Arial" w:hAnsi="Arial" w:cs="Arial"/>
          <w:lang w:val="mk-MK"/>
        </w:rPr>
        <w:t>Влада на Северната Територија</w:t>
      </w:r>
      <w:r w:rsidRPr="00B812B3">
        <w:rPr>
          <w:rFonts w:ascii="Arial" w:hAnsi="Arial" w:cs="Arial"/>
          <w:lang w:val="mk-MK"/>
        </w:rPr>
        <w:t xml:space="preserve"> </w:t>
      </w:r>
      <w:hyperlink r:id="rId25" w:history="1">
        <w:r w:rsidRPr="00CB1634">
          <w:rPr>
            <w:rStyle w:val="Hyperlink"/>
            <w:rFonts w:ascii="Arial" w:hAnsi="Arial" w:cs="Arial"/>
            <w:lang w:val="mk-MK"/>
          </w:rPr>
          <w:t>Оддел на Територијата за семејства, домување и заедници</w:t>
        </w:r>
        <w:r w:rsidRPr="00B812B3">
          <w:rPr>
            <w:rStyle w:val="Hyperlink"/>
            <w:rFonts w:ascii="Arial" w:hAnsi="Arial" w:cs="Arial"/>
            <w:lang w:val="mk-MK"/>
          </w:rPr>
          <w:t xml:space="preserve"> (Department of Territo</w:t>
        </w:r>
        <w:r w:rsidRPr="00B812B3">
          <w:rPr>
            <w:rStyle w:val="Hyperlink"/>
            <w:rFonts w:ascii="Arial" w:hAnsi="Arial" w:cs="Arial"/>
            <w:lang w:val="mk-MK"/>
          </w:rPr>
          <w:t>r</w:t>
        </w:r>
        <w:r w:rsidRPr="00B812B3">
          <w:rPr>
            <w:rStyle w:val="Hyperlink"/>
            <w:rFonts w:ascii="Arial" w:hAnsi="Arial" w:cs="Arial"/>
            <w:lang w:val="mk-MK"/>
          </w:rPr>
          <w:t>y Families, Housing and Communities)</w:t>
        </w:r>
      </w:hyperlink>
      <w:r w:rsidRPr="00B812B3">
        <w:rPr>
          <w:rFonts w:ascii="Arial" w:hAnsi="Arial" w:cs="Arial"/>
          <w:lang w:val="mk-MK"/>
        </w:rPr>
        <w:t>.</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52F2CB40" w14:textId="77777777" w:rsidR="00CB1634" w:rsidRPr="00B812B3" w:rsidRDefault="00CB1634" w:rsidP="00FD4B36">
      <w:pPr>
        <w:rPr>
          <w:rFonts w:ascii="Arial" w:hAnsi="Arial" w:cs="Arial"/>
          <w:lang w:val="mk-MK"/>
        </w:rPr>
      </w:pPr>
      <w:r w:rsidRPr="00CB1634">
        <w:rPr>
          <w:rFonts w:ascii="Arial" w:hAnsi="Arial" w:cs="Arial"/>
          <w:lang w:val="mk-MK"/>
        </w:rPr>
        <w:t>537 општини во Австралија играат многу важна улога во своите заедници. Општините се органи на власта што се најблиску до своите заедници и испорачуваат околу 150 разни услуги. Локалните власти изработуваат стратешки планови заедно со своите заедници за да го насочуваат идниот развој и да ги поддржат своите локални заедници. Здружението на австралиските локални власти (Australian Local Government Association) со големо задоволство забележува зголемување на бројот на Планови за вклучување на и пристап за онеспособените лица што се изработуваат ширум Австралија, а тоа ќе има големо влијание кога треба да се земат предвид потребите на луѓето со онеспособеност во склоп на секојдневното работење на општините.</w:t>
      </w:r>
    </w:p>
    <w:p w14:paraId="476C4A04" w14:textId="77777777" w:rsidR="00273292" w:rsidRPr="00B812B3" w:rsidRDefault="00CB1634" w:rsidP="00FD4B36">
      <w:pPr>
        <w:pStyle w:val="Heading1"/>
        <w:rPr>
          <w:lang w:val="mk-MK"/>
        </w:rPr>
      </w:pPr>
      <w:bookmarkStart w:id="57" w:name="_Australia’s_Disability_Strategy"/>
      <w:bookmarkStart w:id="58" w:name="_Toc150378327"/>
      <w:bookmarkEnd w:id="57"/>
      <w:r w:rsidRPr="001641F3">
        <w:rPr>
          <w:lang w:val="mk-MK"/>
        </w:rPr>
        <w:t>Патоказна карта на Австралиската стратегија за онеспособеност</w:t>
      </w:r>
      <w:bookmarkEnd w:id="58"/>
    </w:p>
    <w:p w14:paraId="20604748" w14:textId="77777777" w:rsidR="00CB1634" w:rsidRPr="00B812B3" w:rsidRDefault="00CB1634" w:rsidP="00FD4B36">
      <w:pPr>
        <w:rPr>
          <w:rFonts w:ascii="Arial" w:hAnsi="Arial" w:cs="Arial"/>
          <w:lang w:val="mk-MK"/>
        </w:rPr>
      </w:pPr>
      <w:hyperlink r:id="rId26" w:history="1">
        <w:r w:rsidRPr="001641F3">
          <w:rPr>
            <w:rStyle w:val="Hyperlink"/>
            <w:rFonts w:ascii="Arial" w:hAnsi="Arial" w:cs="Arial"/>
            <w:lang w:val="mk-MK"/>
          </w:rPr>
          <w:t>Патоказната карта на ADS</w:t>
        </w:r>
      </w:hyperlink>
      <w:r w:rsidRPr="001641F3">
        <w:rPr>
          <w:rFonts w:ascii="Arial" w:hAnsi="Arial" w:cs="Arial"/>
          <w:lang w:val="mk-MK"/>
        </w:rPr>
        <w:t xml:space="preserve"> дава прегледен увид во клучните работи што се вршат во склоп на ADS и покажува кога ќе се случат тие активности. Во текот на периодот за којшто се известува требаше да бидат завршени неколку клучни работи од Патоказната карта. Сите клучни работи предвидени за периодот од 3 декември 2021 г. до 30 јуни 2023 г. се завршени или се во тек и наскоро ќе бидат завршени.</w:t>
      </w:r>
    </w:p>
    <w:p w14:paraId="289B681B" w14:textId="77777777" w:rsidR="001D18E4" w:rsidRPr="000159C2" w:rsidRDefault="001D18E4" w:rsidP="00FD4B36">
      <w:pPr>
        <w:pStyle w:val="Heading4"/>
      </w:pPr>
      <w:r w:rsidRPr="000159C2">
        <w:t>2021</w:t>
      </w:r>
    </w:p>
    <w:p w14:paraId="6CF58A34" w14:textId="77777777" w:rsidR="00CB1634" w:rsidRPr="00CB1634" w:rsidRDefault="00CB1634" w:rsidP="00CB1634">
      <w:pPr>
        <w:pStyle w:val="ListParagraph"/>
        <w:numPr>
          <w:ilvl w:val="0"/>
          <w:numId w:val="86"/>
        </w:numPr>
        <w:rPr>
          <w:rFonts w:ascii="Arial" w:hAnsi="Arial" w:cs="Arial"/>
        </w:rPr>
      </w:pPr>
      <w:r w:rsidRPr="00CB1634">
        <w:rPr>
          <w:rFonts w:ascii="Arial" w:hAnsi="Arial" w:cs="Arial"/>
          <w:b/>
          <w:lang w:val="mk-MK"/>
        </w:rPr>
        <w:t>Завршено</w:t>
      </w:r>
      <w:r w:rsidRPr="00CB1634">
        <w:rPr>
          <w:rFonts w:ascii="Arial" w:hAnsi="Arial" w:cs="Arial"/>
          <w:b/>
        </w:rPr>
        <w:t>:</w:t>
      </w:r>
      <w:r w:rsidRPr="00CB1634">
        <w:rPr>
          <w:rFonts w:ascii="Arial" w:hAnsi="Arial" w:cs="Arial"/>
        </w:rPr>
        <w:t xml:space="preserve"> </w:t>
      </w:r>
      <w:hyperlink r:id="rId27" w:history="1">
        <w:r w:rsidRPr="00CB1634">
          <w:rPr>
            <w:rStyle w:val="Hyperlink"/>
            <w:rFonts w:ascii="Arial" w:hAnsi="Arial" w:cs="Arial"/>
            <w:lang w:val="mk-MK"/>
          </w:rPr>
          <w:t>Првите Планови за насочено дејствување</w:t>
        </w:r>
        <w:r w:rsidRPr="00CB1634">
          <w:rPr>
            <w:rStyle w:val="Hyperlink"/>
            <w:rFonts w:ascii="Arial" w:hAnsi="Arial" w:cs="Arial"/>
          </w:rPr>
          <w:t xml:space="preserve"> (Targete</w:t>
        </w:r>
        <w:r w:rsidRPr="00CB1634">
          <w:rPr>
            <w:rStyle w:val="Hyperlink"/>
            <w:rFonts w:ascii="Arial" w:hAnsi="Arial" w:cs="Arial"/>
          </w:rPr>
          <w:t>d</w:t>
        </w:r>
        <w:r w:rsidRPr="00CB1634">
          <w:rPr>
            <w:rStyle w:val="Hyperlink"/>
            <w:rFonts w:ascii="Arial" w:hAnsi="Arial" w:cs="Arial"/>
          </w:rPr>
          <w:t xml:space="preserve"> Action Plans</w:t>
        </w:r>
      </w:hyperlink>
      <w:r w:rsidRPr="00CB1634">
        <w:rPr>
          <w:rFonts w:ascii="Arial" w:hAnsi="Arial" w:cs="Arial"/>
          <w:lang w:val="en-US"/>
        </w:rPr>
        <w:t>)</w:t>
      </w:r>
      <w:r w:rsidRPr="00CB1634">
        <w:rPr>
          <w:rFonts w:ascii="Arial" w:hAnsi="Arial" w:cs="Arial"/>
        </w:rPr>
        <w:t xml:space="preserve"> </w:t>
      </w:r>
      <w:r w:rsidRPr="00CB1634">
        <w:rPr>
          <w:rFonts w:ascii="Arial" w:hAnsi="Arial" w:cs="Arial"/>
          <w:lang w:val="mk-MK"/>
        </w:rPr>
        <w:t>објавени на 3 декември 2021 г.</w:t>
      </w:r>
    </w:p>
    <w:p w14:paraId="22C3E826" w14:textId="77777777" w:rsidR="00CB1634" w:rsidRPr="00CB1634" w:rsidRDefault="00CB1634" w:rsidP="00CB1634">
      <w:pPr>
        <w:pStyle w:val="ListParagraph"/>
        <w:numPr>
          <w:ilvl w:val="0"/>
          <w:numId w:val="86"/>
        </w:numPr>
        <w:rPr>
          <w:rFonts w:ascii="Arial" w:hAnsi="Arial" w:cs="Arial"/>
        </w:rPr>
      </w:pPr>
      <w:r w:rsidRPr="00CB1634">
        <w:rPr>
          <w:rFonts w:ascii="Arial" w:hAnsi="Arial" w:cs="Arial"/>
          <w:b/>
          <w:lang w:val="mk-MK"/>
        </w:rPr>
        <w:lastRenderedPageBreak/>
        <w:t>Завршено</w:t>
      </w:r>
      <w:r w:rsidRPr="00CB1634">
        <w:rPr>
          <w:rFonts w:ascii="Arial" w:hAnsi="Arial" w:cs="Arial"/>
          <w:b/>
        </w:rPr>
        <w:t>:</w:t>
      </w:r>
      <w:r w:rsidRPr="00CB1634">
        <w:rPr>
          <w:rFonts w:ascii="Arial" w:hAnsi="Arial" w:cs="Arial"/>
          <w:b/>
          <w:lang w:val="mk-MK"/>
        </w:rPr>
        <w:t xml:space="preserve"> </w:t>
      </w:r>
      <w:hyperlink r:id="rId28" w:history="1">
        <w:r w:rsidRPr="00CB1634">
          <w:rPr>
            <w:rStyle w:val="Hyperlink"/>
            <w:rFonts w:ascii="Arial" w:hAnsi="Arial" w:cs="Arial"/>
            <w:lang w:val="mk-MK"/>
          </w:rPr>
          <w:t>Преглед на Стандардите за онеспособеност за 2021 г. – Пристап до простори и објекти</w:t>
        </w:r>
        <w:r w:rsidRPr="00CB1634">
          <w:rPr>
            <w:rStyle w:val="Hyperlink"/>
            <w:rFonts w:ascii="Arial" w:hAnsi="Arial" w:cs="Arial"/>
            <w:b/>
          </w:rPr>
          <w:t xml:space="preserve"> (</w:t>
        </w:r>
        <w:r w:rsidRPr="00CB1634">
          <w:rPr>
            <w:rStyle w:val="Hyperlink"/>
            <w:rFonts w:ascii="Arial" w:hAnsi="Arial" w:cs="Arial"/>
          </w:rPr>
          <w:t>2021 Review of Disability (Access to Premises – Buildings) Standards</w:t>
        </w:r>
      </w:hyperlink>
      <w:r w:rsidRPr="00CB1634">
        <w:rPr>
          <w:rFonts w:ascii="Arial" w:hAnsi="Arial" w:cs="Arial"/>
          <w:lang w:val="en-US"/>
        </w:rPr>
        <w:t>)</w:t>
      </w:r>
      <w:r w:rsidRPr="00CB1634">
        <w:rPr>
          <w:rFonts w:ascii="Arial" w:hAnsi="Arial" w:cs="Arial"/>
        </w:rPr>
        <w:t xml:space="preserve"> </w:t>
      </w:r>
      <w:r w:rsidRPr="00CB1634">
        <w:rPr>
          <w:rFonts w:ascii="Arial" w:hAnsi="Arial" w:cs="Arial"/>
          <w:lang w:val="mk-MK"/>
        </w:rPr>
        <w:t>објавен на 21 септември 2021 г.</w:t>
      </w:r>
    </w:p>
    <w:p w14:paraId="50ADCC00" w14:textId="77777777" w:rsidR="00CB1634" w:rsidRPr="00CB1634" w:rsidRDefault="00CB1634" w:rsidP="00CB1634">
      <w:pPr>
        <w:pStyle w:val="ListParagraph"/>
        <w:numPr>
          <w:ilvl w:val="0"/>
          <w:numId w:val="86"/>
        </w:numPr>
        <w:rPr>
          <w:rFonts w:ascii="Arial" w:hAnsi="Arial" w:cs="Arial"/>
        </w:rPr>
      </w:pPr>
      <w:r w:rsidRPr="00CB1634">
        <w:rPr>
          <w:rFonts w:ascii="Arial" w:hAnsi="Arial" w:cs="Arial"/>
          <w:b/>
          <w:lang w:val="mk-MK"/>
        </w:rPr>
        <w:t>Завршено</w:t>
      </w:r>
      <w:r w:rsidRPr="00CB1634">
        <w:rPr>
          <w:rFonts w:ascii="Arial" w:hAnsi="Arial" w:cs="Arial"/>
          <w:b/>
        </w:rPr>
        <w:t xml:space="preserve">: </w:t>
      </w:r>
      <w:hyperlink r:id="rId29" w:history="1">
        <w:r w:rsidRPr="00CB1634">
          <w:rPr>
            <w:rStyle w:val="Hyperlink"/>
            <w:rFonts w:ascii="Arial" w:hAnsi="Arial" w:cs="Arial"/>
            <w:lang w:val="mk-MK"/>
          </w:rPr>
          <w:t>Советодавниот одбор на ADS</w:t>
        </w:r>
        <w:r w:rsidRPr="00CB1634">
          <w:rPr>
            <w:rStyle w:val="Hyperlink"/>
            <w:rFonts w:ascii="Arial" w:hAnsi="Arial" w:cs="Arial"/>
          </w:rPr>
          <w:t xml:space="preserve"> (ADS Advisory Council</w:t>
        </w:r>
      </w:hyperlink>
      <w:r w:rsidRPr="00CB1634">
        <w:rPr>
          <w:rFonts w:ascii="Arial" w:hAnsi="Arial" w:cs="Arial"/>
          <w:lang w:val="en-US"/>
        </w:rPr>
        <w:t>)</w:t>
      </w:r>
      <w:r w:rsidRPr="00CB1634">
        <w:rPr>
          <w:rFonts w:ascii="Arial" w:hAnsi="Arial" w:cs="Arial"/>
        </w:rPr>
        <w:t xml:space="preserve"> </w:t>
      </w:r>
      <w:r w:rsidRPr="00CB1634">
        <w:rPr>
          <w:rFonts w:ascii="Arial" w:hAnsi="Arial" w:cs="Arial"/>
          <w:lang w:val="mk-MK"/>
        </w:rPr>
        <w:t>беше основан во декември 2021 г.</w:t>
      </w:r>
    </w:p>
    <w:p w14:paraId="3677FFCE" w14:textId="77777777" w:rsidR="001D18E4" w:rsidRPr="000159C2" w:rsidRDefault="001D18E4" w:rsidP="00FD4B36">
      <w:pPr>
        <w:pStyle w:val="Heading4"/>
      </w:pPr>
      <w:r w:rsidRPr="000159C2">
        <w:t>2022</w:t>
      </w:r>
    </w:p>
    <w:p w14:paraId="349D5994" w14:textId="77777777" w:rsidR="00CB1634" w:rsidRPr="00CB1634" w:rsidRDefault="00CB1634" w:rsidP="00CB1634">
      <w:pPr>
        <w:pStyle w:val="ListParagraph"/>
        <w:numPr>
          <w:ilvl w:val="0"/>
          <w:numId w:val="87"/>
        </w:numPr>
        <w:rPr>
          <w:rFonts w:ascii="Arial" w:hAnsi="Arial" w:cs="Arial"/>
        </w:rPr>
      </w:pPr>
      <w:r w:rsidRPr="00CB1634">
        <w:rPr>
          <w:rFonts w:ascii="Arial" w:hAnsi="Arial" w:cs="Arial"/>
          <w:b/>
          <w:lang w:val="mk-MK"/>
        </w:rPr>
        <w:t>Завршено</w:t>
      </w:r>
      <w:r w:rsidRPr="00CB1634">
        <w:rPr>
          <w:rFonts w:ascii="Arial" w:hAnsi="Arial" w:cs="Arial"/>
          <w:b/>
        </w:rPr>
        <w:t>:</w:t>
      </w:r>
      <w:r w:rsidRPr="00CB1634">
        <w:rPr>
          <w:rFonts w:ascii="Arial" w:hAnsi="Arial" w:cs="Arial"/>
        </w:rPr>
        <w:t xml:space="preserve"> </w:t>
      </w:r>
      <w:hyperlink r:id="rId30" w:history="1">
        <w:r w:rsidRPr="00CB1634">
          <w:rPr>
            <w:rStyle w:val="Hyperlink"/>
            <w:rFonts w:ascii="Arial" w:hAnsi="Arial" w:cs="Arial"/>
            <w:lang w:val="mk-MK"/>
          </w:rPr>
          <w:t>Национален форум за ADS</w:t>
        </w:r>
        <w:r w:rsidRPr="00CB1634">
          <w:rPr>
            <w:rStyle w:val="Hyperlink"/>
            <w:rFonts w:ascii="Arial" w:hAnsi="Arial" w:cs="Arial"/>
          </w:rPr>
          <w:t xml:space="preserve"> (ADS National Forum</w:t>
        </w:r>
      </w:hyperlink>
      <w:r w:rsidRPr="00CB1634">
        <w:rPr>
          <w:rFonts w:ascii="Arial" w:hAnsi="Arial" w:cs="Arial"/>
          <w:lang w:val="en-US"/>
        </w:rPr>
        <w:t>)</w:t>
      </w:r>
      <w:r w:rsidRPr="00CB1634">
        <w:rPr>
          <w:rFonts w:ascii="Arial" w:hAnsi="Arial" w:cs="Arial"/>
        </w:rPr>
        <w:t xml:space="preserve"> </w:t>
      </w:r>
      <w:r w:rsidRPr="00CB1634">
        <w:rPr>
          <w:rFonts w:ascii="Arial" w:hAnsi="Arial" w:cs="Arial"/>
          <w:lang w:val="mk-MK"/>
        </w:rPr>
        <w:t>е одржан на 2 и 3 ноември</w:t>
      </w:r>
      <w:r w:rsidRPr="00CB1634">
        <w:rPr>
          <w:rFonts w:ascii="Arial" w:hAnsi="Arial" w:cs="Arial"/>
        </w:rPr>
        <w:t xml:space="preserve"> 2022</w:t>
      </w:r>
      <w:r w:rsidRPr="00CB1634">
        <w:rPr>
          <w:rFonts w:ascii="Arial" w:hAnsi="Arial" w:cs="Arial"/>
          <w:lang w:val="mk-MK"/>
        </w:rPr>
        <w:t xml:space="preserve"> г.</w:t>
      </w:r>
    </w:p>
    <w:p w14:paraId="13825125" w14:textId="77777777" w:rsidR="00CB1634" w:rsidRPr="00CB1634" w:rsidRDefault="00CB1634" w:rsidP="00CB1634">
      <w:pPr>
        <w:pStyle w:val="ListParagraph"/>
        <w:numPr>
          <w:ilvl w:val="0"/>
          <w:numId w:val="87"/>
        </w:numPr>
        <w:rPr>
          <w:rFonts w:ascii="Arial" w:hAnsi="Arial" w:cs="Arial"/>
        </w:rPr>
      </w:pPr>
      <w:r w:rsidRPr="00CB1634">
        <w:rPr>
          <w:rFonts w:ascii="Arial" w:hAnsi="Arial" w:cs="Arial"/>
          <w:b/>
          <w:lang w:val="mk-MK"/>
        </w:rPr>
        <w:t>Во тек</w:t>
      </w:r>
      <w:r w:rsidRPr="00CB1634">
        <w:rPr>
          <w:rFonts w:ascii="Arial" w:hAnsi="Arial" w:cs="Arial"/>
          <w:b/>
        </w:rPr>
        <w:t>:</w:t>
      </w:r>
      <w:r w:rsidRPr="00CB1634">
        <w:rPr>
          <w:rFonts w:ascii="Arial" w:hAnsi="Arial" w:cs="Arial"/>
          <w:b/>
          <w:lang w:val="mk-MK"/>
        </w:rPr>
        <w:t xml:space="preserve"> </w:t>
      </w:r>
      <w:hyperlink r:id="rId31" w:history="1">
        <w:r w:rsidRPr="00CB1634">
          <w:rPr>
            <w:rStyle w:val="Hyperlink"/>
            <w:rFonts w:ascii="Arial" w:hAnsi="Arial" w:cs="Arial"/>
            <w:lang w:val="mk-MK"/>
          </w:rPr>
          <w:t>Теренската анкета меѓу лицата со онеспособеност, постарите лица и негувателите од 2022 г.</w:t>
        </w:r>
        <w:r w:rsidRPr="00CB1634">
          <w:rPr>
            <w:rStyle w:val="Hyperlink"/>
            <w:rFonts w:ascii="Arial" w:hAnsi="Arial" w:cs="Arial"/>
          </w:rPr>
          <w:t xml:space="preserve"> (2022 Survey of Disability, Ageing and Carers</w:t>
        </w:r>
      </w:hyperlink>
      <w:r w:rsidRPr="00CB1634">
        <w:rPr>
          <w:rFonts w:ascii="Arial" w:hAnsi="Arial" w:cs="Arial"/>
          <w:lang w:val="en-US"/>
        </w:rPr>
        <w:t>)</w:t>
      </w:r>
      <w:r w:rsidRPr="00CB1634">
        <w:rPr>
          <w:rFonts w:ascii="Arial" w:hAnsi="Arial" w:cs="Arial"/>
        </w:rPr>
        <w:t xml:space="preserve"> </w:t>
      </w:r>
      <w:r w:rsidRPr="00CB1634">
        <w:rPr>
          <w:rFonts w:ascii="Arial" w:hAnsi="Arial" w:cs="Arial"/>
          <w:lang w:val="mk-MK"/>
        </w:rPr>
        <w:t>е завршена, резултатите треба да бидат објавени во 2024 г.</w:t>
      </w:r>
    </w:p>
    <w:p w14:paraId="096FABC5" w14:textId="77777777" w:rsidR="00CB1634" w:rsidRPr="00CB1634" w:rsidRDefault="00CB1634" w:rsidP="00CB1634">
      <w:pPr>
        <w:pStyle w:val="ListParagraph"/>
        <w:numPr>
          <w:ilvl w:val="0"/>
          <w:numId w:val="87"/>
        </w:numPr>
        <w:rPr>
          <w:rFonts w:ascii="Arial" w:hAnsi="Arial" w:cs="Arial"/>
        </w:rPr>
      </w:pPr>
      <w:r w:rsidRPr="00CB1634">
        <w:rPr>
          <w:rFonts w:ascii="Arial" w:hAnsi="Arial" w:cs="Arial"/>
          <w:b/>
          <w:lang w:val="mk-MK"/>
        </w:rPr>
        <w:t>Во тек</w:t>
      </w:r>
      <w:r w:rsidRPr="00CB1634">
        <w:rPr>
          <w:rFonts w:ascii="Arial" w:hAnsi="Arial" w:cs="Arial"/>
          <w:b/>
        </w:rPr>
        <w:t>:</w:t>
      </w:r>
      <w:r w:rsidRPr="00CB1634">
        <w:rPr>
          <w:rFonts w:ascii="Arial" w:hAnsi="Arial" w:cs="Arial"/>
          <w:b/>
          <w:lang w:val="mk-MK"/>
        </w:rPr>
        <w:t xml:space="preserve"> </w:t>
      </w:r>
      <w:hyperlink r:id="rId32" w:history="1">
        <w:r w:rsidRPr="00CB1634">
          <w:rPr>
            <w:rStyle w:val="Hyperlink"/>
            <w:rFonts w:ascii="Arial" w:hAnsi="Arial" w:cs="Arial"/>
            <w:lang w:val="mk-MK"/>
          </w:rPr>
          <w:t xml:space="preserve">Консултациите околу Ревизијата на стандардите за онеспособеност за достапноста на јавниот превоз од 2022 г. </w:t>
        </w:r>
        <w:r w:rsidRPr="00CB1634">
          <w:rPr>
            <w:rStyle w:val="Hyperlink"/>
            <w:rFonts w:ascii="Arial" w:hAnsi="Arial" w:cs="Arial"/>
          </w:rPr>
          <w:t xml:space="preserve"> (2022 Review of the Disability Standards for Accessible Public Transport</w:t>
        </w:r>
      </w:hyperlink>
      <w:r w:rsidRPr="00CB1634">
        <w:rPr>
          <w:rFonts w:ascii="Arial" w:hAnsi="Arial" w:cs="Arial"/>
          <w:lang w:val="en-US"/>
        </w:rPr>
        <w:t>)</w:t>
      </w:r>
      <w:r w:rsidRPr="00CB1634">
        <w:rPr>
          <w:rFonts w:ascii="Arial" w:hAnsi="Arial" w:cs="Arial"/>
        </w:rPr>
        <w:t xml:space="preserve"> </w:t>
      </w:r>
      <w:r w:rsidRPr="00CB1634">
        <w:rPr>
          <w:rFonts w:ascii="Arial" w:hAnsi="Arial" w:cs="Arial"/>
          <w:lang w:val="mk-MK"/>
        </w:rPr>
        <w:t>се завршени, извештајот треба да биде објавен кон крајот на 2023 г.</w:t>
      </w:r>
    </w:p>
    <w:p w14:paraId="1C1D684E" w14:textId="77777777" w:rsidR="001D18E4" w:rsidRPr="000159C2" w:rsidRDefault="001D18E4" w:rsidP="00FD4B36">
      <w:pPr>
        <w:pStyle w:val="Heading4"/>
      </w:pPr>
      <w:r w:rsidRPr="000159C2">
        <w:t>2023</w:t>
      </w:r>
    </w:p>
    <w:p w14:paraId="2F37339B" w14:textId="77777777" w:rsidR="001641F3" w:rsidRPr="001641F3" w:rsidRDefault="001641F3" w:rsidP="00FD4B36">
      <w:pPr>
        <w:pStyle w:val="ListParagraph"/>
        <w:numPr>
          <w:ilvl w:val="0"/>
          <w:numId w:val="87"/>
        </w:numPr>
        <w:rPr>
          <w:rFonts w:ascii="Arial" w:hAnsi="Arial" w:cs="Arial"/>
        </w:rPr>
      </w:pPr>
      <w:bookmarkStart w:id="59" w:name="_Toc144133412"/>
      <w:bookmarkStart w:id="60" w:name="_Toc144206633"/>
      <w:bookmarkStart w:id="61" w:name="_Toc144470967"/>
      <w:bookmarkStart w:id="62" w:name="_Toc144392669"/>
      <w:bookmarkStart w:id="63" w:name="_Toc144729590"/>
      <w:r w:rsidRPr="001641F3">
        <w:rPr>
          <w:rFonts w:ascii="Arial" w:hAnsi="Arial" w:cs="Arial"/>
          <w:b/>
          <w:lang w:val="mk-MK"/>
        </w:rPr>
        <w:t>Завршено</w:t>
      </w:r>
      <w:r w:rsidRPr="001641F3">
        <w:rPr>
          <w:rFonts w:ascii="Arial" w:hAnsi="Arial" w:cs="Arial"/>
          <w:b/>
        </w:rPr>
        <w:t>:</w:t>
      </w:r>
      <w:r w:rsidRPr="001641F3">
        <w:rPr>
          <w:rFonts w:ascii="Arial" w:hAnsi="Arial" w:cs="Arial"/>
        </w:rPr>
        <w:t xml:space="preserve"> </w:t>
      </w:r>
      <w:r w:rsidRPr="001641F3">
        <w:rPr>
          <w:rFonts w:ascii="Arial" w:hAnsi="Arial" w:cs="Arial"/>
          <w:lang w:val="mk-MK"/>
        </w:rPr>
        <w:t xml:space="preserve">Првиот </w:t>
      </w:r>
      <w:hyperlink r:id="rId33" w:history="1">
        <w:r w:rsidRPr="001641F3">
          <w:rPr>
            <w:rStyle w:val="Hyperlink"/>
            <w:rFonts w:ascii="Arial" w:hAnsi="Arial" w:cs="Arial"/>
            <w:lang w:val="mk-MK"/>
          </w:rPr>
          <w:t>Државен форум за ADS</w:t>
        </w:r>
        <w:r w:rsidRPr="001641F3">
          <w:rPr>
            <w:rStyle w:val="Hyperlink"/>
            <w:rFonts w:ascii="Arial" w:hAnsi="Arial" w:cs="Arial"/>
          </w:rPr>
          <w:t xml:space="preserve"> (ADS State Forum</w:t>
        </w:r>
      </w:hyperlink>
      <w:r w:rsidRPr="001641F3">
        <w:rPr>
          <w:rFonts w:ascii="Arial" w:hAnsi="Arial" w:cs="Arial"/>
          <w:lang w:val="en-US"/>
        </w:rPr>
        <w:t>)</w:t>
      </w:r>
      <w:r w:rsidRPr="001641F3">
        <w:rPr>
          <w:rFonts w:ascii="Arial" w:hAnsi="Arial" w:cs="Arial"/>
        </w:rPr>
        <w:t xml:space="preserve"> </w:t>
      </w:r>
      <w:r w:rsidRPr="001641F3">
        <w:rPr>
          <w:rFonts w:ascii="Arial" w:hAnsi="Arial" w:cs="Arial"/>
          <w:lang w:val="mk-MK"/>
        </w:rPr>
        <w:t>е одржан во Квинсленд на 19 јуни 2023 г.</w:t>
      </w:r>
    </w:p>
    <w:p w14:paraId="73C38EC8" w14:textId="77777777" w:rsidR="00FD5A6B" w:rsidRPr="00AC5DFA" w:rsidRDefault="00AC5DFA" w:rsidP="00FD4B36">
      <w:pPr>
        <w:pStyle w:val="Heading1"/>
      </w:pPr>
      <w:bookmarkStart w:id="64" w:name="_Toc150378328"/>
      <w:bookmarkStart w:id="65" w:name="_Области_во_коишто"/>
      <w:bookmarkEnd w:id="59"/>
      <w:bookmarkEnd w:id="60"/>
      <w:bookmarkEnd w:id="61"/>
      <w:bookmarkEnd w:id="62"/>
      <w:bookmarkEnd w:id="63"/>
      <w:bookmarkEnd w:id="65"/>
      <w:r w:rsidRPr="00AC5DFA">
        <w:rPr>
          <w:lang w:val="mk-MK"/>
        </w:rPr>
        <w:t>Области во коишто ADS треба да постигне резултати</w:t>
      </w:r>
      <w:bookmarkEnd w:id="64"/>
    </w:p>
    <w:p w14:paraId="304987D1" w14:textId="77777777" w:rsidR="00AC5DFA" w:rsidRPr="00AC5DFA" w:rsidRDefault="00AC5DFA" w:rsidP="00AC5DFA">
      <w:pPr>
        <w:spacing w:after="0" w:line="240" w:lineRule="auto"/>
        <w:rPr>
          <w:rFonts w:ascii="Arial" w:hAnsi="Arial" w:cs="Arial"/>
        </w:rPr>
      </w:pPr>
      <w:r w:rsidRPr="00AC5DFA">
        <w:rPr>
          <w:rFonts w:ascii="Arial" w:hAnsi="Arial" w:cs="Arial"/>
          <w:lang w:val="mk-MK"/>
        </w:rPr>
        <w:t xml:space="preserve">Седумте области во ADS во коишто треба да се постигнат резултати ги претставуваат областите за коишто луѓето со онеспособеност ни рекоа дека им се важни и дека треба да се подобрат за да може австралиското општество да ги вклучува еднакво сите луѓе. </w:t>
      </w:r>
    </w:p>
    <w:p w14:paraId="0FEC2BD4" w14:textId="77777777" w:rsidR="00AC5DFA" w:rsidRPr="00AC5DFA" w:rsidRDefault="00AC5DFA" w:rsidP="00AC5DFA">
      <w:pPr>
        <w:spacing w:after="0" w:line="240" w:lineRule="auto"/>
        <w:rPr>
          <w:rFonts w:ascii="Arial" w:hAnsi="Arial" w:cs="Arial"/>
          <w:lang w:val="mk-MK"/>
        </w:rPr>
      </w:pPr>
      <w:r w:rsidRPr="00AC5DFA">
        <w:rPr>
          <w:rFonts w:ascii="Arial" w:hAnsi="Arial" w:cs="Arial"/>
          <w:lang w:val="mk-MK"/>
        </w:rPr>
        <w:t>Со Областите во коишто треба да се постигнат резултати се зацртуваат приоритетите на кои треба да работат сите органи и организации на државната власт во соработка со заедницата, бизнисите и луѓето со онеспособеност за да се направат потребните промени. Тоа вклучува обезбедување на можности за вработување, висококвалитетно вклучително образование, подобрување на ставот на заедницата, како и подобрување на безбедноста, вклучителноста и пристапноста на домовите и на заедниците.</w:t>
      </w:r>
    </w:p>
    <w:p w14:paraId="725A21C1" w14:textId="77777777" w:rsidR="00AC5DFA" w:rsidRPr="00B812B3" w:rsidRDefault="00AC5DFA" w:rsidP="00AC5DFA">
      <w:pPr>
        <w:rPr>
          <w:rFonts w:ascii="Arial" w:hAnsi="Arial" w:cs="Arial"/>
          <w:lang w:val="mk-MK"/>
        </w:rPr>
      </w:pPr>
      <w:r w:rsidRPr="00AC5DFA">
        <w:rPr>
          <w:rFonts w:ascii="Arial" w:hAnsi="Arial" w:cs="Arial"/>
          <w:lang w:val="mk-MK"/>
        </w:rPr>
        <w:t>Следните делови даваат пример за постигнувањата и напредокот што ги постигнаа австралиската сојузна влада и владите на државите и на териториите од 3 декември 2021 г. до 30 јуни 2023 г.</w:t>
      </w:r>
    </w:p>
    <w:p w14:paraId="06CDDCBB" w14:textId="77777777" w:rsidR="00DD6247" w:rsidRPr="00B812B3" w:rsidRDefault="00AC5DFA" w:rsidP="00FD4B36">
      <w:pPr>
        <w:pStyle w:val="Heading2"/>
        <w:rPr>
          <w:rFonts w:ascii="Arial" w:hAnsi="Arial" w:cs="Arial"/>
          <w:lang w:val="mk-MK"/>
        </w:rPr>
      </w:pPr>
      <w:bookmarkStart w:id="66" w:name="_Outcome_Area:_Employment"/>
      <w:bookmarkStart w:id="67" w:name="_Toc150378329"/>
      <w:bookmarkEnd w:id="66"/>
      <w:r w:rsidRPr="00AC5DFA">
        <w:rPr>
          <w:rFonts w:ascii="Arial" w:hAnsi="Arial" w:cs="Arial"/>
          <w:lang w:val="mk-MK"/>
        </w:rPr>
        <w:t>Област во којашто треба да се постигнат резултати</w:t>
      </w:r>
      <w:r w:rsidRPr="00B812B3">
        <w:rPr>
          <w:rFonts w:ascii="Arial" w:hAnsi="Arial" w:cs="Arial"/>
          <w:lang w:val="mk-MK"/>
        </w:rPr>
        <w:t xml:space="preserve">: </w:t>
      </w:r>
      <w:r w:rsidRPr="00AC5DFA">
        <w:rPr>
          <w:rFonts w:ascii="Arial" w:hAnsi="Arial" w:cs="Arial"/>
          <w:lang w:val="mk-MK"/>
        </w:rPr>
        <w:t>Вработување и финансиска сигурност</w:t>
      </w:r>
      <w:bookmarkEnd w:id="67"/>
    </w:p>
    <w:p w14:paraId="2299AFE7" w14:textId="77777777" w:rsidR="00DD6247" w:rsidRPr="00B812B3" w:rsidRDefault="00AC5DFA" w:rsidP="00A35449">
      <w:pPr>
        <w:shd w:val="clear" w:color="auto" w:fill="DEEAF6"/>
        <w:rPr>
          <w:rFonts w:ascii="Arial" w:hAnsi="Arial" w:cs="Arial"/>
          <w:color w:val="002060"/>
          <w:sz w:val="32"/>
          <w:lang w:val="mk-MK"/>
        </w:rPr>
      </w:pPr>
      <w:r w:rsidRPr="00AC5DFA">
        <w:rPr>
          <w:rFonts w:ascii="Arial" w:hAnsi="Arial" w:cs="Arial"/>
          <w:color w:val="002060"/>
          <w:lang w:val="mk-MK"/>
        </w:rPr>
        <w:t>Резултат</w:t>
      </w:r>
      <w:r w:rsidRPr="00B812B3">
        <w:rPr>
          <w:rFonts w:ascii="Arial" w:hAnsi="Arial" w:cs="Arial"/>
          <w:color w:val="002060"/>
          <w:lang w:val="mk-MK"/>
        </w:rPr>
        <w:t xml:space="preserve">: </w:t>
      </w:r>
      <w:r w:rsidRPr="00AC5DFA">
        <w:rPr>
          <w:rFonts w:ascii="Arial" w:hAnsi="Arial" w:cs="Arial"/>
          <w:color w:val="002060"/>
          <w:lang w:val="mk-MK"/>
        </w:rPr>
        <w:t>Луѓето со онеспособеност имаат економска сигурност што им овозможува да си ја планираат иднината и да имаат избор и контрола над својот живот</w:t>
      </w:r>
    </w:p>
    <w:p w14:paraId="7CFDECB5" w14:textId="77777777" w:rsidR="00AC5DFA" w:rsidRPr="00C02410" w:rsidRDefault="00AC5DFA" w:rsidP="00AC5DFA">
      <w:pPr>
        <w:spacing w:after="0" w:line="240" w:lineRule="auto"/>
        <w:rPr>
          <w:rFonts w:ascii="Arial" w:hAnsi="Arial" w:cs="Arial"/>
          <w:lang w:val="mk-MK"/>
        </w:rPr>
      </w:pPr>
      <w:r w:rsidRPr="00C02410">
        <w:rPr>
          <w:rFonts w:ascii="Arial" w:hAnsi="Arial" w:cs="Arial"/>
          <w:lang w:val="mk-MK"/>
        </w:rPr>
        <w:t xml:space="preserve">Стапката на невработеност на луѓето со онеспособеност е повеќе од двојно поголема од онаа на работоспособните луѓе без онеспособеност. Стапката на вработеност за работоспособните луѓе со онеспособеност останува прилично непроменета со децении. </w:t>
      </w:r>
    </w:p>
    <w:p w14:paraId="346EDA02" w14:textId="77777777" w:rsidR="00AC5DFA" w:rsidRPr="00C02410" w:rsidRDefault="00AC5DFA" w:rsidP="00AC5DFA">
      <w:pPr>
        <w:spacing w:after="0" w:line="240" w:lineRule="auto"/>
        <w:rPr>
          <w:rFonts w:ascii="Arial" w:hAnsi="Arial" w:cs="Arial"/>
          <w:lang w:val="mk-MK"/>
        </w:rPr>
      </w:pPr>
      <w:r w:rsidRPr="00C02410">
        <w:rPr>
          <w:rFonts w:ascii="Arial" w:hAnsi="Arial" w:cs="Arial"/>
          <w:lang w:val="mk-MK"/>
        </w:rPr>
        <w:t xml:space="preserve">На </w:t>
      </w:r>
      <w:hyperlink r:id="rId34" w:history="1">
        <w:r w:rsidRPr="00C02410">
          <w:rPr>
            <w:rStyle w:val="Hyperlink"/>
            <w:rFonts w:ascii="Arial" w:hAnsi="Arial" w:cs="Arial"/>
            <w:lang w:val="mk-MK"/>
          </w:rPr>
          <w:t xml:space="preserve">Националниот форум на </w:t>
        </w:r>
        <w:r w:rsidRPr="00B812B3">
          <w:rPr>
            <w:rStyle w:val="Hyperlink"/>
            <w:rFonts w:ascii="Arial" w:hAnsi="Arial" w:cs="Arial"/>
            <w:lang w:val="mk-MK"/>
          </w:rPr>
          <w:t>ADS</w:t>
        </w:r>
        <w:r w:rsidRPr="00C02410">
          <w:rPr>
            <w:rStyle w:val="Hyperlink"/>
            <w:rFonts w:ascii="Arial" w:hAnsi="Arial" w:cs="Arial"/>
            <w:lang w:val="mk-MK"/>
          </w:rPr>
          <w:t xml:space="preserve"> </w:t>
        </w:r>
        <w:r w:rsidRPr="00B812B3">
          <w:rPr>
            <w:rStyle w:val="Hyperlink"/>
            <w:rFonts w:ascii="Arial" w:hAnsi="Arial" w:cs="Arial"/>
            <w:lang w:val="mk-MK"/>
          </w:rPr>
          <w:t>ADS National Forum</w:t>
        </w:r>
      </w:hyperlink>
      <w:r w:rsidRPr="00B812B3">
        <w:rPr>
          <w:rFonts w:ascii="Arial" w:hAnsi="Arial" w:cs="Arial"/>
          <w:lang w:val="mk-MK"/>
        </w:rPr>
        <w:t xml:space="preserve"> (</w:t>
      </w:r>
      <w:r w:rsidRPr="00C02410">
        <w:rPr>
          <w:rFonts w:ascii="Arial" w:hAnsi="Arial" w:cs="Arial"/>
          <w:lang w:val="mk-MK"/>
        </w:rPr>
        <w:t>ноември</w:t>
      </w:r>
      <w:r w:rsidRPr="00B812B3">
        <w:rPr>
          <w:rFonts w:ascii="Arial" w:hAnsi="Arial" w:cs="Arial"/>
          <w:lang w:val="mk-MK"/>
        </w:rPr>
        <w:t> 2022</w:t>
      </w:r>
      <w:r w:rsidRPr="00C02410">
        <w:rPr>
          <w:rFonts w:ascii="Arial" w:hAnsi="Arial" w:cs="Arial"/>
          <w:lang w:val="mk-MK"/>
        </w:rPr>
        <w:t xml:space="preserve"> г.</w:t>
      </w:r>
      <w:r w:rsidRPr="00B812B3">
        <w:rPr>
          <w:rFonts w:ascii="Arial" w:hAnsi="Arial" w:cs="Arial"/>
          <w:lang w:val="mk-MK"/>
        </w:rPr>
        <w:t>),</w:t>
      </w:r>
      <w:r w:rsidRPr="00C02410">
        <w:rPr>
          <w:rFonts w:ascii="Arial" w:hAnsi="Arial" w:cs="Arial"/>
          <w:lang w:val="mk-MK"/>
        </w:rPr>
        <w:t xml:space="preserve"> главните теми меѓу луѓето со онеспособеност беа потребата да се отстранат пречките на ниво на работодавците и да се подобри преодот од училиште кон вработување за младите луѓе </w:t>
      </w:r>
      <w:r w:rsidRPr="00C02410">
        <w:rPr>
          <w:rFonts w:ascii="Arial" w:hAnsi="Arial" w:cs="Arial"/>
          <w:lang w:val="mk-MK"/>
        </w:rPr>
        <w:lastRenderedPageBreak/>
        <w:t xml:space="preserve">со онеспособеност. На </w:t>
      </w:r>
      <w:hyperlink r:id="rId35" w:history="1">
        <w:r w:rsidRPr="00C02410">
          <w:rPr>
            <w:rStyle w:val="Hyperlink"/>
            <w:rFonts w:ascii="Arial" w:hAnsi="Arial" w:cs="Arial"/>
            <w:lang w:val="mk-MK"/>
          </w:rPr>
          <w:t xml:space="preserve">Државниот форум на </w:t>
        </w:r>
        <w:r w:rsidRPr="00B812B3">
          <w:rPr>
            <w:rStyle w:val="Hyperlink"/>
            <w:rFonts w:ascii="Arial" w:hAnsi="Arial" w:cs="Arial"/>
            <w:lang w:val="mk-MK"/>
          </w:rPr>
          <w:t xml:space="preserve">ADS </w:t>
        </w:r>
        <w:r w:rsidRPr="00C02410">
          <w:rPr>
            <w:rStyle w:val="Hyperlink"/>
            <w:rFonts w:ascii="Arial" w:hAnsi="Arial" w:cs="Arial"/>
            <w:lang w:val="mk-MK"/>
          </w:rPr>
          <w:t xml:space="preserve">во Квинсленд </w:t>
        </w:r>
        <w:r w:rsidRPr="00B812B3">
          <w:rPr>
            <w:rStyle w:val="Hyperlink"/>
            <w:rFonts w:ascii="Arial" w:hAnsi="Arial" w:cs="Arial"/>
            <w:lang w:val="mk-MK"/>
          </w:rPr>
          <w:t>Queensland ADS State Forum</w:t>
        </w:r>
      </w:hyperlink>
      <w:r w:rsidRPr="00C02410">
        <w:rPr>
          <w:rFonts w:ascii="Arial" w:hAnsi="Arial" w:cs="Arial"/>
          <w:lang w:val="mk-MK"/>
        </w:rPr>
        <w:t xml:space="preserve"> (јуни 2023 г.), учесниците ги повторија истите размислувања во врска со вработувањето. Организациите што ги застапуваат луѓето со онеспособеност ни рекоа дека треба уште многу да се сработи со оглед на бавниот напредок во однос на вработувањето.</w:t>
      </w:r>
    </w:p>
    <w:p w14:paraId="1BAE5B1E" w14:textId="77777777" w:rsidR="00AC5DFA" w:rsidRPr="00B812B3" w:rsidRDefault="00AC5DFA" w:rsidP="00AC5DFA">
      <w:pPr>
        <w:rPr>
          <w:rFonts w:ascii="Arial" w:hAnsi="Arial" w:cs="Arial"/>
          <w:lang w:val="mk-MK"/>
        </w:rPr>
      </w:pPr>
      <w:r w:rsidRPr="00C02410">
        <w:rPr>
          <w:rFonts w:ascii="Arial" w:hAnsi="Arial" w:cs="Arial"/>
          <w:lang w:val="mk-MK"/>
        </w:rPr>
        <w:t>Еве некои примери за активностите во оваа област:</w:t>
      </w:r>
    </w:p>
    <w:p w14:paraId="0AEA3FF4" w14:textId="77777777" w:rsidR="00C02410" w:rsidRPr="00B812B3" w:rsidRDefault="00C02410" w:rsidP="00C02410">
      <w:pPr>
        <w:pStyle w:val="ListParagraph"/>
        <w:numPr>
          <w:ilvl w:val="0"/>
          <w:numId w:val="87"/>
        </w:numPr>
        <w:rPr>
          <w:rFonts w:ascii="Arial" w:hAnsi="Arial" w:cs="Arial"/>
          <w:lang w:val="mk-MK"/>
        </w:rPr>
      </w:pPr>
      <w:r w:rsidRPr="00C02410">
        <w:rPr>
          <w:rFonts w:ascii="Arial" w:hAnsi="Arial" w:cs="Arial"/>
          <w:lang w:val="mk-MK"/>
        </w:rPr>
        <w:t xml:space="preserve">Стратегијата за вработување на луѓе со онеспособеност </w:t>
      </w:r>
      <w:hyperlink r:id="rId36" w:history="1">
        <w:r w:rsidRPr="00C02410">
          <w:rPr>
            <w:rStyle w:val="Hyperlink"/>
            <w:rFonts w:ascii="Arial" w:hAnsi="Arial" w:cs="Arial"/>
            <w:lang w:val="mk-MK"/>
          </w:rPr>
          <w:t>Вработи ме заради мојата способност</w:t>
        </w:r>
        <w:r w:rsidRPr="00B812B3">
          <w:rPr>
            <w:rStyle w:val="Hyperlink"/>
            <w:rFonts w:ascii="Arial" w:hAnsi="Arial" w:cs="Arial"/>
            <w:lang w:val="mk-MK"/>
          </w:rPr>
          <w:t xml:space="preserve"> (Employ My Ability)</w:t>
        </w:r>
      </w:hyperlink>
      <w:r w:rsidRPr="00B812B3">
        <w:rPr>
          <w:rFonts w:ascii="Arial" w:hAnsi="Arial" w:cs="Arial"/>
          <w:lang w:val="mk-MK"/>
        </w:rPr>
        <w:t xml:space="preserve">, </w:t>
      </w:r>
      <w:r w:rsidRPr="00C02410">
        <w:rPr>
          <w:rFonts w:ascii="Arial" w:hAnsi="Arial" w:cs="Arial"/>
          <w:lang w:val="mk-MK"/>
        </w:rPr>
        <w:t>почната во декември 2021 г.</w:t>
      </w:r>
    </w:p>
    <w:p w14:paraId="57A43401" w14:textId="77777777" w:rsidR="00C02410" w:rsidRPr="00B812B3" w:rsidRDefault="00C02410" w:rsidP="00C02410">
      <w:pPr>
        <w:pStyle w:val="ListParagraph"/>
        <w:numPr>
          <w:ilvl w:val="0"/>
          <w:numId w:val="87"/>
        </w:numPr>
        <w:rPr>
          <w:rFonts w:ascii="Arial" w:hAnsi="Arial" w:cs="Arial"/>
          <w:lang w:val="mk-MK"/>
        </w:rPr>
      </w:pPr>
      <w:hyperlink r:id="rId37" w:history="1">
        <w:r w:rsidRPr="00C02410">
          <w:rPr>
            <w:rStyle w:val="Hyperlink"/>
            <w:rFonts w:ascii="Arial" w:hAnsi="Arial" w:cs="Arial"/>
            <w:lang w:val="mk-MK"/>
          </w:rPr>
          <w:t>Стратегијата за вработување на луѓе со онеспособеност на австралиските државни служби во периодот 2020-2025 г.</w:t>
        </w:r>
        <w:r w:rsidRPr="00B812B3">
          <w:rPr>
            <w:rStyle w:val="Hyperlink"/>
            <w:rFonts w:ascii="Arial" w:hAnsi="Arial" w:cs="Arial"/>
            <w:lang w:val="mk-MK"/>
          </w:rPr>
          <w:t xml:space="preserve"> (APS Disability Employment Strategy 2020</w:t>
        </w:r>
        <w:r w:rsidRPr="00B812B3">
          <w:rPr>
            <w:rStyle w:val="Hyperlink"/>
            <w:rFonts w:ascii="Arial" w:hAnsi="Arial" w:cs="Arial"/>
            <w:lang w:val="mk-MK"/>
          </w:rPr>
          <w:noBreakHyphen/>
          <w:t>25</w:t>
        </w:r>
      </w:hyperlink>
      <w:r w:rsidRPr="00B812B3">
        <w:rPr>
          <w:rFonts w:ascii="Arial" w:hAnsi="Arial" w:cs="Arial"/>
          <w:lang w:val="mk-MK"/>
        </w:rPr>
        <w:t>)</w:t>
      </w:r>
      <w:r w:rsidRPr="00C02410">
        <w:rPr>
          <w:rFonts w:ascii="Arial" w:hAnsi="Arial" w:cs="Arial"/>
          <w:lang w:val="mk-MK"/>
        </w:rPr>
        <w:t xml:space="preserve"> при австралиската сојузна влада.</w:t>
      </w:r>
    </w:p>
    <w:p w14:paraId="516BE553" w14:textId="77777777" w:rsidR="00C02410" w:rsidRPr="00B812B3" w:rsidRDefault="00C02410" w:rsidP="00C02410">
      <w:pPr>
        <w:pStyle w:val="ListParagraph"/>
        <w:numPr>
          <w:ilvl w:val="0"/>
          <w:numId w:val="86"/>
        </w:numPr>
        <w:rPr>
          <w:rFonts w:ascii="Arial" w:hAnsi="Arial" w:cs="Arial"/>
          <w:lang w:val="mk-MK"/>
        </w:rPr>
      </w:pPr>
      <w:r w:rsidRPr="00C02410">
        <w:rPr>
          <w:rFonts w:ascii="Arial" w:hAnsi="Arial" w:cs="Arial"/>
          <w:lang w:val="mk-MK"/>
        </w:rPr>
        <w:t>Стратегиите и плановите на владите на државите и на териториите насочени кон зголемување на стапката на вработување на луѓето со онеспособеност во јавниот сектор.</w:t>
      </w:r>
    </w:p>
    <w:p w14:paraId="33498EA0" w14:textId="77777777" w:rsidR="00C02410" w:rsidRPr="00B812B3" w:rsidRDefault="00C02410" w:rsidP="00C02410">
      <w:pPr>
        <w:pStyle w:val="ListParagraph"/>
        <w:numPr>
          <w:ilvl w:val="0"/>
          <w:numId w:val="87"/>
        </w:numPr>
        <w:rPr>
          <w:rFonts w:ascii="Arial" w:hAnsi="Arial" w:cs="Arial"/>
          <w:lang w:val="mk-MK"/>
        </w:rPr>
      </w:pPr>
      <w:r w:rsidRPr="00C02410">
        <w:rPr>
          <w:rFonts w:ascii="Arial" w:hAnsi="Arial" w:cs="Arial"/>
          <w:lang w:val="mk-MK"/>
        </w:rPr>
        <w:t xml:space="preserve">Нови програми и пробни програми за образование, обука и вработување, како што се програмата </w:t>
      </w:r>
      <w:hyperlink r:id="rId38" w:history="1">
        <w:r w:rsidRPr="00C02410">
          <w:rPr>
            <w:rStyle w:val="Hyperlink"/>
            <w:rFonts w:ascii="Arial" w:hAnsi="Arial" w:cs="Arial"/>
            <w:lang w:val="mk-MK"/>
          </w:rPr>
          <w:t>Повторно поврзување</w:t>
        </w:r>
        <w:r w:rsidRPr="00B812B3">
          <w:rPr>
            <w:rStyle w:val="Hyperlink"/>
            <w:rFonts w:ascii="Arial" w:hAnsi="Arial" w:cs="Arial"/>
            <w:lang w:val="mk-MK"/>
          </w:rPr>
          <w:t xml:space="preserve"> (Reconnect)</w:t>
        </w:r>
      </w:hyperlink>
      <w:r w:rsidRPr="00B812B3">
        <w:rPr>
          <w:rFonts w:ascii="Arial" w:hAnsi="Arial" w:cs="Arial"/>
          <w:lang w:val="mk-MK"/>
        </w:rPr>
        <w:t xml:space="preserve"> </w:t>
      </w:r>
      <w:r w:rsidRPr="00C02410">
        <w:rPr>
          <w:rFonts w:ascii="Arial" w:hAnsi="Arial" w:cs="Arial"/>
          <w:lang w:val="mk-MK"/>
        </w:rPr>
        <w:t>во Викторија, иницијативите за Проекти за приоритет на обуката и Работно оспособување во Јужна Австралија</w:t>
      </w:r>
      <w:r w:rsidRPr="00B812B3">
        <w:rPr>
          <w:rFonts w:ascii="Arial" w:hAnsi="Arial" w:cs="Arial"/>
          <w:lang w:val="mk-MK"/>
        </w:rPr>
        <w:t xml:space="preserve">, </w:t>
      </w:r>
      <w:r w:rsidRPr="00C02410">
        <w:rPr>
          <w:rFonts w:ascii="Arial" w:hAnsi="Arial" w:cs="Arial"/>
          <w:lang w:val="mk-MK"/>
        </w:rPr>
        <w:t>или</w:t>
      </w:r>
      <w:r w:rsidRPr="00B812B3">
        <w:rPr>
          <w:rFonts w:ascii="Arial" w:hAnsi="Arial" w:cs="Arial"/>
          <w:lang w:val="mk-MK"/>
        </w:rPr>
        <w:t xml:space="preserve"> </w:t>
      </w:r>
      <w:hyperlink r:id="rId39" w:history="1">
        <w:r w:rsidRPr="00C02410">
          <w:rPr>
            <w:rStyle w:val="Hyperlink"/>
            <w:rFonts w:ascii="Arial" w:hAnsi="Arial" w:cs="Arial"/>
            <w:lang w:val="mk-MK"/>
          </w:rPr>
          <w:t>Фонд за вработувања во областа на општествените потфати</w:t>
        </w:r>
        <w:r w:rsidRPr="00B812B3">
          <w:rPr>
            <w:rStyle w:val="Hyperlink"/>
            <w:rFonts w:ascii="Arial" w:hAnsi="Arial" w:cs="Arial"/>
            <w:lang w:val="mk-MK"/>
          </w:rPr>
          <w:t xml:space="preserve"> (Social Enterprise Jobs Fund)</w:t>
        </w:r>
      </w:hyperlink>
      <w:r w:rsidRPr="00C02410">
        <w:rPr>
          <w:rFonts w:ascii="Arial" w:hAnsi="Arial" w:cs="Arial"/>
          <w:lang w:val="mk-MK"/>
        </w:rPr>
        <w:t xml:space="preserve"> во Квинсленд.</w:t>
      </w:r>
    </w:p>
    <w:p w14:paraId="27F15210" w14:textId="77777777" w:rsidR="00221017" w:rsidRPr="00B812B3" w:rsidRDefault="00A37608" w:rsidP="00FD4B36">
      <w:pPr>
        <w:pStyle w:val="Heading2"/>
        <w:rPr>
          <w:rFonts w:ascii="Arial" w:hAnsi="Arial" w:cs="Arial"/>
          <w:lang w:val="mk-MK"/>
        </w:rPr>
      </w:pPr>
      <w:bookmarkStart w:id="68" w:name="_Outcome_Area:_Inclusive"/>
      <w:bookmarkStart w:id="69" w:name="_Toc150378330"/>
      <w:bookmarkEnd w:id="68"/>
      <w:r w:rsidRPr="00A37608">
        <w:rPr>
          <w:rFonts w:ascii="Arial" w:hAnsi="Arial" w:cs="Arial"/>
          <w:lang w:val="mk-MK"/>
        </w:rPr>
        <w:t>Област во којашто треба да се постигнат резултати</w:t>
      </w:r>
      <w:r w:rsidRPr="00B812B3">
        <w:rPr>
          <w:rFonts w:ascii="Arial" w:hAnsi="Arial" w:cs="Arial"/>
          <w:lang w:val="mk-MK"/>
        </w:rPr>
        <w:t xml:space="preserve">: </w:t>
      </w:r>
      <w:r w:rsidRPr="00A37608">
        <w:rPr>
          <w:rFonts w:ascii="Arial" w:hAnsi="Arial" w:cs="Arial"/>
          <w:lang w:val="mk-MK"/>
        </w:rPr>
        <w:t>Домови и заедници што ги вклучуваат сите</w:t>
      </w:r>
      <w:bookmarkEnd w:id="69"/>
    </w:p>
    <w:p w14:paraId="6FE603A8" w14:textId="77777777" w:rsidR="00DD6247" w:rsidRPr="00B812B3" w:rsidRDefault="00A37608" w:rsidP="00A35449">
      <w:pPr>
        <w:shd w:val="clear" w:color="auto" w:fill="DEEAF6"/>
        <w:rPr>
          <w:rFonts w:ascii="Arial" w:hAnsi="Arial" w:cs="Arial"/>
          <w:color w:val="002060"/>
          <w:lang w:val="mk-MK"/>
        </w:rPr>
      </w:pPr>
      <w:r w:rsidRPr="00A37608">
        <w:rPr>
          <w:rFonts w:ascii="Arial" w:hAnsi="Arial" w:cs="Arial"/>
          <w:color w:val="002060"/>
          <w:lang w:val="mk-MK"/>
        </w:rPr>
        <w:t>Резултат</w:t>
      </w:r>
      <w:r w:rsidRPr="00B812B3">
        <w:rPr>
          <w:rFonts w:ascii="Arial" w:hAnsi="Arial" w:cs="Arial"/>
          <w:color w:val="002060"/>
          <w:lang w:val="mk-MK"/>
        </w:rPr>
        <w:t>:</w:t>
      </w:r>
      <w:r w:rsidRPr="00A37608">
        <w:rPr>
          <w:rFonts w:ascii="Arial" w:hAnsi="Arial" w:cs="Arial"/>
          <w:color w:val="002060"/>
          <w:lang w:val="mk-MK"/>
        </w:rPr>
        <w:t xml:space="preserve"> Луѓето со онеспособеност живеат во вклучителни, пристапни и добро осмислени домови и заедници</w:t>
      </w:r>
    </w:p>
    <w:p w14:paraId="662727AF" w14:textId="77777777" w:rsidR="00A37608" w:rsidRPr="00A37608" w:rsidRDefault="00A37608" w:rsidP="00A37608">
      <w:pPr>
        <w:spacing w:after="0" w:line="240" w:lineRule="auto"/>
        <w:rPr>
          <w:rFonts w:ascii="Arial" w:hAnsi="Arial" w:cs="Arial"/>
          <w:lang w:val="mk-MK"/>
        </w:rPr>
      </w:pPr>
      <w:r w:rsidRPr="00A37608">
        <w:rPr>
          <w:rFonts w:ascii="Arial" w:hAnsi="Arial" w:cs="Arial"/>
          <w:lang w:val="mk-MK"/>
        </w:rPr>
        <w:t xml:space="preserve">ADS потврдува колку се важни домовите, инфраструктурата и вклучителните заедници за да се поддржат луѓето со онеспособеност да учествуваат во своите заедници. Од практична гледна точка, оваа Област поттикнува дејствија што го поддржуваат учеството на луѓето со онеспособеност во нивните заедници преку пристапни домови, превоз и системи за комуникација, како и во другите градби во околината. </w:t>
      </w:r>
    </w:p>
    <w:p w14:paraId="072A54E5" w14:textId="77777777" w:rsidR="00A37608" w:rsidRPr="00A37608" w:rsidRDefault="00A37608" w:rsidP="00A37608">
      <w:pPr>
        <w:spacing w:after="0" w:line="240" w:lineRule="auto"/>
        <w:rPr>
          <w:rFonts w:ascii="Arial" w:hAnsi="Arial" w:cs="Arial"/>
          <w:lang w:val="mk-MK"/>
        </w:rPr>
      </w:pPr>
      <w:r w:rsidRPr="00A37608">
        <w:rPr>
          <w:rFonts w:ascii="Arial" w:hAnsi="Arial" w:cs="Arial"/>
          <w:lang w:val="mk-MK"/>
        </w:rPr>
        <w:t xml:space="preserve">Луѓето со онеспособеност и Советодавниот одбор на ADS искажаа загриженост во врска со домувањето за луѓето со онеспособеност. Советодавниот одбор укажа на тоа дека заедницата на луѓето со онеспособеност има значителни проблеми во поглед на домувањето, особено кога станува збор за цените и пристапноста. </w:t>
      </w:r>
    </w:p>
    <w:p w14:paraId="7E079361" w14:textId="77777777" w:rsidR="00A37608" w:rsidRPr="00B812B3" w:rsidRDefault="00A37608" w:rsidP="00A37608">
      <w:pPr>
        <w:rPr>
          <w:rFonts w:ascii="Arial" w:hAnsi="Arial" w:cs="Arial"/>
          <w:lang w:val="mk-MK"/>
        </w:rPr>
      </w:pPr>
      <w:r w:rsidRPr="00A37608">
        <w:rPr>
          <w:rFonts w:ascii="Arial" w:hAnsi="Arial" w:cs="Arial"/>
          <w:lang w:val="mk-MK"/>
        </w:rPr>
        <w:t>Еве некои примери за активностите во оваа област:</w:t>
      </w:r>
    </w:p>
    <w:p w14:paraId="03ADE74E" w14:textId="77777777" w:rsidR="00A37608" w:rsidRPr="00B812B3" w:rsidRDefault="00A37608" w:rsidP="00A37608">
      <w:pPr>
        <w:pStyle w:val="ListParagraph"/>
        <w:numPr>
          <w:ilvl w:val="0"/>
          <w:numId w:val="173"/>
        </w:numPr>
        <w:rPr>
          <w:rFonts w:ascii="Arial" w:hAnsi="Arial" w:cs="Arial"/>
          <w:lang w:val="mk-MK"/>
        </w:rPr>
      </w:pPr>
      <w:r w:rsidRPr="00DC4014">
        <w:rPr>
          <w:rFonts w:ascii="Arial" w:hAnsi="Arial" w:cs="Arial"/>
          <w:lang w:val="mk-MK"/>
        </w:rPr>
        <w:t>Поддршка за  спортскиот настан</w:t>
      </w:r>
      <w:r w:rsidRPr="00B812B3">
        <w:rPr>
          <w:rFonts w:ascii="Arial" w:hAnsi="Arial" w:cs="Arial"/>
          <w:lang w:val="mk-MK"/>
        </w:rPr>
        <w:t> VIRTUS Oceania Asia Games</w:t>
      </w:r>
      <w:r w:rsidRPr="00DC4014">
        <w:rPr>
          <w:rFonts w:ascii="Arial" w:hAnsi="Arial" w:cs="Arial"/>
          <w:lang w:val="mk-MK"/>
        </w:rPr>
        <w:t xml:space="preserve"> во Бризбејн во 2022 г.</w:t>
      </w:r>
    </w:p>
    <w:p w14:paraId="418F4093" w14:textId="77777777" w:rsidR="00A37608" w:rsidRPr="00B812B3" w:rsidRDefault="00A37608" w:rsidP="00A37608">
      <w:pPr>
        <w:pStyle w:val="ListParagraph"/>
        <w:numPr>
          <w:ilvl w:val="0"/>
          <w:numId w:val="173"/>
        </w:numPr>
        <w:rPr>
          <w:rFonts w:ascii="Arial" w:hAnsi="Arial" w:cs="Arial"/>
          <w:lang w:val="mk-MK"/>
        </w:rPr>
      </w:pPr>
      <w:r w:rsidRPr="00DC4014">
        <w:rPr>
          <w:rFonts w:ascii="Arial" w:hAnsi="Arial" w:cs="Arial"/>
          <w:lang w:val="mk-MK"/>
        </w:rPr>
        <w:t>Поставување на специјални тоалети со лесен пристап, како и на простории за преслекување преку Иницијативата</w:t>
      </w:r>
      <w:r w:rsidRPr="00B812B3">
        <w:rPr>
          <w:rFonts w:ascii="Arial" w:hAnsi="Arial" w:cs="Arial"/>
          <w:lang w:val="mk-MK"/>
        </w:rPr>
        <w:t xml:space="preserve"> </w:t>
      </w:r>
      <w:hyperlink r:id="rId40" w:history="1">
        <w:r w:rsidRPr="00DC4014">
          <w:rPr>
            <w:rStyle w:val="Hyperlink"/>
            <w:rFonts w:ascii="Arial" w:hAnsi="Arial" w:cs="Arial"/>
            <w:lang w:val="mk-MK"/>
          </w:rPr>
          <w:t>Да си ги смениме местата</w:t>
        </w:r>
        <w:r w:rsidRPr="00B812B3">
          <w:rPr>
            <w:rStyle w:val="Hyperlink"/>
            <w:rFonts w:ascii="Arial" w:hAnsi="Arial" w:cs="Arial"/>
            <w:lang w:val="mk-MK"/>
          </w:rPr>
          <w:t xml:space="preserve"> (Changing Places)</w:t>
        </w:r>
      </w:hyperlink>
      <w:r w:rsidRPr="00B812B3">
        <w:rPr>
          <w:rFonts w:ascii="Arial" w:hAnsi="Arial" w:cs="Arial"/>
          <w:lang w:val="mk-MK"/>
        </w:rPr>
        <w:t>.</w:t>
      </w:r>
    </w:p>
    <w:p w14:paraId="2FAD2BCF" w14:textId="77777777" w:rsidR="00A37608" w:rsidRPr="00B812B3" w:rsidRDefault="00A37608" w:rsidP="00A37608">
      <w:pPr>
        <w:pStyle w:val="ListParagraph"/>
        <w:numPr>
          <w:ilvl w:val="0"/>
          <w:numId w:val="173"/>
        </w:numPr>
        <w:rPr>
          <w:rFonts w:ascii="Arial" w:hAnsi="Arial" w:cs="Arial"/>
          <w:lang w:val="mk-MK"/>
        </w:rPr>
      </w:pPr>
      <w:r w:rsidRPr="00DC4014">
        <w:rPr>
          <w:rFonts w:ascii="Arial" w:hAnsi="Arial" w:cs="Arial"/>
          <w:lang w:val="mk-MK"/>
        </w:rPr>
        <w:t xml:space="preserve">Ревизии на Стандардите за онеспособеност во областите </w:t>
      </w:r>
      <w:hyperlink r:id="rId41" w:history="1">
        <w:r w:rsidRPr="00DC4014">
          <w:rPr>
            <w:rStyle w:val="Hyperlink"/>
            <w:rFonts w:ascii="Arial" w:hAnsi="Arial" w:cs="Arial"/>
            <w:lang w:val="mk-MK"/>
          </w:rPr>
          <w:t>Превоз</w:t>
        </w:r>
        <w:r w:rsidRPr="00B812B3">
          <w:rPr>
            <w:rStyle w:val="Hyperlink"/>
            <w:rFonts w:ascii="Arial" w:hAnsi="Arial" w:cs="Arial"/>
            <w:lang w:val="mk-MK"/>
          </w:rPr>
          <w:t xml:space="preserve"> (Transport</w:t>
        </w:r>
      </w:hyperlink>
      <w:r w:rsidRPr="00B812B3">
        <w:rPr>
          <w:rFonts w:ascii="Arial" w:hAnsi="Arial" w:cs="Arial"/>
          <w:lang w:val="mk-MK"/>
        </w:rPr>
        <w:t xml:space="preserve">) </w:t>
      </w:r>
      <w:r w:rsidRPr="00DC4014">
        <w:rPr>
          <w:rFonts w:ascii="Arial" w:hAnsi="Arial" w:cs="Arial"/>
          <w:lang w:val="mk-MK"/>
        </w:rPr>
        <w:t xml:space="preserve">и </w:t>
      </w:r>
      <w:hyperlink r:id="rId42" w:history="1">
        <w:r w:rsidRPr="00DC4014">
          <w:rPr>
            <w:rStyle w:val="Hyperlink"/>
            <w:rFonts w:ascii="Arial" w:hAnsi="Arial" w:cs="Arial"/>
            <w:lang w:val="mk-MK"/>
          </w:rPr>
          <w:t>Објекти</w:t>
        </w:r>
        <w:r w:rsidRPr="00B812B3">
          <w:rPr>
            <w:rStyle w:val="Hyperlink"/>
            <w:rFonts w:ascii="Arial" w:hAnsi="Arial" w:cs="Arial"/>
            <w:lang w:val="mk-MK"/>
          </w:rPr>
          <w:t xml:space="preserve"> (Premises</w:t>
        </w:r>
      </w:hyperlink>
      <w:r w:rsidRPr="00B812B3">
        <w:rPr>
          <w:rFonts w:ascii="Arial" w:hAnsi="Arial" w:cs="Arial"/>
          <w:lang w:val="mk-MK"/>
        </w:rPr>
        <w:t xml:space="preserve">). </w:t>
      </w:r>
    </w:p>
    <w:p w14:paraId="217666F6" w14:textId="77777777" w:rsidR="00A37608" w:rsidRPr="00B812B3" w:rsidRDefault="00A37608" w:rsidP="00A37608">
      <w:pPr>
        <w:pStyle w:val="ListParagraph"/>
        <w:numPr>
          <w:ilvl w:val="0"/>
          <w:numId w:val="173"/>
        </w:numPr>
        <w:rPr>
          <w:rFonts w:ascii="Arial" w:hAnsi="Arial" w:cs="Arial"/>
          <w:lang w:val="mk-MK"/>
        </w:rPr>
      </w:pPr>
      <w:r w:rsidRPr="00DC4014">
        <w:rPr>
          <w:rFonts w:ascii="Arial" w:hAnsi="Arial" w:cs="Arial"/>
          <w:lang w:val="mk-MK"/>
        </w:rPr>
        <w:t xml:space="preserve">Унапредување на работните кариери на уметниците и на уметничките работници со онеспособеност преку </w:t>
      </w:r>
      <w:hyperlink r:id="rId43" w:history="1">
        <w:r w:rsidRPr="00DC4014">
          <w:rPr>
            <w:rStyle w:val="Hyperlink"/>
            <w:rFonts w:ascii="Arial" w:hAnsi="Arial" w:cs="Arial"/>
            <w:lang w:val="mk-MK"/>
          </w:rPr>
          <w:t>Иницијатива за уметност и онеспособеност</w:t>
        </w:r>
        <w:r w:rsidRPr="00B812B3">
          <w:rPr>
            <w:rStyle w:val="Hyperlink"/>
            <w:rFonts w:ascii="Arial" w:hAnsi="Arial" w:cs="Arial"/>
            <w:lang w:val="mk-MK"/>
          </w:rPr>
          <w:t xml:space="preserve"> (Arts and Disability Initiative)</w:t>
        </w:r>
      </w:hyperlink>
      <w:r w:rsidRPr="00DC4014">
        <w:rPr>
          <w:rFonts w:ascii="Arial" w:hAnsi="Arial" w:cs="Arial"/>
          <w:lang w:val="mk-MK"/>
        </w:rPr>
        <w:t xml:space="preserve"> на </w:t>
      </w:r>
      <w:r w:rsidRPr="00B812B3">
        <w:rPr>
          <w:rFonts w:ascii="Arial" w:hAnsi="Arial" w:cs="Arial"/>
          <w:lang w:val="mk-MK"/>
        </w:rPr>
        <w:t>Creative Australia</w:t>
      </w:r>
      <w:r w:rsidRPr="00DC4014">
        <w:rPr>
          <w:rFonts w:ascii="Arial" w:hAnsi="Arial" w:cs="Arial"/>
          <w:lang w:val="mk-MK"/>
        </w:rPr>
        <w:t>.</w:t>
      </w:r>
      <w:r w:rsidRPr="00B812B3">
        <w:rPr>
          <w:rFonts w:ascii="Arial" w:hAnsi="Arial" w:cs="Arial"/>
          <w:lang w:val="mk-MK"/>
        </w:rPr>
        <w:t xml:space="preserve"> </w:t>
      </w:r>
    </w:p>
    <w:p w14:paraId="5658BF23" w14:textId="77777777" w:rsidR="00A37608" w:rsidRPr="00B812B3" w:rsidRDefault="00A37608" w:rsidP="00A37608">
      <w:pPr>
        <w:pStyle w:val="ListParagraph"/>
        <w:numPr>
          <w:ilvl w:val="0"/>
          <w:numId w:val="173"/>
        </w:numPr>
        <w:rPr>
          <w:rFonts w:ascii="Arial" w:hAnsi="Arial" w:cs="Arial"/>
          <w:lang w:val="mk-MK"/>
        </w:rPr>
      </w:pPr>
      <w:r w:rsidRPr="00DC4014">
        <w:rPr>
          <w:rFonts w:ascii="Arial" w:hAnsi="Arial" w:cs="Arial"/>
          <w:lang w:val="mk-MK"/>
        </w:rPr>
        <w:t>Поддржување на висококвалитетни, безбедни и сигурни живеалишта специјализирани за сместување на луѓе со онеспособеност, како што е, на пример, програмата за поттикнување на градењето во Викторија.</w:t>
      </w:r>
    </w:p>
    <w:p w14:paraId="25A97E67" w14:textId="77777777" w:rsidR="00A37608" w:rsidRPr="00B812B3" w:rsidRDefault="00A37608" w:rsidP="00A37608">
      <w:pPr>
        <w:pStyle w:val="ListParagraph"/>
        <w:numPr>
          <w:ilvl w:val="0"/>
          <w:numId w:val="173"/>
        </w:numPr>
        <w:rPr>
          <w:rFonts w:ascii="Arial" w:hAnsi="Arial" w:cs="Arial"/>
          <w:lang w:val="mk-MK"/>
        </w:rPr>
      </w:pPr>
      <w:r w:rsidRPr="00DC4014">
        <w:rPr>
          <w:rFonts w:ascii="Arial" w:hAnsi="Arial" w:cs="Arial"/>
          <w:lang w:val="mk-MK"/>
        </w:rPr>
        <w:lastRenderedPageBreak/>
        <w:t>Иницијативи што поттикнуваат нула трпеливост за дискриминација, малтретирање и вознемирување, како што е иницијативата</w:t>
      </w:r>
      <w:r w:rsidRPr="00B812B3">
        <w:rPr>
          <w:rFonts w:ascii="Arial" w:hAnsi="Arial" w:cs="Arial"/>
          <w:lang w:val="mk-MK"/>
        </w:rPr>
        <w:t xml:space="preserve"> </w:t>
      </w:r>
      <w:hyperlink r:id="rId44" w:history="1">
        <w:r w:rsidRPr="00DC4014">
          <w:rPr>
            <w:rStyle w:val="Hyperlink"/>
            <w:rFonts w:ascii="Arial" w:hAnsi="Arial" w:cs="Arial"/>
            <w:lang w:val="mk-MK"/>
          </w:rPr>
          <w:t>СИТЕ СМЕ ЕДНАКВИ</w:t>
        </w:r>
        <w:r w:rsidRPr="00B812B3">
          <w:rPr>
            <w:rStyle w:val="Hyperlink"/>
            <w:rFonts w:ascii="Arial" w:hAnsi="Arial" w:cs="Arial"/>
            <w:lang w:val="mk-MK"/>
          </w:rPr>
          <w:t xml:space="preserve"> (WE'RE EQUAL)</w:t>
        </w:r>
      </w:hyperlink>
      <w:r w:rsidRPr="00DC4014">
        <w:rPr>
          <w:rFonts w:ascii="Arial" w:hAnsi="Arial" w:cs="Arial"/>
          <w:lang w:val="mk-MK"/>
        </w:rPr>
        <w:t xml:space="preserve"> на Е</w:t>
      </w:r>
      <w:r w:rsidRPr="00B812B3">
        <w:rPr>
          <w:rFonts w:ascii="Arial" w:hAnsi="Arial" w:cs="Arial"/>
          <w:lang w:val="mk-MK"/>
        </w:rPr>
        <w:t>qual Opportunity</w:t>
      </w:r>
      <w:r w:rsidRPr="00DC4014">
        <w:rPr>
          <w:rFonts w:ascii="Arial" w:hAnsi="Arial" w:cs="Arial"/>
          <w:lang w:val="mk-MK"/>
        </w:rPr>
        <w:t xml:space="preserve"> во Јужна Австралија.</w:t>
      </w:r>
    </w:p>
    <w:p w14:paraId="72630357" w14:textId="77777777" w:rsidR="00221017" w:rsidRPr="00B812B3" w:rsidRDefault="00BE6C61" w:rsidP="00FD4B36">
      <w:pPr>
        <w:pStyle w:val="Heading2"/>
        <w:rPr>
          <w:rFonts w:ascii="Arial" w:hAnsi="Arial" w:cs="Arial"/>
          <w:lang w:val="mk-MK"/>
        </w:rPr>
      </w:pPr>
      <w:bookmarkStart w:id="70" w:name="_Premises_Standards"/>
      <w:bookmarkStart w:id="71" w:name="_Outcome_Area:__1"/>
      <w:bookmarkStart w:id="72" w:name="_Toc150378331"/>
      <w:bookmarkEnd w:id="70"/>
      <w:bookmarkEnd w:id="71"/>
      <w:r w:rsidRPr="00BE6C61">
        <w:rPr>
          <w:rFonts w:ascii="Arial" w:hAnsi="Arial" w:cs="Arial"/>
          <w:lang w:val="mk-MK"/>
        </w:rPr>
        <w:t>Област во којашто треба да се постигнат резултати</w:t>
      </w:r>
      <w:r w:rsidRPr="00B812B3">
        <w:rPr>
          <w:rFonts w:ascii="Arial" w:hAnsi="Arial" w:cs="Arial"/>
          <w:lang w:val="mk-MK"/>
        </w:rPr>
        <w:t xml:space="preserve">: </w:t>
      </w:r>
      <w:r w:rsidRPr="00BE6C61">
        <w:rPr>
          <w:rFonts w:ascii="Arial" w:hAnsi="Arial" w:cs="Arial"/>
          <w:lang w:val="mk-MK"/>
        </w:rPr>
        <w:t>Безбедност, права и правда</w:t>
      </w:r>
      <w:bookmarkEnd w:id="72"/>
    </w:p>
    <w:p w14:paraId="5B841D36" w14:textId="77777777" w:rsidR="00AC1338" w:rsidRPr="00B812B3" w:rsidRDefault="00BE6C61" w:rsidP="00A35449">
      <w:pPr>
        <w:shd w:val="clear" w:color="auto" w:fill="DEEAF6"/>
        <w:rPr>
          <w:rFonts w:ascii="Arial" w:hAnsi="Arial" w:cs="Arial"/>
          <w:color w:val="002060"/>
          <w:lang w:val="mk-MK"/>
        </w:rPr>
      </w:pPr>
      <w:r w:rsidRPr="00BE6C61">
        <w:rPr>
          <w:rFonts w:ascii="Arial" w:hAnsi="Arial" w:cs="Arial"/>
          <w:color w:val="002060"/>
          <w:lang w:val="mk-MK"/>
        </w:rPr>
        <w:t>Резултат: Се поттикнуваат, поддржуваат и штитат правата на луѓето со онеспособеност и тие луѓе се чувствуваат безбедно и уживаат еднакви права пред законот</w:t>
      </w:r>
    </w:p>
    <w:p w14:paraId="76617D27" w14:textId="77777777" w:rsidR="00BE6C61" w:rsidRPr="00BE6C61" w:rsidRDefault="00BE6C61" w:rsidP="00BE6C61">
      <w:pPr>
        <w:spacing w:after="0" w:line="240" w:lineRule="auto"/>
        <w:rPr>
          <w:rFonts w:ascii="Arial" w:hAnsi="Arial" w:cs="Arial"/>
          <w:lang w:val="mk-MK"/>
        </w:rPr>
      </w:pPr>
      <w:r w:rsidRPr="00BE6C61">
        <w:rPr>
          <w:rFonts w:ascii="Arial" w:hAnsi="Arial" w:cs="Arial"/>
          <w:lang w:val="mk-MK"/>
        </w:rPr>
        <w:t xml:space="preserve">Се залагаме да ги спречиме сите лоши работи што би можеле да им се случат на луѓето со онеспособеност, преку добро осмислени и сеопфатни системи на давање услуги, преку подобрена поддршка за оние што се во опасност да им се случи нешто лошо и преку соодветни начини за дејствување ако се случи некој немил настан. Оваа област е поддржана од активностите во склоп на </w:t>
      </w:r>
      <w:hyperlink r:id="rId45" w:history="1">
        <w:r w:rsidRPr="00BE6C61">
          <w:rPr>
            <w:rStyle w:val="Hyperlink"/>
            <w:rFonts w:ascii="Arial" w:hAnsi="Arial" w:cs="Arial"/>
            <w:lang w:val="mk-MK"/>
          </w:rPr>
          <w:t>Планот за насочено дејствување во однос на безбедноста</w:t>
        </w:r>
        <w:r w:rsidRPr="00B812B3">
          <w:rPr>
            <w:rStyle w:val="Hyperlink"/>
            <w:rFonts w:ascii="Arial" w:hAnsi="Arial" w:cs="Arial"/>
            <w:lang w:val="mk-MK"/>
          </w:rPr>
          <w:t xml:space="preserve"> (</w:t>
        </w:r>
        <w:r w:rsidRPr="00BE6C61">
          <w:rPr>
            <w:rStyle w:val="Hyperlink"/>
            <w:rFonts w:ascii="Arial" w:hAnsi="Arial" w:cs="Arial"/>
            <w:lang w:val="mk-MK"/>
          </w:rPr>
          <w:t>Safety Targeted Action Plan</w:t>
        </w:r>
        <w:r w:rsidRPr="00B812B3">
          <w:rPr>
            <w:rStyle w:val="Hyperlink"/>
            <w:rFonts w:ascii="Arial" w:hAnsi="Arial" w:cs="Arial"/>
            <w:lang w:val="mk-MK"/>
          </w:rPr>
          <w:t>)</w:t>
        </w:r>
      </w:hyperlink>
      <w:r w:rsidRPr="00BE6C61">
        <w:rPr>
          <w:rFonts w:ascii="Arial" w:hAnsi="Arial" w:cs="Arial"/>
          <w:lang w:val="mk-MK"/>
        </w:rPr>
        <w:t xml:space="preserve">. </w:t>
      </w:r>
    </w:p>
    <w:p w14:paraId="150B2786" w14:textId="77777777" w:rsidR="00BE6C61" w:rsidRPr="00B812B3" w:rsidRDefault="00BE6C61" w:rsidP="00BE6C61">
      <w:pPr>
        <w:pStyle w:val="ListParagraph"/>
        <w:ind w:left="0"/>
        <w:rPr>
          <w:rFonts w:ascii="Arial" w:hAnsi="Arial" w:cs="Arial"/>
          <w:lang w:val="mk-MK"/>
        </w:rPr>
      </w:pPr>
      <w:r w:rsidRPr="00BE6C61">
        <w:rPr>
          <w:rFonts w:ascii="Arial" w:hAnsi="Arial" w:cs="Arial"/>
          <w:lang w:val="mk-MK"/>
        </w:rPr>
        <w:t xml:space="preserve">На </w:t>
      </w:r>
      <w:hyperlink r:id="rId46" w:history="1">
        <w:r w:rsidRPr="00BE6C61">
          <w:rPr>
            <w:rStyle w:val="Hyperlink"/>
            <w:rFonts w:ascii="Arial" w:hAnsi="Arial" w:cs="Arial"/>
            <w:lang w:val="mk-MK"/>
          </w:rPr>
          <w:t>Национален форум за ADS</w:t>
        </w:r>
        <w:r w:rsidRPr="00B812B3">
          <w:rPr>
            <w:rStyle w:val="Hyperlink"/>
            <w:rFonts w:ascii="Arial" w:hAnsi="Arial" w:cs="Arial"/>
            <w:lang w:val="mk-MK"/>
          </w:rPr>
          <w:t xml:space="preserve"> (ADS National Forum)</w:t>
        </w:r>
      </w:hyperlink>
      <w:r w:rsidRPr="00B812B3">
        <w:rPr>
          <w:rFonts w:ascii="Arial" w:hAnsi="Arial" w:cs="Arial"/>
          <w:lang w:val="mk-MK"/>
        </w:rPr>
        <w:t xml:space="preserve"> (</w:t>
      </w:r>
      <w:r w:rsidRPr="00BE6C61">
        <w:rPr>
          <w:rFonts w:ascii="Arial" w:hAnsi="Arial" w:cs="Arial"/>
          <w:lang w:val="mk-MK"/>
        </w:rPr>
        <w:t>ноември</w:t>
      </w:r>
      <w:r w:rsidRPr="00B812B3">
        <w:rPr>
          <w:rFonts w:ascii="Arial" w:hAnsi="Arial" w:cs="Arial"/>
          <w:lang w:val="mk-MK"/>
        </w:rPr>
        <w:t> 2022</w:t>
      </w:r>
      <w:r w:rsidRPr="00BE6C61">
        <w:rPr>
          <w:rFonts w:ascii="Arial" w:hAnsi="Arial" w:cs="Arial"/>
          <w:lang w:val="mk-MK"/>
        </w:rPr>
        <w:t xml:space="preserve"> г.</w:t>
      </w:r>
      <w:r w:rsidRPr="00B812B3">
        <w:rPr>
          <w:rFonts w:ascii="Arial" w:hAnsi="Arial" w:cs="Arial"/>
          <w:lang w:val="mk-MK"/>
        </w:rPr>
        <w:t xml:space="preserve">), </w:t>
      </w:r>
      <w:r w:rsidRPr="00BE6C61">
        <w:rPr>
          <w:rFonts w:ascii="Arial" w:hAnsi="Arial" w:cs="Arial"/>
          <w:lang w:val="mk-MK"/>
        </w:rPr>
        <w:t xml:space="preserve"> заседанието за безбедноста, правата и правдата вклучуваше и подетално разгледување на високите стапки на насилство врз жените со онеспособеност. Учесниците на форумот исто така изразија загриженост и поради преголемата застапеност на луѓето со онеспособеност во кривичниот судски систем. Се залагаме за подобрување на пристапот до рамноправни резултати во рамките на правосудството и за поделотворни одговори кон луѓето со онеспособеност во кривичниот судски систем. </w:t>
      </w:r>
    </w:p>
    <w:p w14:paraId="67F7F7F3" w14:textId="77777777" w:rsidR="00C9452B" w:rsidRPr="00B812B3" w:rsidRDefault="00BE6C61" w:rsidP="00FD4B36">
      <w:pPr>
        <w:rPr>
          <w:rFonts w:ascii="Arial" w:hAnsi="Arial" w:cs="Arial"/>
          <w:lang w:val="mk-MK"/>
        </w:rPr>
      </w:pPr>
      <w:r w:rsidRPr="00BE6C61">
        <w:rPr>
          <w:rFonts w:ascii="Arial" w:hAnsi="Arial" w:cs="Arial"/>
          <w:lang w:val="mk-MK"/>
        </w:rPr>
        <w:t>Еве некои примери за активностите во оваа област:</w:t>
      </w:r>
    </w:p>
    <w:p w14:paraId="2EF00EED" w14:textId="77777777" w:rsidR="00BE6C61" w:rsidRPr="00B812B3" w:rsidRDefault="00BE6C61" w:rsidP="00BE6C61">
      <w:pPr>
        <w:pStyle w:val="ListParagraph"/>
        <w:numPr>
          <w:ilvl w:val="0"/>
          <w:numId w:val="174"/>
        </w:numPr>
        <w:rPr>
          <w:rFonts w:ascii="Arial" w:hAnsi="Arial" w:cs="Arial"/>
          <w:lang w:val="mk-MK"/>
        </w:rPr>
      </w:pPr>
      <w:r w:rsidRPr="00BE6C61">
        <w:rPr>
          <w:rFonts w:ascii="Arial" w:hAnsi="Arial" w:cs="Arial"/>
          <w:lang w:val="mk-MK"/>
        </w:rPr>
        <w:t>Подобрени услуги за да се овозможи пристап за учеството на изборите.</w:t>
      </w:r>
    </w:p>
    <w:p w14:paraId="4A797848" w14:textId="77777777" w:rsidR="00BE6C61" w:rsidRPr="00B812B3" w:rsidRDefault="00BE6C61" w:rsidP="00BE6C61">
      <w:pPr>
        <w:pStyle w:val="ListParagraph"/>
        <w:numPr>
          <w:ilvl w:val="0"/>
          <w:numId w:val="174"/>
        </w:numPr>
        <w:rPr>
          <w:rFonts w:ascii="Arial" w:hAnsi="Arial" w:cs="Arial"/>
          <w:lang w:val="mk-MK"/>
        </w:rPr>
      </w:pPr>
      <w:r w:rsidRPr="00BE6C61">
        <w:rPr>
          <w:rFonts w:ascii="Arial" w:hAnsi="Arial" w:cs="Arial"/>
          <w:lang w:val="mk-MK"/>
        </w:rPr>
        <w:t>Поддршка за основање на Национален центар за застапување на луѓето со онеспособеност (</w:t>
      </w:r>
      <w:r w:rsidRPr="00B812B3">
        <w:rPr>
          <w:rFonts w:ascii="Arial" w:hAnsi="Arial" w:cs="Arial"/>
          <w:lang w:val="mk-MK"/>
        </w:rPr>
        <w:t>National Centre for Disability Advocacy</w:t>
      </w:r>
      <w:r w:rsidRPr="00BE6C61">
        <w:rPr>
          <w:rFonts w:ascii="Arial" w:hAnsi="Arial" w:cs="Arial"/>
          <w:lang w:val="mk-MK"/>
        </w:rPr>
        <w:t>) и на Телефонска линија за помош околу застапувањето на луѓето со онеспособеност (</w:t>
      </w:r>
      <w:r w:rsidRPr="00B812B3">
        <w:rPr>
          <w:rFonts w:ascii="Arial" w:hAnsi="Arial" w:cs="Arial"/>
          <w:lang w:val="mk-MK"/>
        </w:rPr>
        <w:t>Disability Advocacy Support Helpline</w:t>
      </w:r>
      <w:r w:rsidRPr="00BE6C61">
        <w:rPr>
          <w:rFonts w:ascii="Arial" w:hAnsi="Arial" w:cs="Arial"/>
          <w:lang w:val="mk-MK"/>
        </w:rPr>
        <w:t>)</w:t>
      </w:r>
      <w:r w:rsidRPr="00B812B3">
        <w:rPr>
          <w:rFonts w:ascii="Arial" w:hAnsi="Arial" w:cs="Arial"/>
          <w:lang w:val="mk-MK"/>
        </w:rPr>
        <w:t>.</w:t>
      </w:r>
    </w:p>
    <w:p w14:paraId="3108485C" w14:textId="77777777" w:rsidR="00BE6C61" w:rsidRPr="00B812B3" w:rsidRDefault="00BE6C61" w:rsidP="00BE6C61">
      <w:pPr>
        <w:pStyle w:val="ListParagraph"/>
        <w:numPr>
          <w:ilvl w:val="0"/>
          <w:numId w:val="174"/>
        </w:numPr>
        <w:rPr>
          <w:rFonts w:ascii="Arial" w:hAnsi="Arial" w:cs="Arial"/>
          <w:lang w:val="mk-MK"/>
        </w:rPr>
      </w:pPr>
      <w:r w:rsidRPr="00BE6C61">
        <w:rPr>
          <w:rFonts w:ascii="Arial" w:hAnsi="Arial" w:cs="Arial"/>
          <w:lang w:val="mk-MK"/>
        </w:rPr>
        <w:t>Промени во законодавството, како што се реформите во Западна Австралија за да се прекине со затворањето на неопределено време и да се подобри праведноста во судските постапки за лицата со душевни нарушувања, или пак новото законодавство на Тасманија за поголема вклученост на лицата со онеспособеност.</w:t>
      </w:r>
      <w:r w:rsidRPr="00B812B3">
        <w:rPr>
          <w:rFonts w:ascii="Arial" w:hAnsi="Arial" w:cs="Arial"/>
          <w:lang w:val="mk-MK"/>
        </w:rPr>
        <w:t xml:space="preserve"> </w:t>
      </w:r>
    </w:p>
    <w:p w14:paraId="25CCC1F9" w14:textId="77777777" w:rsidR="00BE6C61" w:rsidRPr="00B812B3" w:rsidRDefault="00BE6C61" w:rsidP="00BE6C61">
      <w:pPr>
        <w:pStyle w:val="ListParagraph"/>
        <w:numPr>
          <w:ilvl w:val="0"/>
          <w:numId w:val="174"/>
        </w:numPr>
        <w:rPr>
          <w:rFonts w:ascii="Arial" w:hAnsi="Arial" w:cs="Arial"/>
          <w:lang w:val="mk-MK"/>
        </w:rPr>
      </w:pPr>
      <w:r w:rsidRPr="00BE6C61">
        <w:rPr>
          <w:rFonts w:ascii="Arial" w:hAnsi="Arial" w:cs="Arial"/>
          <w:lang w:val="mk-MK"/>
        </w:rPr>
        <w:t xml:space="preserve">Се работи на подобрување на еднаквоста и на вклученоста на луѓето со онеспособеност во правниот систем, на пример, преку </w:t>
      </w:r>
      <w:hyperlink r:id="rId47" w:history="1">
        <w:r w:rsidRPr="00BE6C61">
          <w:rPr>
            <w:rStyle w:val="Hyperlink"/>
            <w:rFonts w:ascii="Arial" w:hAnsi="Arial" w:cs="Arial"/>
            <w:i/>
            <w:lang w:val="mk-MK"/>
          </w:rPr>
          <w:t>Стр</w:t>
        </w:r>
        <w:r w:rsidRPr="00BE6C61">
          <w:rPr>
            <w:rStyle w:val="Hyperlink"/>
            <w:rFonts w:ascii="Arial" w:hAnsi="Arial" w:cs="Arial"/>
            <w:i/>
            <w:lang w:val="mk-MK"/>
          </w:rPr>
          <w:t>а</w:t>
        </w:r>
        <w:r w:rsidRPr="00BE6C61">
          <w:rPr>
            <w:rStyle w:val="Hyperlink"/>
            <w:rFonts w:ascii="Arial" w:hAnsi="Arial" w:cs="Arial"/>
            <w:i/>
            <w:lang w:val="mk-MK"/>
          </w:rPr>
          <w:t xml:space="preserve">тегијата за правда за луѓето со онеспособеност 2019-2029, </w:t>
        </w:r>
        <w:r w:rsidRPr="00B812B3">
          <w:rPr>
            <w:rStyle w:val="Hyperlink"/>
            <w:rFonts w:ascii="Arial" w:hAnsi="Arial" w:cs="Arial"/>
            <w:i/>
            <w:lang w:val="mk-MK"/>
          </w:rPr>
          <w:t>(Disability Justice Strategy 2019–2029</w:t>
        </w:r>
      </w:hyperlink>
      <w:r w:rsidRPr="00B812B3">
        <w:rPr>
          <w:rFonts w:ascii="Arial" w:hAnsi="Arial" w:cs="Arial"/>
          <w:i/>
          <w:lang w:val="mk-MK"/>
        </w:rPr>
        <w:t>)</w:t>
      </w:r>
      <w:r w:rsidRPr="00B812B3">
        <w:rPr>
          <w:rFonts w:ascii="Arial" w:hAnsi="Arial" w:cs="Arial"/>
          <w:lang w:val="mk-MK"/>
        </w:rPr>
        <w:t xml:space="preserve"> </w:t>
      </w:r>
      <w:r w:rsidRPr="00BE6C61">
        <w:rPr>
          <w:rFonts w:ascii="Arial" w:hAnsi="Arial" w:cs="Arial"/>
          <w:lang w:val="mk-MK"/>
        </w:rPr>
        <w:t>и преку нејзиниот Прв план за дејствување во Австралиската Престолнинска Територија.</w:t>
      </w:r>
    </w:p>
    <w:p w14:paraId="3B3A2B0C" w14:textId="77777777" w:rsidR="00BE6C61" w:rsidRPr="00B812B3" w:rsidRDefault="00BE6C61" w:rsidP="00BE6C61">
      <w:pPr>
        <w:pStyle w:val="ListParagraph"/>
        <w:numPr>
          <w:ilvl w:val="0"/>
          <w:numId w:val="174"/>
        </w:numPr>
        <w:rPr>
          <w:rFonts w:ascii="Arial" w:hAnsi="Arial" w:cs="Arial"/>
          <w:lang w:val="mk-MK"/>
        </w:rPr>
      </w:pPr>
      <w:r w:rsidRPr="00BE6C61">
        <w:rPr>
          <w:rFonts w:ascii="Arial" w:hAnsi="Arial" w:cs="Arial"/>
          <w:lang w:val="mk-MK" w:eastAsia="en-AU"/>
        </w:rPr>
        <w:t>Проекти што ја развиваат способноста на секторот за онеспособеност да дејствува при домашно и семејно насилство, како што е проектот за засилување на поддршката при домашно и семејно насилство за луѓето со онеспособеност.</w:t>
      </w:r>
    </w:p>
    <w:p w14:paraId="4192510A" w14:textId="77777777" w:rsidR="00BE6C61" w:rsidRPr="00B812B3" w:rsidRDefault="00BE6C61" w:rsidP="00BE6C61">
      <w:pPr>
        <w:pStyle w:val="ListParagraph"/>
        <w:numPr>
          <w:ilvl w:val="0"/>
          <w:numId w:val="174"/>
        </w:numPr>
        <w:rPr>
          <w:rFonts w:ascii="Arial" w:hAnsi="Arial" w:cs="Arial"/>
          <w:lang w:val="mk-MK"/>
        </w:rPr>
      </w:pPr>
      <w:r w:rsidRPr="00BE6C61">
        <w:rPr>
          <w:rFonts w:ascii="Arial" w:hAnsi="Arial" w:cs="Arial"/>
          <w:lang w:val="mk-MK"/>
        </w:rPr>
        <w:t>Специјалистичка поддршка и услуги за луѓето со онеспособеност во затворите, како што е викториската Иницијатива за поддршка на луѓето со онеспособеност во затвор.</w:t>
      </w:r>
    </w:p>
    <w:p w14:paraId="253BB2C5" w14:textId="77777777" w:rsidR="00221017" w:rsidRPr="00B812B3" w:rsidRDefault="000245EB" w:rsidP="00FD4B36">
      <w:pPr>
        <w:pStyle w:val="Heading2"/>
        <w:rPr>
          <w:rFonts w:ascii="Arial" w:hAnsi="Arial" w:cs="Arial"/>
          <w:lang w:val="mk-MK"/>
        </w:rPr>
      </w:pPr>
      <w:bookmarkStart w:id="73" w:name="_Outcome_Area:__2"/>
      <w:bookmarkStart w:id="74" w:name="_Toc150378332"/>
      <w:bookmarkEnd w:id="73"/>
      <w:r w:rsidRPr="000245EB">
        <w:rPr>
          <w:rFonts w:ascii="Arial" w:hAnsi="Arial" w:cs="Arial"/>
          <w:lang w:val="mk-MK"/>
        </w:rPr>
        <w:t>Област во којашто треба да се постигнат резултати</w:t>
      </w:r>
      <w:r w:rsidRPr="00B812B3">
        <w:rPr>
          <w:rFonts w:ascii="Arial" w:hAnsi="Arial" w:cs="Arial"/>
          <w:lang w:val="mk-MK"/>
        </w:rPr>
        <w:t xml:space="preserve">: </w:t>
      </w:r>
      <w:r w:rsidRPr="000245EB">
        <w:rPr>
          <w:rFonts w:ascii="Arial" w:hAnsi="Arial" w:cs="Arial"/>
          <w:lang w:val="mk-MK"/>
        </w:rPr>
        <w:t>Лична поддршка и поддршка во заедницата</w:t>
      </w:r>
      <w:bookmarkEnd w:id="74"/>
    </w:p>
    <w:p w14:paraId="7E45E3A3" w14:textId="77777777" w:rsidR="00AC1338" w:rsidRPr="00B812B3" w:rsidRDefault="000245EB" w:rsidP="00A35449">
      <w:pPr>
        <w:shd w:val="clear" w:color="auto" w:fill="DEEAF6"/>
        <w:rPr>
          <w:rFonts w:ascii="Arial" w:hAnsi="Arial" w:cs="Arial"/>
          <w:color w:val="002060"/>
          <w:lang w:val="mk-MK"/>
        </w:rPr>
      </w:pPr>
      <w:r w:rsidRPr="00B94FAA">
        <w:rPr>
          <w:rFonts w:ascii="Arial" w:hAnsi="Arial" w:cs="Arial"/>
          <w:color w:val="002060"/>
          <w:lang w:val="mk-MK"/>
        </w:rPr>
        <w:t>Резултат: Луѓето со онеспособеност имаат пристап до низа разновидни поддршки што им помагаат да живеат самостојно и да бидат вклучени во своите заедници</w:t>
      </w:r>
    </w:p>
    <w:p w14:paraId="5A3AEDA2" w14:textId="77777777" w:rsidR="000245EB" w:rsidRPr="00B94FAA" w:rsidRDefault="000245EB" w:rsidP="000245EB">
      <w:pPr>
        <w:spacing w:after="0" w:line="240" w:lineRule="auto"/>
        <w:rPr>
          <w:rFonts w:ascii="Arial" w:hAnsi="Arial" w:cs="Arial"/>
          <w:lang w:val="mk-MK"/>
        </w:rPr>
      </w:pPr>
      <w:r w:rsidRPr="00B94FAA">
        <w:rPr>
          <w:rFonts w:ascii="Arial" w:hAnsi="Arial" w:cs="Arial"/>
          <w:lang w:val="mk-MK"/>
        </w:rPr>
        <w:lastRenderedPageBreak/>
        <w:t xml:space="preserve">Воведувањето на Националната програма за осигурување при онеспособеност </w:t>
      </w:r>
      <w:r w:rsidRPr="00B812B3">
        <w:rPr>
          <w:rFonts w:ascii="Arial" w:hAnsi="Arial" w:cs="Arial"/>
          <w:lang w:val="mk-MK"/>
        </w:rPr>
        <w:t>NDIS</w:t>
      </w:r>
      <w:r w:rsidRPr="00B94FAA">
        <w:rPr>
          <w:rFonts w:ascii="Arial" w:hAnsi="Arial" w:cs="Arial"/>
          <w:lang w:val="mk-MK"/>
        </w:rPr>
        <w:t xml:space="preserve"> овозможи огромна позитивна промена во давањето на лично приспособена поддршка и финансирање за луѓето со онеспособеност кои ги исполнуваат условите. Иако не може доволно да се нагласат подобрувањата што за многубројни учесници ги донесе Програмата NDIS, таа исто така стана главната точка на сосредоточеност на сите разговори за лична поддршка и поддршка во заедницата.</w:t>
      </w:r>
    </w:p>
    <w:p w14:paraId="21BB3ECA" w14:textId="77777777" w:rsidR="000245EB" w:rsidRPr="00B94FAA" w:rsidRDefault="000245EB" w:rsidP="000245EB">
      <w:pPr>
        <w:spacing w:after="0" w:line="240" w:lineRule="auto"/>
        <w:rPr>
          <w:rFonts w:ascii="Arial" w:hAnsi="Arial" w:cs="Arial"/>
          <w:lang w:val="mk-MK"/>
        </w:rPr>
      </w:pPr>
      <w:r w:rsidRPr="00B94FAA">
        <w:rPr>
          <w:rFonts w:ascii="Arial" w:hAnsi="Arial" w:cs="Arial"/>
          <w:lang w:val="mk-MK"/>
        </w:rPr>
        <w:t>На</w:t>
      </w:r>
      <w:r w:rsidRPr="00B812B3" w:rsidDel="00A22395">
        <w:rPr>
          <w:rFonts w:ascii="Arial" w:hAnsi="Arial" w:cs="Arial"/>
          <w:lang w:val="mk-MK"/>
        </w:rPr>
        <w:t xml:space="preserve"> </w:t>
      </w:r>
      <w:hyperlink r:id="rId48" w:history="1">
        <w:r w:rsidRPr="00B812B3">
          <w:rPr>
            <w:rStyle w:val="Hyperlink"/>
            <w:rFonts w:ascii="Arial" w:hAnsi="Arial" w:cs="Arial"/>
            <w:lang w:val="mk-MK"/>
          </w:rPr>
          <w:t>Национален форум за ADS (ADS National Forum)</w:t>
        </w:r>
      </w:hyperlink>
      <w:r w:rsidRPr="00B812B3">
        <w:rPr>
          <w:rFonts w:ascii="Arial" w:hAnsi="Arial" w:cs="Arial"/>
          <w:lang w:val="mk-MK"/>
        </w:rPr>
        <w:t xml:space="preserve"> (</w:t>
      </w:r>
      <w:r w:rsidRPr="00B94FAA">
        <w:rPr>
          <w:rFonts w:ascii="Arial" w:hAnsi="Arial" w:cs="Arial"/>
          <w:lang w:val="mk-MK"/>
        </w:rPr>
        <w:t>ноември 2022 г.), луѓето со онеспособеност рекоа дека треба да се обрне особено внимание на личната поддршка и на поддршката во заедницата како поширок систем со поддршка, и тоа не само за учесниците во Програмата</w:t>
      </w:r>
      <w:r w:rsidRPr="00B812B3">
        <w:rPr>
          <w:rFonts w:ascii="Arial" w:hAnsi="Arial" w:cs="Arial"/>
          <w:lang w:val="mk-MK"/>
        </w:rPr>
        <w:t xml:space="preserve"> NDIS</w:t>
      </w:r>
      <w:r w:rsidRPr="00B94FAA">
        <w:rPr>
          <w:rFonts w:ascii="Arial" w:hAnsi="Arial" w:cs="Arial"/>
          <w:lang w:val="mk-MK"/>
        </w:rPr>
        <w:t>. Организациите што ги претставуваат лицата со онеспособеност ни рекоа дека на сите 3 нивоа на власта треба да има предводништво и усогласеност за да се обезбеди државно инвестирање во поддршка при онеспособеност надвор од Програмата NDIS.</w:t>
      </w:r>
    </w:p>
    <w:p w14:paraId="2764842E" w14:textId="77777777" w:rsidR="000245EB" w:rsidRPr="00B812B3" w:rsidRDefault="000245EB" w:rsidP="000245EB">
      <w:pPr>
        <w:rPr>
          <w:rFonts w:ascii="Arial" w:hAnsi="Arial" w:cs="Arial"/>
          <w:lang w:val="mk-MK"/>
        </w:rPr>
      </w:pPr>
      <w:r w:rsidRPr="00B94FAA">
        <w:rPr>
          <w:rFonts w:ascii="Arial" w:hAnsi="Arial" w:cs="Arial"/>
          <w:lang w:val="mk-MK"/>
        </w:rPr>
        <w:t xml:space="preserve">Еве </w:t>
      </w:r>
      <w:r w:rsidRPr="006B560C">
        <w:rPr>
          <w:rFonts w:ascii="Arial" w:hAnsi="Arial" w:cs="Arial"/>
          <w:lang w:val="mk-MK"/>
        </w:rPr>
        <w:t>некои примери за активностите во оваа област:</w:t>
      </w:r>
    </w:p>
    <w:p w14:paraId="562FA669" w14:textId="77777777" w:rsidR="00B94FAA" w:rsidRPr="006B560C" w:rsidRDefault="00B94FAA" w:rsidP="00B94FAA">
      <w:pPr>
        <w:pStyle w:val="ListParagraph"/>
        <w:numPr>
          <w:ilvl w:val="0"/>
          <w:numId w:val="175"/>
        </w:numPr>
        <w:rPr>
          <w:rFonts w:ascii="Arial" w:hAnsi="Arial" w:cs="Arial"/>
        </w:rPr>
      </w:pPr>
      <w:r w:rsidRPr="006B560C">
        <w:rPr>
          <w:rFonts w:ascii="Arial" w:hAnsi="Arial" w:cs="Arial"/>
          <w:lang w:val="mk-MK"/>
        </w:rPr>
        <w:t>Испорачување на Програмата</w:t>
      </w:r>
      <w:r w:rsidRPr="006B560C">
        <w:rPr>
          <w:rFonts w:ascii="Arial" w:hAnsi="Arial" w:cs="Arial"/>
        </w:rPr>
        <w:t xml:space="preserve"> </w:t>
      </w:r>
      <w:hyperlink r:id="rId49" w:history="1">
        <w:r w:rsidRPr="006B560C">
          <w:rPr>
            <w:rStyle w:val="Hyperlink"/>
            <w:rFonts w:ascii="Arial" w:hAnsi="Arial" w:cs="Arial"/>
          </w:rPr>
          <w:t>NDIS</w:t>
        </w:r>
      </w:hyperlink>
      <w:r w:rsidRPr="006B560C">
        <w:rPr>
          <w:rFonts w:ascii="Arial" w:hAnsi="Arial" w:cs="Arial"/>
        </w:rPr>
        <w:t xml:space="preserve">. </w:t>
      </w:r>
    </w:p>
    <w:p w14:paraId="7D0FF1D8" w14:textId="77777777" w:rsidR="00B94FAA" w:rsidRPr="006B560C" w:rsidRDefault="00B94FAA" w:rsidP="00B94FAA">
      <w:pPr>
        <w:pStyle w:val="ListParagraph"/>
        <w:numPr>
          <w:ilvl w:val="0"/>
          <w:numId w:val="175"/>
        </w:numPr>
        <w:rPr>
          <w:rFonts w:ascii="Arial" w:hAnsi="Arial" w:cs="Arial"/>
        </w:rPr>
      </w:pPr>
      <w:r w:rsidRPr="006B560C">
        <w:rPr>
          <w:rFonts w:ascii="Arial" w:hAnsi="Arial" w:cs="Arial"/>
          <w:lang w:val="mk-MK"/>
        </w:rPr>
        <w:t xml:space="preserve">Заложби за поддршка при донесувањето одлуки, како што се измените на </w:t>
      </w:r>
      <w:hyperlink r:id="rId50" w:history="1">
        <w:r w:rsidRPr="006B560C">
          <w:rPr>
            <w:rStyle w:val="Hyperlink"/>
            <w:rFonts w:ascii="Arial" w:hAnsi="Arial" w:cs="Arial"/>
            <w:i/>
            <w:lang w:val="mk-MK"/>
          </w:rPr>
          <w:t>Законот за старателство и за управување со имотот од 1991 г.</w:t>
        </w:r>
        <w:r w:rsidRPr="006B560C">
          <w:rPr>
            <w:rStyle w:val="Hyperlink"/>
            <w:rFonts w:ascii="Arial" w:hAnsi="Arial" w:cs="Arial"/>
            <w:i/>
            <w:lang w:val="en-US"/>
          </w:rPr>
          <w:t xml:space="preserve"> (</w:t>
        </w:r>
        <w:r w:rsidRPr="006B560C">
          <w:rPr>
            <w:rStyle w:val="Hyperlink"/>
            <w:rFonts w:ascii="Arial" w:hAnsi="Arial" w:cs="Arial"/>
            <w:i/>
            <w:iCs/>
          </w:rPr>
          <w:t>Guardianship and Management of Property Act 1991</w:t>
        </w:r>
      </w:hyperlink>
      <w:r w:rsidRPr="006B560C">
        <w:rPr>
          <w:rFonts w:ascii="Arial" w:hAnsi="Arial" w:cs="Arial"/>
          <w:i/>
          <w:lang w:val="en-US"/>
        </w:rPr>
        <w:t>)</w:t>
      </w:r>
      <w:r w:rsidRPr="006B560C">
        <w:rPr>
          <w:rStyle w:val="Hyperlink"/>
          <w:rFonts w:ascii="Arial" w:hAnsi="Arial" w:cs="Arial"/>
          <w:i/>
          <w:iCs/>
        </w:rPr>
        <w:t xml:space="preserve"> </w:t>
      </w:r>
      <w:r w:rsidRPr="006B560C">
        <w:rPr>
          <w:rStyle w:val="Hyperlink"/>
          <w:rFonts w:ascii="Arial" w:hAnsi="Arial" w:cs="Arial"/>
          <w:iCs/>
          <w:lang w:val="mk-MK"/>
        </w:rPr>
        <w:t>во Австралиската Престолнинска Територија</w:t>
      </w:r>
      <w:r w:rsidRPr="006B560C">
        <w:rPr>
          <w:rFonts w:ascii="Arial" w:hAnsi="Arial" w:cs="Arial"/>
        </w:rPr>
        <w:t>.</w:t>
      </w:r>
    </w:p>
    <w:p w14:paraId="67BDD44B" w14:textId="77777777" w:rsidR="00B94FAA" w:rsidRPr="006B560C" w:rsidRDefault="00B94FAA" w:rsidP="00B94FAA">
      <w:pPr>
        <w:pStyle w:val="ListParagraph"/>
        <w:numPr>
          <w:ilvl w:val="0"/>
          <w:numId w:val="175"/>
        </w:numPr>
        <w:rPr>
          <w:rFonts w:ascii="Arial" w:hAnsi="Arial" w:cs="Arial"/>
        </w:rPr>
      </w:pPr>
      <w:r w:rsidRPr="006B560C">
        <w:rPr>
          <w:rFonts w:ascii="Arial" w:hAnsi="Arial" w:cs="Arial"/>
          <w:lang w:val="mk-MK"/>
        </w:rPr>
        <w:t>Вложување во спречувањето и во раното преземање мерки, како што е вложувањето на владата на Нов Јужен Велс во иницијативата</w:t>
      </w:r>
      <w:r w:rsidRPr="006B560C">
        <w:rPr>
          <w:rFonts w:ascii="Arial" w:hAnsi="Arial" w:cs="Arial"/>
        </w:rPr>
        <w:t xml:space="preserve"> Brighter Beginnings. </w:t>
      </w:r>
    </w:p>
    <w:p w14:paraId="78861F94" w14:textId="77777777" w:rsidR="00B94FAA" w:rsidRPr="006B560C" w:rsidRDefault="00B94FAA" w:rsidP="00B94FAA">
      <w:pPr>
        <w:pStyle w:val="ListParagraph"/>
        <w:numPr>
          <w:ilvl w:val="0"/>
          <w:numId w:val="175"/>
        </w:numPr>
        <w:rPr>
          <w:rFonts w:ascii="Arial" w:hAnsi="Arial" w:cs="Arial"/>
        </w:rPr>
      </w:pPr>
      <w:r w:rsidRPr="006B560C">
        <w:rPr>
          <w:rFonts w:ascii="Arial" w:hAnsi="Arial" w:cs="Arial"/>
          <w:lang w:val="mk-MK"/>
        </w:rPr>
        <w:t>Поддршка за луѓето кои не ги исполнуваат условите за Програмата</w:t>
      </w:r>
      <w:r w:rsidRPr="006B560C">
        <w:rPr>
          <w:rFonts w:ascii="Arial" w:hAnsi="Arial" w:cs="Arial"/>
        </w:rPr>
        <w:t xml:space="preserve"> NDIS </w:t>
      </w:r>
      <w:r w:rsidRPr="006B560C">
        <w:rPr>
          <w:rFonts w:ascii="Arial" w:hAnsi="Arial" w:cs="Arial"/>
          <w:lang w:val="mk-MK"/>
        </w:rPr>
        <w:t>или за</w:t>
      </w:r>
      <w:r w:rsidRPr="006B560C">
        <w:rPr>
          <w:rFonts w:ascii="Arial" w:hAnsi="Arial" w:cs="Arial"/>
        </w:rPr>
        <w:t xml:space="preserve"> My Aged Care, </w:t>
      </w:r>
      <w:r w:rsidRPr="006B560C">
        <w:rPr>
          <w:rFonts w:ascii="Arial" w:hAnsi="Arial" w:cs="Arial"/>
          <w:lang w:val="mk-MK"/>
        </w:rPr>
        <w:t>како што е Програмата</w:t>
      </w:r>
      <w:hyperlink r:id="rId51" w:history="1">
        <w:r w:rsidRPr="00F97064">
          <w:rPr>
            <w:rStyle w:val="Hyperlink"/>
            <w:rFonts w:ascii="Arial" w:hAnsi="Arial" w:cs="Arial"/>
            <w:u w:val="none"/>
          </w:rPr>
          <w:t xml:space="preserve"> </w:t>
        </w:r>
        <w:r w:rsidRPr="006B560C">
          <w:rPr>
            <w:rStyle w:val="Hyperlink"/>
            <w:rFonts w:ascii="Arial" w:hAnsi="Arial" w:cs="Arial"/>
            <w:lang w:val="mk-MK"/>
          </w:rPr>
          <w:t>Поврзувања во заедницата</w:t>
        </w:r>
        <w:r w:rsidRPr="006B560C">
          <w:rPr>
            <w:rStyle w:val="Hyperlink"/>
            <w:rFonts w:ascii="Arial" w:hAnsi="Arial" w:cs="Arial"/>
          </w:rPr>
          <w:t xml:space="preserve"> (Commu</w:t>
        </w:r>
        <w:r w:rsidRPr="006B560C">
          <w:rPr>
            <w:rStyle w:val="Hyperlink"/>
            <w:rFonts w:ascii="Arial" w:hAnsi="Arial" w:cs="Arial"/>
          </w:rPr>
          <w:t>n</w:t>
        </w:r>
        <w:r w:rsidRPr="006B560C">
          <w:rPr>
            <w:rStyle w:val="Hyperlink"/>
            <w:rFonts w:ascii="Arial" w:hAnsi="Arial" w:cs="Arial"/>
          </w:rPr>
          <w:t>ity Connections)</w:t>
        </w:r>
      </w:hyperlink>
      <w:r w:rsidRPr="006B560C">
        <w:rPr>
          <w:rFonts w:ascii="Arial" w:hAnsi="Arial" w:cs="Arial"/>
        </w:rPr>
        <w:t xml:space="preserve"> </w:t>
      </w:r>
      <w:r w:rsidRPr="006B560C">
        <w:rPr>
          <w:rFonts w:ascii="Arial" w:hAnsi="Arial" w:cs="Arial"/>
          <w:lang w:val="mk-MK"/>
        </w:rPr>
        <w:t>на Јужна Австралија.</w:t>
      </w:r>
    </w:p>
    <w:p w14:paraId="4C7664E7" w14:textId="77777777" w:rsidR="00221017" w:rsidRPr="0007154E" w:rsidRDefault="0007154E" w:rsidP="00FD4B36">
      <w:pPr>
        <w:pStyle w:val="Heading2"/>
        <w:rPr>
          <w:rFonts w:ascii="Arial" w:hAnsi="Arial" w:cs="Arial"/>
        </w:rPr>
      </w:pPr>
      <w:bookmarkStart w:id="75" w:name="_Toc150378333"/>
      <w:r w:rsidRPr="0007154E">
        <w:rPr>
          <w:rFonts w:ascii="Arial" w:hAnsi="Arial" w:cs="Arial"/>
          <w:lang w:val="mk-MK"/>
        </w:rPr>
        <w:t>Област во којашто треба да се постигнат резултати</w:t>
      </w:r>
      <w:r w:rsidRPr="0007154E">
        <w:rPr>
          <w:rFonts w:ascii="Arial" w:hAnsi="Arial" w:cs="Arial"/>
        </w:rPr>
        <w:t xml:space="preserve">: </w:t>
      </w:r>
      <w:r w:rsidRPr="0007154E">
        <w:rPr>
          <w:rFonts w:ascii="Arial" w:hAnsi="Arial" w:cs="Arial"/>
          <w:lang w:val="mk-MK"/>
        </w:rPr>
        <w:t>Образование и учење</w:t>
      </w:r>
      <w:bookmarkEnd w:id="75"/>
    </w:p>
    <w:p w14:paraId="7509E0BC" w14:textId="77777777" w:rsidR="00AC1338" w:rsidRPr="00A93B91" w:rsidRDefault="00C65BA2" w:rsidP="00A35449">
      <w:pPr>
        <w:shd w:val="clear" w:color="auto" w:fill="DEEAF6"/>
        <w:rPr>
          <w:color w:val="002060"/>
        </w:rPr>
      </w:pPr>
      <w:r w:rsidRPr="00DB0421">
        <w:rPr>
          <w:rFonts w:cs="Calibri"/>
          <w:color w:val="002060"/>
          <w:lang w:val="mk-MK"/>
        </w:rPr>
        <w:t>Резултат</w:t>
      </w:r>
      <w:r w:rsidRPr="00DB0421">
        <w:rPr>
          <w:rFonts w:cs="Calibri"/>
          <w:color w:val="002060"/>
        </w:rPr>
        <w:t xml:space="preserve">: </w:t>
      </w:r>
      <w:r w:rsidRPr="00DB0421">
        <w:rPr>
          <w:rFonts w:cs="Calibri"/>
          <w:color w:val="002060"/>
          <w:lang w:val="mk-MK"/>
        </w:rPr>
        <w:t>Луѓето со онеспособеност го остваруваат својот целосен потенцијал преку образование и учење</w:t>
      </w:r>
    </w:p>
    <w:p w14:paraId="16FF7EF1" w14:textId="77777777" w:rsidR="00C65BA2" w:rsidRPr="00DB0421" w:rsidRDefault="00C65BA2" w:rsidP="00C65BA2">
      <w:pPr>
        <w:spacing w:after="0" w:line="240" w:lineRule="auto"/>
        <w:rPr>
          <w:rFonts w:cs="Calibri"/>
          <w:lang w:val="mk-MK"/>
        </w:rPr>
      </w:pPr>
      <w:bookmarkStart w:id="76" w:name="_Toc143002041"/>
      <w:bookmarkStart w:id="77" w:name="_Toc144117387"/>
      <w:bookmarkStart w:id="78" w:name="_Toc144133453"/>
      <w:bookmarkStart w:id="79" w:name="_Toc144134366"/>
      <w:bookmarkStart w:id="80" w:name="_Toc144206676"/>
      <w:bookmarkStart w:id="81" w:name="_Toc144206846"/>
      <w:bookmarkStart w:id="82" w:name="_Toc144294427"/>
      <w:bookmarkStart w:id="83" w:name="_Toc144307926"/>
      <w:bookmarkStart w:id="84" w:name="_Toc144392717"/>
      <w:bookmarkStart w:id="85" w:name="_Toc144471012"/>
      <w:bookmarkStart w:id="86" w:name="_Toc144716688"/>
      <w:bookmarkStart w:id="87" w:name="_Toc144729636"/>
      <w:bookmarkStart w:id="88" w:name="_Toc144802864"/>
      <w:bookmarkStart w:id="89" w:name="_Toc144822978"/>
      <w:bookmarkStart w:id="90" w:name="_Toc144992417"/>
      <w:bookmarkStart w:id="91" w:name="_Toc146015448"/>
      <w:bookmarkStart w:id="92" w:name="_Toc146023096"/>
      <w:bookmarkStart w:id="93" w:name="_Toc146031479"/>
      <w:r w:rsidRPr="00DB0421">
        <w:rPr>
          <w:rFonts w:cs="Calibri"/>
          <w:lang w:val="mk-MK"/>
        </w:rPr>
        <w:t xml:space="preserve">Образованието е еден од најважните фактори што влијаат врз многу области од животот на еден човек. Тоа ни помага да се вработиме и да си ги исполниме финансиските цели, да стекнеме пријатели, да бидеме поздрави и да имаме забава и разонода. Учењето не престанува со завршување на училиштето: доживотното учење ни дава уште повеќе можности за подлабоко вклучување во нашите заедници, за лично исполнување и за приспособување кон светот околу нас кој постојано се менува. Оваа Област е поддржана од активностите од </w:t>
      </w:r>
      <w:hyperlink r:id="rId52" w:history="1">
        <w:r w:rsidRPr="00DB0421">
          <w:rPr>
            <w:rStyle w:val="Hyperlink"/>
            <w:rFonts w:cs="Calibri"/>
            <w:lang w:val="mk-MK"/>
          </w:rPr>
          <w:t>Планот за насочено дејствување во раното детство</w:t>
        </w:r>
        <w:r w:rsidRPr="00B812B3">
          <w:rPr>
            <w:rStyle w:val="Hyperlink"/>
            <w:rFonts w:cs="Calibri"/>
            <w:lang w:val="mk-MK"/>
          </w:rPr>
          <w:t xml:space="preserve"> (</w:t>
        </w:r>
        <w:r w:rsidRPr="00DB0421">
          <w:rPr>
            <w:rStyle w:val="Hyperlink"/>
            <w:rFonts w:cs="Calibri"/>
            <w:lang w:val="mk-MK"/>
          </w:rPr>
          <w:t>Early Childhood Targeted Action Plan</w:t>
        </w:r>
      </w:hyperlink>
      <w:r w:rsidRPr="00B812B3">
        <w:rPr>
          <w:rFonts w:cs="Calibri"/>
          <w:lang w:val="mk-MK"/>
        </w:rPr>
        <w:t>)</w:t>
      </w:r>
      <w:r w:rsidRPr="00DB0421">
        <w:rPr>
          <w:rFonts w:cs="Calibri"/>
          <w:lang w:val="mk-MK"/>
        </w:rPr>
        <w:t xml:space="preserve">. </w:t>
      </w:r>
    </w:p>
    <w:p w14:paraId="62B593BA" w14:textId="77777777" w:rsidR="00C65BA2" w:rsidRPr="00DB0421" w:rsidRDefault="00C65BA2" w:rsidP="00C65BA2">
      <w:pPr>
        <w:spacing w:after="0" w:line="240" w:lineRule="auto"/>
        <w:rPr>
          <w:rFonts w:cs="Calibri"/>
          <w:lang w:val="mk-MK"/>
        </w:rPr>
      </w:pPr>
      <w:r w:rsidRPr="00DB0421">
        <w:rPr>
          <w:rFonts w:cs="Calibri"/>
          <w:lang w:val="mk-MK"/>
        </w:rPr>
        <w:t>На</w:t>
      </w:r>
      <w:r w:rsidRPr="00B812B3">
        <w:rPr>
          <w:rFonts w:cs="Calibri"/>
          <w:lang w:val="mk-MK"/>
        </w:rPr>
        <w:t xml:space="preserve"> првиот </w:t>
      </w:r>
      <w:hyperlink r:id="rId53" w:history="1">
        <w:r w:rsidRPr="00B812B3">
          <w:rPr>
            <w:rStyle w:val="Hyperlink"/>
            <w:rFonts w:cs="Calibri"/>
            <w:lang w:val="mk-MK"/>
          </w:rPr>
          <w:t>Национален форум за ADS (</w:t>
        </w:r>
        <w:r w:rsidRPr="00DB0421">
          <w:rPr>
            <w:rStyle w:val="Hyperlink"/>
            <w:rFonts w:cs="Calibri"/>
            <w:lang w:val="mk-MK" w:eastAsia="mk-MK"/>
          </w:rPr>
          <w:t>ADS National Forum</w:t>
        </w:r>
        <w:r w:rsidRPr="00B812B3">
          <w:rPr>
            <w:rStyle w:val="Hyperlink"/>
            <w:rFonts w:cs="Calibri"/>
            <w:lang w:val="mk-MK" w:eastAsia="mk-MK"/>
          </w:rPr>
          <w:t>)</w:t>
        </w:r>
      </w:hyperlink>
      <w:r w:rsidRPr="00B812B3">
        <w:rPr>
          <w:rFonts w:cs="Calibri"/>
          <w:lang w:val="mk-MK"/>
        </w:rPr>
        <w:t xml:space="preserve"> (</w:t>
      </w:r>
      <w:r w:rsidRPr="00DB0421">
        <w:rPr>
          <w:rFonts w:cs="Calibri"/>
          <w:lang w:val="mk-MK"/>
        </w:rPr>
        <w:t>ноември 2022 г.</w:t>
      </w:r>
      <w:r w:rsidRPr="00B812B3">
        <w:rPr>
          <w:rFonts w:cs="Calibri"/>
          <w:lang w:val="mk-MK"/>
        </w:rPr>
        <w:t>),</w:t>
      </w:r>
      <w:r w:rsidRPr="00DB0421">
        <w:rPr>
          <w:rFonts w:cs="Calibri"/>
          <w:lang w:val="mk-MK"/>
        </w:rPr>
        <w:t xml:space="preserve"> учесниците разговараа за потребата учителите и училиштата да имаат подобра поддршка, на пример, преку професионални можности за учење или преку развивање на довербата во луѓето со онеспособеност ширум целиот тој сектор. Организациите што ги претставуваат лицата со онеспособеност нагласија колку е важно да се добие пристапно и вклучително образование, вклучувајќи и стручна обука и високо образование. </w:t>
      </w:r>
    </w:p>
    <w:p w14:paraId="6AF13EE7" w14:textId="77777777" w:rsidR="00C65BA2" w:rsidRPr="00B812B3" w:rsidRDefault="00C65BA2" w:rsidP="00C65BA2">
      <w:pPr>
        <w:rPr>
          <w:rFonts w:ascii="Arial" w:hAnsi="Arial" w:cs="Arial"/>
          <w:lang w:val="mk-MK"/>
        </w:rPr>
      </w:pPr>
      <w:r w:rsidRPr="00DB0421">
        <w:rPr>
          <w:rFonts w:cs="Calibri"/>
          <w:lang w:val="mk-MK"/>
        </w:rPr>
        <w:t xml:space="preserve">Еве </w:t>
      </w:r>
      <w:r w:rsidRPr="00093DCB">
        <w:rPr>
          <w:rFonts w:ascii="Arial" w:hAnsi="Arial" w:cs="Arial"/>
          <w:lang w:val="mk-MK"/>
        </w:rPr>
        <w:t>некои примери за активностите во оваа област:</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4407192E" w14:textId="77777777" w:rsidR="00C65BA2" w:rsidRPr="00B812B3" w:rsidRDefault="00C65BA2" w:rsidP="00C65BA2">
      <w:pPr>
        <w:pStyle w:val="ListParagraph"/>
        <w:numPr>
          <w:ilvl w:val="0"/>
          <w:numId w:val="175"/>
        </w:numPr>
        <w:rPr>
          <w:rFonts w:ascii="Arial" w:hAnsi="Arial" w:cs="Arial"/>
          <w:lang w:val="mk-MK"/>
        </w:rPr>
      </w:pPr>
      <w:r w:rsidRPr="00093DCB">
        <w:rPr>
          <w:rFonts w:ascii="Arial" w:hAnsi="Arial" w:cs="Arial"/>
          <w:color w:val="0000FF"/>
          <w:u w:val="single"/>
          <w:lang w:val="mk-MK"/>
        </w:rPr>
        <w:fldChar w:fldCharType="begin"/>
      </w:r>
      <w:r w:rsidRPr="00093DCB">
        <w:rPr>
          <w:rFonts w:ascii="Arial" w:hAnsi="Arial" w:cs="Arial"/>
          <w:color w:val="0000FF"/>
          <w:u w:val="single"/>
          <w:lang w:val="mk-MK"/>
        </w:rPr>
        <w:instrText xml:space="preserve"> HYPERLINK "https://www.education.gov.au/disability-standards-education-2005" </w:instrText>
      </w:r>
      <w:r w:rsidRPr="00093DCB">
        <w:rPr>
          <w:rFonts w:ascii="Arial" w:hAnsi="Arial" w:cs="Arial"/>
          <w:color w:val="0000FF"/>
          <w:u w:val="single"/>
          <w:lang w:val="mk-MK"/>
        </w:rPr>
      </w:r>
      <w:r w:rsidRPr="00093DCB">
        <w:rPr>
          <w:rFonts w:ascii="Arial" w:hAnsi="Arial" w:cs="Arial"/>
          <w:color w:val="0000FF"/>
          <w:u w:val="single"/>
          <w:lang w:val="mk-MK"/>
        </w:rPr>
        <w:fldChar w:fldCharType="separate"/>
      </w:r>
      <w:r w:rsidRPr="00093DCB">
        <w:rPr>
          <w:rStyle w:val="Hyperlink"/>
          <w:rFonts w:ascii="Arial" w:hAnsi="Arial" w:cs="Arial"/>
          <w:lang w:val="mk-MK"/>
        </w:rPr>
        <w:t>Ресурси</w:t>
      </w:r>
      <w:r w:rsidRPr="00B812B3">
        <w:rPr>
          <w:rStyle w:val="Hyperlink"/>
          <w:rFonts w:ascii="Arial" w:hAnsi="Arial" w:cs="Arial"/>
          <w:lang w:val="mk-MK"/>
        </w:rPr>
        <w:t xml:space="preserve"> (</w:t>
      </w:r>
      <w:r w:rsidRPr="00093DCB">
        <w:rPr>
          <w:rStyle w:val="Hyperlink"/>
          <w:rFonts w:ascii="Arial" w:hAnsi="Arial" w:cs="Arial"/>
          <w:lang w:val="mk-MK" w:eastAsia="mk-MK"/>
        </w:rPr>
        <w:t>Resources</w:t>
      </w:r>
      <w:r w:rsidRPr="00B812B3">
        <w:rPr>
          <w:rStyle w:val="Hyperlink"/>
          <w:rFonts w:ascii="Arial" w:hAnsi="Arial" w:cs="Arial"/>
          <w:lang w:val="mk-MK"/>
        </w:rPr>
        <w:t>)</w:t>
      </w:r>
      <w:r w:rsidRPr="00093DCB">
        <w:rPr>
          <w:rFonts w:ascii="Arial" w:hAnsi="Arial" w:cs="Arial"/>
          <w:color w:val="0000FF"/>
          <w:u w:val="single"/>
          <w:lang w:val="mk-MK"/>
        </w:rPr>
        <w:fldChar w:fldCharType="end"/>
      </w:r>
      <w:r w:rsidRPr="00B812B3">
        <w:rPr>
          <w:rFonts w:ascii="Arial" w:hAnsi="Arial" w:cs="Arial"/>
          <w:lang w:val="mk-MK"/>
        </w:rPr>
        <w:t xml:space="preserve"> </w:t>
      </w:r>
      <w:r w:rsidRPr="00093DCB">
        <w:rPr>
          <w:rFonts w:ascii="Arial" w:hAnsi="Arial" w:cs="Arial"/>
          <w:lang w:val="mk-MK"/>
        </w:rPr>
        <w:t>што ќе им помогнат на учениците со онеспособеност и на нивните семејства да ги разберат и да ги користат своите права</w:t>
      </w:r>
      <w:r w:rsidRPr="00B812B3">
        <w:rPr>
          <w:rFonts w:ascii="Arial" w:hAnsi="Arial" w:cs="Arial"/>
          <w:lang w:val="mk-MK"/>
        </w:rPr>
        <w:t>.</w:t>
      </w:r>
    </w:p>
    <w:p w14:paraId="5F5DDDE3" w14:textId="77777777" w:rsidR="00C65BA2" w:rsidRPr="00B812B3" w:rsidRDefault="00C65BA2" w:rsidP="00C65BA2">
      <w:pPr>
        <w:pStyle w:val="ListParagraph"/>
        <w:numPr>
          <w:ilvl w:val="0"/>
          <w:numId w:val="175"/>
        </w:numPr>
        <w:rPr>
          <w:rFonts w:ascii="Arial" w:hAnsi="Arial" w:cs="Arial"/>
          <w:lang w:val="mk-MK"/>
        </w:rPr>
      </w:pPr>
      <w:r w:rsidRPr="00093DCB">
        <w:rPr>
          <w:rFonts w:ascii="Arial" w:hAnsi="Arial" w:cs="Arial"/>
          <w:lang w:val="mk-MK"/>
        </w:rPr>
        <w:lastRenderedPageBreak/>
        <w:t>Застапување на учениците што ги опфаќа и учениците со онеспособеност, како што е проектот</w:t>
      </w:r>
      <w:r w:rsidRPr="00B812B3">
        <w:rPr>
          <w:rFonts w:ascii="Arial" w:hAnsi="Arial" w:cs="Arial"/>
          <w:lang w:val="mk-MK"/>
        </w:rPr>
        <w:t xml:space="preserve"> Youth Voice Crew</w:t>
      </w:r>
      <w:r w:rsidRPr="00093DCB">
        <w:rPr>
          <w:rFonts w:ascii="Arial" w:hAnsi="Arial" w:cs="Arial"/>
          <w:lang w:val="mk-MK"/>
        </w:rPr>
        <w:t xml:space="preserve"> во Северната Територија</w:t>
      </w:r>
      <w:r w:rsidRPr="00B812B3">
        <w:rPr>
          <w:rFonts w:ascii="Arial" w:hAnsi="Arial" w:cs="Arial"/>
          <w:lang w:val="mk-MK"/>
        </w:rPr>
        <w:t>.</w:t>
      </w:r>
    </w:p>
    <w:p w14:paraId="2F16480D" w14:textId="77777777" w:rsidR="00C65BA2" w:rsidRPr="00B812B3" w:rsidRDefault="00C65BA2" w:rsidP="00C65BA2">
      <w:pPr>
        <w:pStyle w:val="ListParagraph"/>
        <w:numPr>
          <w:ilvl w:val="0"/>
          <w:numId w:val="175"/>
        </w:numPr>
        <w:rPr>
          <w:rFonts w:ascii="Arial" w:hAnsi="Arial" w:cs="Arial"/>
          <w:lang w:val="mk-MK"/>
        </w:rPr>
      </w:pPr>
      <w:r w:rsidRPr="00093DCB">
        <w:rPr>
          <w:rFonts w:ascii="Arial" w:hAnsi="Arial" w:cs="Arial"/>
          <w:lang w:val="mk-MK"/>
        </w:rPr>
        <w:t xml:space="preserve">Програми за подучување за храната и за исхрана со хранлива вредност за луѓето со онеспособеност, како што е програмата </w:t>
      </w:r>
      <w:hyperlink r:id="rId54" w:history="1">
        <w:r w:rsidRPr="00093DCB">
          <w:rPr>
            <w:rStyle w:val="Hyperlink"/>
            <w:rFonts w:ascii="Arial" w:hAnsi="Arial" w:cs="Arial"/>
            <w:lang w:val="mk-MK"/>
          </w:rPr>
          <w:t>Здрава храна за луѓе со најразлични способности</w:t>
        </w:r>
        <w:r w:rsidRPr="00B812B3">
          <w:rPr>
            <w:rStyle w:val="Hyperlink"/>
            <w:rFonts w:ascii="Arial" w:hAnsi="Arial" w:cs="Arial"/>
            <w:lang w:val="mk-MK"/>
          </w:rPr>
          <w:t xml:space="preserve"> (Healthy Food for All Abilities)</w:t>
        </w:r>
      </w:hyperlink>
      <w:r w:rsidRPr="00B812B3">
        <w:rPr>
          <w:rFonts w:ascii="Arial" w:hAnsi="Arial" w:cs="Arial"/>
          <w:lang w:val="mk-MK"/>
        </w:rPr>
        <w:t xml:space="preserve"> </w:t>
      </w:r>
      <w:r w:rsidRPr="00093DCB">
        <w:rPr>
          <w:rFonts w:ascii="Arial" w:hAnsi="Arial" w:cs="Arial"/>
          <w:lang w:val="mk-MK"/>
        </w:rPr>
        <w:t>во Западна Австралија.</w:t>
      </w:r>
    </w:p>
    <w:p w14:paraId="04D6D47F" w14:textId="77777777" w:rsidR="00C65BA2" w:rsidRPr="00B812B3" w:rsidRDefault="00C65BA2" w:rsidP="00C65BA2">
      <w:pPr>
        <w:pStyle w:val="ListParagraph"/>
        <w:numPr>
          <w:ilvl w:val="0"/>
          <w:numId w:val="175"/>
        </w:numPr>
        <w:rPr>
          <w:rFonts w:ascii="Arial" w:hAnsi="Arial" w:cs="Arial"/>
          <w:lang w:val="mk-MK"/>
        </w:rPr>
      </w:pPr>
      <w:r w:rsidRPr="00093DCB">
        <w:rPr>
          <w:rFonts w:ascii="Arial" w:hAnsi="Arial" w:cs="Arial"/>
          <w:lang w:val="mk-MK"/>
        </w:rPr>
        <w:t xml:space="preserve">Заложби за вклучително образование, како што се реформите за </w:t>
      </w:r>
      <w:r w:rsidRPr="00093DCB">
        <w:rPr>
          <w:rFonts w:ascii="Arial" w:hAnsi="Arial" w:cs="Arial"/>
          <w:u w:val="single"/>
          <w:lang w:val="mk-MK"/>
        </w:rPr>
        <w:fldChar w:fldCharType="begin"/>
      </w:r>
      <w:r w:rsidRPr="00093DCB">
        <w:rPr>
          <w:rFonts w:ascii="Arial" w:hAnsi="Arial" w:cs="Arial"/>
          <w:u w:val="single"/>
          <w:lang w:val="mk-MK"/>
        </w:rPr>
        <w:instrText xml:space="preserve"> HYPERLINK "https://www.education.vic.gov.au/school/teachers/learningneeds/Pages/disability-inclusion.aspx" </w:instrText>
      </w:r>
      <w:r w:rsidRPr="00093DCB">
        <w:rPr>
          <w:rFonts w:ascii="Arial" w:hAnsi="Arial" w:cs="Arial"/>
          <w:u w:val="single"/>
          <w:lang w:val="mk-MK"/>
        </w:rPr>
      </w:r>
      <w:r w:rsidRPr="00093DCB">
        <w:rPr>
          <w:rFonts w:ascii="Arial" w:hAnsi="Arial" w:cs="Arial"/>
          <w:u w:val="single"/>
          <w:lang w:val="mk-MK"/>
        </w:rPr>
        <w:fldChar w:fldCharType="separate"/>
      </w:r>
      <w:r w:rsidRPr="00093DCB">
        <w:rPr>
          <w:rStyle w:val="Hyperlink"/>
          <w:rFonts w:ascii="Arial" w:hAnsi="Arial" w:cs="Arial"/>
          <w:lang w:val="mk-MK"/>
        </w:rPr>
        <w:t>Вклучување на учениците со онеспособеност</w:t>
      </w:r>
      <w:r w:rsidRPr="00B812B3">
        <w:rPr>
          <w:rStyle w:val="Hyperlink"/>
          <w:rFonts w:ascii="Arial" w:hAnsi="Arial" w:cs="Arial"/>
          <w:lang w:val="mk-MK"/>
        </w:rPr>
        <w:t xml:space="preserve"> (Disability Inclusion</w:t>
      </w:r>
      <w:r w:rsidRPr="00B812B3">
        <w:rPr>
          <w:rStyle w:val="Hyperlink"/>
          <w:rFonts w:ascii="Arial" w:hAnsi="Arial" w:cs="Arial"/>
          <w:lang w:val="mk-MK"/>
        </w:rPr>
        <w:t>)</w:t>
      </w:r>
      <w:r w:rsidRPr="00093DCB">
        <w:rPr>
          <w:rFonts w:ascii="Arial" w:hAnsi="Arial" w:cs="Arial"/>
          <w:u w:val="single"/>
          <w:lang w:val="mk-MK"/>
        </w:rPr>
        <w:fldChar w:fldCharType="end"/>
      </w:r>
      <w:r w:rsidRPr="00B812B3">
        <w:rPr>
          <w:rFonts w:ascii="Arial" w:hAnsi="Arial" w:cs="Arial"/>
          <w:lang w:val="mk-MK"/>
        </w:rPr>
        <w:t xml:space="preserve"> </w:t>
      </w:r>
      <w:r w:rsidRPr="00093DCB">
        <w:rPr>
          <w:rFonts w:ascii="Arial" w:hAnsi="Arial" w:cs="Arial"/>
          <w:lang w:val="mk-MK"/>
        </w:rPr>
        <w:t xml:space="preserve">и </w:t>
      </w:r>
      <w:r w:rsidRPr="00093DCB">
        <w:rPr>
          <w:rFonts w:ascii="Arial" w:hAnsi="Arial" w:cs="Arial"/>
          <w:u w:val="single"/>
          <w:lang w:val="mk-MK"/>
        </w:rPr>
        <w:fldChar w:fldCharType="begin"/>
      </w:r>
      <w:r w:rsidRPr="00093DCB">
        <w:rPr>
          <w:rFonts w:ascii="Arial" w:hAnsi="Arial" w:cs="Arial"/>
          <w:u w:val="single"/>
          <w:lang w:val="mk-MK"/>
        </w:rPr>
        <w:instrText xml:space="preserve"> HYPERLINK "https://www.education.vic.gov.au/school/teachers/learningneeds/Pages/Autism-Education-Strategy.aspx" </w:instrText>
      </w:r>
      <w:r w:rsidRPr="00093DCB">
        <w:rPr>
          <w:rFonts w:ascii="Arial" w:hAnsi="Arial" w:cs="Arial"/>
          <w:u w:val="single"/>
          <w:lang w:val="mk-MK"/>
        </w:rPr>
      </w:r>
      <w:r w:rsidRPr="00093DCB">
        <w:rPr>
          <w:rFonts w:ascii="Arial" w:hAnsi="Arial" w:cs="Arial"/>
          <w:u w:val="single"/>
          <w:lang w:val="mk-MK"/>
        </w:rPr>
        <w:fldChar w:fldCharType="separate"/>
      </w:r>
      <w:r w:rsidRPr="00093DCB">
        <w:rPr>
          <w:rStyle w:val="Hyperlink"/>
          <w:rFonts w:ascii="Arial" w:hAnsi="Arial" w:cs="Arial"/>
          <w:lang w:val="mk-MK"/>
        </w:rPr>
        <w:t>Стратегијата за образование на ученици со аутизам</w:t>
      </w:r>
      <w:r w:rsidRPr="00B812B3">
        <w:rPr>
          <w:rStyle w:val="Hyperlink"/>
          <w:rFonts w:ascii="Arial" w:hAnsi="Arial" w:cs="Arial"/>
          <w:lang w:val="mk-MK"/>
        </w:rPr>
        <w:t xml:space="preserve"> (Autism Education Strategy</w:t>
      </w:r>
      <w:r w:rsidRPr="00B812B3">
        <w:rPr>
          <w:rStyle w:val="Hyperlink"/>
          <w:rFonts w:ascii="Arial" w:hAnsi="Arial" w:cs="Arial"/>
          <w:lang w:val="mk-MK"/>
        </w:rPr>
        <w:t>)</w:t>
      </w:r>
      <w:r w:rsidRPr="00093DCB">
        <w:rPr>
          <w:rFonts w:ascii="Arial" w:hAnsi="Arial" w:cs="Arial"/>
          <w:u w:val="single"/>
          <w:lang w:val="mk-MK"/>
        </w:rPr>
        <w:fldChar w:fldCharType="end"/>
      </w:r>
      <w:r w:rsidRPr="00B812B3">
        <w:rPr>
          <w:rFonts w:ascii="Arial" w:hAnsi="Arial" w:cs="Arial"/>
          <w:lang w:val="mk-MK"/>
        </w:rPr>
        <w:t xml:space="preserve"> </w:t>
      </w:r>
      <w:r w:rsidRPr="00093DCB">
        <w:rPr>
          <w:rFonts w:ascii="Arial" w:hAnsi="Arial" w:cs="Arial"/>
          <w:lang w:val="mk-MK"/>
        </w:rPr>
        <w:t>во Викторија, како и</w:t>
      </w:r>
      <w:r w:rsidRPr="00B812B3">
        <w:rPr>
          <w:rFonts w:ascii="Arial" w:hAnsi="Arial" w:cs="Arial"/>
          <w:lang w:val="mk-MK"/>
        </w:rPr>
        <w:t xml:space="preserve"> </w:t>
      </w:r>
      <w:hyperlink r:id="rId55" w:history="1">
        <w:r w:rsidRPr="00093DCB">
          <w:rPr>
            <w:rStyle w:val="Hyperlink"/>
            <w:rFonts w:ascii="Arial" w:hAnsi="Arial" w:cs="Arial"/>
            <w:lang w:val="mk-MK"/>
          </w:rPr>
          <w:t>Стратегијата за образование на ученици со онеспособеност на Одделот за образование</w:t>
        </w:r>
        <w:r w:rsidRPr="00B812B3">
          <w:rPr>
            <w:rStyle w:val="Hyperlink"/>
            <w:rFonts w:ascii="Arial" w:hAnsi="Arial" w:cs="Arial"/>
            <w:lang w:val="mk-MK"/>
          </w:rPr>
          <w:t xml:space="preserve"> (D</w:t>
        </w:r>
        <w:r w:rsidRPr="00B812B3">
          <w:rPr>
            <w:rStyle w:val="Hyperlink"/>
            <w:rFonts w:ascii="Arial" w:eastAsia="Times New Roman" w:hAnsi="Arial" w:cs="Arial"/>
            <w:szCs w:val="20"/>
            <w:lang w:val="mk-MK" w:eastAsia="en-AU"/>
          </w:rPr>
          <w:t>epartment of Education’s Disability Strategy)</w:t>
        </w:r>
      </w:hyperlink>
      <w:r w:rsidRPr="00093DCB">
        <w:rPr>
          <w:rFonts w:ascii="Arial" w:eastAsia="Times New Roman" w:hAnsi="Arial" w:cs="Arial"/>
          <w:szCs w:val="20"/>
          <w:lang w:val="mk-MK" w:eastAsia="en-AU"/>
        </w:rPr>
        <w:t xml:space="preserve"> во Нов Јужен Велс.</w:t>
      </w:r>
    </w:p>
    <w:p w14:paraId="40A2C156" w14:textId="77777777" w:rsidR="00221017" w:rsidRPr="00B812B3" w:rsidRDefault="00111EEA" w:rsidP="00FD4B36">
      <w:pPr>
        <w:pStyle w:val="Heading2"/>
        <w:rPr>
          <w:rFonts w:ascii="Arial" w:hAnsi="Arial" w:cs="Arial"/>
          <w:lang w:val="mk-MK"/>
        </w:rPr>
      </w:pPr>
      <w:bookmarkStart w:id="94" w:name="_Outcome_Area:_"/>
      <w:bookmarkStart w:id="95" w:name="_Outcome_Area:_Health"/>
      <w:bookmarkStart w:id="96" w:name="_Toc150378334"/>
      <w:bookmarkEnd w:id="94"/>
      <w:bookmarkEnd w:id="95"/>
      <w:r w:rsidRPr="00111EEA">
        <w:rPr>
          <w:rFonts w:ascii="Arial" w:hAnsi="Arial" w:cs="Arial"/>
          <w:lang w:val="mk-MK"/>
        </w:rPr>
        <w:t>Област во којашто треба да се постигнат резултати</w:t>
      </w:r>
      <w:r w:rsidRPr="00B812B3">
        <w:rPr>
          <w:rFonts w:ascii="Arial" w:hAnsi="Arial" w:cs="Arial"/>
          <w:lang w:val="mk-MK"/>
        </w:rPr>
        <w:t xml:space="preserve">: </w:t>
      </w:r>
      <w:r w:rsidRPr="00111EEA">
        <w:rPr>
          <w:rFonts w:ascii="Arial" w:hAnsi="Arial" w:cs="Arial"/>
          <w:lang w:val="mk-MK"/>
        </w:rPr>
        <w:t>Здравје и добросостојба</w:t>
      </w:r>
      <w:bookmarkEnd w:id="96"/>
    </w:p>
    <w:p w14:paraId="3EDFD8BC" w14:textId="77777777" w:rsidR="006536E7" w:rsidRPr="00B812B3" w:rsidRDefault="00111EEA" w:rsidP="00A35449">
      <w:pPr>
        <w:shd w:val="clear" w:color="auto" w:fill="DEEAF6"/>
        <w:rPr>
          <w:rFonts w:ascii="Arial" w:hAnsi="Arial" w:cs="Arial"/>
          <w:color w:val="002060"/>
          <w:lang w:val="mk-MK"/>
        </w:rPr>
      </w:pPr>
      <w:r w:rsidRPr="00111EEA">
        <w:rPr>
          <w:rFonts w:ascii="Arial" w:hAnsi="Arial" w:cs="Arial"/>
          <w:color w:val="002060"/>
          <w:lang w:val="mk-MK"/>
        </w:rPr>
        <w:t>Резултат</w:t>
      </w:r>
      <w:r w:rsidRPr="00B812B3">
        <w:rPr>
          <w:rFonts w:ascii="Arial" w:hAnsi="Arial" w:cs="Arial"/>
          <w:color w:val="002060"/>
          <w:lang w:val="mk-MK"/>
        </w:rPr>
        <w:t>:</w:t>
      </w:r>
      <w:r w:rsidRPr="00111EEA">
        <w:rPr>
          <w:rFonts w:ascii="Arial" w:hAnsi="Arial" w:cs="Arial"/>
          <w:color w:val="002060"/>
          <w:lang w:val="mk-MK"/>
        </w:rPr>
        <w:t xml:space="preserve"> Луѓето со онеспособеност ги постигнуваат највисоките можни резултати во поглед на здравјето и добросостојбата во текот на целиот живот</w:t>
      </w:r>
    </w:p>
    <w:p w14:paraId="2C8A6BA1" w14:textId="77777777" w:rsidR="00111EEA" w:rsidRPr="00111EEA" w:rsidRDefault="00111EEA" w:rsidP="00111EEA">
      <w:pPr>
        <w:spacing w:after="0" w:line="240" w:lineRule="auto"/>
        <w:rPr>
          <w:rFonts w:ascii="Arial" w:hAnsi="Arial" w:cs="Arial"/>
          <w:lang w:val="mk-MK"/>
        </w:rPr>
      </w:pPr>
      <w:bookmarkStart w:id="97" w:name="_Toc143002045"/>
      <w:bookmarkStart w:id="98" w:name="_Toc144117392"/>
      <w:bookmarkStart w:id="99" w:name="_Toc144133459"/>
      <w:bookmarkStart w:id="100" w:name="_Toc144134372"/>
      <w:bookmarkStart w:id="101" w:name="_Toc144206682"/>
      <w:bookmarkStart w:id="102" w:name="_Toc144206852"/>
      <w:bookmarkStart w:id="103" w:name="_Toc144294433"/>
      <w:bookmarkStart w:id="104" w:name="_Toc144307932"/>
      <w:bookmarkStart w:id="105" w:name="_Toc144392723"/>
      <w:bookmarkStart w:id="106" w:name="_Toc144471018"/>
      <w:bookmarkStart w:id="107" w:name="_Toc144716694"/>
      <w:bookmarkStart w:id="108" w:name="_Toc144729642"/>
      <w:bookmarkStart w:id="109" w:name="_Toc144802870"/>
      <w:bookmarkStart w:id="110" w:name="_Toc144822985"/>
      <w:bookmarkStart w:id="111" w:name="_Toc144992423"/>
      <w:bookmarkStart w:id="112" w:name="_Toc146015454"/>
      <w:bookmarkStart w:id="113" w:name="_Toc146023102"/>
      <w:bookmarkStart w:id="114" w:name="_Toc146031485"/>
      <w:r w:rsidRPr="00111EEA">
        <w:rPr>
          <w:rFonts w:ascii="Arial" w:hAnsi="Arial" w:cs="Arial"/>
          <w:lang w:val="mk-MK"/>
        </w:rPr>
        <w:t xml:space="preserve">Доброто здравје е основниот предуслов за добар живот. Кога луѓето со онеспособеност наидуваат на пречки за добро здравје, тоа им создава проблеми да одат на училиште, да работат и да бидат вклучени во животот на заедницата. На првиот </w:t>
      </w:r>
      <w:hyperlink r:id="rId56" w:history="1">
        <w:r w:rsidRPr="00111EEA">
          <w:rPr>
            <w:rStyle w:val="Hyperlink"/>
            <w:rFonts w:ascii="Arial" w:hAnsi="Arial" w:cs="Arial"/>
            <w:lang w:val="mk-MK"/>
          </w:rPr>
          <w:t>Национален форум за ADS</w:t>
        </w:r>
        <w:r w:rsidRPr="00B812B3">
          <w:rPr>
            <w:rStyle w:val="Hyperlink"/>
            <w:rFonts w:ascii="Arial" w:hAnsi="Arial" w:cs="Arial"/>
            <w:lang w:val="mk-MK"/>
          </w:rPr>
          <w:t xml:space="preserve"> (ADS National Forum)</w:t>
        </w:r>
      </w:hyperlink>
      <w:r w:rsidRPr="00111EEA">
        <w:rPr>
          <w:rFonts w:ascii="Arial" w:hAnsi="Arial" w:cs="Arial"/>
          <w:lang w:val="mk-MK"/>
        </w:rPr>
        <w:t xml:space="preserve"> (ноември 2022 г.), луѓето со онеспособеност разговараа за негативните ставови спрема луѓето со онеспособеност што може да им го ограничат пристапот до здравствена нега, до поставување дијагноза и до правото сами да одлучуваат како ќе бидат лекувани. </w:t>
      </w:r>
    </w:p>
    <w:p w14:paraId="554FD654" w14:textId="77777777" w:rsidR="00111EEA" w:rsidRPr="00111EEA" w:rsidRDefault="00111EEA" w:rsidP="00111EEA">
      <w:pPr>
        <w:spacing w:after="0" w:line="240" w:lineRule="auto"/>
        <w:rPr>
          <w:rFonts w:ascii="Arial" w:hAnsi="Arial" w:cs="Arial"/>
          <w:lang w:val="mk-MK"/>
        </w:rPr>
      </w:pPr>
      <w:r w:rsidRPr="00111EEA">
        <w:rPr>
          <w:rFonts w:ascii="Arial" w:hAnsi="Arial" w:cs="Arial"/>
          <w:lang w:val="mk-MK"/>
        </w:rPr>
        <w:t xml:space="preserve">Заедницата на луѓето со онеспособеност, вклучувајќи го и Советодавниот одбор на ADS, исто така изразија загриженост за поддршката при КОВИД-19 за луѓето со онеспособеност. Луѓето со онеспособеност често се соочуваат со голема нерамноправност при пристапот до здравствена нега и до другите неопходни услуги, а пандемијата на КОВИД-19 ја нагласи, а на многу начини и ја продлабочи таа нерамноправност. </w:t>
      </w:r>
    </w:p>
    <w:p w14:paraId="72DE425C" w14:textId="77777777" w:rsidR="00111EEA" w:rsidRPr="00B812B3" w:rsidRDefault="00111EEA" w:rsidP="00111EEA">
      <w:pPr>
        <w:rPr>
          <w:rFonts w:ascii="Arial" w:hAnsi="Arial" w:cs="Arial"/>
          <w:lang w:val="mk-MK"/>
        </w:rPr>
      </w:pPr>
      <w:r w:rsidRPr="00111EEA">
        <w:rPr>
          <w:rFonts w:ascii="Arial" w:hAnsi="Arial" w:cs="Arial"/>
          <w:lang w:val="mk-MK"/>
        </w:rPr>
        <w:t>Еве некои примери за активности во оваа област:</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53A4A833" w14:textId="77777777" w:rsidR="003B7C78" w:rsidRPr="00B812B3" w:rsidRDefault="003B7C78" w:rsidP="003B7C78">
      <w:pPr>
        <w:pStyle w:val="ListParagraph"/>
        <w:numPr>
          <w:ilvl w:val="0"/>
          <w:numId w:val="175"/>
        </w:numPr>
        <w:rPr>
          <w:rStyle w:val="Hyperlink"/>
          <w:rFonts w:ascii="Arial" w:hAnsi="Arial" w:cs="Arial"/>
          <w:color w:val="auto"/>
          <w:u w:val="none"/>
          <w:lang w:val="mk-MK"/>
        </w:rPr>
      </w:pPr>
      <w:r w:rsidRPr="003B7C78">
        <w:rPr>
          <w:rFonts w:ascii="Arial" w:hAnsi="Arial" w:cs="Arial"/>
          <w:lang w:val="mk-MK"/>
        </w:rPr>
        <w:t>Подобрување на здравствената нега преку</w:t>
      </w:r>
      <w:r w:rsidRPr="00B812B3">
        <w:rPr>
          <w:rFonts w:ascii="Arial" w:hAnsi="Arial" w:cs="Arial"/>
          <w:lang w:val="mk-MK"/>
        </w:rPr>
        <w:t xml:space="preserve"> </w:t>
      </w:r>
      <w:hyperlink r:id="rId57" w:history="1">
        <w:r w:rsidRPr="003B7C78">
          <w:rPr>
            <w:rStyle w:val="Hyperlink"/>
            <w:rFonts w:ascii="Arial" w:hAnsi="Arial" w:cs="Arial"/>
            <w:lang w:val="mk-MK" w:eastAsia="mk-MK"/>
          </w:rPr>
          <w:t>Националната патоказна карта за подобрување на здравјето на луѓето со умствена онеспособеност</w:t>
        </w:r>
        <w:r w:rsidRPr="00B812B3">
          <w:rPr>
            <w:rStyle w:val="Hyperlink"/>
            <w:rFonts w:ascii="Arial" w:hAnsi="Arial" w:cs="Arial"/>
            <w:lang w:val="mk-MK"/>
          </w:rPr>
          <w:t xml:space="preserve"> (National Roadmap for Improving the Health of People with Intellectual Disability)</w:t>
        </w:r>
      </w:hyperlink>
      <w:r w:rsidRPr="00B812B3">
        <w:rPr>
          <w:rStyle w:val="Hyperlink"/>
          <w:rFonts w:ascii="Arial" w:hAnsi="Arial" w:cs="Arial"/>
          <w:lang w:val="mk-MK"/>
        </w:rPr>
        <w:t>.</w:t>
      </w:r>
    </w:p>
    <w:p w14:paraId="6ED59234" w14:textId="77777777" w:rsidR="003B7C78" w:rsidRPr="00B812B3" w:rsidRDefault="003B7C78" w:rsidP="003B7C78">
      <w:pPr>
        <w:pStyle w:val="ListParagraph"/>
        <w:numPr>
          <w:ilvl w:val="0"/>
          <w:numId w:val="175"/>
        </w:numPr>
        <w:rPr>
          <w:rFonts w:ascii="Arial" w:hAnsi="Arial" w:cs="Arial"/>
          <w:lang w:val="mk-MK"/>
        </w:rPr>
      </w:pPr>
      <w:r w:rsidRPr="003B7C78">
        <w:rPr>
          <w:rFonts w:ascii="Arial" w:hAnsi="Arial" w:cs="Arial"/>
          <w:lang w:val="mk-MK"/>
        </w:rPr>
        <w:t xml:space="preserve">Развивање на способностите во секторите, како што е Националната програма за работно оспособување и обука </w:t>
      </w:r>
      <w:r w:rsidRPr="00B812B3">
        <w:rPr>
          <w:rFonts w:ascii="Arial" w:hAnsi="Arial" w:cs="Arial"/>
          <w:lang w:val="mk-MK"/>
        </w:rPr>
        <w:t xml:space="preserve">Investing in Our Mob. </w:t>
      </w:r>
    </w:p>
    <w:p w14:paraId="1256C164" w14:textId="77777777" w:rsidR="003B7C78" w:rsidRPr="00B812B3" w:rsidRDefault="003B7C78" w:rsidP="003B7C78">
      <w:pPr>
        <w:pStyle w:val="ListParagraph"/>
        <w:numPr>
          <w:ilvl w:val="0"/>
          <w:numId w:val="175"/>
        </w:numPr>
        <w:rPr>
          <w:rFonts w:ascii="Arial" w:hAnsi="Arial" w:cs="Arial"/>
          <w:lang w:val="mk-MK"/>
        </w:rPr>
      </w:pPr>
      <w:r w:rsidRPr="003B7C78">
        <w:rPr>
          <w:rFonts w:ascii="Arial" w:hAnsi="Arial" w:cs="Arial"/>
          <w:lang w:val="mk-MK"/>
        </w:rPr>
        <w:t xml:space="preserve">Државни планови и стратегии за поддршка на здравство и на дејствување во итни случаи што ги вклучуваат и луѓето со онеспособеност, како што се, на пример, Стратегијата за здравје на онеспособените луѓе во Австралиската Престолнинска Територија, Планот за итни случаи во Северната Територија и </w:t>
      </w:r>
      <w:hyperlink r:id="rId58" w:history="1">
        <w:r w:rsidRPr="003B7C78">
          <w:rPr>
            <w:rStyle w:val="Hyperlink"/>
            <w:rFonts w:ascii="Arial" w:hAnsi="Arial" w:cs="Arial"/>
            <w:lang w:val="mk-MK"/>
          </w:rPr>
          <w:t>Планот на Одделот за здравствена услуга за онеспособени лица 2022-2024 г. (Department of Health Disability Service Plan 2022-2024)</w:t>
        </w:r>
      </w:hyperlink>
      <w:r w:rsidRPr="00B812B3">
        <w:rPr>
          <w:rFonts w:ascii="Arial" w:hAnsi="Arial" w:cs="Arial"/>
          <w:lang w:val="mk-MK"/>
        </w:rPr>
        <w:t xml:space="preserve"> </w:t>
      </w:r>
      <w:r w:rsidRPr="003B7C78">
        <w:rPr>
          <w:rFonts w:ascii="Arial" w:hAnsi="Arial" w:cs="Arial"/>
          <w:lang w:val="mk-MK"/>
        </w:rPr>
        <w:t>во Квинсленд.</w:t>
      </w:r>
    </w:p>
    <w:p w14:paraId="2545CD68" w14:textId="77777777" w:rsidR="003B7C78" w:rsidRPr="00B812B3" w:rsidRDefault="003B7C78" w:rsidP="003B7C78">
      <w:pPr>
        <w:pStyle w:val="ListParagraph"/>
        <w:numPr>
          <w:ilvl w:val="0"/>
          <w:numId w:val="175"/>
        </w:numPr>
        <w:rPr>
          <w:rFonts w:ascii="Arial" w:hAnsi="Arial" w:cs="Arial"/>
          <w:lang w:val="mk-MK"/>
        </w:rPr>
      </w:pPr>
      <w:r w:rsidRPr="003B7C78">
        <w:rPr>
          <w:rFonts w:ascii="Arial" w:hAnsi="Arial" w:cs="Arial"/>
          <w:lang w:val="mk-MK"/>
        </w:rPr>
        <w:t>Проекти за подготвување за итни случаи, како што е Проектот за подготвување за итни случаи за луѓето со онеспособеност во Тасманија</w:t>
      </w:r>
      <w:r w:rsidRPr="00B812B3">
        <w:rPr>
          <w:rFonts w:ascii="Arial" w:hAnsi="Arial" w:cs="Arial"/>
          <w:lang w:val="mk-MK"/>
        </w:rPr>
        <w:t>.</w:t>
      </w:r>
    </w:p>
    <w:p w14:paraId="01E5CB7A" w14:textId="77777777" w:rsidR="00221017" w:rsidRPr="00B812B3" w:rsidRDefault="00B848BC" w:rsidP="00FD4B36">
      <w:pPr>
        <w:pStyle w:val="Heading2"/>
        <w:rPr>
          <w:rFonts w:ascii="Arial" w:hAnsi="Arial" w:cs="Arial"/>
          <w:lang w:val="mk-MK"/>
        </w:rPr>
      </w:pPr>
      <w:bookmarkStart w:id="115" w:name="_Toc150378335"/>
      <w:r w:rsidRPr="00B848BC">
        <w:rPr>
          <w:rFonts w:ascii="Arial" w:hAnsi="Arial" w:cs="Arial"/>
          <w:lang w:val="mk-MK"/>
        </w:rPr>
        <w:t>Област во којашто треба да се постигнат резултати</w:t>
      </w:r>
      <w:r w:rsidRPr="00B812B3">
        <w:rPr>
          <w:rFonts w:ascii="Arial" w:hAnsi="Arial" w:cs="Arial"/>
          <w:lang w:val="mk-MK"/>
        </w:rPr>
        <w:t xml:space="preserve">: </w:t>
      </w:r>
      <w:r w:rsidRPr="00B848BC">
        <w:rPr>
          <w:rFonts w:ascii="Arial" w:hAnsi="Arial" w:cs="Arial"/>
          <w:lang w:val="mk-MK"/>
        </w:rPr>
        <w:t>Односот на заедницата</w:t>
      </w:r>
      <w:bookmarkEnd w:id="115"/>
    </w:p>
    <w:p w14:paraId="67BBBFBD" w14:textId="77777777" w:rsidR="00AC1338" w:rsidRPr="00B812B3" w:rsidRDefault="00C54162" w:rsidP="00A35449">
      <w:pPr>
        <w:shd w:val="clear" w:color="auto" w:fill="DEEAF6"/>
        <w:rPr>
          <w:color w:val="002060"/>
          <w:lang w:val="mk-MK"/>
        </w:rPr>
      </w:pPr>
      <w:r w:rsidRPr="00DB0421">
        <w:rPr>
          <w:rFonts w:cs="Calibri"/>
          <w:color w:val="002060"/>
          <w:lang w:val="mk-MK"/>
        </w:rPr>
        <w:t>Резултат</w:t>
      </w:r>
      <w:r w:rsidRPr="00B812B3">
        <w:rPr>
          <w:rFonts w:cs="Calibri"/>
          <w:color w:val="002060"/>
          <w:lang w:val="mk-MK"/>
        </w:rPr>
        <w:t xml:space="preserve">: </w:t>
      </w:r>
      <w:r w:rsidRPr="00DB0421">
        <w:rPr>
          <w:rFonts w:cs="Calibri"/>
          <w:color w:val="002060"/>
          <w:lang w:val="mk-MK"/>
        </w:rPr>
        <w:t>Односот на заедницата ги поддржува еднаквоста, вклученоста и учеството во општеството за луѓето со онеспособеност</w:t>
      </w:r>
    </w:p>
    <w:p w14:paraId="28B7AD40" w14:textId="77777777" w:rsidR="00C54162" w:rsidRPr="00DB0421" w:rsidRDefault="00C54162" w:rsidP="00C54162">
      <w:pPr>
        <w:spacing w:after="0" w:line="240" w:lineRule="auto"/>
        <w:rPr>
          <w:rFonts w:cs="Calibri"/>
          <w:lang w:val="mk-MK"/>
        </w:rPr>
      </w:pPr>
      <w:r w:rsidRPr="00DB0421">
        <w:rPr>
          <w:rFonts w:cs="Calibri"/>
          <w:lang w:val="mk-MK"/>
        </w:rPr>
        <w:lastRenderedPageBreak/>
        <w:t xml:space="preserve">Односот на заедницата кон луѓето со онеспособеност и натаму е една од основните пречки за целосното вклучување и учество на овие луѓе во австралиското општество. На првиот </w:t>
      </w:r>
      <w:hyperlink r:id="rId59" w:history="1">
        <w:r w:rsidRPr="00DB0421">
          <w:rPr>
            <w:rStyle w:val="Hyperlink"/>
            <w:rFonts w:cs="Calibri"/>
            <w:lang w:val="mk-MK"/>
          </w:rPr>
          <w:t xml:space="preserve">Национален форум за ADS </w:t>
        </w:r>
        <w:r w:rsidRPr="00B812B3">
          <w:rPr>
            <w:rStyle w:val="Hyperlink"/>
            <w:rFonts w:cs="Calibri"/>
            <w:lang w:val="mk-MK"/>
          </w:rPr>
          <w:t>(ADS National Forum)</w:t>
        </w:r>
      </w:hyperlink>
      <w:r w:rsidRPr="00DB0421">
        <w:rPr>
          <w:rFonts w:cs="Calibri"/>
          <w:lang w:val="mk-MK"/>
        </w:rPr>
        <w:t xml:space="preserve"> (ноември 2022 г.), односот на заедницата беше една од темите што постојано се споменуваа. Во разговорите беше споменато дека осудувањето, дискриминацијата, негативниот однос и ниските очекувања се наметнуваат како пречки за луѓето со онеспособеност во повеќе области од нивниот живот. </w:t>
      </w:r>
    </w:p>
    <w:p w14:paraId="297E36D6" w14:textId="77777777" w:rsidR="00C54162" w:rsidRPr="00B812B3" w:rsidRDefault="00C54162" w:rsidP="00C54162">
      <w:pPr>
        <w:spacing w:after="0" w:line="240" w:lineRule="auto"/>
        <w:rPr>
          <w:rFonts w:cs="Calibri"/>
          <w:lang w:val="mk-MK"/>
        </w:rPr>
      </w:pPr>
      <w:r w:rsidRPr="00DB0421">
        <w:rPr>
          <w:rFonts w:cs="Calibri"/>
          <w:lang w:val="mk-MK"/>
        </w:rPr>
        <w:t xml:space="preserve">Извештајот на Проектот на </w:t>
      </w:r>
      <w:r w:rsidRPr="00B812B3">
        <w:rPr>
          <w:rFonts w:cs="Calibri"/>
          <w:lang w:val="mk-MK"/>
        </w:rPr>
        <w:t xml:space="preserve">Screen Australia </w:t>
      </w:r>
      <w:hyperlink r:id="rId60" w:history="1">
        <w:r w:rsidRPr="00DB0421">
          <w:rPr>
            <w:rStyle w:val="Hyperlink"/>
            <w:rFonts w:cs="Calibri"/>
            <w:i/>
            <w:iCs/>
            <w:lang w:val="mk-MK"/>
          </w:rPr>
          <w:t>Да се видиме себе</w:t>
        </w:r>
        <w:r w:rsidRPr="00B812B3">
          <w:rPr>
            <w:rStyle w:val="Hyperlink"/>
            <w:rFonts w:cs="Calibri"/>
            <w:i/>
            <w:iCs/>
            <w:lang w:val="mk-MK"/>
          </w:rPr>
          <w:t xml:space="preserve"> 2 (Seeing Ourselves 2)</w:t>
        </w:r>
      </w:hyperlink>
      <w:r w:rsidRPr="00B812B3">
        <w:rPr>
          <w:rFonts w:cs="Calibri"/>
          <w:lang w:val="mk-MK"/>
        </w:rPr>
        <w:t xml:space="preserve"> (2023</w:t>
      </w:r>
      <w:r w:rsidRPr="00DB0421">
        <w:rPr>
          <w:rFonts w:cs="Calibri"/>
          <w:lang w:val="mk-MK"/>
        </w:rPr>
        <w:t xml:space="preserve"> г.</w:t>
      </w:r>
      <w:r w:rsidRPr="00B812B3">
        <w:rPr>
          <w:rFonts w:cs="Calibri"/>
          <w:lang w:val="mk-MK"/>
        </w:rPr>
        <w:t xml:space="preserve">) </w:t>
      </w:r>
      <w:r w:rsidRPr="00DB0421">
        <w:rPr>
          <w:rFonts w:cs="Calibri"/>
          <w:lang w:val="mk-MK"/>
        </w:rPr>
        <w:t xml:space="preserve">наведува дека застапеноста на луѓето со онеспособеност во австралиските телевизиски драми останува критички слаба. Учесниците на форумот утврдија дека поголема застапеност на луѓето со онеспособеност во медиумите и на раководните места е клучна за менување на односот на заедницата и за поттикнување на вклучувањето. </w:t>
      </w:r>
    </w:p>
    <w:p w14:paraId="6A0A6743" w14:textId="77777777" w:rsidR="00C54162" w:rsidRPr="00B812B3" w:rsidRDefault="00C54162" w:rsidP="00C54162">
      <w:pPr>
        <w:rPr>
          <w:rFonts w:ascii="Arial" w:hAnsi="Arial" w:cs="Arial"/>
          <w:lang w:val="mk-MK"/>
        </w:rPr>
      </w:pPr>
      <w:r w:rsidRPr="00DB0421">
        <w:rPr>
          <w:rFonts w:cs="Calibri"/>
          <w:lang w:val="mk-MK"/>
        </w:rPr>
        <w:t xml:space="preserve">Еве </w:t>
      </w:r>
      <w:r w:rsidRPr="00B40FA9">
        <w:rPr>
          <w:rFonts w:ascii="Arial" w:hAnsi="Arial" w:cs="Arial"/>
          <w:lang w:val="mk-MK"/>
        </w:rPr>
        <w:t>некои примери за активностите во оваа област:</w:t>
      </w:r>
    </w:p>
    <w:p w14:paraId="2C286609" w14:textId="77777777" w:rsidR="004222BD" w:rsidRPr="00B812B3" w:rsidRDefault="004222BD" w:rsidP="004222BD">
      <w:pPr>
        <w:pStyle w:val="ListParagraph"/>
        <w:numPr>
          <w:ilvl w:val="0"/>
          <w:numId w:val="87"/>
        </w:numPr>
        <w:rPr>
          <w:rFonts w:ascii="Arial" w:hAnsi="Arial" w:cs="Arial"/>
          <w:lang w:val="mk-MK"/>
        </w:rPr>
      </w:pPr>
      <w:r w:rsidRPr="00B40FA9">
        <w:rPr>
          <w:rFonts w:ascii="Arial" w:hAnsi="Arial" w:cs="Arial"/>
          <w:lang w:val="mk-MK"/>
        </w:rPr>
        <w:t>Ажурирање на</w:t>
      </w:r>
      <w:r w:rsidRPr="00B812B3">
        <w:rPr>
          <w:rFonts w:ascii="Arial" w:hAnsi="Arial" w:cs="Arial"/>
          <w:lang w:val="mk-MK"/>
        </w:rPr>
        <w:t xml:space="preserve"> </w:t>
      </w:r>
      <w:hyperlink r:id="rId61" w:history="1">
        <w:r w:rsidRPr="00B812B3">
          <w:rPr>
            <w:rStyle w:val="Hyperlink"/>
            <w:rFonts w:ascii="Arial" w:hAnsi="Arial" w:cs="Arial"/>
            <w:lang w:val="mk-MK"/>
          </w:rPr>
          <w:t>насоки за кампањата (campaign guidelines)</w:t>
        </w:r>
      </w:hyperlink>
      <w:r w:rsidRPr="00B812B3">
        <w:rPr>
          <w:rFonts w:ascii="Arial" w:hAnsi="Arial" w:cs="Arial"/>
          <w:color w:val="0000FF"/>
          <w:lang w:val="mk-MK"/>
        </w:rPr>
        <w:t xml:space="preserve"> </w:t>
      </w:r>
      <w:r w:rsidRPr="00B40FA9">
        <w:rPr>
          <w:rFonts w:ascii="Arial" w:hAnsi="Arial" w:cs="Arial"/>
          <w:lang w:val="mk-MK"/>
        </w:rPr>
        <w:t>за да се поддржи поголемата застапеност на луѓето со онеспособеност во рекламните кампањи на австралиската влада.</w:t>
      </w:r>
      <w:r w:rsidRPr="00B812B3">
        <w:rPr>
          <w:rFonts w:ascii="Arial" w:hAnsi="Arial" w:cs="Arial"/>
          <w:lang w:val="mk-MK"/>
        </w:rPr>
        <w:t xml:space="preserve"> </w:t>
      </w:r>
    </w:p>
    <w:p w14:paraId="24DF21F1" w14:textId="77777777" w:rsidR="004222BD" w:rsidRPr="00B812B3" w:rsidRDefault="004222BD" w:rsidP="004222BD">
      <w:pPr>
        <w:pStyle w:val="ListParagraph"/>
        <w:numPr>
          <w:ilvl w:val="0"/>
          <w:numId w:val="87"/>
        </w:numPr>
        <w:rPr>
          <w:rFonts w:ascii="Arial" w:hAnsi="Arial" w:cs="Arial"/>
          <w:lang w:val="mk-MK"/>
        </w:rPr>
      </w:pPr>
      <w:r w:rsidRPr="00B40FA9">
        <w:rPr>
          <w:rFonts w:ascii="Arial" w:hAnsi="Arial" w:cs="Arial"/>
          <w:lang w:val="mk-MK"/>
        </w:rPr>
        <w:t xml:space="preserve">Парична помош и програми сосредоточени на </w:t>
      </w:r>
      <w:hyperlink r:id="rId62" w:history="1">
        <w:r w:rsidRPr="00B812B3">
          <w:rPr>
            <w:rStyle w:val="Hyperlink"/>
            <w:rFonts w:ascii="Arial" w:hAnsi="Arial" w:cs="Arial"/>
            <w:lang w:val="mk-MK"/>
          </w:rPr>
          <w:t>градење доверба кај работодавачот (building employer confidence)</w:t>
        </w:r>
      </w:hyperlink>
      <w:r w:rsidRPr="00B812B3">
        <w:rPr>
          <w:rFonts w:ascii="Arial" w:hAnsi="Arial" w:cs="Arial"/>
          <w:lang w:val="mk-MK"/>
        </w:rPr>
        <w:t xml:space="preserve"> </w:t>
      </w:r>
      <w:r w:rsidRPr="00B40FA9">
        <w:rPr>
          <w:rFonts w:ascii="Arial" w:hAnsi="Arial" w:cs="Arial"/>
          <w:lang w:val="mk-MK"/>
        </w:rPr>
        <w:t>и на поддршката за оспособување на луѓето со онеспособеност за раководни позиции</w:t>
      </w:r>
      <w:r w:rsidRPr="00B812B3">
        <w:rPr>
          <w:rFonts w:ascii="Arial" w:hAnsi="Arial" w:cs="Arial"/>
          <w:lang w:val="mk-MK"/>
        </w:rPr>
        <w:t xml:space="preserve">. </w:t>
      </w:r>
    </w:p>
    <w:p w14:paraId="1F25D6A5" w14:textId="77777777" w:rsidR="004222BD" w:rsidRPr="00B812B3" w:rsidRDefault="004222BD" w:rsidP="004222BD">
      <w:pPr>
        <w:pStyle w:val="ListParagraph"/>
        <w:numPr>
          <w:ilvl w:val="0"/>
          <w:numId w:val="87"/>
        </w:numPr>
        <w:rPr>
          <w:rStyle w:val="Hyperlink"/>
          <w:rFonts w:ascii="Arial" w:hAnsi="Arial" w:cs="Arial"/>
          <w:color w:val="auto"/>
          <w:u w:val="none"/>
          <w:lang w:val="mk-MK"/>
        </w:rPr>
      </w:pPr>
      <w:r w:rsidRPr="00B40FA9">
        <w:rPr>
          <w:rFonts w:ascii="Arial" w:hAnsi="Arial" w:cs="Arial"/>
          <w:lang w:val="mk-MK"/>
        </w:rPr>
        <w:t>Кампањи во медиумите за подучување во врска со стереотипите за онеспособеност и за нивно избегнување, како што се кампањата</w:t>
      </w:r>
      <w:r w:rsidRPr="00B812B3">
        <w:rPr>
          <w:rFonts w:ascii="Arial" w:hAnsi="Arial" w:cs="Arial"/>
          <w:lang w:val="mk-MK"/>
        </w:rPr>
        <w:t xml:space="preserve"> </w:t>
      </w:r>
      <w:hyperlink r:id="rId63" w:history="1">
        <w:r w:rsidRPr="00B40FA9">
          <w:rPr>
            <w:rStyle w:val="Hyperlink"/>
            <w:rFonts w:ascii="Arial" w:hAnsi="Arial" w:cs="Arial"/>
            <w:lang w:val="mk-MK"/>
          </w:rPr>
          <w:t>Животите што ги живееме</w:t>
        </w:r>
        <w:r w:rsidRPr="00B812B3">
          <w:rPr>
            <w:rStyle w:val="Hyperlink"/>
            <w:rFonts w:ascii="Arial" w:hAnsi="Arial" w:cs="Arial"/>
            <w:lang w:val="mk-MK"/>
          </w:rPr>
          <w:t xml:space="preserve"> (The Lives We Lead</w:t>
        </w:r>
        <w:r w:rsidRPr="00B812B3">
          <w:rPr>
            <w:rStyle w:val="Hyperlink"/>
            <w:rFonts w:ascii="Arial" w:hAnsi="Arial" w:cs="Arial"/>
            <w:bCs/>
            <w:lang w:val="mk-MK"/>
          </w:rPr>
          <w:t>)</w:t>
        </w:r>
      </w:hyperlink>
      <w:r w:rsidRPr="00B812B3">
        <w:rPr>
          <w:rFonts w:ascii="Arial" w:hAnsi="Arial" w:cs="Arial"/>
          <w:szCs w:val="24"/>
          <w:lang w:val="mk-MK"/>
        </w:rPr>
        <w:t xml:space="preserve"> </w:t>
      </w:r>
      <w:r w:rsidRPr="00B40FA9">
        <w:rPr>
          <w:rFonts w:ascii="Arial" w:hAnsi="Arial" w:cs="Arial"/>
          <w:szCs w:val="24"/>
          <w:lang w:val="mk-MK"/>
        </w:rPr>
        <w:t xml:space="preserve">во Западна Австралија и </w:t>
      </w:r>
      <w:hyperlink r:id="rId64" w:history="1">
        <w:r w:rsidRPr="00B40FA9">
          <w:rPr>
            <w:rStyle w:val="Hyperlink"/>
            <w:rFonts w:ascii="Arial" w:hAnsi="Arial" w:cs="Arial"/>
            <w:lang w:val="mk-MK"/>
          </w:rPr>
          <w:t>Види ме таков каков што сум</w:t>
        </w:r>
        <w:r w:rsidRPr="00B812B3">
          <w:rPr>
            <w:rStyle w:val="Hyperlink"/>
            <w:rFonts w:ascii="Arial" w:hAnsi="Arial" w:cs="Arial"/>
            <w:lang w:val="mk-MK"/>
          </w:rPr>
          <w:t xml:space="preserve"> (See Me for Me)</w:t>
        </w:r>
      </w:hyperlink>
      <w:r w:rsidRPr="00106C13">
        <w:rPr>
          <w:rStyle w:val="Hyperlink"/>
          <w:rFonts w:ascii="Arial" w:hAnsi="Arial" w:cs="Arial"/>
          <w:color w:val="auto"/>
          <w:u w:val="none"/>
          <w:lang w:val="mk-MK"/>
        </w:rPr>
        <w:t xml:space="preserve"> во Јужна Австралија.</w:t>
      </w:r>
    </w:p>
    <w:p w14:paraId="09A84559" w14:textId="77777777" w:rsidR="004222BD" w:rsidRPr="00B812B3" w:rsidRDefault="004222BD" w:rsidP="004222BD">
      <w:pPr>
        <w:pStyle w:val="ListParagraph"/>
        <w:numPr>
          <w:ilvl w:val="0"/>
          <w:numId w:val="87"/>
        </w:numPr>
        <w:rPr>
          <w:rFonts w:ascii="Arial" w:hAnsi="Arial" w:cs="Arial"/>
          <w:lang w:val="mk-MK"/>
        </w:rPr>
      </w:pPr>
      <w:r w:rsidRPr="00B40FA9">
        <w:rPr>
          <w:rFonts w:ascii="Arial" w:hAnsi="Arial" w:cs="Arial"/>
          <w:lang w:val="mk-MK"/>
        </w:rPr>
        <w:t xml:space="preserve">Јавни форуми, вклучувајќи го </w:t>
      </w:r>
      <w:r w:rsidRPr="00B812B3">
        <w:rPr>
          <w:rFonts w:ascii="Arial" w:hAnsi="Arial" w:cs="Arial"/>
          <w:lang w:val="mk-MK"/>
        </w:rPr>
        <w:t xml:space="preserve">првиот </w:t>
      </w:r>
      <w:hyperlink r:id="rId65" w:history="1">
        <w:r w:rsidRPr="00B812B3">
          <w:rPr>
            <w:rStyle w:val="Hyperlink"/>
            <w:rFonts w:ascii="Arial" w:hAnsi="Arial" w:cs="Arial"/>
            <w:lang w:val="mk-MK"/>
          </w:rPr>
          <w:t>Национален форум за ADS (ADS National Forum)</w:t>
        </w:r>
      </w:hyperlink>
      <w:r w:rsidRPr="00B812B3">
        <w:rPr>
          <w:rFonts w:ascii="Arial" w:hAnsi="Arial" w:cs="Arial"/>
          <w:color w:val="FF0000"/>
          <w:lang w:val="mk-MK"/>
        </w:rPr>
        <w:t xml:space="preserve"> </w:t>
      </w:r>
      <w:r w:rsidRPr="00B40FA9">
        <w:rPr>
          <w:rFonts w:ascii="Arial" w:hAnsi="Arial" w:cs="Arial"/>
          <w:lang w:val="mk-MK"/>
        </w:rPr>
        <w:t>одржан на 2 и 3 ноември 2022 г., и првиот</w:t>
      </w:r>
      <w:r w:rsidRPr="00B812B3">
        <w:rPr>
          <w:rFonts w:ascii="Arial" w:hAnsi="Arial" w:cs="Arial"/>
          <w:lang w:val="mk-MK"/>
        </w:rPr>
        <w:t xml:space="preserve"> </w:t>
      </w:r>
      <w:hyperlink r:id="rId66" w:history="1">
        <w:r w:rsidRPr="00B812B3">
          <w:rPr>
            <w:rStyle w:val="Hyperlink"/>
            <w:rFonts w:ascii="Arial" w:hAnsi="Arial" w:cs="Arial"/>
            <w:lang w:val="mk-MK"/>
          </w:rPr>
          <w:t>Државен форум за ADS (ADS State Forum)</w:t>
        </w:r>
      </w:hyperlink>
      <w:r w:rsidRPr="00B812B3">
        <w:rPr>
          <w:rFonts w:ascii="Arial" w:hAnsi="Arial" w:cs="Arial"/>
          <w:lang w:val="mk-MK"/>
        </w:rPr>
        <w:t xml:space="preserve">, </w:t>
      </w:r>
      <w:r w:rsidRPr="00B40FA9">
        <w:rPr>
          <w:rFonts w:ascii="Arial" w:hAnsi="Arial" w:cs="Arial"/>
          <w:lang w:val="mk-MK"/>
        </w:rPr>
        <w:t>чиј домаќин беше Квинсленд на 19 јуни 2023 г.</w:t>
      </w:r>
    </w:p>
    <w:p w14:paraId="17790CCD" w14:textId="77777777" w:rsidR="00D90569" w:rsidRPr="00B812B3" w:rsidRDefault="00547609" w:rsidP="00FD4B36">
      <w:pPr>
        <w:pStyle w:val="Heading1"/>
        <w:rPr>
          <w:lang w:val="mk-MK"/>
        </w:rPr>
      </w:pPr>
      <w:bookmarkStart w:id="116" w:name="_Toc150378336"/>
      <w:r w:rsidRPr="008C78C3">
        <w:rPr>
          <w:lang w:val="mk-MK"/>
        </w:rPr>
        <w:t>Спроведување на Австралиската стратегија за онеспособеност</w:t>
      </w:r>
      <w:bookmarkEnd w:id="116"/>
    </w:p>
    <w:p w14:paraId="19ECC10F" w14:textId="77777777" w:rsidR="008C78C3" w:rsidRPr="00B812B3" w:rsidRDefault="008C78C3" w:rsidP="008C78C3">
      <w:pPr>
        <w:spacing w:after="0" w:line="240" w:lineRule="auto"/>
        <w:rPr>
          <w:rFonts w:ascii="Arial" w:hAnsi="Arial" w:cs="Arial"/>
          <w:lang w:val="mk-MK"/>
        </w:rPr>
      </w:pPr>
      <w:r w:rsidRPr="008C78C3">
        <w:rPr>
          <w:rFonts w:ascii="Arial" w:hAnsi="Arial" w:cs="Arial"/>
          <w:lang w:val="mk-MK"/>
        </w:rPr>
        <w:t>Се обврзавме редовно да поднесуваме извештаи за напредувањето на активностите и на мерењата за да бидеме транспарентни во поглед на тоа како се менуваат резултатите за луѓето со онеспособеност.</w:t>
      </w:r>
    </w:p>
    <w:p w14:paraId="2AB712D9" w14:textId="77777777" w:rsidR="008C78C3" w:rsidRPr="00B812B3" w:rsidRDefault="008C78C3" w:rsidP="008C78C3">
      <w:pPr>
        <w:rPr>
          <w:rFonts w:ascii="Arial" w:hAnsi="Arial" w:cs="Arial"/>
          <w:lang w:val="mk-MK"/>
        </w:rPr>
      </w:pPr>
      <w:r w:rsidRPr="008C78C3">
        <w:rPr>
          <w:rFonts w:ascii="Arial" w:hAnsi="Arial" w:cs="Arial"/>
          <w:lang w:val="mk-MK"/>
        </w:rPr>
        <w:t xml:space="preserve">Следува кус преглед на тоа што го правиме за спроведување на стратегијата ADS. Повеќе информации за активностите за спроведување може да се најдат во целосниот Извештај за спроведувањето (Implementation Report), </w:t>
      </w:r>
      <w:r w:rsidRPr="008C78C3">
        <w:rPr>
          <w:rFonts w:ascii="Arial" w:hAnsi="Arial" w:cs="Arial"/>
        </w:rPr>
        <w:fldChar w:fldCharType="begin"/>
      </w:r>
      <w:r w:rsidRPr="00B812B3">
        <w:rPr>
          <w:rFonts w:ascii="Arial" w:hAnsi="Arial" w:cs="Arial"/>
          <w:lang w:val="mk-MK"/>
        </w:rPr>
        <w:instrText>HYPERLINK "https://www.disabilitygateway.gov.au/ads"</w:instrText>
      </w:r>
      <w:r w:rsidRPr="008C78C3">
        <w:rPr>
          <w:rFonts w:ascii="Arial" w:hAnsi="Arial" w:cs="Arial"/>
        </w:rPr>
      </w:r>
      <w:r w:rsidRPr="008C78C3">
        <w:rPr>
          <w:rFonts w:ascii="Arial" w:hAnsi="Arial" w:cs="Arial"/>
        </w:rPr>
        <w:fldChar w:fldCharType="separate"/>
      </w:r>
      <w:r w:rsidRPr="008C78C3">
        <w:rPr>
          <w:rFonts w:ascii="Arial" w:hAnsi="Arial" w:cs="Arial"/>
          <w:lang w:val="mk-MK"/>
        </w:rPr>
        <w:t>Киоск на Австралиската стратегија за онеспособеност на Порталот за онеспособеност</w:t>
      </w:r>
      <w:r w:rsidRPr="00B812B3">
        <w:rPr>
          <w:rStyle w:val="Hyperlink"/>
          <w:rFonts w:ascii="Arial" w:hAnsi="Arial" w:cs="Arial"/>
          <w:lang w:val="mk-MK"/>
        </w:rPr>
        <w:t xml:space="preserve"> (A</w:t>
      </w:r>
      <w:r w:rsidRPr="008C78C3">
        <w:rPr>
          <w:rStyle w:val="Hyperlink"/>
          <w:rFonts w:ascii="Arial" w:hAnsi="Arial" w:cs="Arial"/>
          <w:lang w:val="mk-MK"/>
        </w:rPr>
        <w:t>D</w:t>
      </w:r>
      <w:r w:rsidRPr="008C78C3">
        <w:rPr>
          <w:rStyle w:val="Hyperlink"/>
          <w:rFonts w:ascii="Arial" w:hAnsi="Arial" w:cs="Arial"/>
          <w:lang w:val="mk-MK"/>
        </w:rPr>
        <w:t>S Hub on Disability Gateway</w:t>
      </w:r>
      <w:r w:rsidRPr="00B812B3">
        <w:rPr>
          <w:rStyle w:val="Hyperlink"/>
          <w:rFonts w:ascii="Arial" w:hAnsi="Arial" w:cs="Arial"/>
          <w:lang w:val="mk-MK"/>
        </w:rPr>
        <w:t>)</w:t>
      </w:r>
      <w:r w:rsidRPr="008C78C3">
        <w:rPr>
          <w:rStyle w:val="Hyperlink"/>
          <w:rFonts w:ascii="Arial" w:hAnsi="Arial" w:cs="Arial"/>
          <w:lang w:val="mk-MK"/>
        </w:rPr>
        <w:t>,</w:t>
      </w:r>
      <w:r w:rsidRPr="008C78C3">
        <w:rPr>
          <w:rStyle w:val="Hyperlink"/>
          <w:rFonts w:ascii="Arial" w:hAnsi="Arial" w:cs="Arial"/>
        </w:rPr>
        <w:fldChar w:fldCharType="end"/>
      </w:r>
      <w:r w:rsidRPr="008C78C3">
        <w:rPr>
          <w:rFonts w:ascii="Arial" w:hAnsi="Arial" w:cs="Arial"/>
          <w:lang w:val="mk-MK"/>
        </w:rPr>
        <w:t xml:space="preserve"> и од местата на интернет на</w:t>
      </w:r>
      <w:r w:rsidRPr="00B812B3">
        <w:rPr>
          <w:rFonts w:ascii="Arial" w:hAnsi="Arial" w:cs="Arial"/>
          <w:lang w:val="mk-MK"/>
        </w:rPr>
        <w:t xml:space="preserve"> </w:t>
      </w:r>
      <w:hyperlink w:anchor="_State_and_Territory" w:history="1">
        <w:r w:rsidRPr="008C78C3">
          <w:rPr>
            <w:rStyle w:val="Hyperlink"/>
            <w:rFonts w:ascii="Arial" w:hAnsi="Arial" w:cs="Arial"/>
            <w:lang w:val="mk-MK"/>
          </w:rPr>
          <w:t>владата на државата и територијата</w:t>
        </w:r>
      </w:hyperlink>
      <w:r w:rsidRPr="008C78C3">
        <w:rPr>
          <w:rFonts w:ascii="Arial" w:hAnsi="Arial" w:cs="Arial"/>
          <w:lang w:val="mk-MK"/>
        </w:rPr>
        <w:t>.</w:t>
      </w:r>
    </w:p>
    <w:p w14:paraId="4C5AE3BA" w14:textId="77777777" w:rsidR="00940F18" w:rsidRPr="00B812B3" w:rsidRDefault="00940F18" w:rsidP="008C78C3">
      <w:pPr>
        <w:rPr>
          <w:rFonts w:ascii="Arial" w:hAnsi="Arial" w:cs="Arial"/>
          <w:lang w:val="mk-MK"/>
        </w:rPr>
      </w:pPr>
    </w:p>
    <w:p w14:paraId="55DF28B1" w14:textId="77777777" w:rsidR="006C24F5" w:rsidRPr="00B812B3" w:rsidRDefault="00303897" w:rsidP="00FD4B36">
      <w:pPr>
        <w:pStyle w:val="Heading2"/>
        <w:rPr>
          <w:lang w:val="mk-MK"/>
        </w:rPr>
      </w:pPr>
      <w:bookmarkStart w:id="117" w:name="_Toc150378337"/>
      <w:r w:rsidRPr="00DB0421">
        <w:rPr>
          <w:rFonts w:ascii="Calibri" w:hAnsi="Calibri" w:cs="Calibri"/>
          <w:lang w:val="mk-MK"/>
        </w:rPr>
        <w:t>Улоги и одговорности</w:t>
      </w:r>
      <w:bookmarkEnd w:id="117"/>
    </w:p>
    <w:p w14:paraId="6D28EB22" w14:textId="77777777" w:rsidR="00303897" w:rsidRPr="00303897" w:rsidRDefault="00303897" w:rsidP="00303897">
      <w:pPr>
        <w:spacing w:after="0" w:line="240" w:lineRule="auto"/>
        <w:rPr>
          <w:rFonts w:ascii="Arial" w:hAnsi="Arial" w:cs="Arial"/>
          <w:lang w:val="mk-MK"/>
        </w:rPr>
      </w:pPr>
      <w:r w:rsidRPr="00303897">
        <w:rPr>
          <w:rFonts w:ascii="Arial" w:hAnsi="Arial" w:cs="Arial"/>
          <w:lang w:val="mk-MK"/>
        </w:rPr>
        <w:t xml:space="preserve">ADS потврдува дека сите нивоа на власта треба да ја одиграат својата улога во постигнувањето на целите на ADS, и утврдува кое ниво на власта е одговорно за услугите и за поддршката од коишто зависат луѓето со онеспособеност, при што многу услуги и системи зависат од заемната соработка на сите нивоа на власта. Преку таквата взаемна соработка на ниво на владини органи овозможуваме сосредоточеност на луѓето со </w:t>
      </w:r>
      <w:r w:rsidRPr="00303897">
        <w:rPr>
          <w:rFonts w:ascii="Arial" w:hAnsi="Arial" w:cs="Arial"/>
          <w:lang w:val="mk-MK"/>
        </w:rPr>
        <w:lastRenderedPageBreak/>
        <w:t>онеспособеност, а ADS ја насочуваме кон области што се надвор од надлежностите на агенциите што работат исклучиво со луѓето со онеспособеност.</w:t>
      </w:r>
    </w:p>
    <w:p w14:paraId="55D17993" w14:textId="77777777" w:rsidR="00303897" w:rsidRPr="00B812B3" w:rsidRDefault="00303897" w:rsidP="00303897">
      <w:pPr>
        <w:rPr>
          <w:rFonts w:ascii="Arial" w:hAnsi="Arial" w:cs="Arial"/>
          <w:lang w:val="mk-MK"/>
        </w:rPr>
      </w:pPr>
      <w:r w:rsidRPr="00303897">
        <w:rPr>
          <w:rFonts w:ascii="Arial" w:hAnsi="Arial" w:cs="Arial"/>
          <w:lang w:val="mk-MK"/>
        </w:rPr>
        <w:t>Еве некои примери од активностите во ова подрачје на спроведувањето на Стратегијата:</w:t>
      </w:r>
    </w:p>
    <w:p w14:paraId="6031F0EA" w14:textId="77777777" w:rsidR="00A73591" w:rsidRPr="00B812B3" w:rsidRDefault="00A73591" w:rsidP="00A73591">
      <w:pPr>
        <w:pStyle w:val="ListParagraph"/>
        <w:numPr>
          <w:ilvl w:val="0"/>
          <w:numId w:val="175"/>
        </w:numPr>
        <w:rPr>
          <w:rFonts w:ascii="Arial" w:hAnsi="Arial" w:cs="Arial"/>
          <w:lang w:val="mk-MK"/>
        </w:rPr>
      </w:pPr>
      <w:r w:rsidRPr="00A73591">
        <w:rPr>
          <w:rFonts w:ascii="Arial" w:hAnsi="Arial" w:cs="Arial"/>
          <w:lang w:val="mk-MK"/>
        </w:rPr>
        <w:t>Австралиската влада ја финансира Мрежата за онеспособеност за првите народи (</w:t>
      </w:r>
      <w:r w:rsidRPr="00B812B3">
        <w:rPr>
          <w:rFonts w:ascii="Arial" w:hAnsi="Arial" w:cs="Arial"/>
          <w:lang w:val="mk-MK"/>
        </w:rPr>
        <w:t>First Peoples Disability Network</w:t>
      </w:r>
      <w:r w:rsidRPr="00A73591">
        <w:rPr>
          <w:rFonts w:ascii="Arial" w:hAnsi="Arial" w:cs="Arial"/>
          <w:lang w:val="mk-MK"/>
        </w:rPr>
        <w:t>) за да го развива и поддржува спроведувањето на Планот за засилување на секторот за онеспособеност што го контролира заедницата (</w:t>
      </w:r>
      <w:r w:rsidRPr="00B812B3">
        <w:rPr>
          <w:rFonts w:ascii="Arial" w:hAnsi="Arial" w:cs="Arial"/>
          <w:lang w:val="mk-MK"/>
        </w:rPr>
        <w:t>Community Controlled Disability Sector Strengthening Plan</w:t>
      </w:r>
      <w:r w:rsidRPr="00A73591">
        <w:rPr>
          <w:rFonts w:ascii="Arial" w:hAnsi="Arial" w:cs="Arial"/>
          <w:lang w:val="mk-MK"/>
        </w:rPr>
        <w:t>) и за да го изготви и спроведе</w:t>
      </w:r>
      <w:r w:rsidRPr="00B812B3">
        <w:rPr>
          <w:rFonts w:ascii="Arial" w:hAnsi="Arial" w:cs="Arial"/>
          <w:lang w:val="mk-MK"/>
        </w:rPr>
        <w:t xml:space="preserve"> </w:t>
      </w:r>
      <w:r w:rsidRPr="00A73591">
        <w:rPr>
          <w:rFonts w:ascii="Arial" w:hAnsi="Arial" w:cs="Arial"/>
          <w:lang w:val="mk-MK"/>
        </w:rPr>
        <w:fldChar w:fldCharType="begin"/>
      </w:r>
      <w:r w:rsidRPr="00A73591">
        <w:rPr>
          <w:rFonts w:ascii="Arial" w:hAnsi="Arial" w:cs="Arial"/>
          <w:lang w:val="mk-MK"/>
        </w:rPr>
        <w:instrText xml:space="preserve"> HYPERLINK "https://fpdn.org.au/national_disability_footprint/" </w:instrText>
      </w:r>
      <w:r w:rsidRPr="00A73591">
        <w:rPr>
          <w:rFonts w:ascii="Arial" w:hAnsi="Arial" w:cs="Arial"/>
          <w:lang w:val="mk-MK"/>
        </w:rPr>
      </w:r>
      <w:r w:rsidRPr="00A73591">
        <w:rPr>
          <w:rFonts w:ascii="Arial" w:hAnsi="Arial" w:cs="Arial"/>
          <w:lang w:val="mk-MK"/>
        </w:rPr>
        <w:fldChar w:fldCharType="separate"/>
      </w:r>
      <w:r w:rsidRPr="00A73591">
        <w:rPr>
          <w:rStyle w:val="Hyperlink"/>
          <w:rFonts w:ascii="Arial" w:hAnsi="Arial" w:cs="Arial"/>
          <w:lang w:val="mk-MK"/>
        </w:rPr>
        <w:t xml:space="preserve">Национален отпечаток за онеспособеност </w:t>
      </w:r>
      <w:r w:rsidRPr="00B812B3">
        <w:rPr>
          <w:rStyle w:val="Hyperlink"/>
          <w:rFonts w:ascii="Arial" w:hAnsi="Arial" w:cs="Arial"/>
          <w:lang w:val="mk-MK"/>
        </w:rPr>
        <w:t>(Na</w:t>
      </w:r>
      <w:r w:rsidRPr="00B812B3">
        <w:rPr>
          <w:rStyle w:val="Hyperlink"/>
          <w:rFonts w:ascii="Arial" w:hAnsi="Arial" w:cs="Arial"/>
          <w:lang w:val="mk-MK"/>
        </w:rPr>
        <w:t>tional Disability Footprint)</w:t>
      </w:r>
      <w:r w:rsidRPr="00A73591">
        <w:rPr>
          <w:rFonts w:ascii="Arial" w:hAnsi="Arial" w:cs="Arial"/>
          <w:lang w:val="mk-MK"/>
        </w:rPr>
        <w:fldChar w:fldCharType="end"/>
      </w:r>
      <w:r w:rsidRPr="00B812B3">
        <w:rPr>
          <w:rFonts w:ascii="Arial" w:hAnsi="Arial" w:cs="Arial"/>
          <w:lang w:val="mk-MK"/>
        </w:rPr>
        <w:t>.</w:t>
      </w:r>
    </w:p>
    <w:p w14:paraId="76F42C27" w14:textId="77777777" w:rsidR="00A73591" w:rsidRPr="00B812B3" w:rsidRDefault="00A73591" w:rsidP="00A73591">
      <w:pPr>
        <w:pStyle w:val="ListParagraph"/>
        <w:numPr>
          <w:ilvl w:val="0"/>
          <w:numId w:val="175"/>
        </w:numPr>
        <w:rPr>
          <w:rFonts w:ascii="Arial" w:hAnsi="Arial" w:cs="Arial"/>
          <w:lang w:val="mk-MK"/>
        </w:rPr>
      </w:pPr>
      <w:r w:rsidRPr="00A73591">
        <w:rPr>
          <w:rFonts w:ascii="Arial" w:hAnsi="Arial" w:cs="Arial"/>
          <w:lang w:val="mk-MK"/>
        </w:rPr>
        <w:t>Вградување на одредбите за пристапност или за вклученоста во главните услуги и системи, како што се подобрувањето на начините на отпуштање од болница и болничка нега за луѓето со онеспособеност</w:t>
      </w:r>
      <w:r w:rsidRPr="00B812B3">
        <w:rPr>
          <w:rFonts w:ascii="Arial" w:hAnsi="Arial" w:cs="Arial"/>
          <w:lang w:val="mk-MK"/>
        </w:rPr>
        <w:t xml:space="preserve">. </w:t>
      </w:r>
    </w:p>
    <w:p w14:paraId="104ECAA2" w14:textId="77777777" w:rsidR="00A73591" w:rsidRPr="00B812B3" w:rsidRDefault="00A73591" w:rsidP="00A73591">
      <w:pPr>
        <w:pStyle w:val="ListParagraph"/>
        <w:numPr>
          <w:ilvl w:val="0"/>
          <w:numId w:val="175"/>
        </w:numPr>
        <w:rPr>
          <w:rFonts w:ascii="Arial" w:hAnsi="Arial" w:cs="Arial"/>
          <w:lang w:val="mk-MK"/>
        </w:rPr>
      </w:pPr>
      <w:r w:rsidRPr="00A73591">
        <w:rPr>
          <w:rFonts w:ascii="Arial" w:hAnsi="Arial" w:cs="Arial"/>
          <w:lang w:val="mk-MK"/>
        </w:rPr>
        <w:t xml:space="preserve">Реформи во законодавството за да се зацврстат правата, заштитата и сигурноста на луѓето со онеспособеност, како што е викторискиот </w:t>
      </w:r>
      <w:r w:rsidRPr="00A73591">
        <w:rPr>
          <w:rFonts w:ascii="Arial" w:hAnsi="Arial" w:cs="Arial"/>
          <w:i/>
          <w:lang w:val="mk-MK"/>
        </w:rPr>
        <w:t>Закон за измена и дополнување на прописите што се однесуваат на онеспособеноста и на социјалните служби од 2023 г. (</w:t>
      </w:r>
      <w:r w:rsidRPr="00B812B3">
        <w:rPr>
          <w:rFonts w:ascii="Arial" w:hAnsi="Arial" w:cs="Arial"/>
          <w:i/>
          <w:lang w:val="mk-MK"/>
        </w:rPr>
        <w:t xml:space="preserve">Disability and Social Services Regulation Amendment Act 2023 </w:t>
      </w:r>
      <w:r w:rsidRPr="00B812B3">
        <w:rPr>
          <w:rFonts w:ascii="Arial" w:hAnsi="Arial" w:cs="Arial"/>
          <w:lang w:val="mk-MK"/>
        </w:rPr>
        <w:t xml:space="preserve">(Vic), </w:t>
      </w:r>
      <w:hyperlink r:id="rId67" w:history="1">
        <w:r w:rsidRPr="00D64F13">
          <w:rPr>
            <w:rStyle w:val="Hyperlink"/>
            <w:rFonts w:ascii="Arial" w:hAnsi="Arial" w:cs="Arial"/>
            <w:lang w:val="mk-MK"/>
          </w:rPr>
          <w:t>Предлог-законот за измена и дополнување на законот за вклучување на луѓето со онеспособеност (Препораки за ревизија) од 2023 г. (</w:t>
        </w:r>
        <w:r w:rsidRPr="00D64F13">
          <w:rPr>
            <w:rStyle w:val="Hyperlink"/>
            <w:rFonts w:ascii="Arial" w:hAnsi="Arial" w:cs="Arial"/>
            <w:lang w:val="mk-MK" w:eastAsia="mk-MK"/>
          </w:rPr>
          <w:t>Disability Inclusion (Review Recommendations) Amendment Bill 2023)</w:t>
        </w:r>
      </w:hyperlink>
      <w:r w:rsidRPr="009E4F02">
        <w:rPr>
          <w:rFonts w:ascii="Arial" w:hAnsi="Arial" w:cs="Arial"/>
          <w:i/>
          <w:lang w:val="mk-MK"/>
        </w:rPr>
        <w:t xml:space="preserve"> </w:t>
      </w:r>
      <w:r w:rsidRPr="00A73591">
        <w:rPr>
          <w:rFonts w:ascii="Arial" w:hAnsi="Arial" w:cs="Arial"/>
          <w:lang w:val="mk-MK"/>
        </w:rPr>
        <w:t>на Јужна Австралија и воведувањето на институцијата Началник за онеспособеност (</w:t>
      </w:r>
      <w:r w:rsidRPr="00B812B3">
        <w:rPr>
          <w:rFonts w:ascii="Arial" w:hAnsi="Arial" w:cs="Arial"/>
          <w:lang w:val="mk-MK"/>
        </w:rPr>
        <w:t>Disability Commissioner</w:t>
      </w:r>
      <w:r w:rsidRPr="00A73591">
        <w:rPr>
          <w:rFonts w:ascii="Arial" w:hAnsi="Arial" w:cs="Arial"/>
          <w:lang w:val="mk-MK"/>
        </w:rPr>
        <w:t>) во Тасманија</w:t>
      </w:r>
      <w:r w:rsidRPr="00B812B3">
        <w:rPr>
          <w:rFonts w:ascii="Arial" w:hAnsi="Arial" w:cs="Arial"/>
          <w:lang w:val="mk-MK"/>
        </w:rPr>
        <w:t>.</w:t>
      </w:r>
    </w:p>
    <w:p w14:paraId="39C06312" w14:textId="77777777" w:rsidR="002A13C2" w:rsidRPr="00B812B3" w:rsidRDefault="00A73591" w:rsidP="00FD4B36">
      <w:pPr>
        <w:pStyle w:val="Heading2"/>
        <w:rPr>
          <w:rFonts w:ascii="Arial" w:hAnsi="Arial" w:cs="Arial"/>
          <w:lang w:val="mk-MK"/>
        </w:rPr>
      </w:pPr>
      <w:bookmarkStart w:id="118" w:name="_Toc150378338"/>
      <w:r w:rsidRPr="00A73591">
        <w:rPr>
          <w:rFonts w:ascii="Arial" w:hAnsi="Arial" w:cs="Arial"/>
          <w:lang w:val="mk-MK"/>
        </w:rPr>
        <w:t>Раководни начела</w:t>
      </w:r>
      <w:bookmarkEnd w:id="118"/>
    </w:p>
    <w:p w14:paraId="24A5888D" w14:textId="77777777" w:rsidR="00A73591" w:rsidRPr="00A73591" w:rsidRDefault="00A73591" w:rsidP="00A73591">
      <w:pPr>
        <w:spacing w:after="0" w:line="240" w:lineRule="auto"/>
        <w:rPr>
          <w:rFonts w:ascii="Arial" w:hAnsi="Arial" w:cs="Arial"/>
          <w:lang w:val="mk-MK"/>
        </w:rPr>
      </w:pPr>
      <w:r w:rsidRPr="00A73591">
        <w:rPr>
          <w:rFonts w:ascii="Arial" w:hAnsi="Arial" w:cs="Arial"/>
          <w:lang w:val="mk-MK"/>
        </w:rPr>
        <w:t>За да се постигне замислата на ADS, владите се залагаат за изготвување и спроведување на политики, програми, услуги и системи што ги одразуваат начелата за човековите права од Конвенцијата на Обединетите нации за правата на луѓето со онеспособеност. Владите се согласија во своето работење да ги користат Раководните начела на ADS, што ги одразуваат начелата од Конвенцијата на Обединетите нации.</w:t>
      </w:r>
    </w:p>
    <w:p w14:paraId="7D7448FC" w14:textId="77777777" w:rsidR="00A73591" w:rsidRPr="00B812B3" w:rsidRDefault="00A73591" w:rsidP="00A73591">
      <w:pPr>
        <w:rPr>
          <w:rFonts w:ascii="Arial" w:hAnsi="Arial" w:cs="Arial"/>
          <w:lang w:val="mk-MK"/>
        </w:rPr>
      </w:pPr>
      <w:r w:rsidRPr="00A73591">
        <w:rPr>
          <w:rFonts w:ascii="Arial" w:hAnsi="Arial" w:cs="Arial"/>
          <w:lang w:val="mk-MK"/>
        </w:rPr>
        <w:t>Еве некои од активностите во коишто се применуваат Раководните начела</w:t>
      </w:r>
      <w:r w:rsidRPr="00B812B3">
        <w:rPr>
          <w:rFonts w:ascii="Arial" w:hAnsi="Arial" w:cs="Arial"/>
          <w:lang w:val="mk-MK"/>
        </w:rPr>
        <w:t>:</w:t>
      </w:r>
    </w:p>
    <w:p w14:paraId="7120DB7D" w14:textId="77777777" w:rsidR="00A73591" w:rsidRPr="00B812B3" w:rsidRDefault="00A73591" w:rsidP="00A73591">
      <w:pPr>
        <w:pStyle w:val="ListParagraph"/>
        <w:numPr>
          <w:ilvl w:val="0"/>
          <w:numId w:val="175"/>
        </w:numPr>
        <w:rPr>
          <w:rFonts w:ascii="Arial" w:hAnsi="Arial" w:cs="Arial"/>
          <w:lang w:val="mk-MK"/>
        </w:rPr>
      </w:pPr>
      <w:r w:rsidRPr="00A73591">
        <w:rPr>
          <w:rFonts w:ascii="Arial" w:hAnsi="Arial" w:cs="Arial"/>
          <w:lang w:val="mk-MK"/>
        </w:rPr>
        <w:t>Изработка на Водич за Раководните начела за да им се помогне на владите, на бизнисите и на невладиниот сектор да ги применуваат Раководните начела во своето работење</w:t>
      </w:r>
      <w:r w:rsidRPr="00B812B3">
        <w:rPr>
          <w:rFonts w:ascii="Arial" w:hAnsi="Arial" w:cs="Arial"/>
          <w:lang w:val="mk-MK"/>
        </w:rPr>
        <w:t>.</w:t>
      </w:r>
    </w:p>
    <w:p w14:paraId="149132A3" w14:textId="77777777" w:rsidR="00A73591" w:rsidRPr="00B812B3" w:rsidRDefault="00A73591" w:rsidP="00A73591">
      <w:pPr>
        <w:pStyle w:val="ListParagraph"/>
        <w:numPr>
          <w:ilvl w:val="0"/>
          <w:numId w:val="175"/>
        </w:numPr>
        <w:rPr>
          <w:rFonts w:ascii="Arial" w:hAnsi="Arial" w:cs="Arial"/>
          <w:lang w:val="mk-MK"/>
        </w:rPr>
      </w:pPr>
      <w:r w:rsidRPr="00A73591">
        <w:rPr>
          <w:rFonts w:ascii="Arial" w:hAnsi="Arial" w:cs="Arial"/>
          <w:lang w:val="mk-MK"/>
        </w:rPr>
        <w:t>Воспоставување механизми за да се стави гласот на луѓето со онеспособеност во средиштето на политиките што ги развива владата.</w:t>
      </w:r>
      <w:r w:rsidRPr="00B812B3">
        <w:rPr>
          <w:rFonts w:ascii="Arial" w:hAnsi="Arial" w:cs="Arial"/>
          <w:lang w:val="mk-MK"/>
        </w:rPr>
        <w:t xml:space="preserve"> </w:t>
      </w:r>
    </w:p>
    <w:p w14:paraId="2150642B" w14:textId="77777777" w:rsidR="00A73591" w:rsidRPr="00B812B3" w:rsidRDefault="00A73591" w:rsidP="00A73591">
      <w:pPr>
        <w:pStyle w:val="ListParagraph"/>
        <w:numPr>
          <w:ilvl w:val="0"/>
          <w:numId w:val="175"/>
        </w:numPr>
        <w:rPr>
          <w:rFonts w:ascii="Arial" w:hAnsi="Arial" w:cs="Arial"/>
          <w:lang w:val="mk-MK"/>
        </w:rPr>
      </w:pPr>
      <w:r w:rsidRPr="00A73591">
        <w:rPr>
          <w:rFonts w:ascii="Arial" w:hAnsi="Arial" w:cs="Arial"/>
          <w:lang w:val="mk-MK"/>
        </w:rPr>
        <w:t xml:space="preserve">Одразување на Раководните начела во плановите за онеспособеност на државите и на агенциите, како што се викторискиот </w:t>
      </w:r>
      <w:hyperlink w:anchor="_Области_во_коишто" w:history="1">
        <w:r w:rsidRPr="0097208E">
          <w:rPr>
            <w:rStyle w:val="Hyperlink"/>
            <w:rFonts w:ascii="Arial" w:hAnsi="Arial" w:cs="Arial"/>
            <w:i/>
            <w:lang w:val="mk-MK"/>
          </w:rPr>
          <w:t>Државен план за онеспособеност</w:t>
        </w:r>
        <w:r w:rsidRPr="0097208E">
          <w:rPr>
            <w:rStyle w:val="Hyperlink"/>
            <w:rFonts w:ascii="Arial" w:hAnsi="Arial" w:cs="Arial"/>
            <w:lang w:val="mk-MK"/>
          </w:rPr>
          <w:t xml:space="preserve"> </w:t>
        </w:r>
        <w:r w:rsidRPr="00B812B3">
          <w:rPr>
            <w:rStyle w:val="Hyperlink"/>
            <w:rFonts w:ascii="Arial" w:hAnsi="Arial" w:cs="Arial"/>
            <w:i/>
            <w:lang w:val="mk-MK"/>
          </w:rPr>
          <w:t>Inclusive Victoria 2022–2026</w:t>
        </w:r>
        <w:r w:rsidRPr="0097208E">
          <w:rPr>
            <w:rStyle w:val="Hyperlink"/>
            <w:rFonts w:ascii="Arial" w:hAnsi="Arial" w:cs="Arial"/>
            <w:i/>
            <w:lang w:val="mk-MK"/>
          </w:rPr>
          <w:t xml:space="preserve"> г</w:t>
        </w:r>
      </w:hyperlink>
      <w:r w:rsidRPr="00A73591">
        <w:rPr>
          <w:rFonts w:ascii="Arial" w:hAnsi="Arial" w:cs="Arial"/>
          <w:i/>
          <w:lang w:val="mk-MK"/>
        </w:rPr>
        <w:t>.</w:t>
      </w:r>
      <w:r w:rsidRPr="00B812B3">
        <w:rPr>
          <w:rFonts w:ascii="Arial" w:hAnsi="Arial" w:cs="Arial"/>
          <w:i/>
          <w:lang w:val="mk-MK"/>
        </w:rPr>
        <w:t xml:space="preserve">, </w:t>
      </w:r>
      <w:r w:rsidRPr="00A73591">
        <w:rPr>
          <w:rFonts w:ascii="Arial" w:hAnsi="Arial" w:cs="Arial"/>
          <w:lang w:val="mk-MK"/>
        </w:rPr>
        <w:t>или примерот на Јужна Австралија што директно ги вградува Раководните начела во Плановите за пристапност и вклучителност изготвени од владината агенција</w:t>
      </w:r>
      <w:r w:rsidRPr="00B812B3">
        <w:rPr>
          <w:rFonts w:ascii="Arial" w:hAnsi="Arial" w:cs="Arial"/>
          <w:lang w:val="mk-MK"/>
        </w:rPr>
        <w:t>.</w:t>
      </w:r>
    </w:p>
    <w:p w14:paraId="241F8E01" w14:textId="77777777" w:rsidR="00940F18" w:rsidRPr="00B812B3" w:rsidRDefault="00940F18" w:rsidP="00940F18">
      <w:pPr>
        <w:pStyle w:val="ListParagraph"/>
        <w:rPr>
          <w:rFonts w:ascii="Arial" w:hAnsi="Arial" w:cs="Arial"/>
          <w:lang w:val="mk-MK"/>
        </w:rPr>
      </w:pPr>
    </w:p>
    <w:p w14:paraId="699781AB" w14:textId="77777777" w:rsidR="00940F18" w:rsidRPr="00B812B3" w:rsidRDefault="00940F18" w:rsidP="00940F18">
      <w:pPr>
        <w:pStyle w:val="ListParagraph"/>
        <w:rPr>
          <w:rFonts w:ascii="Arial" w:hAnsi="Arial" w:cs="Arial"/>
          <w:lang w:val="mk-MK"/>
        </w:rPr>
      </w:pPr>
    </w:p>
    <w:p w14:paraId="74567DFF" w14:textId="77777777" w:rsidR="00437769" w:rsidRPr="00B812B3" w:rsidRDefault="00013AAE" w:rsidP="00FD4B36">
      <w:pPr>
        <w:pStyle w:val="Heading2"/>
        <w:rPr>
          <w:rFonts w:ascii="Arial" w:hAnsi="Arial" w:cs="Arial"/>
          <w:lang w:val="mk-MK"/>
        </w:rPr>
      </w:pPr>
      <w:bookmarkStart w:id="119" w:name="_Engaging_People_with"/>
      <w:bookmarkStart w:id="120" w:name="_Toc150378339"/>
      <w:bookmarkEnd w:id="119"/>
      <w:r w:rsidRPr="00870A25">
        <w:rPr>
          <w:rFonts w:ascii="Arial" w:hAnsi="Arial" w:cs="Arial"/>
          <w:lang w:val="mk-MK"/>
        </w:rPr>
        <w:t>Ангажирање на луѓето со онеспособеност</w:t>
      </w:r>
      <w:bookmarkEnd w:id="120"/>
    </w:p>
    <w:p w14:paraId="352C89A9" w14:textId="77777777" w:rsidR="00013AAE" w:rsidRPr="00870A25" w:rsidRDefault="00013AAE" w:rsidP="00013AAE">
      <w:pPr>
        <w:spacing w:after="0" w:line="240" w:lineRule="auto"/>
        <w:rPr>
          <w:rFonts w:ascii="Arial" w:hAnsi="Arial" w:cs="Arial"/>
          <w:lang w:val="mk-MK"/>
        </w:rPr>
      </w:pPr>
      <w:r w:rsidRPr="00870A25">
        <w:rPr>
          <w:rFonts w:ascii="Arial" w:hAnsi="Arial" w:cs="Arial"/>
          <w:lang w:val="mk-MK"/>
        </w:rPr>
        <w:t xml:space="preserve">Се залагаме за тоа луѓето со онеспособеност да заземаат централна и активна улога во спроведувањето на ADS. Ги зголемуваме нашите напори да осигуриме дека потребите на луѓето со онеспособеност се земаат предвид. Ги исполнуваме нашите заложби во склоп на ADS да организираме форуми секоја година. Државите и териториите исто така </w:t>
      </w:r>
      <w:r w:rsidRPr="00870A25">
        <w:rPr>
          <w:rFonts w:ascii="Arial" w:hAnsi="Arial" w:cs="Arial"/>
          <w:lang w:val="mk-MK"/>
        </w:rPr>
        <w:lastRenderedPageBreak/>
        <w:t xml:space="preserve">преземаат активности за ангажирање во склоп на плановите за онеспособеност што се во нивна надлежност. </w:t>
      </w:r>
    </w:p>
    <w:p w14:paraId="08A9F323" w14:textId="77777777" w:rsidR="00013AAE" w:rsidRPr="00B812B3" w:rsidRDefault="00013AAE" w:rsidP="00013AAE">
      <w:pPr>
        <w:spacing w:after="0" w:line="240" w:lineRule="auto"/>
        <w:rPr>
          <w:rFonts w:ascii="Arial" w:hAnsi="Arial" w:cs="Arial"/>
          <w:lang w:val="mk-MK"/>
        </w:rPr>
      </w:pPr>
      <w:hyperlink r:id="rId68" w:history="1">
        <w:r w:rsidRPr="00870A25">
          <w:rPr>
            <w:rStyle w:val="Hyperlink"/>
            <w:rFonts w:ascii="Arial" w:hAnsi="Arial" w:cs="Arial"/>
            <w:lang w:val="mk-MK"/>
          </w:rPr>
          <w:t>Планот за ангажирање на ADS (</w:t>
        </w:r>
        <w:r w:rsidRPr="00870A25">
          <w:rPr>
            <w:rStyle w:val="Hyperlink"/>
            <w:rFonts w:ascii="Arial" w:hAnsi="Arial" w:cs="Arial"/>
            <w:lang w:val="mk-MK" w:eastAsia="mk-MK"/>
          </w:rPr>
          <w:t>ADS Engagement Plan</w:t>
        </w:r>
      </w:hyperlink>
      <w:r w:rsidRPr="00870A25">
        <w:rPr>
          <w:rFonts w:ascii="Arial" w:hAnsi="Arial" w:cs="Arial"/>
          <w:lang w:val="mk-MK"/>
        </w:rPr>
        <w:t>) ќе осигури дека изразените гледишта, проживеаните искуства и тековните совети од луѓето со онеспособеност ќе бидат одразени во развивањето на политиките и програмите што ги засегаат овие луѓе.</w:t>
      </w:r>
      <w:r w:rsidRPr="00B812B3">
        <w:rPr>
          <w:rFonts w:ascii="Arial" w:hAnsi="Arial" w:cs="Arial"/>
          <w:lang w:val="mk-MK"/>
        </w:rPr>
        <w:t xml:space="preserve"> </w:t>
      </w:r>
    </w:p>
    <w:p w14:paraId="7AE137EA" w14:textId="77777777" w:rsidR="00013AAE" w:rsidRPr="00870A25" w:rsidRDefault="00013AAE" w:rsidP="00F97064">
      <w:pPr>
        <w:autoSpaceDE w:val="0"/>
        <w:autoSpaceDN w:val="0"/>
        <w:adjustRightInd w:val="0"/>
        <w:spacing w:after="0" w:line="240" w:lineRule="auto"/>
        <w:rPr>
          <w:rFonts w:ascii="Arial" w:hAnsi="Arial" w:cs="Arial"/>
          <w:lang w:val="mk-MK"/>
        </w:rPr>
      </w:pPr>
      <w:r w:rsidRPr="00870A25">
        <w:rPr>
          <w:rFonts w:ascii="Arial" w:hAnsi="Arial" w:cs="Arial"/>
          <w:lang w:val="mk-MK"/>
        </w:rPr>
        <w:t xml:space="preserve">Австралиската влада подготви </w:t>
      </w:r>
      <w:hyperlink r:id="rId69" w:history="1">
        <w:r w:rsidRPr="00870A25">
          <w:rPr>
            <w:rStyle w:val="Hyperlink"/>
            <w:rFonts w:ascii="Arial" w:hAnsi="Arial" w:cs="Arial"/>
            <w:lang w:val="mk-MK"/>
          </w:rPr>
          <w:t>Упатства за добро работење со луѓето со онеспособеност</w:t>
        </w:r>
        <w:r w:rsidRPr="00B812B3">
          <w:rPr>
            <w:rStyle w:val="Hyperlink"/>
            <w:rFonts w:ascii="Arial" w:hAnsi="Arial" w:cs="Arial"/>
            <w:lang w:val="mk-MK"/>
          </w:rPr>
          <w:t xml:space="preserve"> (</w:t>
        </w:r>
        <w:r w:rsidRPr="00870A25">
          <w:rPr>
            <w:rStyle w:val="Hyperlink"/>
            <w:rFonts w:ascii="Arial" w:hAnsi="Arial" w:cs="Arial"/>
            <w:lang w:val="mk-MK" w:eastAsia="mk-MK"/>
          </w:rPr>
          <w:t>Good Practice Guidelines</w:t>
        </w:r>
        <w:r w:rsidRPr="00870A25">
          <w:rPr>
            <w:rStyle w:val="Hyperlink"/>
            <w:rFonts w:ascii="Arial" w:hAnsi="Arial" w:cs="Arial"/>
            <w:lang w:val="mk-MK" w:eastAsia="mk-MK"/>
          </w:rPr>
          <w:t xml:space="preserve"> </w:t>
        </w:r>
        <w:r w:rsidRPr="00870A25">
          <w:rPr>
            <w:rStyle w:val="Hyperlink"/>
            <w:rFonts w:ascii="Arial" w:hAnsi="Arial" w:cs="Arial"/>
            <w:lang w:val="mk-MK" w:eastAsia="mk-MK"/>
          </w:rPr>
          <w:t>for Engaging with</w:t>
        </w:r>
        <w:r w:rsidR="00F97064" w:rsidRPr="00B812B3">
          <w:rPr>
            <w:rStyle w:val="Hyperlink"/>
            <w:rFonts w:ascii="Arial" w:hAnsi="Arial" w:cs="Arial"/>
            <w:lang w:val="mk-MK" w:eastAsia="mk-MK"/>
          </w:rPr>
          <w:t xml:space="preserve"> </w:t>
        </w:r>
        <w:r w:rsidRPr="00870A25">
          <w:rPr>
            <w:rStyle w:val="Hyperlink"/>
            <w:rFonts w:ascii="Arial" w:hAnsi="Arial" w:cs="Arial"/>
            <w:lang w:val="mk-MK" w:eastAsia="mk-MK"/>
          </w:rPr>
          <w:t>People with Disability)</w:t>
        </w:r>
      </w:hyperlink>
      <w:r w:rsidRPr="00870A25">
        <w:rPr>
          <w:rFonts w:ascii="Arial" w:hAnsi="Arial" w:cs="Arial"/>
          <w:color w:val="0000FF"/>
          <w:lang w:val="mk-MK" w:eastAsia="mk-MK"/>
        </w:rPr>
        <w:t>.</w:t>
      </w:r>
      <w:r w:rsidRPr="00870A25">
        <w:rPr>
          <w:rFonts w:ascii="Arial" w:hAnsi="Arial" w:cs="Arial"/>
          <w:color w:val="000000"/>
          <w:lang w:val="mk-MK" w:eastAsia="mk-MK"/>
        </w:rPr>
        <w:t xml:space="preserve"> Тој водич ќе им помогне на владините и на невладините организации да ги подобрат своите активности за да можат подобро да ги поддржуваат учеството и вклучувањето на луѓето со онеспособеност.</w:t>
      </w:r>
    </w:p>
    <w:p w14:paraId="2D2B00AC" w14:textId="77777777" w:rsidR="00013AAE" w:rsidRPr="00B812B3" w:rsidRDefault="00013AAE" w:rsidP="00013AAE">
      <w:pPr>
        <w:rPr>
          <w:rFonts w:ascii="Arial" w:hAnsi="Arial" w:cs="Arial"/>
          <w:lang w:val="mk-MK"/>
        </w:rPr>
      </w:pPr>
      <w:r w:rsidRPr="00870A25">
        <w:rPr>
          <w:rFonts w:ascii="Arial" w:hAnsi="Arial" w:cs="Arial"/>
          <w:lang w:val="mk-MK"/>
        </w:rPr>
        <w:t>Еве некои примери за активности со коишто луѓето со онеспособеност се ангажираат во спроведувањето на ADS</w:t>
      </w:r>
      <w:r w:rsidRPr="00B812B3">
        <w:rPr>
          <w:rFonts w:ascii="Arial" w:hAnsi="Arial" w:cs="Arial"/>
          <w:lang w:val="mk-MK"/>
        </w:rPr>
        <w:t>:</w:t>
      </w:r>
    </w:p>
    <w:p w14:paraId="65C59947" w14:textId="77777777" w:rsidR="00B72F9E" w:rsidRPr="00B812B3" w:rsidRDefault="00B72F9E" w:rsidP="00B72F9E">
      <w:pPr>
        <w:pStyle w:val="ListParagraph"/>
        <w:numPr>
          <w:ilvl w:val="0"/>
          <w:numId w:val="175"/>
        </w:numPr>
        <w:rPr>
          <w:rFonts w:ascii="Arial" w:hAnsi="Arial" w:cs="Arial"/>
          <w:lang w:val="mk-MK"/>
        </w:rPr>
      </w:pPr>
      <w:r w:rsidRPr="00B72F9E">
        <w:rPr>
          <w:rFonts w:ascii="Arial" w:hAnsi="Arial" w:cs="Arial"/>
          <w:lang w:val="mk-MK"/>
        </w:rPr>
        <w:t>Прв</w:t>
      </w:r>
      <w:r w:rsidRPr="00B812B3">
        <w:rPr>
          <w:rFonts w:ascii="Arial" w:hAnsi="Arial" w:cs="Arial"/>
          <w:lang w:val="mk-MK"/>
        </w:rPr>
        <w:t xml:space="preserve"> </w:t>
      </w:r>
      <w:hyperlink r:id="rId70" w:history="1">
        <w:r w:rsidRPr="00B72F9E">
          <w:rPr>
            <w:rStyle w:val="Hyperlink"/>
            <w:rFonts w:ascii="Arial" w:hAnsi="Arial" w:cs="Arial"/>
            <w:lang w:val="mk-MK" w:eastAsia="mk-MK"/>
          </w:rPr>
          <w:t>Национален форум за ADS</w:t>
        </w:r>
        <w:r w:rsidRPr="00B812B3">
          <w:rPr>
            <w:rStyle w:val="Hyperlink"/>
            <w:rFonts w:ascii="Arial" w:hAnsi="Arial" w:cs="Arial"/>
            <w:lang w:val="mk-MK" w:eastAsia="mk-MK"/>
          </w:rPr>
          <w:t xml:space="preserve"> </w:t>
        </w:r>
        <w:r w:rsidRPr="00B72F9E">
          <w:rPr>
            <w:rStyle w:val="Hyperlink"/>
            <w:rFonts w:ascii="Arial" w:hAnsi="Arial" w:cs="Arial"/>
            <w:lang w:val="mk-MK" w:eastAsia="mk-MK"/>
          </w:rPr>
          <w:t>(ADS National Forum)</w:t>
        </w:r>
      </w:hyperlink>
      <w:r w:rsidRPr="00B72F9E">
        <w:rPr>
          <w:rFonts w:ascii="Arial" w:hAnsi="Arial" w:cs="Arial"/>
          <w:color w:val="000000"/>
          <w:lang w:val="mk-MK" w:eastAsia="mk-MK"/>
        </w:rPr>
        <w:t xml:space="preserve"> одржан во Канбера, Австралиска Престолнинска Територија</w:t>
      </w:r>
      <w:r w:rsidRPr="00B812B3">
        <w:rPr>
          <w:rFonts w:ascii="Arial" w:hAnsi="Arial" w:cs="Arial"/>
          <w:lang w:val="mk-MK"/>
        </w:rPr>
        <w:t xml:space="preserve">, </w:t>
      </w:r>
      <w:r w:rsidRPr="00B72F9E">
        <w:rPr>
          <w:rFonts w:ascii="Arial" w:hAnsi="Arial" w:cs="Arial"/>
          <w:lang w:val="mk-MK"/>
        </w:rPr>
        <w:t>на 2 и 3 ноември 2022 г.</w:t>
      </w:r>
    </w:p>
    <w:p w14:paraId="68962DFB" w14:textId="77777777" w:rsidR="00B72F9E" w:rsidRPr="00B812B3" w:rsidRDefault="00B72F9E" w:rsidP="00B72F9E">
      <w:pPr>
        <w:pStyle w:val="ListParagraph"/>
        <w:numPr>
          <w:ilvl w:val="0"/>
          <w:numId w:val="175"/>
        </w:numPr>
        <w:rPr>
          <w:rFonts w:ascii="Arial" w:hAnsi="Arial" w:cs="Arial"/>
          <w:lang w:val="mk-MK"/>
        </w:rPr>
      </w:pPr>
      <w:r w:rsidRPr="00B72F9E">
        <w:rPr>
          <w:rFonts w:ascii="Arial" w:hAnsi="Arial" w:cs="Arial"/>
          <w:lang w:val="mk-MK"/>
        </w:rPr>
        <w:t>Прв</w:t>
      </w:r>
      <w:r w:rsidRPr="00B812B3">
        <w:rPr>
          <w:rFonts w:ascii="Arial" w:hAnsi="Arial" w:cs="Arial"/>
          <w:lang w:val="mk-MK"/>
        </w:rPr>
        <w:t xml:space="preserve"> </w:t>
      </w:r>
      <w:hyperlink r:id="rId71" w:history="1">
        <w:r w:rsidRPr="00B72F9E">
          <w:rPr>
            <w:rStyle w:val="Hyperlink"/>
            <w:rFonts w:ascii="Arial" w:hAnsi="Arial" w:cs="Arial"/>
            <w:lang w:val="mk-MK" w:eastAsia="mk-MK"/>
          </w:rPr>
          <w:t>Државен форум за ADS (ADS State Forum)</w:t>
        </w:r>
      </w:hyperlink>
      <w:r w:rsidRPr="00B812B3">
        <w:rPr>
          <w:rFonts w:ascii="Arial" w:hAnsi="Arial" w:cs="Arial"/>
          <w:color w:val="000000"/>
          <w:lang w:val="mk-MK" w:eastAsia="mk-MK"/>
        </w:rPr>
        <w:t xml:space="preserve"> </w:t>
      </w:r>
      <w:r w:rsidRPr="00B72F9E">
        <w:rPr>
          <w:rFonts w:ascii="Arial" w:hAnsi="Arial" w:cs="Arial"/>
          <w:color w:val="000000"/>
          <w:lang w:val="mk-MK" w:eastAsia="mk-MK"/>
        </w:rPr>
        <w:t>одржан во Бризбејн, Квинсленд, на 19 јуни 2023 г.</w:t>
      </w:r>
    </w:p>
    <w:p w14:paraId="646ED351" w14:textId="77777777" w:rsidR="00B72F9E" w:rsidRPr="00B812B3" w:rsidRDefault="00B72F9E" w:rsidP="00B72F9E">
      <w:pPr>
        <w:numPr>
          <w:ilvl w:val="0"/>
          <w:numId w:val="175"/>
        </w:numPr>
        <w:autoSpaceDE w:val="0"/>
        <w:autoSpaceDN w:val="0"/>
        <w:adjustRightInd w:val="0"/>
        <w:spacing w:before="0" w:after="0" w:line="240" w:lineRule="auto"/>
        <w:rPr>
          <w:rFonts w:ascii="Arial" w:hAnsi="Arial" w:cs="Arial"/>
          <w:lang w:val="mk-MK"/>
        </w:rPr>
      </w:pPr>
      <w:r w:rsidRPr="00B72F9E">
        <w:rPr>
          <w:rFonts w:ascii="Arial" w:hAnsi="Arial" w:cs="Arial"/>
          <w:lang w:val="mk-MK"/>
        </w:rPr>
        <w:t xml:space="preserve">Изработка на Водичот </w:t>
      </w:r>
      <w:hyperlink r:id="rId72" w:history="1">
        <w:r w:rsidRPr="00B72F9E">
          <w:rPr>
            <w:rStyle w:val="Hyperlink"/>
            <w:rFonts w:ascii="Arial" w:hAnsi="Arial" w:cs="Arial"/>
            <w:lang w:val="mk-MK" w:eastAsia="mk-MK"/>
          </w:rPr>
          <w:t>Водач за инклузивност во практиката</w:t>
        </w:r>
        <w:r w:rsidRPr="00B812B3">
          <w:rPr>
            <w:rStyle w:val="Hyperlink"/>
            <w:rFonts w:ascii="Arial" w:hAnsi="Arial" w:cs="Arial"/>
            <w:lang w:val="mk-MK" w:eastAsia="mk-MK"/>
          </w:rPr>
          <w:t xml:space="preserve"> (T</w:t>
        </w:r>
        <w:r w:rsidRPr="00B72F9E">
          <w:rPr>
            <w:rStyle w:val="Hyperlink"/>
            <w:rFonts w:ascii="Arial" w:hAnsi="Arial" w:cs="Arial"/>
            <w:lang w:val="mk-MK" w:eastAsia="mk-MK"/>
          </w:rPr>
          <w:t>owards Inclusive Practice Guide</w:t>
        </w:r>
        <w:r w:rsidRPr="00B812B3">
          <w:rPr>
            <w:rStyle w:val="Hyperlink"/>
            <w:rFonts w:ascii="Arial" w:hAnsi="Arial" w:cs="Arial"/>
            <w:lang w:val="mk-MK" w:eastAsia="mk-MK"/>
          </w:rPr>
          <w:t>)</w:t>
        </w:r>
      </w:hyperlink>
      <w:r w:rsidRPr="00B812B3">
        <w:rPr>
          <w:rFonts w:ascii="Arial" w:hAnsi="Arial" w:cs="Arial"/>
          <w:lang w:val="mk-MK"/>
        </w:rPr>
        <w:t xml:space="preserve"> </w:t>
      </w:r>
      <w:r w:rsidRPr="00B72F9E">
        <w:rPr>
          <w:rFonts w:ascii="Arial" w:hAnsi="Arial" w:cs="Arial"/>
          <w:lang w:val="mk-MK"/>
        </w:rPr>
        <w:t>што ги поддржува владите да бидат повклучителни кога ги ангажираат луѓето со умствена онеспособеност</w:t>
      </w:r>
      <w:r w:rsidRPr="00B812B3">
        <w:rPr>
          <w:rFonts w:ascii="Arial" w:hAnsi="Arial" w:cs="Arial"/>
          <w:lang w:val="mk-MK"/>
        </w:rPr>
        <w:t>.</w:t>
      </w:r>
    </w:p>
    <w:p w14:paraId="0AADC22A" w14:textId="77777777" w:rsidR="00B72F9E" w:rsidRPr="00B812B3" w:rsidRDefault="00B72F9E" w:rsidP="00B72F9E">
      <w:pPr>
        <w:pStyle w:val="ListParagraph"/>
        <w:numPr>
          <w:ilvl w:val="0"/>
          <w:numId w:val="175"/>
        </w:numPr>
        <w:rPr>
          <w:rFonts w:ascii="Arial" w:hAnsi="Arial" w:cs="Arial"/>
          <w:lang w:val="mk-MK"/>
        </w:rPr>
      </w:pPr>
      <w:r w:rsidRPr="00B72F9E">
        <w:rPr>
          <w:rFonts w:ascii="Arial" w:hAnsi="Arial" w:cs="Arial"/>
          <w:lang w:val="mk-MK"/>
        </w:rPr>
        <w:t xml:space="preserve">Осмислување на владината политика заеднички со луѓето со онеспособеност, како што е Политиката за поддржано донесување одлуки на Агенцијата </w:t>
      </w:r>
      <w:r w:rsidRPr="00B812B3">
        <w:rPr>
          <w:rFonts w:ascii="Arial" w:hAnsi="Arial" w:cs="Arial"/>
          <w:lang w:val="mk-MK"/>
        </w:rPr>
        <w:t>NDIA</w:t>
      </w:r>
      <w:r w:rsidRPr="00B72F9E">
        <w:rPr>
          <w:rFonts w:ascii="Arial" w:hAnsi="Arial" w:cs="Arial"/>
          <w:lang w:val="mk-MK"/>
        </w:rPr>
        <w:t xml:space="preserve"> (</w:t>
      </w:r>
      <w:r w:rsidRPr="00B812B3">
        <w:rPr>
          <w:rFonts w:ascii="Arial" w:hAnsi="Arial" w:cs="Arial"/>
          <w:lang w:val="mk-MK"/>
        </w:rPr>
        <w:t>NDIA’s Supported Decision</w:t>
      </w:r>
      <w:r w:rsidRPr="00B812B3">
        <w:rPr>
          <w:rFonts w:ascii="Arial" w:hAnsi="Arial" w:cs="Arial"/>
          <w:lang w:val="mk-MK"/>
        </w:rPr>
        <w:noBreakHyphen/>
        <w:t>Making Policy</w:t>
      </w:r>
      <w:r w:rsidRPr="00B72F9E">
        <w:rPr>
          <w:rFonts w:ascii="Arial" w:hAnsi="Arial" w:cs="Arial"/>
          <w:lang w:val="mk-MK"/>
        </w:rPr>
        <w:t>).</w:t>
      </w:r>
    </w:p>
    <w:p w14:paraId="46FE82C6" w14:textId="77777777" w:rsidR="00B72F9E" w:rsidRPr="00B812B3" w:rsidRDefault="00B72F9E" w:rsidP="00B72F9E">
      <w:pPr>
        <w:pStyle w:val="ListParagraph"/>
        <w:numPr>
          <w:ilvl w:val="0"/>
          <w:numId w:val="175"/>
        </w:numPr>
        <w:rPr>
          <w:rFonts w:ascii="Arial" w:hAnsi="Arial" w:cs="Arial"/>
          <w:lang w:val="mk-MK"/>
        </w:rPr>
      </w:pPr>
      <w:r w:rsidRPr="00B72F9E">
        <w:rPr>
          <w:rFonts w:ascii="Arial" w:hAnsi="Arial" w:cs="Arial"/>
          <w:lang w:val="mk-MK"/>
        </w:rPr>
        <w:t>Советодавни одбори или групи за онеспособеност што ќе ја советуваат владата, како што е Советодавниот одбор за онеспособеност (</w:t>
      </w:r>
      <w:r w:rsidRPr="00B812B3">
        <w:rPr>
          <w:rFonts w:ascii="Arial" w:hAnsi="Arial" w:cs="Arial"/>
          <w:lang w:val="mk-MK"/>
        </w:rPr>
        <w:t>Disability Advisory Council</w:t>
      </w:r>
      <w:r w:rsidRPr="00B72F9E">
        <w:rPr>
          <w:rFonts w:ascii="Arial" w:hAnsi="Arial" w:cs="Arial"/>
          <w:lang w:val="mk-MK"/>
        </w:rPr>
        <w:t>) во Северната Територија, или Референтната група за онеспособеност (</w:t>
      </w:r>
      <w:r w:rsidRPr="00B812B3">
        <w:rPr>
          <w:rFonts w:ascii="Arial" w:hAnsi="Arial" w:cs="Arial"/>
          <w:lang w:val="mk-MK"/>
        </w:rPr>
        <w:t>Disability Reference Group</w:t>
      </w:r>
      <w:r w:rsidRPr="00B72F9E">
        <w:rPr>
          <w:rFonts w:ascii="Arial" w:hAnsi="Arial" w:cs="Arial"/>
          <w:lang w:val="mk-MK"/>
        </w:rPr>
        <w:t>) во Австралиската Престолнинска Територија</w:t>
      </w:r>
      <w:r w:rsidRPr="00B812B3">
        <w:rPr>
          <w:rFonts w:ascii="Arial" w:hAnsi="Arial" w:cs="Arial"/>
          <w:lang w:val="mk-MK"/>
        </w:rPr>
        <w:t xml:space="preserve">. </w:t>
      </w:r>
    </w:p>
    <w:p w14:paraId="2CEBC4A4" w14:textId="77777777" w:rsidR="00B72F9E" w:rsidRPr="00B812B3" w:rsidRDefault="00B72F9E" w:rsidP="00B72F9E">
      <w:pPr>
        <w:pStyle w:val="ListParagraph"/>
        <w:numPr>
          <w:ilvl w:val="0"/>
          <w:numId w:val="175"/>
        </w:numPr>
        <w:rPr>
          <w:rFonts w:ascii="Arial" w:hAnsi="Arial" w:cs="Arial"/>
          <w:lang w:val="mk-MK"/>
        </w:rPr>
      </w:pPr>
      <w:r w:rsidRPr="00B72F9E">
        <w:rPr>
          <w:rFonts w:ascii="Arial" w:hAnsi="Arial" w:cs="Arial"/>
          <w:lang w:val="mk-MK"/>
        </w:rPr>
        <w:t xml:space="preserve">Достапни комуникации и настани за поддржување на државните планови за онеспособеност, како што е промоцијата на </w:t>
      </w:r>
      <w:hyperlink r:id="rId73" w:history="1">
        <w:r w:rsidRPr="00B72F9E">
          <w:rPr>
            <w:rStyle w:val="Hyperlink"/>
            <w:rFonts w:ascii="Arial" w:hAnsi="Arial" w:cs="Arial"/>
            <w:lang w:val="mk-MK" w:eastAsia="mk-MK"/>
          </w:rPr>
          <w:t>Државната стратегија за онеспособеност</w:t>
        </w:r>
      </w:hyperlink>
      <w:r w:rsidRPr="00B72F9E">
        <w:rPr>
          <w:rFonts w:ascii="Arial" w:hAnsi="Arial" w:cs="Arial"/>
          <w:lang w:val="mk-MK"/>
        </w:rPr>
        <w:t xml:space="preserve"> во Западна Австралија, или изработката на </w:t>
      </w:r>
      <w:r w:rsidRPr="00E4510A">
        <w:rPr>
          <w:rFonts w:ascii="Arial" w:hAnsi="Arial" w:cs="Arial"/>
          <w:lang w:val="mk-MK"/>
        </w:rPr>
        <w:t>Стратегијата за онеспособеност</w:t>
      </w:r>
      <w:r w:rsidRPr="00B72F9E">
        <w:rPr>
          <w:rFonts w:ascii="Arial" w:hAnsi="Arial" w:cs="Arial"/>
          <w:lang w:val="mk-MK"/>
        </w:rPr>
        <w:t xml:space="preserve"> во Австралиската Престолнинска Територија.</w:t>
      </w:r>
    </w:p>
    <w:p w14:paraId="6BE391D4" w14:textId="77777777" w:rsidR="00B72F9E" w:rsidRPr="00B812B3" w:rsidRDefault="00B72F9E" w:rsidP="00FD4B36">
      <w:pPr>
        <w:rPr>
          <w:rFonts w:ascii="Arial" w:eastAsia="DengXian Light" w:hAnsi="Arial" w:cs="Arial"/>
          <w:color w:val="2F5496"/>
          <w:lang w:val="mk-MK"/>
        </w:rPr>
      </w:pPr>
      <w:r w:rsidRPr="00B72F9E">
        <w:rPr>
          <w:rFonts w:ascii="Arial" w:hAnsi="Arial" w:cs="Arial"/>
          <w:lang w:val="mk-MK"/>
        </w:rPr>
        <w:t xml:space="preserve">Ангажирањето на луѓето со онеспособеност останува висок приоритет и ние сме свесни за потребата да ги вклучиме луѓето со онеспособеност во заедничко осмислување на политиките и на програмите. Според </w:t>
      </w:r>
      <w:hyperlink r:id="rId74" w:history="1">
        <w:r w:rsidRPr="005855CC">
          <w:rPr>
            <w:rStyle w:val="Hyperlink"/>
            <w:rFonts w:ascii="Arial" w:hAnsi="Arial" w:cs="Arial"/>
            <w:lang w:val="mk-MK"/>
          </w:rPr>
          <w:t>Планот за ангажирање на ADS</w:t>
        </w:r>
      </w:hyperlink>
      <w:r w:rsidRPr="00B72F9E">
        <w:rPr>
          <w:rFonts w:ascii="Arial" w:hAnsi="Arial" w:cs="Arial"/>
          <w:lang w:val="mk-MK"/>
        </w:rPr>
        <w:t xml:space="preserve">, постои обврска да се одржи најмалку еден јавен форум или советување секоја година. Во согласност со </w:t>
      </w:r>
      <w:hyperlink r:id="rId75" w:history="1">
        <w:r w:rsidRPr="00B72F9E">
          <w:rPr>
            <w:rStyle w:val="Hyperlink"/>
            <w:rFonts w:ascii="Arial" w:hAnsi="Arial" w:cs="Arial"/>
            <w:lang w:val="mk-MK"/>
          </w:rPr>
          <w:t>Патоказната карта на ADS (</w:t>
        </w:r>
        <w:r w:rsidRPr="00B72F9E">
          <w:rPr>
            <w:rStyle w:val="Hyperlink"/>
            <w:rFonts w:ascii="Arial" w:hAnsi="Arial" w:cs="Arial"/>
            <w:lang w:val="mk-MK" w:eastAsia="mk-MK"/>
          </w:rPr>
          <w:t>ADS Roadmap</w:t>
        </w:r>
        <w:r w:rsidRPr="00B72F9E">
          <w:rPr>
            <w:rStyle w:val="Hyperlink"/>
            <w:rFonts w:ascii="Arial" w:hAnsi="Arial" w:cs="Arial"/>
            <w:lang w:val="mk-MK"/>
          </w:rPr>
          <w:t>)</w:t>
        </w:r>
      </w:hyperlink>
      <w:r w:rsidRPr="00B72F9E">
        <w:rPr>
          <w:rFonts w:ascii="Arial" w:hAnsi="Arial" w:cs="Arial"/>
          <w:lang w:val="mk-MK"/>
        </w:rPr>
        <w:t>, јавни советувања се планирани за 2024, 2027 и 2030 година</w:t>
      </w:r>
      <w:r w:rsidRPr="00B72F9E">
        <w:rPr>
          <w:rFonts w:ascii="Arial" w:hAnsi="Arial" w:cs="Arial"/>
          <w:lang w:val="mk-MK" w:eastAsia="en-AU"/>
        </w:rPr>
        <w:t>.</w:t>
      </w:r>
    </w:p>
    <w:p w14:paraId="145E7272" w14:textId="77777777" w:rsidR="00A231DA" w:rsidRPr="00B812B3" w:rsidRDefault="005142B8" w:rsidP="00FD4B36">
      <w:pPr>
        <w:pStyle w:val="Heading2"/>
        <w:rPr>
          <w:rFonts w:ascii="Arial" w:hAnsi="Arial" w:cs="Arial"/>
          <w:lang w:val="mk-MK"/>
        </w:rPr>
      </w:pPr>
      <w:bookmarkStart w:id="121" w:name="_Targeted_Action_Plans"/>
      <w:bookmarkStart w:id="122" w:name="_Toc150378340"/>
      <w:bookmarkEnd w:id="121"/>
      <w:r w:rsidRPr="005142B8">
        <w:rPr>
          <w:rFonts w:ascii="Arial" w:hAnsi="Arial" w:cs="Arial"/>
          <w:lang w:val="mk-MK"/>
        </w:rPr>
        <w:t>Планови за насочено дејствување</w:t>
      </w:r>
      <w:bookmarkEnd w:id="122"/>
    </w:p>
    <w:p w14:paraId="06593FC8" w14:textId="77777777" w:rsidR="005142B8" w:rsidRPr="005142B8" w:rsidRDefault="005142B8" w:rsidP="005142B8">
      <w:pPr>
        <w:spacing w:after="0" w:line="240" w:lineRule="auto"/>
        <w:rPr>
          <w:rFonts w:ascii="Arial" w:hAnsi="Arial" w:cs="Arial"/>
          <w:lang w:val="mk-MK"/>
        </w:rPr>
      </w:pPr>
      <w:r w:rsidRPr="005142B8">
        <w:rPr>
          <w:rFonts w:ascii="Arial" w:hAnsi="Arial" w:cs="Arial"/>
          <w:lang w:val="mk-MK"/>
        </w:rPr>
        <w:t xml:space="preserve">Новиот пристап што го усвои ADS беше да вклучи заложби за </w:t>
      </w:r>
      <w:hyperlink r:id="rId76" w:history="1">
        <w:r w:rsidRPr="005142B8">
          <w:rPr>
            <w:rStyle w:val="Hyperlink"/>
            <w:rFonts w:ascii="Arial" w:hAnsi="Arial" w:cs="Arial"/>
            <w:lang w:val="mk-MK" w:eastAsia="mk-MK"/>
          </w:rPr>
          <w:t>Планови за насочено дејствување</w:t>
        </w:r>
        <w:r w:rsidRPr="00B812B3">
          <w:rPr>
            <w:rStyle w:val="Hyperlink"/>
            <w:rFonts w:ascii="Arial" w:hAnsi="Arial" w:cs="Arial"/>
            <w:lang w:val="mk-MK"/>
          </w:rPr>
          <w:t xml:space="preserve"> (Targeted Action Plans - TAPs)</w:t>
        </w:r>
      </w:hyperlink>
      <w:r w:rsidRPr="005142B8">
        <w:rPr>
          <w:rFonts w:ascii="Arial" w:hAnsi="Arial" w:cs="Arial"/>
          <w:lang w:val="mk-MK"/>
        </w:rPr>
        <w:t xml:space="preserve"> за да се олесни уште повеќе постигнувањето на подобри резултати за сите луѓе со онеспособеност. TAPѕ беа изработени така што ќе се сосредоточат на одредени активности во најголемата можна мера во текот на една до три години за да постигнат специфични резултати. Првите 5 TAPѕ што ги почна ADS се сосредоточени на подобрување на вработеноста, односот на заедницата, раното детство, безбедноста и постапувањето во итни случаи.</w:t>
      </w:r>
    </w:p>
    <w:p w14:paraId="28F09042" w14:textId="77777777" w:rsidR="005142B8" w:rsidRPr="005142B8" w:rsidRDefault="005142B8" w:rsidP="005142B8">
      <w:pPr>
        <w:spacing w:after="0" w:line="240" w:lineRule="auto"/>
        <w:rPr>
          <w:rFonts w:ascii="Arial" w:hAnsi="Arial" w:cs="Arial"/>
          <w:lang w:val="mk-MK"/>
        </w:rPr>
      </w:pPr>
      <w:hyperlink r:id="rId77" w:history="1">
        <w:r w:rsidRPr="005142B8">
          <w:rPr>
            <w:rStyle w:val="Hyperlink"/>
            <w:rFonts w:ascii="Arial" w:hAnsi="Arial" w:cs="Arial"/>
            <w:lang w:val="mk-MK" w:eastAsia="mk-MK"/>
          </w:rPr>
          <w:t>Првиот годишен извештај за TAPѕ</w:t>
        </w:r>
      </w:hyperlink>
      <w:r w:rsidRPr="005142B8">
        <w:rPr>
          <w:rFonts w:ascii="Arial" w:hAnsi="Arial" w:cs="Arial"/>
          <w:color w:val="000000"/>
          <w:lang w:val="mk-MK" w:eastAsia="mk-MK"/>
        </w:rPr>
        <w:t xml:space="preserve">, </w:t>
      </w:r>
      <w:r w:rsidRPr="005142B8">
        <w:rPr>
          <w:rFonts w:ascii="Arial" w:hAnsi="Arial" w:cs="Arial"/>
          <w:lang w:val="mk-MK"/>
        </w:rPr>
        <w:t xml:space="preserve">за периодот од 3 декември 2021 г. до 30 јуни 2022 г. беше објавен во ноември 2022 г. Во него беше известено дека над 80% од дејствата се </w:t>
      </w:r>
      <w:r w:rsidRPr="005142B8">
        <w:rPr>
          <w:rFonts w:ascii="Arial" w:hAnsi="Arial" w:cs="Arial"/>
          <w:lang w:val="mk-MK"/>
        </w:rPr>
        <w:lastRenderedPageBreak/>
        <w:t xml:space="preserve">или завршени или во тек. </w:t>
      </w:r>
      <w:r w:rsidR="00F97064" w:rsidRPr="00B812B3">
        <w:rPr>
          <w:rFonts w:ascii="Arial" w:hAnsi="Arial" w:cs="Arial"/>
          <w:lang w:val="mk-MK"/>
        </w:rPr>
        <w:t>Вториот годишен извештај за TAPs, за период од 1 јули 2022 г. до 30 јуни 2023 г. наскоро ќе биде објавен.</w:t>
      </w:r>
    </w:p>
    <w:p w14:paraId="2FDAFB16" w14:textId="77777777" w:rsidR="005142B8" w:rsidRPr="00B812B3" w:rsidRDefault="005142B8" w:rsidP="005142B8">
      <w:pPr>
        <w:rPr>
          <w:rFonts w:ascii="Arial" w:hAnsi="Arial" w:cs="Arial"/>
          <w:lang w:val="mk-MK"/>
        </w:rPr>
      </w:pPr>
      <w:r w:rsidRPr="005142B8">
        <w:rPr>
          <w:rFonts w:ascii="Arial" w:hAnsi="Arial" w:cs="Arial"/>
          <w:lang w:val="mk-MK"/>
        </w:rPr>
        <w:t>Плановите TAP обезбедија значајна појдовна клучна точка за владите за да го развиваат своето натамошно дејствување. Ги цениме повратните мислења што ги добиваме од Советодавниот одбор на ADS и од секторот за онеспособеност дека осмислувањето и фокусот на плановите TAP треба да се развиваат и дека со идните планови TAP треба да се утврдат уште поамбициозни дејствија за да се поттикне промена</w:t>
      </w:r>
      <w:r w:rsidR="00F97064" w:rsidRPr="00B812B3">
        <w:rPr>
          <w:rFonts w:ascii="Arial" w:hAnsi="Arial" w:cs="Arial"/>
          <w:lang w:val="mk-MK"/>
        </w:rPr>
        <w:t xml:space="preserve">. </w:t>
      </w:r>
      <w:r w:rsidRPr="005142B8">
        <w:rPr>
          <w:rFonts w:ascii="Arial" w:hAnsi="Arial" w:cs="Arial"/>
          <w:lang w:val="mk-MK"/>
        </w:rPr>
        <w:t xml:space="preserve">Тоа треба да се прави на постратешки и поусогласен начин во сите влади. </w:t>
      </w:r>
    </w:p>
    <w:p w14:paraId="7EDF3CED" w14:textId="77777777" w:rsidR="0095341A" w:rsidRPr="00B812B3" w:rsidRDefault="005142B8" w:rsidP="005142B8">
      <w:pPr>
        <w:rPr>
          <w:rFonts w:ascii="Arial" w:hAnsi="Arial" w:cs="Arial"/>
          <w:lang w:val="mk-MK"/>
        </w:rPr>
      </w:pPr>
      <w:r w:rsidRPr="005142B8">
        <w:rPr>
          <w:rFonts w:ascii="Arial" w:hAnsi="Arial" w:cs="Arial"/>
          <w:lang w:val="mk-MK"/>
        </w:rPr>
        <w:t>Австралиската влада, во соработка со владите на државите и териториите, веќе почна да работи на разгледување на областите на коишто ќе се сосредоточат идните планови TAP. Притоа се раководат од тоа што им го кажуваат луѓето со онеспособеност. Целта ни е да ги завршиме идните планови TAP и тие да почнат да се спроведуваат во текот на 2024-2025 г.</w:t>
      </w:r>
    </w:p>
    <w:p w14:paraId="55314A4E" w14:textId="77777777" w:rsidR="00CA5991" w:rsidRPr="00B812B3" w:rsidRDefault="001A27CE" w:rsidP="00FD4B36">
      <w:pPr>
        <w:pStyle w:val="Heading2"/>
        <w:rPr>
          <w:rFonts w:ascii="Arial" w:hAnsi="Arial" w:cs="Arial"/>
          <w:lang w:val="mk-MK"/>
        </w:rPr>
      </w:pPr>
      <w:bookmarkStart w:id="123" w:name="_Toc150378341"/>
      <w:r w:rsidRPr="00E538CF">
        <w:rPr>
          <w:rFonts w:ascii="Arial" w:hAnsi="Arial" w:cs="Arial"/>
          <w:lang w:val="mk-MK"/>
        </w:rPr>
        <w:t>Придружни планови</w:t>
      </w:r>
      <w:bookmarkEnd w:id="123"/>
    </w:p>
    <w:p w14:paraId="5EFC7610" w14:textId="77777777" w:rsidR="001A27CE" w:rsidRPr="00E538CF" w:rsidRDefault="001A27CE" w:rsidP="001A27CE">
      <w:pPr>
        <w:spacing w:after="0" w:line="240" w:lineRule="auto"/>
        <w:rPr>
          <w:rFonts w:ascii="Arial" w:hAnsi="Arial" w:cs="Arial"/>
          <w:lang w:val="mk-MK"/>
        </w:rPr>
      </w:pPr>
      <w:r w:rsidRPr="00E538CF">
        <w:rPr>
          <w:rFonts w:ascii="Arial" w:hAnsi="Arial" w:cs="Arial"/>
          <w:lang w:val="mk-MK"/>
        </w:rPr>
        <w:t xml:space="preserve">Потребни се конкретни дејствија за да се исполнат очекуваните резултати во Областите во коишто треба да се постигнат резултати во склоп на ADS. Освен од плановите TAP, ADS исто така е поддржана и од Придружните планови (Associated Plans) што се подолгорочно сосредоточени на највисоките приоритети за специфични групи. Австралиската влада изработува упатства за да им помогне на државните агенции да ги изработат Придружните планови. </w:t>
      </w:r>
    </w:p>
    <w:p w14:paraId="164A3AF4" w14:textId="77777777" w:rsidR="001A27CE" w:rsidRPr="00B812B3" w:rsidRDefault="001A27CE" w:rsidP="001A27CE">
      <w:pPr>
        <w:rPr>
          <w:rFonts w:ascii="Arial" w:hAnsi="Arial" w:cs="Arial"/>
          <w:lang w:val="mk-MK"/>
        </w:rPr>
      </w:pPr>
      <w:r w:rsidRPr="00E538CF">
        <w:rPr>
          <w:rFonts w:ascii="Arial" w:hAnsi="Arial" w:cs="Arial"/>
          <w:lang w:val="mk-MK"/>
        </w:rPr>
        <w:t>Придружните планови на ADS вклучуваат</w:t>
      </w:r>
      <w:r w:rsidRPr="00B812B3">
        <w:rPr>
          <w:rFonts w:ascii="Arial" w:hAnsi="Arial" w:cs="Arial"/>
          <w:lang w:val="mk-MK"/>
        </w:rPr>
        <w:t>:</w:t>
      </w:r>
    </w:p>
    <w:p w14:paraId="38C44EC6" w14:textId="77777777" w:rsidR="001A27CE" w:rsidRPr="00B812B3" w:rsidRDefault="001A27CE" w:rsidP="001A27CE">
      <w:pPr>
        <w:pStyle w:val="ListParagraph"/>
        <w:numPr>
          <w:ilvl w:val="0"/>
          <w:numId w:val="175"/>
        </w:numPr>
        <w:rPr>
          <w:rFonts w:ascii="Arial" w:hAnsi="Arial" w:cs="Arial"/>
          <w:lang w:val="mk-MK"/>
        </w:rPr>
      </w:pPr>
      <w:hyperlink r:id="rId78" w:history="1">
        <w:r w:rsidRPr="00E538CF">
          <w:rPr>
            <w:rStyle w:val="Hyperlink"/>
            <w:rFonts w:ascii="Arial" w:hAnsi="Arial" w:cs="Arial"/>
            <w:lang w:val="mk-MK"/>
          </w:rPr>
          <w:t>Вработи ме заради мојата способност</w:t>
        </w:r>
        <w:r w:rsidRPr="00B812B3">
          <w:rPr>
            <w:rStyle w:val="Hyperlink"/>
            <w:rFonts w:ascii="Arial" w:hAnsi="Arial" w:cs="Arial"/>
            <w:lang w:val="mk-MK"/>
          </w:rPr>
          <w:t xml:space="preserve"> (Employ M</w:t>
        </w:r>
        <w:r w:rsidRPr="00B812B3">
          <w:rPr>
            <w:rStyle w:val="Hyperlink"/>
            <w:rFonts w:ascii="Arial" w:hAnsi="Arial" w:cs="Arial"/>
            <w:lang w:val="mk-MK"/>
          </w:rPr>
          <w:t>y</w:t>
        </w:r>
        <w:r w:rsidRPr="00B812B3">
          <w:rPr>
            <w:rStyle w:val="Hyperlink"/>
            <w:rFonts w:ascii="Arial" w:hAnsi="Arial" w:cs="Arial"/>
            <w:lang w:val="mk-MK"/>
          </w:rPr>
          <w:t xml:space="preserve"> Ability)</w:t>
        </w:r>
      </w:hyperlink>
      <w:r w:rsidRPr="00E538CF">
        <w:rPr>
          <w:rFonts w:ascii="Arial" w:hAnsi="Arial" w:cs="Arial"/>
          <w:color w:val="000000"/>
          <w:lang w:val="mk-MK" w:eastAsia="mk-MK"/>
        </w:rPr>
        <w:t>,</w:t>
      </w:r>
      <w:r w:rsidRPr="00B812B3">
        <w:rPr>
          <w:rFonts w:ascii="Arial" w:hAnsi="Arial" w:cs="Arial"/>
          <w:lang w:val="mk-MK"/>
        </w:rPr>
        <w:t xml:space="preserve"> </w:t>
      </w:r>
      <w:r w:rsidRPr="00E538CF">
        <w:rPr>
          <w:rFonts w:ascii="Arial" w:hAnsi="Arial" w:cs="Arial"/>
          <w:lang w:val="mk-MK"/>
        </w:rPr>
        <w:t>отпочната на 3 декември 2021 г., е заложба на австралиската влада во времетраење од 10 години да се подобрат резултатите во вработувањето на луѓето со онеспособеност</w:t>
      </w:r>
      <w:r w:rsidRPr="00B812B3">
        <w:rPr>
          <w:rFonts w:ascii="Arial" w:hAnsi="Arial" w:cs="Arial"/>
          <w:lang w:val="mk-MK"/>
        </w:rPr>
        <w:t>.</w:t>
      </w:r>
    </w:p>
    <w:p w14:paraId="5E0EDB3E" w14:textId="77777777" w:rsidR="001A27CE" w:rsidRPr="00B812B3" w:rsidRDefault="001A27CE" w:rsidP="001A27CE">
      <w:pPr>
        <w:numPr>
          <w:ilvl w:val="0"/>
          <w:numId w:val="175"/>
        </w:numPr>
        <w:autoSpaceDE w:val="0"/>
        <w:autoSpaceDN w:val="0"/>
        <w:adjustRightInd w:val="0"/>
        <w:spacing w:before="0" w:after="0" w:line="240" w:lineRule="auto"/>
        <w:rPr>
          <w:rFonts w:ascii="Arial" w:hAnsi="Arial" w:cs="Arial"/>
          <w:lang w:val="mk-MK"/>
        </w:rPr>
      </w:pPr>
      <w:hyperlink r:id="rId79" w:history="1">
        <w:r w:rsidRPr="00E538CF">
          <w:rPr>
            <w:rStyle w:val="Hyperlink"/>
            <w:rFonts w:ascii="Arial" w:hAnsi="Arial" w:cs="Arial"/>
            <w:lang w:val="mk-MK"/>
          </w:rPr>
          <w:t>Националната рамка за застапување при онеспособеност 2023-2025 (</w:t>
        </w:r>
        <w:r w:rsidRPr="00E538CF">
          <w:rPr>
            <w:rStyle w:val="Hyperlink"/>
            <w:rFonts w:ascii="Arial" w:hAnsi="Arial" w:cs="Arial"/>
            <w:i/>
            <w:iCs/>
            <w:lang w:val="mk-MK" w:eastAsia="mk-MK"/>
          </w:rPr>
          <w:t>National Disability Advocacy Framework 2023-2025</w:t>
        </w:r>
      </w:hyperlink>
      <w:r w:rsidRPr="00E538CF">
        <w:rPr>
          <w:rFonts w:ascii="Arial" w:hAnsi="Arial" w:cs="Arial"/>
          <w:color w:val="000000"/>
          <w:lang w:val="mk-MK" w:eastAsia="mk-MK"/>
        </w:rPr>
        <w:t>)</w:t>
      </w:r>
      <w:r w:rsidRPr="00B812B3">
        <w:rPr>
          <w:rFonts w:ascii="Arial" w:hAnsi="Arial" w:cs="Arial"/>
          <w:lang w:val="mk-MK"/>
        </w:rPr>
        <w:t xml:space="preserve"> </w:t>
      </w:r>
      <w:r w:rsidRPr="00E538CF">
        <w:rPr>
          <w:rFonts w:ascii="Arial" w:hAnsi="Arial" w:cs="Arial"/>
          <w:lang w:val="mk-MK"/>
        </w:rPr>
        <w:t>и со неа поврзаниот Работен план за застапување при онеспособеност (</w:t>
      </w:r>
      <w:r w:rsidRPr="00B812B3">
        <w:rPr>
          <w:rFonts w:ascii="Arial" w:hAnsi="Arial" w:cs="Arial"/>
          <w:i/>
          <w:lang w:val="mk-MK"/>
        </w:rPr>
        <w:t>Disability Advocacy Work Plan</w:t>
      </w:r>
      <w:r w:rsidRPr="00E538CF">
        <w:rPr>
          <w:rFonts w:ascii="Arial" w:hAnsi="Arial" w:cs="Arial"/>
          <w:lang w:val="mk-MK"/>
        </w:rPr>
        <w:t>) го претставуваат почетокот на тековната работа на австралиската влада, како и на владите на државите и на териториите за подобра усогласеност на услугите за застапување при онеспособеност преку посветеност на меѓусебна соработка во клучните области.</w:t>
      </w:r>
    </w:p>
    <w:p w14:paraId="7AFDC724" w14:textId="77777777" w:rsidR="001A27CE" w:rsidRPr="00B812B3" w:rsidRDefault="001A27CE" w:rsidP="001A27CE">
      <w:pPr>
        <w:pStyle w:val="ListParagraph"/>
        <w:numPr>
          <w:ilvl w:val="0"/>
          <w:numId w:val="175"/>
        </w:numPr>
        <w:rPr>
          <w:rFonts w:ascii="Arial" w:hAnsi="Arial" w:cs="Arial"/>
          <w:lang w:val="mk-MK"/>
        </w:rPr>
      </w:pPr>
      <w:hyperlink r:id="rId80" w:history="1">
        <w:r w:rsidRPr="00E538CF">
          <w:rPr>
            <w:rStyle w:val="Hyperlink"/>
            <w:rFonts w:ascii="Arial" w:hAnsi="Arial" w:cs="Arial"/>
            <w:lang w:val="mk-MK" w:eastAsia="mk-MK"/>
          </w:rPr>
          <w:t>Националната патоказна карта за подобрување на здравјето на луѓето со умствена онеспособеност (</w:t>
        </w:r>
        <w:r w:rsidRPr="00B812B3">
          <w:rPr>
            <w:rStyle w:val="Hyperlink"/>
            <w:rFonts w:ascii="Arial" w:hAnsi="Arial" w:cs="Arial"/>
            <w:i/>
            <w:lang w:val="mk-MK"/>
          </w:rPr>
          <w:t>National Roadmap for Improving the Health of People with Intellectual Disability</w:t>
        </w:r>
        <w:r w:rsidRPr="00E538CF">
          <w:rPr>
            <w:rStyle w:val="Hyperlink"/>
            <w:rFonts w:ascii="Arial" w:hAnsi="Arial" w:cs="Arial"/>
            <w:lang w:val="mk-MK" w:eastAsia="mk-MK"/>
          </w:rPr>
          <w:t>)</w:t>
        </w:r>
      </w:hyperlink>
      <w:r w:rsidRPr="00E538CF">
        <w:rPr>
          <w:rFonts w:ascii="Arial" w:hAnsi="Arial" w:cs="Arial"/>
          <w:color w:val="000000"/>
          <w:lang w:val="mk-MK" w:eastAsia="mk-MK"/>
        </w:rPr>
        <w:t>, предводена од австралиската влада, зацртува сеопфатни дејства и покажува како можеме да создадеме здравствен систем во којшто луѓето со умствена онеспособеност ќе бидат ценети и почитувани и ќе имаат пристап до висококвалитетна, навремена и сеопфатна здравствена нега.</w:t>
      </w:r>
    </w:p>
    <w:p w14:paraId="74CDA650" w14:textId="77777777" w:rsidR="007415D6" w:rsidRPr="00B812B3" w:rsidRDefault="00E538CF" w:rsidP="00FD4B36">
      <w:pPr>
        <w:rPr>
          <w:rFonts w:ascii="Arial" w:hAnsi="Arial" w:cs="Arial"/>
          <w:lang w:val="mk-MK"/>
        </w:rPr>
      </w:pPr>
      <w:r w:rsidRPr="00E538CF">
        <w:rPr>
          <w:rFonts w:ascii="Arial" w:hAnsi="Arial" w:cs="Arial"/>
          <w:lang w:val="mk-MK"/>
        </w:rPr>
        <w:t xml:space="preserve">Преку Австралиската национална културна политика </w:t>
      </w:r>
      <w:r w:rsidRPr="00B812B3">
        <w:rPr>
          <w:rFonts w:ascii="Arial" w:hAnsi="Arial" w:cs="Arial"/>
          <w:i/>
          <w:lang w:val="mk-MK"/>
        </w:rPr>
        <w:t>Revive</w:t>
      </w:r>
      <w:r w:rsidRPr="00B812B3">
        <w:rPr>
          <w:rFonts w:ascii="Arial" w:hAnsi="Arial" w:cs="Arial"/>
          <w:lang w:val="mk-MK"/>
        </w:rPr>
        <w:t xml:space="preserve">, </w:t>
      </w:r>
      <w:r w:rsidRPr="00E538CF">
        <w:rPr>
          <w:rFonts w:ascii="Arial" w:hAnsi="Arial" w:cs="Arial"/>
          <w:lang w:val="mk-MK"/>
        </w:rPr>
        <w:t>австралиската влада одвои 5 милиони долари за финансирање на активностите за спроведување на Придружен план за уметничко изразување на луѓето со онеспособеност (</w:t>
      </w:r>
      <w:r w:rsidRPr="00B812B3">
        <w:rPr>
          <w:rFonts w:ascii="Arial" w:hAnsi="Arial" w:cs="Arial"/>
          <w:lang w:val="mk-MK"/>
        </w:rPr>
        <w:t>Arts and Disability Associated Plan</w:t>
      </w:r>
      <w:r w:rsidRPr="00E538CF">
        <w:rPr>
          <w:rFonts w:ascii="Arial" w:hAnsi="Arial" w:cs="Arial"/>
          <w:lang w:val="mk-MK"/>
        </w:rPr>
        <w:t>) за да ги поддржи луѓето со онеспособеност да имаат пристап и да учествуваат во австралискиот културен и творечки живот. Во тек е изработката на овој Придружен план за уметничко изразување на луѓето со онеспособеност.</w:t>
      </w:r>
    </w:p>
    <w:p w14:paraId="10723D2E" w14:textId="77777777" w:rsidR="00956574" w:rsidRPr="00B812B3" w:rsidRDefault="00887A9C" w:rsidP="00FD4B36">
      <w:pPr>
        <w:pStyle w:val="Heading2"/>
        <w:rPr>
          <w:rFonts w:ascii="Arial" w:hAnsi="Arial" w:cs="Arial"/>
          <w:lang w:val="mk-MK"/>
        </w:rPr>
      </w:pPr>
      <w:bookmarkStart w:id="124" w:name="_Outcomes_Framework"/>
      <w:bookmarkStart w:id="125" w:name="_Toc150378342"/>
      <w:bookmarkEnd w:id="124"/>
      <w:r w:rsidRPr="00887A9C">
        <w:rPr>
          <w:rFonts w:ascii="Arial" w:hAnsi="Arial" w:cs="Arial"/>
          <w:lang w:val="mk-MK"/>
        </w:rPr>
        <w:t>Рамковни резултати</w:t>
      </w:r>
      <w:bookmarkEnd w:id="125"/>
    </w:p>
    <w:p w14:paraId="09A1D9C4" w14:textId="77777777" w:rsidR="00887A9C" w:rsidRPr="00887A9C" w:rsidRDefault="00887A9C" w:rsidP="00887A9C">
      <w:pPr>
        <w:spacing w:after="0" w:line="240" w:lineRule="auto"/>
        <w:rPr>
          <w:rFonts w:ascii="Arial" w:hAnsi="Arial" w:cs="Arial"/>
          <w:lang w:val="mk-MK"/>
        </w:rPr>
      </w:pPr>
      <w:r w:rsidRPr="00887A9C">
        <w:rPr>
          <w:rFonts w:ascii="Arial" w:hAnsi="Arial" w:cs="Arial"/>
          <w:lang w:val="mk-MK"/>
        </w:rPr>
        <w:lastRenderedPageBreak/>
        <w:t>Едно од најважните подобрувања што се случија со отпочнувањето со ADS беше спроведувањето на Рамковните резултати. Рамковните резултати ги мерат, ги следат и известуваат за резултатите за луѓето со онеспособеност во сите Области во коишто треба да се постигнат резултати и во Приоритетите на политиката на ADS.</w:t>
      </w:r>
    </w:p>
    <w:p w14:paraId="212BF5B1" w14:textId="77777777" w:rsidR="00887A9C" w:rsidRPr="00887A9C" w:rsidRDefault="00887A9C" w:rsidP="00887A9C">
      <w:pPr>
        <w:autoSpaceDE w:val="0"/>
        <w:autoSpaceDN w:val="0"/>
        <w:adjustRightInd w:val="0"/>
        <w:spacing w:after="0" w:line="240" w:lineRule="auto"/>
        <w:rPr>
          <w:rFonts w:ascii="Arial" w:hAnsi="Arial" w:cs="Arial"/>
          <w:lang w:val="mk-MK"/>
        </w:rPr>
      </w:pPr>
      <w:r w:rsidRPr="00887A9C">
        <w:rPr>
          <w:rFonts w:ascii="Arial" w:hAnsi="Arial" w:cs="Arial"/>
          <w:color w:val="000000"/>
          <w:lang w:val="mk-MK" w:eastAsia="mk-MK"/>
        </w:rPr>
        <w:t xml:space="preserve">Интерактивните и лесно пристапни страници на интернет за известување за </w:t>
      </w:r>
      <w:hyperlink r:id="rId81" w:history="1">
        <w:r w:rsidRPr="00887A9C">
          <w:rPr>
            <w:rStyle w:val="Hyperlink"/>
            <w:rFonts w:ascii="Arial" w:hAnsi="Arial" w:cs="Arial"/>
            <w:lang w:val="mk-MK" w:eastAsia="mk-MK"/>
          </w:rPr>
          <w:t>Рамковните резултати</w:t>
        </w:r>
        <w:r w:rsidRPr="00B812B3">
          <w:rPr>
            <w:rStyle w:val="Hyperlink"/>
            <w:rFonts w:ascii="Arial" w:hAnsi="Arial" w:cs="Arial"/>
            <w:lang w:val="mk-MK" w:eastAsia="mk-MK"/>
          </w:rPr>
          <w:t xml:space="preserve"> (</w:t>
        </w:r>
        <w:r w:rsidRPr="00B812B3">
          <w:rPr>
            <w:rStyle w:val="Hyperlink"/>
            <w:rFonts w:ascii="Arial" w:hAnsi="Arial" w:cs="Arial"/>
            <w:lang w:val="mk-MK"/>
          </w:rPr>
          <w:t>Outcomes Framework)</w:t>
        </w:r>
      </w:hyperlink>
      <w:r w:rsidRPr="00887A9C">
        <w:rPr>
          <w:rFonts w:ascii="Arial" w:hAnsi="Arial" w:cs="Arial"/>
          <w:color w:val="0000FF"/>
          <w:lang w:val="mk-MK" w:eastAsia="mk-MK"/>
        </w:rPr>
        <w:t xml:space="preserve"> </w:t>
      </w:r>
      <w:r w:rsidRPr="00887A9C">
        <w:rPr>
          <w:rFonts w:ascii="Arial" w:hAnsi="Arial" w:cs="Arial"/>
          <w:color w:val="000000"/>
          <w:lang w:val="mk-MK" w:eastAsia="mk-MK"/>
        </w:rPr>
        <w:t xml:space="preserve">беа пуштени во функција на 14 декември 2022 г. Известувањето за Рамковните резултати вклучува ажурирања на секои три месеци, </w:t>
      </w:r>
      <w:hyperlink r:id="rId82" w:history="1">
        <w:r w:rsidRPr="00887A9C">
          <w:rPr>
            <w:rStyle w:val="Hyperlink"/>
            <w:rFonts w:ascii="Arial" w:hAnsi="Arial" w:cs="Arial"/>
            <w:lang w:val="mk-MK" w:eastAsia="mk-MK"/>
          </w:rPr>
          <w:t>алатки за известување, споредување и групирање на податоците</w:t>
        </w:r>
      </w:hyperlink>
      <w:r w:rsidRPr="00887A9C">
        <w:rPr>
          <w:rFonts w:ascii="Arial" w:hAnsi="Arial" w:cs="Arial"/>
          <w:color w:val="000000"/>
          <w:lang w:val="mk-MK" w:eastAsia="mk-MK"/>
        </w:rPr>
        <w:t xml:space="preserve"> и </w:t>
      </w:r>
      <w:hyperlink r:id="rId83" w:history="1">
        <w:r w:rsidRPr="00887A9C">
          <w:rPr>
            <w:rStyle w:val="Hyperlink"/>
            <w:rFonts w:ascii="Arial" w:hAnsi="Arial" w:cs="Arial"/>
            <w:lang w:val="mk-MK" w:eastAsia="mk-MK"/>
          </w:rPr>
          <w:t>годишни извештаи</w:t>
        </w:r>
      </w:hyperlink>
      <w:r w:rsidRPr="00887A9C">
        <w:rPr>
          <w:rFonts w:ascii="Arial" w:hAnsi="Arial" w:cs="Arial"/>
          <w:color w:val="000000"/>
          <w:lang w:val="mk-MK" w:eastAsia="mk-MK"/>
        </w:rPr>
        <w:t xml:space="preserve">. Првиот годишен извештај беше објавен на 28 февруари 2023 г. </w:t>
      </w:r>
      <w:hyperlink r:id="rId84" w:history="1">
        <w:r w:rsidRPr="00887A9C">
          <w:rPr>
            <w:rStyle w:val="Hyperlink"/>
            <w:rFonts w:ascii="Arial" w:hAnsi="Arial" w:cs="Arial"/>
            <w:lang w:val="mk-MK" w:eastAsia="mk-MK"/>
          </w:rPr>
          <w:t>Планот за подобрување на податоците (Data Improvement Plan)</w:t>
        </w:r>
      </w:hyperlink>
      <w:r w:rsidRPr="00887A9C">
        <w:rPr>
          <w:rFonts w:ascii="Arial" w:hAnsi="Arial" w:cs="Arial"/>
          <w:color w:val="000000"/>
          <w:lang w:val="mk-MK" w:eastAsia="mk-MK"/>
        </w:rPr>
        <w:t xml:space="preserve"> ќе помогне при прибирањето на податоците за идните мерки.</w:t>
      </w:r>
    </w:p>
    <w:p w14:paraId="2E7D57B3" w14:textId="77777777" w:rsidR="00887A9C" w:rsidRPr="00887A9C" w:rsidRDefault="00887A9C" w:rsidP="00887A9C">
      <w:pPr>
        <w:spacing w:after="0" w:line="240" w:lineRule="auto"/>
        <w:rPr>
          <w:rFonts w:ascii="Arial" w:hAnsi="Arial" w:cs="Arial"/>
          <w:lang w:val="mk-MK"/>
        </w:rPr>
      </w:pPr>
      <w:r w:rsidRPr="00887A9C">
        <w:rPr>
          <w:rFonts w:ascii="Arial" w:hAnsi="Arial" w:cs="Arial"/>
          <w:lang w:val="mk-MK"/>
        </w:rPr>
        <w:t xml:space="preserve">За да ги подобри расположивите информации за односот на заедницата, австралиската влада се обврза да прави анкети на секои 3 години за да го мери односот на заедницата. Првата анкета на ADS беше спроведена во 2022 г., при што беа собрани податоци од околу 18.000 луѓе. Собраните податоци вклучуваа одговори од луѓе со онеспособеност, како и од поширокото австралиско население. Податоците прибрани со анкетата на ADS, наречена </w:t>
      </w:r>
      <w:r w:rsidRPr="00887A9C">
        <w:rPr>
          <w:rFonts w:ascii="Arial" w:hAnsi="Arial" w:cs="Arial"/>
          <w:i/>
          <w:lang w:val="mk-MK"/>
        </w:rPr>
        <w:t>Споделете со нас (Share with us</w:t>
      </w:r>
      <w:r w:rsidRPr="00887A9C">
        <w:rPr>
          <w:rFonts w:ascii="Arial" w:hAnsi="Arial" w:cs="Arial"/>
          <w:lang w:val="mk-MK"/>
        </w:rPr>
        <w:t>) вклучува нови податоци за седумте мерења на односот на заедницата за коишто првпат беше поднесен извештај на 5 октомври 2023 г.</w:t>
      </w:r>
    </w:p>
    <w:p w14:paraId="199A440C" w14:textId="77777777" w:rsidR="00887A9C" w:rsidRPr="00B812B3" w:rsidRDefault="00887A9C" w:rsidP="00887A9C">
      <w:pPr>
        <w:rPr>
          <w:rFonts w:ascii="Arial" w:hAnsi="Arial" w:cs="Arial"/>
          <w:lang w:val="mk-MK"/>
        </w:rPr>
      </w:pPr>
      <w:r w:rsidRPr="00887A9C">
        <w:rPr>
          <w:rFonts w:ascii="Arial" w:hAnsi="Arial" w:cs="Arial"/>
          <w:lang w:val="mk-MK"/>
        </w:rPr>
        <w:t xml:space="preserve">Во склоп на првата анкета на ADS, универзитетот </w:t>
      </w:r>
      <w:r w:rsidRPr="00B812B3">
        <w:rPr>
          <w:rFonts w:ascii="Arial" w:hAnsi="Arial" w:cs="Arial"/>
          <w:lang w:val="mk-MK"/>
        </w:rPr>
        <w:t xml:space="preserve">ANU </w:t>
      </w:r>
      <w:r w:rsidRPr="00887A9C">
        <w:rPr>
          <w:rFonts w:ascii="Arial" w:hAnsi="Arial" w:cs="Arial"/>
          <w:lang w:val="mk-MK"/>
        </w:rPr>
        <w:t>и</w:t>
      </w:r>
      <w:r w:rsidRPr="00B812B3">
        <w:rPr>
          <w:rFonts w:ascii="Arial" w:hAnsi="Arial" w:cs="Arial"/>
          <w:lang w:val="mk-MK"/>
        </w:rPr>
        <w:t xml:space="preserve"> Purple Orange</w:t>
      </w:r>
      <w:r w:rsidRPr="00887A9C">
        <w:rPr>
          <w:rFonts w:ascii="Arial" w:hAnsi="Arial" w:cs="Arial"/>
          <w:lang w:val="mk-MK"/>
        </w:rPr>
        <w:t xml:space="preserve"> спроведоа квалитативна студија сосредоточена на искуствата на луѓето со умствена онеспособеност во поглед на односот на заедницата во образованието, здравството, правдата и службите за правна и лична поддршка и за поддршка во заедницата, како и во секторот за вработување. Извештајот од оваа студија може да го најдете на местото на интернет </w:t>
      </w:r>
      <w:hyperlink r:id="rId85" w:history="1">
        <w:r w:rsidRPr="00887A9C">
          <w:rPr>
            <w:rStyle w:val="Hyperlink"/>
            <w:rFonts w:ascii="Arial" w:hAnsi="Arial" w:cs="Arial"/>
            <w:lang w:val="mk-MK"/>
          </w:rPr>
          <w:t>Ки</w:t>
        </w:r>
        <w:r w:rsidRPr="00887A9C">
          <w:rPr>
            <w:rStyle w:val="Hyperlink"/>
            <w:rFonts w:ascii="Arial" w:hAnsi="Arial" w:cs="Arial"/>
            <w:lang w:val="mk-MK"/>
          </w:rPr>
          <w:t>о</w:t>
        </w:r>
        <w:r w:rsidRPr="00887A9C">
          <w:rPr>
            <w:rStyle w:val="Hyperlink"/>
            <w:rFonts w:ascii="Arial" w:hAnsi="Arial" w:cs="Arial"/>
            <w:lang w:val="mk-MK"/>
          </w:rPr>
          <w:t>ск на Австралиската стратегија за онеспособеност на Порталот за онеспособеност</w:t>
        </w:r>
        <w:r w:rsidRPr="00B812B3">
          <w:rPr>
            <w:rStyle w:val="Hyperlink"/>
            <w:rFonts w:ascii="Arial" w:hAnsi="Arial" w:cs="Arial"/>
            <w:lang w:val="mk-MK" w:eastAsia="mk-MK"/>
          </w:rPr>
          <w:t xml:space="preserve"> (A</w:t>
        </w:r>
        <w:r w:rsidRPr="00887A9C">
          <w:rPr>
            <w:rStyle w:val="Hyperlink"/>
            <w:rFonts w:ascii="Arial" w:hAnsi="Arial" w:cs="Arial"/>
            <w:lang w:val="mk-MK" w:eastAsia="mk-MK"/>
          </w:rPr>
          <w:t>DS Hub on Disability Gateway</w:t>
        </w:r>
        <w:r w:rsidRPr="00B812B3">
          <w:rPr>
            <w:rStyle w:val="Hyperlink"/>
            <w:rFonts w:ascii="Arial" w:hAnsi="Arial" w:cs="Arial"/>
            <w:lang w:val="mk-MK" w:eastAsia="mk-MK"/>
          </w:rPr>
          <w:t>)</w:t>
        </w:r>
      </w:hyperlink>
      <w:r w:rsidRPr="00887A9C">
        <w:rPr>
          <w:rFonts w:ascii="Arial" w:hAnsi="Arial" w:cs="Arial"/>
          <w:color w:val="000000"/>
          <w:lang w:val="mk-MK" w:eastAsia="mk-MK"/>
        </w:rPr>
        <w:t>.</w:t>
      </w:r>
    </w:p>
    <w:p w14:paraId="4E3147EA" w14:textId="77777777" w:rsidR="003D4D12" w:rsidRPr="00B812B3" w:rsidRDefault="004E3633" w:rsidP="00FD4B36">
      <w:pPr>
        <w:pStyle w:val="Heading2"/>
        <w:rPr>
          <w:rFonts w:ascii="Arial" w:hAnsi="Arial" w:cs="Arial"/>
          <w:lang w:val="mk-MK"/>
        </w:rPr>
      </w:pPr>
      <w:bookmarkStart w:id="126" w:name="_Improving_the_Data"/>
      <w:bookmarkStart w:id="127" w:name="_Toc150378343"/>
      <w:bookmarkEnd w:id="126"/>
      <w:r w:rsidRPr="007A58EC">
        <w:rPr>
          <w:rFonts w:ascii="Arial" w:hAnsi="Arial" w:cs="Arial"/>
          <w:lang w:val="mk-MK"/>
        </w:rPr>
        <w:t>Подобрување на податоците</w:t>
      </w:r>
      <w:bookmarkEnd w:id="127"/>
    </w:p>
    <w:p w14:paraId="53A0C7C1" w14:textId="77777777" w:rsidR="004E3633" w:rsidRPr="007A58EC" w:rsidRDefault="004E3633" w:rsidP="004E3633">
      <w:pPr>
        <w:spacing w:after="0" w:line="240" w:lineRule="auto"/>
        <w:rPr>
          <w:rFonts w:ascii="Arial" w:hAnsi="Arial" w:cs="Arial"/>
          <w:lang w:val="mk-MK"/>
        </w:rPr>
      </w:pPr>
      <w:r w:rsidRPr="007A58EC">
        <w:rPr>
          <w:rFonts w:ascii="Arial" w:hAnsi="Arial" w:cs="Arial"/>
          <w:lang w:val="mk-MK"/>
        </w:rPr>
        <w:t xml:space="preserve">Се залагаме да собираме и споделуваме меродавни податоци за да ги поддржиме делотворниот надзор и известувањето за постигнатите резултати за луѓето со онеспособеност и со тоа да поттикнеме промени. Податоците се јадрото на нашиот пристап заснован врз докази при спроведувањето на ADS.  </w:t>
      </w:r>
    </w:p>
    <w:p w14:paraId="5A1C1898" w14:textId="77777777" w:rsidR="004E3633" w:rsidRPr="007A58EC" w:rsidRDefault="004E3633" w:rsidP="004E3633">
      <w:pPr>
        <w:spacing w:after="0" w:line="240" w:lineRule="auto"/>
        <w:rPr>
          <w:rFonts w:ascii="Arial" w:hAnsi="Arial" w:cs="Arial"/>
          <w:lang w:val="mk-MK"/>
        </w:rPr>
      </w:pPr>
      <w:hyperlink r:id="rId86" w:history="1">
        <w:r w:rsidRPr="007A58EC">
          <w:rPr>
            <w:rStyle w:val="Hyperlink"/>
            <w:rFonts w:ascii="Arial" w:hAnsi="Arial" w:cs="Arial"/>
            <w:lang w:val="mk-MK"/>
          </w:rPr>
          <w:t>Планот за подобрување на податоците (</w:t>
        </w:r>
        <w:r w:rsidRPr="007A58EC">
          <w:rPr>
            <w:rStyle w:val="Hyperlink"/>
            <w:rFonts w:ascii="Arial" w:hAnsi="Arial" w:cs="Arial"/>
            <w:lang w:val="mk-MK" w:eastAsia="mk-MK"/>
          </w:rPr>
          <w:t>Data Improvement Plan</w:t>
        </w:r>
        <w:r w:rsidRPr="007A58EC">
          <w:rPr>
            <w:rStyle w:val="Hyperlink"/>
            <w:rFonts w:ascii="Arial" w:hAnsi="Arial" w:cs="Arial"/>
            <w:lang w:val="mk-MK"/>
          </w:rPr>
          <w:t>)</w:t>
        </w:r>
      </w:hyperlink>
      <w:r w:rsidRPr="007A58EC">
        <w:rPr>
          <w:rFonts w:ascii="Arial" w:hAnsi="Arial" w:cs="Arial"/>
          <w:lang w:val="mk-MK"/>
        </w:rPr>
        <w:t xml:space="preserve"> на ADS е изработен со цел да се осигури дека податоците што се потребни за да се мерат резултатите за луѓето со онеспособеност се собираат, споделуваат и постепено се подобруваат во текот</w:t>
      </w:r>
      <w:r w:rsidR="00F97064">
        <w:rPr>
          <w:rFonts w:ascii="Arial" w:hAnsi="Arial" w:cs="Arial"/>
          <w:lang w:val="mk-MK"/>
        </w:rPr>
        <w:t xml:space="preserve"> на целото времетраење на ADS. </w:t>
      </w:r>
      <w:r w:rsidRPr="007A58EC">
        <w:rPr>
          <w:rFonts w:ascii="Arial" w:hAnsi="Arial" w:cs="Arial"/>
          <w:lang w:val="mk-MK"/>
        </w:rPr>
        <w:t>Со него исто така ќе се утврди во кои системи треба да има меѓусебна поврзаност на податоците за да се подобри нашето разбирање за влијанието што го има ADS.</w:t>
      </w:r>
    </w:p>
    <w:p w14:paraId="02E86520" w14:textId="77777777" w:rsidR="004E3633" w:rsidRPr="00B812B3" w:rsidRDefault="004E3633" w:rsidP="004E3633">
      <w:pPr>
        <w:rPr>
          <w:rFonts w:ascii="Arial" w:hAnsi="Arial" w:cs="Arial"/>
          <w:lang w:val="mk-MK"/>
        </w:rPr>
      </w:pPr>
      <w:r w:rsidRPr="007A58EC">
        <w:rPr>
          <w:rFonts w:ascii="Arial" w:hAnsi="Arial" w:cs="Arial"/>
          <w:lang w:val="mk-MK"/>
        </w:rPr>
        <w:t>Еве неколку примери за активностите за подобрување на податоците</w:t>
      </w:r>
      <w:r w:rsidRPr="00B812B3">
        <w:rPr>
          <w:rFonts w:ascii="Arial" w:hAnsi="Arial" w:cs="Arial"/>
          <w:lang w:val="mk-MK"/>
        </w:rPr>
        <w:t>:</w:t>
      </w:r>
    </w:p>
    <w:p w14:paraId="287C314D" w14:textId="77777777" w:rsidR="007A58EC" w:rsidRPr="00B812B3" w:rsidRDefault="007A58EC" w:rsidP="007A58EC">
      <w:pPr>
        <w:pStyle w:val="ListParagraph"/>
        <w:numPr>
          <w:ilvl w:val="0"/>
          <w:numId w:val="175"/>
        </w:numPr>
        <w:rPr>
          <w:rFonts w:ascii="Arial" w:hAnsi="Arial" w:cs="Arial"/>
          <w:lang w:val="mk-MK"/>
        </w:rPr>
      </w:pPr>
      <w:r w:rsidRPr="007A58EC">
        <w:rPr>
          <w:rFonts w:ascii="Arial" w:hAnsi="Arial" w:cs="Arial"/>
          <w:lang w:val="mk-MK"/>
        </w:rPr>
        <w:t>Австралиската влада одвои 68,3 милиони долари за анализирање, истражување и воведување на Националната датотека за онеспособеност (</w:t>
      </w:r>
      <w:r w:rsidRPr="00B812B3">
        <w:rPr>
          <w:rFonts w:ascii="Arial" w:hAnsi="Arial" w:cs="Arial"/>
          <w:lang w:val="mk-MK"/>
        </w:rPr>
        <w:t>National Disability Data Asset</w:t>
      </w:r>
      <w:r w:rsidRPr="007A58EC">
        <w:rPr>
          <w:rFonts w:ascii="Arial" w:hAnsi="Arial" w:cs="Arial"/>
          <w:lang w:val="mk-MK"/>
        </w:rPr>
        <w:t>), што ќе биде најсеопфатната датотека за онеспособеноста во Австралија.</w:t>
      </w:r>
    </w:p>
    <w:p w14:paraId="3F7C250D" w14:textId="77777777" w:rsidR="007A58EC" w:rsidRPr="00B812B3" w:rsidRDefault="007A58EC" w:rsidP="007A58EC">
      <w:pPr>
        <w:pStyle w:val="ListParagraph"/>
        <w:numPr>
          <w:ilvl w:val="0"/>
          <w:numId w:val="175"/>
        </w:numPr>
        <w:rPr>
          <w:rFonts w:ascii="Arial" w:hAnsi="Arial" w:cs="Arial"/>
          <w:lang w:val="mk-MK"/>
        </w:rPr>
      </w:pPr>
      <w:r w:rsidRPr="007A58EC">
        <w:rPr>
          <w:rFonts w:ascii="Arial" w:hAnsi="Arial" w:cs="Arial"/>
          <w:lang w:val="mk-MK"/>
        </w:rPr>
        <w:t>Водечки агенции на австралиската влада се обврзаа да изработат збирка Планови за подобрување на податоците за да се утврди како може да се подобрат податоците за онеспособеноста во нивните ресори.</w:t>
      </w:r>
    </w:p>
    <w:p w14:paraId="18A6388B" w14:textId="77777777" w:rsidR="007A58EC" w:rsidRPr="00B812B3" w:rsidRDefault="007A58EC" w:rsidP="007A58EC">
      <w:pPr>
        <w:numPr>
          <w:ilvl w:val="0"/>
          <w:numId w:val="175"/>
        </w:numPr>
        <w:autoSpaceDE w:val="0"/>
        <w:autoSpaceDN w:val="0"/>
        <w:adjustRightInd w:val="0"/>
        <w:spacing w:before="0" w:after="0" w:line="240" w:lineRule="auto"/>
        <w:rPr>
          <w:rFonts w:ascii="Arial" w:hAnsi="Arial" w:cs="Arial"/>
          <w:lang w:val="mk-MK"/>
        </w:rPr>
      </w:pPr>
      <w:hyperlink r:id="rId87" w:history="1">
        <w:r w:rsidRPr="007A58EC">
          <w:rPr>
            <w:rStyle w:val="Hyperlink"/>
            <w:rFonts w:ascii="Arial" w:hAnsi="Arial" w:cs="Arial"/>
            <w:lang w:val="mk-MK" w:eastAsia="mk-MK"/>
          </w:rPr>
          <w:t>Анкетата за онеспособени и постари луѓе и за негуватели од 2022 г. (</w:t>
        </w:r>
        <w:r w:rsidRPr="00B812B3">
          <w:rPr>
            <w:rStyle w:val="Hyperlink"/>
            <w:rFonts w:ascii="Arial" w:hAnsi="Arial" w:cs="Arial"/>
            <w:lang w:val="mk-MK"/>
          </w:rPr>
          <w:t>2022 Survey of Disability, Ageing and Carers</w:t>
        </w:r>
        <w:r w:rsidRPr="007A58EC">
          <w:rPr>
            <w:rStyle w:val="Hyperlink"/>
            <w:rFonts w:ascii="Arial" w:hAnsi="Arial" w:cs="Arial"/>
            <w:lang w:val="mk-MK" w:eastAsia="mk-MK"/>
          </w:rPr>
          <w:t>)</w:t>
        </w:r>
      </w:hyperlink>
      <w:r w:rsidRPr="007A58EC">
        <w:rPr>
          <w:rFonts w:ascii="Arial" w:hAnsi="Arial" w:cs="Arial"/>
          <w:color w:val="000000"/>
          <w:lang w:val="mk-MK" w:eastAsia="mk-MK"/>
        </w:rPr>
        <w:t xml:space="preserve"> на Австралиското биро за статистика ја заврши </w:t>
      </w:r>
      <w:r w:rsidRPr="007A58EC">
        <w:rPr>
          <w:rFonts w:ascii="Arial" w:hAnsi="Arial" w:cs="Arial"/>
          <w:color w:val="000000"/>
          <w:lang w:val="mk-MK" w:eastAsia="mk-MK"/>
        </w:rPr>
        <w:lastRenderedPageBreak/>
        <w:t>теренската работа на почетокот на 2023 г., а резултатите ќе бидат објавени кон средината на 2024 г.</w:t>
      </w:r>
    </w:p>
    <w:p w14:paraId="3BD3F7A6" w14:textId="77777777" w:rsidR="007A58EC" w:rsidRPr="00B812B3" w:rsidRDefault="007A58EC" w:rsidP="007A58EC">
      <w:pPr>
        <w:pStyle w:val="ListParagraph"/>
        <w:numPr>
          <w:ilvl w:val="0"/>
          <w:numId w:val="175"/>
        </w:numPr>
        <w:rPr>
          <w:rFonts w:ascii="Arial" w:hAnsi="Arial" w:cs="Arial"/>
          <w:lang w:val="mk-MK"/>
        </w:rPr>
      </w:pPr>
      <w:r w:rsidRPr="007A58EC">
        <w:rPr>
          <w:rFonts w:ascii="Arial" w:hAnsi="Arial" w:cs="Arial"/>
          <w:lang w:val="mk-MK"/>
        </w:rPr>
        <w:t>Поддршка од владите на државите за споделување на податоци во секторот за застапување на онеспособени лица, на пример, како во Западна Австралија.</w:t>
      </w:r>
      <w:r w:rsidRPr="00B812B3">
        <w:rPr>
          <w:rFonts w:ascii="Arial" w:hAnsi="Arial" w:cs="Arial"/>
          <w:lang w:val="mk-MK"/>
        </w:rPr>
        <w:t xml:space="preserve"> </w:t>
      </w:r>
    </w:p>
    <w:p w14:paraId="4DD07C43" w14:textId="77777777" w:rsidR="00786531" w:rsidRPr="00B812B3" w:rsidRDefault="007A58EC" w:rsidP="007A58EC">
      <w:pPr>
        <w:pStyle w:val="ListParagraph"/>
        <w:numPr>
          <w:ilvl w:val="0"/>
          <w:numId w:val="175"/>
        </w:numPr>
        <w:rPr>
          <w:rFonts w:ascii="Arial" w:hAnsi="Arial" w:cs="Arial"/>
          <w:lang w:val="mk-MK"/>
        </w:rPr>
      </w:pPr>
      <w:r w:rsidRPr="007A58EC">
        <w:rPr>
          <w:rFonts w:ascii="Arial" w:hAnsi="Arial" w:cs="Arial"/>
          <w:lang w:val="mk-MK"/>
        </w:rPr>
        <w:t>Изработка на стратегии за државните податоци за онеспособеноста и воспоставување подобрени механизми за подобрување на начинот на којшто се користат и споделуваат податоците, како што е, на пример, Стратегијата за податоци на владата на Нов Јужен Велс, или пак користењето на показатели за семејната сложеност при собирањето на податоци во Јужна Австралија.</w:t>
      </w:r>
      <w:r w:rsidRPr="00B812B3">
        <w:rPr>
          <w:rFonts w:ascii="Arial" w:hAnsi="Arial" w:cs="Arial"/>
          <w:lang w:val="mk-MK"/>
        </w:rPr>
        <w:t xml:space="preserve"> </w:t>
      </w:r>
      <w:r w:rsidR="002D468B" w:rsidRPr="00B812B3">
        <w:rPr>
          <w:rFonts w:ascii="Arial" w:hAnsi="Arial" w:cs="Arial"/>
          <w:lang w:val="mk-MK"/>
        </w:rPr>
        <w:t xml:space="preserve"> </w:t>
      </w:r>
    </w:p>
    <w:p w14:paraId="523BF1D4" w14:textId="77777777" w:rsidR="00BE4CF7" w:rsidRPr="00B812B3" w:rsidRDefault="00F108B3" w:rsidP="00FD4B36">
      <w:pPr>
        <w:pStyle w:val="Heading2"/>
        <w:rPr>
          <w:rFonts w:ascii="Arial" w:hAnsi="Arial" w:cs="Arial"/>
          <w:lang w:val="mk-MK"/>
        </w:rPr>
      </w:pPr>
      <w:bookmarkStart w:id="128" w:name="_Toc150378344"/>
      <w:r w:rsidRPr="00F108B3">
        <w:rPr>
          <w:rFonts w:ascii="Arial" w:hAnsi="Arial" w:cs="Arial"/>
          <w:lang w:val="mk-MK"/>
        </w:rPr>
        <w:t>Создавање датотеката со докази и оценувања</w:t>
      </w:r>
      <w:bookmarkEnd w:id="128"/>
    </w:p>
    <w:p w14:paraId="60B92389" w14:textId="77777777" w:rsidR="00F108B3" w:rsidRPr="00F108B3" w:rsidRDefault="00F108B3" w:rsidP="00F108B3">
      <w:pPr>
        <w:spacing w:after="0" w:line="240" w:lineRule="auto"/>
        <w:rPr>
          <w:rFonts w:ascii="Arial" w:hAnsi="Arial" w:cs="Arial"/>
          <w:lang w:val="mk-MK"/>
        </w:rPr>
      </w:pPr>
      <w:r w:rsidRPr="00F108B3">
        <w:rPr>
          <w:rFonts w:ascii="Arial" w:hAnsi="Arial" w:cs="Arial"/>
          <w:lang w:val="mk-MK"/>
        </w:rPr>
        <w:t>Спроведувањето на ADS се темели врз пристап заснован на докази. Тоа значи дека кога ќе носиме одлуки и кога ќе преземаме дејствија, ќе ги вклучуваме доказите од истражувањата, како и советите од луѓето со онеспособеност. Добрите докази претставуваат темел за тоа каде и како ќе постигнеме напредок.</w:t>
      </w:r>
    </w:p>
    <w:p w14:paraId="39953096" w14:textId="77777777" w:rsidR="00F108B3" w:rsidRPr="00F108B3" w:rsidRDefault="00F108B3" w:rsidP="00F108B3">
      <w:pPr>
        <w:spacing w:after="0" w:line="240" w:lineRule="auto"/>
        <w:rPr>
          <w:rFonts w:ascii="Arial" w:hAnsi="Arial" w:cs="Arial"/>
          <w:lang w:val="mk-MK"/>
        </w:rPr>
      </w:pPr>
      <w:r w:rsidRPr="00F108B3">
        <w:rPr>
          <w:rFonts w:ascii="Arial" w:hAnsi="Arial" w:cs="Arial"/>
          <w:lang w:val="mk-MK"/>
        </w:rPr>
        <w:t xml:space="preserve">Датотеката со докази ќе ја изработи </w:t>
      </w:r>
      <w:hyperlink r:id="rId88" w:history="1">
        <w:r w:rsidRPr="008A0A95">
          <w:rPr>
            <w:rStyle w:val="Hyperlink"/>
            <w:rFonts w:ascii="Arial" w:hAnsi="Arial" w:cs="Arial"/>
            <w:lang w:val="mk-MK"/>
          </w:rPr>
          <w:t>Националното партнерство за истражување на онеспособеноста (</w:t>
        </w:r>
        <w:r w:rsidRPr="00B812B3">
          <w:rPr>
            <w:rStyle w:val="Hyperlink"/>
            <w:rFonts w:ascii="Arial" w:hAnsi="Arial" w:cs="Arial"/>
            <w:lang w:val="mk-MK"/>
          </w:rPr>
          <w:t>National Disability Research Partnership</w:t>
        </w:r>
        <w:r w:rsidRPr="008A0A95">
          <w:rPr>
            <w:rStyle w:val="Hyperlink"/>
            <w:rFonts w:ascii="Arial" w:hAnsi="Arial" w:cs="Arial"/>
            <w:lang w:val="mk-MK"/>
          </w:rPr>
          <w:t xml:space="preserve"> - </w:t>
        </w:r>
        <w:r w:rsidRPr="00B812B3">
          <w:rPr>
            <w:rStyle w:val="Hyperlink"/>
            <w:rFonts w:ascii="Arial" w:hAnsi="Arial" w:cs="Arial"/>
            <w:lang w:val="mk-MK"/>
          </w:rPr>
          <w:t>NDRP)</w:t>
        </w:r>
      </w:hyperlink>
      <w:r w:rsidRPr="00F108B3">
        <w:rPr>
          <w:rFonts w:ascii="Arial" w:hAnsi="Arial" w:cs="Arial"/>
          <w:lang w:val="mk-MK"/>
        </w:rPr>
        <w:t>. Нивната истражувачка програма и практичните упатства за истражувања што ја вклучуваат и онеспособеноста ќе помогнат да се поттикнат подобрувања за луѓето со онеспособеност. Ова ќе олесни спроведување на</w:t>
      </w:r>
      <w:r w:rsidR="00F97064" w:rsidRPr="00B812B3">
        <w:rPr>
          <w:rFonts w:ascii="Arial" w:hAnsi="Arial" w:cs="Arial"/>
          <w:lang w:val="mk-MK"/>
        </w:rPr>
        <w:t xml:space="preserve"> </w:t>
      </w:r>
      <w:r w:rsidRPr="00F108B3">
        <w:rPr>
          <w:rFonts w:ascii="Arial" w:hAnsi="Arial" w:cs="Arial"/>
          <w:lang w:val="mk-MK"/>
        </w:rPr>
        <w:t>програма за истражување на онеспособеноста заснована на соработка и вклученост. Тие ќе го финансираат истражувањето што ќе се спроведува во соработка со луѓето со онеспособеност. Австралиската влада обезбеди 15 милиони долари за да ги поддржи основањето и работата на NDRP, од 2022</w:t>
      </w:r>
      <w:r w:rsidRPr="00F108B3">
        <w:rPr>
          <w:rFonts w:ascii="Arial" w:hAnsi="Arial" w:cs="Arial"/>
          <w:lang w:val="mk-MK"/>
        </w:rPr>
        <w:noBreakHyphen/>
        <w:t>23 до 2024</w:t>
      </w:r>
      <w:r w:rsidRPr="00F108B3">
        <w:rPr>
          <w:rFonts w:ascii="Arial" w:hAnsi="Arial" w:cs="Arial"/>
          <w:lang w:val="mk-MK"/>
        </w:rPr>
        <w:noBreakHyphen/>
        <w:t>25 г. Се очекува дека NDRP ќе биде основано и ќе почне со работа до 2024 г.</w:t>
      </w:r>
    </w:p>
    <w:p w14:paraId="2B75C0F6" w14:textId="77777777" w:rsidR="00F108B3" w:rsidRPr="00B812B3" w:rsidRDefault="00F108B3" w:rsidP="00F108B3">
      <w:pPr>
        <w:rPr>
          <w:rFonts w:ascii="Arial" w:hAnsi="Arial" w:cs="Arial"/>
          <w:lang w:val="mk-MK"/>
        </w:rPr>
      </w:pPr>
      <w:r w:rsidRPr="00F108B3">
        <w:rPr>
          <w:rFonts w:ascii="Arial" w:hAnsi="Arial" w:cs="Arial"/>
          <w:lang w:val="mk-MK"/>
        </w:rPr>
        <w:t>Еве некои примери за активности за создавање датотека на докази и за оценување</w:t>
      </w:r>
      <w:r w:rsidRPr="00B812B3">
        <w:rPr>
          <w:rFonts w:ascii="Arial" w:hAnsi="Arial" w:cs="Arial"/>
          <w:lang w:val="mk-MK"/>
        </w:rPr>
        <w:t>:</w:t>
      </w:r>
    </w:p>
    <w:p w14:paraId="5F78685E" w14:textId="77777777" w:rsidR="00F108B3" w:rsidRPr="00B812B3" w:rsidRDefault="00F108B3" w:rsidP="00F108B3">
      <w:pPr>
        <w:pStyle w:val="ListParagraph"/>
        <w:numPr>
          <w:ilvl w:val="0"/>
          <w:numId w:val="175"/>
        </w:numPr>
        <w:rPr>
          <w:rFonts w:ascii="Arial" w:hAnsi="Arial" w:cs="Arial"/>
          <w:lang w:val="mk-MK"/>
        </w:rPr>
      </w:pPr>
      <w:r w:rsidRPr="00F108B3">
        <w:rPr>
          <w:rFonts w:ascii="Arial" w:hAnsi="Arial" w:cs="Arial"/>
          <w:lang w:val="mk-MK"/>
        </w:rPr>
        <w:t xml:space="preserve">Мрежата за онеспособеност на првите народи ангажира независен консултант за да даде поддршка во тековното надгледување и оценување на </w:t>
      </w:r>
      <w:r w:rsidRPr="00B812B3">
        <w:rPr>
          <w:rFonts w:ascii="Arial" w:hAnsi="Arial" w:cs="Arial"/>
          <w:lang w:val="mk-MK"/>
        </w:rPr>
        <w:t>National Disability Footprint.</w:t>
      </w:r>
    </w:p>
    <w:p w14:paraId="2948D789" w14:textId="77777777" w:rsidR="00F108B3" w:rsidRPr="00B812B3" w:rsidRDefault="00F108B3" w:rsidP="00F108B3">
      <w:pPr>
        <w:numPr>
          <w:ilvl w:val="0"/>
          <w:numId w:val="175"/>
        </w:numPr>
        <w:autoSpaceDE w:val="0"/>
        <w:autoSpaceDN w:val="0"/>
        <w:adjustRightInd w:val="0"/>
        <w:spacing w:before="0" w:after="0" w:line="240" w:lineRule="auto"/>
        <w:rPr>
          <w:rFonts w:ascii="Arial" w:hAnsi="Arial" w:cs="Arial"/>
          <w:lang w:val="mk-MK"/>
        </w:rPr>
      </w:pPr>
      <w:r w:rsidRPr="00F108B3">
        <w:rPr>
          <w:rFonts w:ascii="Arial" w:hAnsi="Arial" w:cs="Arial"/>
          <w:lang w:val="mk-MK"/>
        </w:rPr>
        <w:t xml:space="preserve">Оценувања на државните политика и стратегии, на пример оценувањето на стратегијата </w:t>
      </w:r>
      <w:hyperlink r:id="rId89" w:history="1">
        <w:r w:rsidRPr="00F108B3">
          <w:rPr>
            <w:rStyle w:val="Hyperlink"/>
            <w:rFonts w:ascii="Arial" w:hAnsi="Arial" w:cs="Arial"/>
            <w:i/>
            <w:lang w:val="mk-MK"/>
          </w:rPr>
          <w:t>Ст</w:t>
        </w:r>
        <w:r w:rsidRPr="00F108B3">
          <w:rPr>
            <w:rStyle w:val="Hyperlink"/>
            <w:rFonts w:ascii="Arial" w:hAnsi="Arial" w:cs="Arial"/>
            <w:i/>
            <w:lang w:val="mk-MK"/>
          </w:rPr>
          <w:t>р</w:t>
        </w:r>
        <w:r w:rsidRPr="00F108B3">
          <w:rPr>
            <w:rStyle w:val="Hyperlink"/>
            <w:rFonts w:ascii="Arial" w:hAnsi="Arial" w:cs="Arial"/>
            <w:i/>
            <w:lang w:val="mk-MK"/>
          </w:rPr>
          <w:t>атегија за вработување на лица со онеспособеност 2018-22 г.</w:t>
        </w:r>
        <w:r w:rsidRPr="00B812B3">
          <w:rPr>
            <w:rStyle w:val="Hyperlink"/>
            <w:rFonts w:ascii="Arial" w:hAnsi="Arial" w:cs="Arial"/>
            <w:i/>
            <w:lang w:val="mk-MK"/>
          </w:rPr>
          <w:t xml:space="preserve"> (EmployAbility Strategy 2018</w:t>
        </w:r>
        <w:r w:rsidRPr="00B812B3">
          <w:rPr>
            <w:rStyle w:val="Hyperlink"/>
            <w:rFonts w:ascii="Arial" w:hAnsi="Arial" w:cs="Arial"/>
            <w:i/>
            <w:lang w:val="mk-MK"/>
          </w:rPr>
          <w:noBreakHyphen/>
          <w:t>22)</w:t>
        </w:r>
      </w:hyperlink>
      <w:r w:rsidR="00F97064" w:rsidRPr="00B812B3">
        <w:rPr>
          <w:rFonts w:ascii="Arial" w:hAnsi="Arial" w:cs="Arial"/>
          <w:lang w:val="mk-MK"/>
        </w:rPr>
        <w:t xml:space="preserve"> </w:t>
      </w:r>
      <w:r w:rsidRPr="00F108B3">
        <w:rPr>
          <w:rFonts w:ascii="Arial" w:hAnsi="Arial" w:cs="Arial"/>
          <w:lang w:val="mk-MK"/>
        </w:rPr>
        <w:t>во Северната Територија во 2023 г.</w:t>
      </w:r>
    </w:p>
    <w:p w14:paraId="6A816022" w14:textId="77777777" w:rsidR="00F108B3" w:rsidRPr="00B812B3" w:rsidRDefault="00F108B3" w:rsidP="00F108B3">
      <w:pPr>
        <w:numPr>
          <w:ilvl w:val="0"/>
          <w:numId w:val="175"/>
        </w:numPr>
        <w:autoSpaceDE w:val="0"/>
        <w:autoSpaceDN w:val="0"/>
        <w:adjustRightInd w:val="0"/>
        <w:spacing w:before="0" w:after="0" w:line="240" w:lineRule="auto"/>
        <w:rPr>
          <w:rFonts w:ascii="Arial" w:hAnsi="Arial" w:cs="Arial"/>
          <w:lang w:val="mk-MK"/>
        </w:rPr>
      </w:pPr>
      <w:r w:rsidRPr="00F108B3">
        <w:rPr>
          <w:rFonts w:ascii="Arial" w:hAnsi="Arial" w:cs="Arial"/>
          <w:lang w:val="mk-MK"/>
        </w:rPr>
        <w:t xml:space="preserve">Анкетата </w:t>
      </w:r>
      <w:r w:rsidRPr="00F108B3">
        <w:rPr>
          <w:rFonts w:ascii="Arial" w:hAnsi="Arial" w:cs="Arial"/>
          <w:i/>
          <w:lang w:val="mk-MK"/>
        </w:rPr>
        <w:t xml:space="preserve">Гласот на жителите на Квинсленд со онеспособеност </w:t>
      </w:r>
      <w:r w:rsidRPr="00F108B3">
        <w:rPr>
          <w:rFonts w:ascii="Arial" w:hAnsi="Arial" w:cs="Arial"/>
          <w:lang w:val="mk-MK"/>
        </w:rPr>
        <w:t xml:space="preserve">беше спроведена кон почетокот на 2023 г., а </w:t>
      </w:r>
      <w:hyperlink r:id="rId90" w:history="1">
        <w:r w:rsidRPr="00F97064">
          <w:rPr>
            <w:rStyle w:val="Hyperlink"/>
            <w:rFonts w:ascii="Arial" w:hAnsi="Arial" w:cs="Arial"/>
            <w:color w:val="auto"/>
            <w:u w:val="none"/>
            <w:lang w:val="mk-MK"/>
          </w:rPr>
          <w:t>извештајот</w:t>
        </w:r>
        <w:r w:rsidRPr="00F97064">
          <w:rPr>
            <w:rStyle w:val="Hyperlink"/>
            <w:rFonts w:ascii="Arial" w:hAnsi="Arial" w:cs="Arial"/>
            <w:u w:val="none"/>
            <w:lang w:val="mk-MK"/>
          </w:rPr>
          <w:t xml:space="preserve"> </w:t>
        </w:r>
        <w:r w:rsidRPr="00F108B3">
          <w:rPr>
            <w:rStyle w:val="Hyperlink"/>
            <w:rFonts w:ascii="Arial" w:hAnsi="Arial" w:cs="Arial"/>
            <w:i/>
            <w:lang w:val="mk-MK"/>
          </w:rPr>
          <w:t>Гласот на жителите на Квинсленд</w:t>
        </w:r>
        <w:r w:rsidRPr="00F108B3">
          <w:rPr>
            <w:rStyle w:val="Hyperlink"/>
            <w:rFonts w:ascii="Arial" w:hAnsi="Arial" w:cs="Arial"/>
            <w:lang w:val="mk-MK"/>
          </w:rPr>
          <w:t xml:space="preserve"> со онеспособеност (</w:t>
        </w:r>
        <w:r w:rsidRPr="00B812B3">
          <w:rPr>
            <w:rStyle w:val="Hyperlink"/>
            <w:rFonts w:ascii="Arial" w:hAnsi="Arial" w:cs="Arial"/>
            <w:i/>
            <w:iCs/>
            <w:shd w:val="clear" w:color="auto" w:fill="FFFFFF"/>
            <w:lang w:val="mk-MK"/>
          </w:rPr>
          <w:t>Voice of Queenslanders with Disability</w:t>
        </w:r>
        <w:r w:rsidRPr="00F108B3">
          <w:rPr>
            <w:rStyle w:val="Hyperlink"/>
            <w:rFonts w:ascii="Arial" w:hAnsi="Arial" w:cs="Arial"/>
            <w:shd w:val="clear" w:color="auto" w:fill="FFFFFF"/>
            <w:lang w:val="mk-MK"/>
          </w:rPr>
          <w:t>)</w:t>
        </w:r>
      </w:hyperlink>
      <w:r w:rsidRPr="00F108B3">
        <w:rPr>
          <w:rFonts w:ascii="Arial" w:hAnsi="Arial" w:cs="Arial"/>
          <w:shd w:val="clear" w:color="auto" w:fill="FFFFFF"/>
          <w:lang w:val="mk-MK"/>
        </w:rPr>
        <w:t xml:space="preserve"> беше објавен на 19 јуни 2023 г. Анкетата и извештајот заеднички ги подготвија владата на Квинсленд, Мрежата на жители на Квинсленд со онеспособеност (</w:t>
      </w:r>
      <w:r w:rsidRPr="00B812B3">
        <w:rPr>
          <w:rFonts w:ascii="Arial" w:hAnsi="Arial" w:cs="Arial"/>
          <w:lang w:val="mk-MK"/>
        </w:rPr>
        <w:t>Queenslanders with Disability Network</w:t>
      </w:r>
      <w:r w:rsidRPr="00F108B3">
        <w:rPr>
          <w:rFonts w:ascii="Arial" w:hAnsi="Arial" w:cs="Arial"/>
          <w:lang w:val="mk-MK"/>
        </w:rPr>
        <w:t>) и универзитетот Грифит.</w:t>
      </w:r>
      <w:r w:rsidRPr="00B812B3">
        <w:rPr>
          <w:rFonts w:ascii="Arial" w:hAnsi="Arial" w:cs="Arial"/>
          <w:lang w:val="mk-MK"/>
        </w:rPr>
        <w:t xml:space="preserve"> </w:t>
      </w:r>
    </w:p>
    <w:p w14:paraId="0051EF7E" w14:textId="77777777" w:rsidR="00C9452B" w:rsidRPr="00B812B3" w:rsidRDefault="00F108B3" w:rsidP="00C9452B">
      <w:pPr>
        <w:pStyle w:val="ListParagraph"/>
        <w:numPr>
          <w:ilvl w:val="0"/>
          <w:numId w:val="175"/>
        </w:numPr>
        <w:rPr>
          <w:rStyle w:val="Hyperlink"/>
          <w:rFonts w:ascii="Arial" w:hAnsi="Arial" w:cs="Arial"/>
          <w:color w:val="auto"/>
          <w:u w:val="none"/>
          <w:lang w:val="mk-MK"/>
        </w:rPr>
      </w:pPr>
      <w:r w:rsidRPr="00F108B3">
        <w:rPr>
          <w:rFonts w:ascii="Arial" w:hAnsi="Arial" w:cs="Arial"/>
          <w:lang w:val="mk-MK"/>
        </w:rPr>
        <w:t>Во јуни 2022 г. беше спроведено независно оценување на постапките и на резултатите на</w:t>
      </w:r>
      <w:r w:rsidRPr="00F108B3">
        <w:rPr>
          <w:rFonts w:ascii="Arial" w:hAnsi="Arial" w:cs="Arial"/>
          <w:color w:val="000000"/>
          <w:lang w:val="mk-MK" w:eastAsia="mk-MK"/>
        </w:rPr>
        <w:t xml:space="preserve"> </w:t>
      </w:r>
      <w:hyperlink r:id="rId91" w:history="1">
        <w:r w:rsidRPr="00F108B3">
          <w:rPr>
            <w:rStyle w:val="Hyperlink"/>
            <w:rFonts w:ascii="Arial" w:hAnsi="Arial" w:cs="Arial"/>
            <w:lang w:val="mk-MK"/>
          </w:rPr>
          <w:t>Портал за онеспособеност</w:t>
        </w:r>
        <w:r w:rsidRPr="00B812B3">
          <w:rPr>
            <w:rStyle w:val="Hyperlink"/>
            <w:rFonts w:ascii="Arial" w:hAnsi="Arial" w:cs="Arial"/>
            <w:lang w:val="mk-MK"/>
          </w:rPr>
          <w:t xml:space="preserve"> (Disability Gateway)</w:t>
        </w:r>
      </w:hyperlink>
      <w:r w:rsidRPr="00F108B3">
        <w:rPr>
          <w:rStyle w:val="Hyperlink"/>
          <w:rFonts w:ascii="Arial" w:hAnsi="Arial" w:cs="Arial"/>
          <w:lang w:val="mk-MK"/>
        </w:rPr>
        <w:t>.</w:t>
      </w:r>
    </w:p>
    <w:p w14:paraId="625D60E8" w14:textId="77777777" w:rsidR="00940F18" w:rsidRPr="00B812B3" w:rsidRDefault="00940F18" w:rsidP="00940F18">
      <w:pPr>
        <w:pStyle w:val="ListParagraph"/>
        <w:rPr>
          <w:rStyle w:val="Hyperlink"/>
          <w:rFonts w:ascii="Arial" w:hAnsi="Arial" w:cs="Arial"/>
          <w:lang w:val="mk-MK"/>
        </w:rPr>
      </w:pPr>
    </w:p>
    <w:p w14:paraId="335B7D99" w14:textId="77777777" w:rsidR="00940F18" w:rsidRPr="00B812B3" w:rsidRDefault="00940F18" w:rsidP="00940F18">
      <w:pPr>
        <w:pStyle w:val="ListParagraph"/>
        <w:rPr>
          <w:rStyle w:val="Hyperlink"/>
          <w:rFonts w:ascii="Arial" w:hAnsi="Arial" w:cs="Arial"/>
          <w:lang w:val="mk-MK"/>
        </w:rPr>
      </w:pPr>
    </w:p>
    <w:p w14:paraId="57EE2C39" w14:textId="77777777" w:rsidR="00940F18" w:rsidRPr="00B812B3" w:rsidRDefault="00940F18" w:rsidP="00940F18">
      <w:pPr>
        <w:pStyle w:val="ListParagraph"/>
        <w:rPr>
          <w:rFonts w:ascii="Arial" w:hAnsi="Arial" w:cs="Arial"/>
          <w:lang w:val="mk-MK"/>
        </w:rPr>
      </w:pPr>
    </w:p>
    <w:p w14:paraId="67237825" w14:textId="77777777" w:rsidR="00B94BEC" w:rsidRPr="00B812B3" w:rsidRDefault="00313361" w:rsidP="00FD4B36">
      <w:pPr>
        <w:pStyle w:val="Heading2"/>
        <w:rPr>
          <w:rFonts w:ascii="Arial" w:hAnsi="Arial" w:cs="Arial"/>
          <w:lang w:val="mk-MK"/>
        </w:rPr>
      </w:pPr>
      <w:bookmarkStart w:id="129" w:name="_Governance"/>
      <w:bookmarkStart w:id="130" w:name="_Toc150378345"/>
      <w:bookmarkEnd w:id="129"/>
      <w:r w:rsidRPr="00AE2D5C">
        <w:rPr>
          <w:rFonts w:ascii="Arial" w:hAnsi="Arial" w:cs="Arial"/>
          <w:lang w:val="mk-MK"/>
        </w:rPr>
        <w:t>Управување</w:t>
      </w:r>
      <w:bookmarkEnd w:id="130"/>
    </w:p>
    <w:p w14:paraId="56C523CB" w14:textId="77777777" w:rsidR="00C45708" w:rsidRPr="00AE2D5C" w:rsidRDefault="00C45708" w:rsidP="00C45708">
      <w:pPr>
        <w:spacing w:after="0" w:line="240" w:lineRule="auto"/>
        <w:rPr>
          <w:rFonts w:ascii="Arial" w:hAnsi="Arial" w:cs="Arial"/>
          <w:lang w:val="mk-MK"/>
        </w:rPr>
      </w:pPr>
      <w:r w:rsidRPr="00AE2D5C">
        <w:rPr>
          <w:rFonts w:ascii="Arial" w:hAnsi="Arial" w:cs="Arial"/>
          <w:lang w:val="mk-MK"/>
        </w:rPr>
        <w:t>Обемното договарање околу процесот на управување е од клучна важност за да се поддржи делотворно спроведување на активностите ширум Австралија што ќе ги подобрат резултатите за луѓето со онеспособеност.</w:t>
      </w:r>
      <w:r w:rsidRPr="00B812B3">
        <w:rPr>
          <w:rFonts w:ascii="Arial" w:hAnsi="Arial" w:cs="Arial"/>
          <w:i/>
          <w:lang w:val="mk-MK"/>
        </w:rPr>
        <w:t xml:space="preserve"> </w:t>
      </w:r>
      <w:hyperlink r:id="rId92" w:history="1">
        <w:r w:rsidRPr="00AE2D5C">
          <w:rPr>
            <w:rStyle w:val="Hyperlink"/>
            <w:rFonts w:ascii="Arial" w:hAnsi="Arial" w:cs="Arial"/>
            <w:i/>
            <w:iCs/>
            <w:lang w:val="mk-MK" w:eastAsia="mk-MK"/>
          </w:rPr>
          <w:t>Австралиската стратегија за онеспособеност 2021-2031</w:t>
        </w:r>
        <w:r w:rsidRPr="00B812B3">
          <w:rPr>
            <w:rStyle w:val="Hyperlink"/>
            <w:rFonts w:ascii="Arial" w:hAnsi="Arial" w:cs="Arial"/>
            <w:i/>
            <w:iCs/>
            <w:lang w:val="mk-MK" w:eastAsia="mk-MK"/>
          </w:rPr>
          <w:t xml:space="preserve"> (</w:t>
        </w:r>
        <w:r w:rsidRPr="00B812B3">
          <w:rPr>
            <w:rStyle w:val="Hyperlink"/>
            <w:rFonts w:ascii="Arial" w:hAnsi="Arial" w:cs="Arial"/>
            <w:i/>
            <w:lang w:val="mk-MK"/>
          </w:rPr>
          <w:t>Australia’s Disability Strategy 2021</w:t>
        </w:r>
        <w:r w:rsidRPr="00B812B3">
          <w:rPr>
            <w:rStyle w:val="Hyperlink"/>
            <w:rFonts w:ascii="Arial" w:hAnsi="Arial" w:cs="Arial"/>
            <w:i/>
            <w:lang w:val="mk-MK"/>
          </w:rPr>
          <w:noBreakHyphen/>
          <w:t>2031</w:t>
        </w:r>
        <w:r w:rsidRPr="00B812B3">
          <w:rPr>
            <w:rStyle w:val="Hyperlink"/>
            <w:rFonts w:ascii="Arial" w:hAnsi="Arial" w:cs="Arial"/>
            <w:i/>
            <w:iCs/>
            <w:lang w:val="mk-MK" w:eastAsia="mk-MK"/>
          </w:rPr>
          <w:t>)</w:t>
        </w:r>
      </w:hyperlink>
      <w:r w:rsidRPr="00AE2D5C">
        <w:rPr>
          <w:rFonts w:ascii="Arial" w:hAnsi="Arial" w:cs="Arial"/>
          <w:color w:val="000000"/>
          <w:lang w:val="mk-MK" w:eastAsia="mk-MK"/>
        </w:rPr>
        <w:t xml:space="preserve"> (стр. 45;59-60) го </w:t>
      </w:r>
      <w:r w:rsidRPr="00AE2D5C">
        <w:rPr>
          <w:rFonts w:ascii="Arial" w:hAnsi="Arial" w:cs="Arial"/>
          <w:color w:val="000000"/>
          <w:lang w:val="mk-MK" w:eastAsia="mk-MK"/>
        </w:rPr>
        <w:lastRenderedPageBreak/>
        <w:t>наведува моделот на управување од којшто се раководат нашето работење и одговорност.</w:t>
      </w:r>
      <w:r w:rsidRPr="00AE2D5C">
        <w:rPr>
          <w:rFonts w:ascii="Arial" w:hAnsi="Arial" w:cs="Arial"/>
          <w:lang w:val="mk-MK"/>
        </w:rPr>
        <w:t xml:space="preserve"> </w:t>
      </w:r>
    </w:p>
    <w:p w14:paraId="63FB025A" w14:textId="77777777" w:rsidR="00C45708" w:rsidRPr="00B812B3" w:rsidRDefault="00C45708" w:rsidP="00C45708">
      <w:pPr>
        <w:rPr>
          <w:rFonts w:ascii="Arial" w:hAnsi="Arial" w:cs="Arial"/>
          <w:lang w:val="mk-MK"/>
        </w:rPr>
      </w:pPr>
      <w:r w:rsidRPr="00AE2D5C">
        <w:rPr>
          <w:rFonts w:ascii="Arial" w:hAnsi="Arial" w:cs="Arial"/>
          <w:lang w:val="mk-MK"/>
        </w:rPr>
        <w:t>Во групите што учествуваат во управувањето со ADS спаѓаат</w:t>
      </w:r>
      <w:r w:rsidRPr="00B812B3">
        <w:rPr>
          <w:rFonts w:ascii="Arial" w:hAnsi="Arial" w:cs="Arial"/>
          <w:lang w:val="mk-MK"/>
        </w:rPr>
        <w:t>:</w:t>
      </w:r>
    </w:p>
    <w:p w14:paraId="2F962E35" w14:textId="77777777" w:rsidR="00AE2D5C" w:rsidRPr="00AE2D5C" w:rsidRDefault="00AE2D5C" w:rsidP="00AE2D5C">
      <w:pPr>
        <w:numPr>
          <w:ilvl w:val="0"/>
          <w:numId w:val="175"/>
        </w:numPr>
        <w:autoSpaceDE w:val="0"/>
        <w:autoSpaceDN w:val="0"/>
        <w:adjustRightInd w:val="0"/>
        <w:spacing w:before="0" w:after="0" w:line="240" w:lineRule="auto"/>
        <w:rPr>
          <w:rFonts w:ascii="Arial" w:hAnsi="Arial" w:cs="Arial"/>
          <w:color w:val="000000"/>
          <w:lang w:val="mk-MK" w:eastAsia="mk-MK"/>
        </w:rPr>
      </w:pPr>
      <w:hyperlink r:id="rId93" w:history="1">
        <w:r w:rsidRPr="00AE2D5C">
          <w:rPr>
            <w:rStyle w:val="Hyperlink"/>
            <w:rFonts w:ascii="Arial" w:hAnsi="Arial" w:cs="Arial"/>
            <w:lang w:val="mk-MK" w:eastAsia="mk-MK"/>
          </w:rPr>
          <w:t>Министерскиот совет за реформи во областа на онеспособеноста (</w:t>
        </w:r>
        <w:r w:rsidRPr="00B812B3">
          <w:rPr>
            <w:rStyle w:val="Hyperlink"/>
            <w:rFonts w:ascii="Arial" w:hAnsi="Arial" w:cs="Arial"/>
            <w:lang w:val="mk-MK"/>
          </w:rPr>
          <w:t>Disability Reform Ministerial Council</w:t>
        </w:r>
        <w:r w:rsidRPr="00AE2D5C">
          <w:rPr>
            <w:rStyle w:val="Hyperlink"/>
            <w:rFonts w:ascii="Arial" w:hAnsi="Arial" w:cs="Arial"/>
            <w:lang w:val="mk-MK"/>
          </w:rPr>
          <w:t>)</w:t>
        </w:r>
      </w:hyperlink>
      <w:r w:rsidRPr="00AE2D5C">
        <w:rPr>
          <w:rFonts w:ascii="Arial" w:hAnsi="Arial" w:cs="Arial"/>
          <w:lang w:val="mk-MK"/>
        </w:rPr>
        <w:t xml:space="preserve"> е форум за австралиската влада и за министрите на државите и на териториите надлежни за политиките во однос на онеспособеноста што треба да поттикне соработка и усогласување на национално ниво во спроведувањето на реформите во политиката за онеспособеност и во нејзиното спроведување.</w:t>
      </w:r>
      <w:r w:rsidRPr="00B812B3">
        <w:rPr>
          <w:rFonts w:ascii="Arial" w:hAnsi="Arial" w:cs="Arial"/>
          <w:lang w:val="mk-MK"/>
        </w:rPr>
        <w:t xml:space="preserve"> </w:t>
      </w:r>
    </w:p>
    <w:p w14:paraId="2F77763B" w14:textId="77777777" w:rsidR="00AE2D5C" w:rsidRPr="00B812B3" w:rsidRDefault="00AE2D5C" w:rsidP="00AE2D5C">
      <w:pPr>
        <w:numPr>
          <w:ilvl w:val="0"/>
          <w:numId w:val="175"/>
        </w:numPr>
        <w:autoSpaceDE w:val="0"/>
        <w:autoSpaceDN w:val="0"/>
        <w:adjustRightInd w:val="0"/>
        <w:spacing w:before="0" w:after="0" w:line="240" w:lineRule="auto"/>
        <w:rPr>
          <w:rFonts w:ascii="Arial" w:hAnsi="Arial" w:cs="Arial"/>
          <w:lang w:val="mk-MK"/>
        </w:rPr>
      </w:pPr>
      <w:hyperlink r:id="rId94" w:history="1">
        <w:r w:rsidRPr="00AE2D5C">
          <w:rPr>
            <w:rStyle w:val="Hyperlink"/>
            <w:rFonts w:ascii="Arial" w:hAnsi="Arial" w:cs="Arial"/>
            <w:lang w:val="mk-MK" w:eastAsia="mk-MK"/>
          </w:rPr>
          <w:t>Советодавниот одбор на ADS</w:t>
        </w:r>
      </w:hyperlink>
      <w:r w:rsidRPr="00B812B3">
        <w:rPr>
          <w:rFonts w:ascii="Arial" w:hAnsi="Arial" w:cs="Arial"/>
          <w:color w:val="0000FF"/>
          <w:lang w:val="mk-MK" w:eastAsia="mk-MK"/>
        </w:rPr>
        <w:t xml:space="preserve"> (</w:t>
      </w:r>
      <w:hyperlink r:id="rId95" w:history="1">
        <w:r w:rsidRPr="00B812B3">
          <w:rPr>
            <w:rStyle w:val="Hyperlink"/>
            <w:rFonts w:ascii="Arial" w:hAnsi="Arial" w:cs="Arial"/>
            <w:lang w:val="mk-MK"/>
          </w:rPr>
          <w:t>ADS Advisory Council</w:t>
        </w:r>
      </w:hyperlink>
      <w:r w:rsidRPr="00B812B3">
        <w:rPr>
          <w:rFonts w:ascii="Arial" w:hAnsi="Arial" w:cs="Arial"/>
          <w:color w:val="0000FF"/>
          <w:lang w:val="mk-MK" w:eastAsia="mk-MK"/>
        </w:rPr>
        <w:t>)</w:t>
      </w:r>
      <w:r w:rsidRPr="00AE2D5C">
        <w:rPr>
          <w:rFonts w:ascii="Arial" w:hAnsi="Arial" w:cs="Arial"/>
          <w:color w:val="000000"/>
          <w:lang w:val="mk-MK" w:eastAsia="mk-MK"/>
        </w:rPr>
        <w:t xml:space="preserve"> </w:t>
      </w:r>
      <w:r w:rsidRPr="00AE2D5C">
        <w:rPr>
          <w:rFonts w:ascii="Arial" w:hAnsi="Arial" w:cs="Arial"/>
          <w:lang w:val="mk-MK"/>
        </w:rPr>
        <w:t>им дава независни совети на австралиските влади и на министрите за онеспособеност во врска со спроведувањето на ADS. Во него членуваат луѓе со онеспособеност од заедницата и од секторот за онеспособеност.</w:t>
      </w:r>
    </w:p>
    <w:p w14:paraId="14FF7A25" w14:textId="77777777" w:rsidR="00AE2D5C" w:rsidRPr="00B812B3" w:rsidRDefault="00AE2D5C" w:rsidP="00AE2D5C">
      <w:pPr>
        <w:pStyle w:val="ListParagraph"/>
        <w:numPr>
          <w:ilvl w:val="0"/>
          <w:numId w:val="175"/>
        </w:numPr>
        <w:rPr>
          <w:rFonts w:ascii="Arial" w:hAnsi="Arial" w:cs="Arial"/>
          <w:lang w:val="mk-MK"/>
        </w:rPr>
      </w:pPr>
      <w:r w:rsidRPr="00AE2D5C">
        <w:rPr>
          <w:rFonts w:ascii="Arial" w:hAnsi="Arial" w:cs="Arial"/>
          <w:lang w:val="mk-MK"/>
        </w:rPr>
        <w:t>Форумот за спроведување на ADS при организациите што ги претставуваат луѓето со онеспособеност (</w:t>
      </w:r>
      <w:r w:rsidRPr="00B812B3">
        <w:rPr>
          <w:rFonts w:ascii="Arial" w:hAnsi="Arial" w:cs="Arial"/>
          <w:lang w:val="mk-MK"/>
        </w:rPr>
        <w:t>Disability Representative Organisation ADS Implementation Forum</w:t>
      </w:r>
      <w:r w:rsidRPr="00AE2D5C">
        <w:rPr>
          <w:rFonts w:ascii="Arial" w:hAnsi="Arial" w:cs="Arial"/>
          <w:lang w:val="mk-MK"/>
        </w:rPr>
        <w:t>) го сочинуваат низа разновидни организации што ги претставуваат секторот за онеспособеност и луѓето со онеспособеност. Овој форум е клучното место каде што австралиската влада бара совети и повратни мислења во врска со активностите за спроведување на ADS.</w:t>
      </w:r>
    </w:p>
    <w:p w14:paraId="27FDA693" w14:textId="77777777" w:rsidR="00F458E2" w:rsidRPr="00B812B3" w:rsidRDefault="00B43524" w:rsidP="00FD4B36">
      <w:pPr>
        <w:pStyle w:val="Heading2"/>
        <w:rPr>
          <w:rFonts w:ascii="Arial" w:hAnsi="Arial" w:cs="Arial"/>
          <w:lang w:val="mk-MK"/>
        </w:rPr>
      </w:pPr>
      <w:bookmarkStart w:id="131" w:name="_Toc150378346"/>
      <w:r w:rsidRPr="00B43524">
        <w:rPr>
          <w:rFonts w:ascii="Arial" w:hAnsi="Arial" w:cs="Arial"/>
          <w:lang w:val="mk-MK"/>
        </w:rPr>
        <w:t>ADS на интернет</w:t>
      </w:r>
      <w:bookmarkEnd w:id="131"/>
    </w:p>
    <w:p w14:paraId="48EC13AB" w14:textId="77777777" w:rsidR="00B43524" w:rsidRPr="00B43524" w:rsidRDefault="00B43524" w:rsidP="00B43524">
      <w:pPr>
        <w:spacing w:after="0" w:line="240" w:lineRule="auto"/>
        <w:rPr>
          <w:rFonts w:ascii="Arial" w:hAnsi="Arial" w:cs="Arial"/>
          <w:lang w:val="mk-MK"/>
        </w:rPr>
      </w:pPr>
      <w:r w:rsidRPr="00B43524">
        <w:rPr>
          <w:rFonts w:ascii="Arial" w:hAnsi="Arial" w:cs="Arial"/>
          <w:color w:val="000000"/>
          <w:lang w:val="mk-MK" w:eastAsia="mk-MK"/>
        </w:rPr>
        <w:t xml:space="preserve">На местото на интернет </w:t>
      </w:r>
      <w:hyperlink r:id="rId96" w:history="1">
        <w:r w:rsidRPr="00B43524">
          <w:rPr>
            <w:rStyle w:val="Hyperlink"/>
            <w:rFonts w:ascii="Arial" w:hAnsi="Arial" w:cs="Arial"/>
            <w:lang w:val="mk-MK"/>
          </w:rPr>
          <w:t>Киоск на Австралиската стратегија за онеспособеност на Порталот за онеспособеност</w:t>
        </w:r>
        <w:r w:rsidRPr="00B812B3">
          <w:rPr>
            <w:rStyle w:val="Hyperlink"/>
            <w:rFonts w:ascii="Arial" w:hAnsi="Arial" w:cs="Arial"/>
            <w:lang w:val="mk-MK"/>
          </w:rPr>
          <w:t xml:space="preserve"> (ADS Hub on Disability Gateway)</w:t>
        </w:r>
      </w:hyperlink>
      <w:r w:rsidRPr="00B43524">
        <w:rPr>
          <w:rFonts w:ascii="Arial" w:hAnsi="Arial" w:cs="Arial"/>
          <w:color w:val="000000"/>
          <w:lang w:val="mk-MK" w:eastAsia="mk-MK"/>
        </w:rPr>
        <w:t xml:space="preserve"> може на едно место да се најдат вести, информативни материјали и извештаи за ADS. Со неговото пуштање во функција кон средината на 2021 г., австралиската влада се залага да го одржува и зголемува присуството на ADS на интернет. Основните информации се дадени во лесно достапни облици и обрасци, вклучувајќи го образецот </w:t>
      </w:r>
      <w:r w:rsidRPr="00B43524">
        <w:rPr>
          <w:rFonts w:ascii="Arial" w:hAnsi="Arial" w:cs="Arial"/>
          <w:lang w:val="mk-MK"/>
        </w:rPr>
        <w:t>Easy Read. Има превод на 14 јазици на заедницата, вклучувајќи го и јазикот Auslan. Други достапни обрасци, како оние напишани со Брајово писмо, може да се добијат на барање. Се работи и на тоа во иднина да се вклучат и поголем број јазици на првите народи.</w:t>
      </w:r>
    </w:p>
    <w:p w14:paraId="23BB5ECA" w14:textId="77777777" w:rsidR="00B43524" w:rsidRPr="00B812B3" w:rsidRDefault="00B43524" w:rsidP="00B43524">
      <w:pPr>
        <w:rPr>
          <w:rFonts w:ascii="Arial" w:hAnsi="Arial" w:cs="Arial"/>
          <w:lang w:val="mk-MK"/>
        </w:rPr>
      </w:pPr>
      <w:r w:rsidRPr="00B43524">
        <w:rPr>
          <w:rFonts w:ascii="Arial" w:hAnsi="Arial" w:cs="Arial"/>
          <w:lang w:val="mk-MK"/>
        </w:rPr>
        <w:t>Во двете години од ставањето во функција на</w:t>
      </w:r>
      <w:r w:rsidRPr="00B812B3">
        <w:rPr>
          <w:rFonts w:ascii="Arial" w:hAnsi="Arial" w:cs="Arial"/>
          <w:lang w:val="mk-MK"/>
        </w:rPr>
        <w:t xml:space="preserve"> ADS Hub,</w:t>
      </w:r>
      <w:r w:rsidRPr="00B43524">
        <w:rPr>
          <w:rFonts w:ascii="Arial" w:hAnsi="Arial" w:cs="Arial"/>
          <w:lang w:val="mk-MK"/>
        </w:rPr>
        <w:t xml:space="preserve"> новите содржини вклучуваат</w:t>
      </w:r>
      <w:r w:rsidRPr="00B812B3">
        <w:rPr>
          <w:rFonts w:ascii="Arial" w:hAnsi="Arial" w:cs="Arial"/>
          <w:lang w:val="mk-MK"/>
        </w:rPr>
        <w:t>:</w:t>
      </w:r>
    </w:p>
    <w:p w14:paraId="663032CA" w14:textId="77777777" w:rsidR="00B43524" w:rsidRPr="00B812B3" w:rsidRDefault="00B43524" w:rsidP="00B43524">
      <w:pPr>
        <w:pStyle w:val="ListParagraph"/>
        <w:numPr>
          <w:ilvl w:val="0"/>
          <w:numId w:val="175"/>
        </w:numPr>
        <w:rPr>
          <w:rFonts w:ascii="Arial" w:hAnsi="Arial" w:cs="Arial"/>
          <w:lang w:val="mk-MK"/>
        </w:rPr>
      </w:pPr>
      <w:r w:rsidRPr="00B43524">
        <w:rPr>
          <w:rFonts w:ascii="Arial" w:hAnsi="Arial" w:cs="Arial"/>
          <w:lang w:val="mk-MK"/>
        </w:rPr>
        <w:t>Годишни извештаи за Плановите за насочено дејствување</w:t>
      </w:r>
      <w:r w:rsidRPr="00B812B3">
        <w:rPr>
          <w:rFonts w:ascii="Arial" w:hAnsi="Arial" w:cs="Arial"/>
          <w:lang w:val="mk-MK"/>
        </w:rPr>
        <w:t>.</w:t>
      </w:r>
    </w:p>
    <w:p w14:paraId="62194D31" w14:textId="77777777" w:rsidR="00B43524" w:rsidRPr="00B812B3" w:rsidRDefault="00B43524" w:rsidP="00B43524">
      <w:pPr>
        <w:pStyle w:val="ListParagraph"/>
        <w:numPr>
          <w:ilvl w:val="0"/>
          <w:numId w:val="175"/>
        </w:numPr>
        <w:rPr>
          <w:rFonts w:ascii="Arial" w:hAnsi="Arial" w:cs="Arial"/>
          <w:lang w:val="mk-MK"/>
        </w:rPr>
      </w:pPr>
      <w:r w:rsidRPr="00B43524">
        <w:rPr>
          <w:rFonts w:ascii="Arial" w:hAnsi="Arial" w:cs="Arial"/>
          <w:lang w:val="mk-MK"/>
        </w:rPr>
        <w:t>Информации за форумите и советувањата на ADS</w:t>
      </w:r>
      <w:r w:rsidRPr="00B812B3">
        <w:rPr>
          <w:rFonts w:ascii="Arial" w:hAnsi="Arial" w:cs="Arial"/>
          <w:lang w:val="mk-MK"/>
        </w:rPr>
        <w:t>.</w:t>
      </w:r>
    </w:p>
    <w:p w14:paraId="7FB33A85" w14:textId="77777777" w:rsidR="00B43524" w:rsidRPr="00B812B3" w:rsidRDefault="00B43524" w:rsidP="00B43524">
      <w:pPr>
        <w:pStyle w:val="ListParagraph"/>
        <w:numPr>
          <w:ilvl w:val="0"/>
          <w:numId w:val="175"/>
        </w:numPr>
        <w:rPr>
          <w:rFonts w:ascii="Arial" w:hAnsi="Arial" w:cs="Arial"/>
          <w:lang w:val="mk-MK"/>
        </w:rPr>
      </w:pPr>
      <w:r w:rsidRPr="00B43524">
        <w:rPr>
          <w:rFonts w:ascii="Arial" w:hAnsi="Arial" w:cs="Arial"/>
          <w:lang w:val="mk-MK"/>
        </w:rPr>
        <w:t>Поединости за Советодавниот одбор на ADS и за негови објави.</w:t>
      </w:r>
    </w:p>
    <w:p w14:paraId="19D90BD6" w14:textId="77777777" w:rsidR="00B43524" w:rsidRPr="00B43524" w:rsidRDefault="00B43524" w:rsidP="00B43524">
      <w:pPr>
        <w:numPr>
          <w:ilvl w:val="0"/>
          <w:numId w:val="175"/>
        </w:numPr>
        <w:autoSpaceDE w:val="0"/>
        <w:autoSpaceDN w:val="0"/>
        <w:adjustRightInd w:val="0"/>
        <w:spacing w:before="0" w:after="0" w:line="240" w:lineRule="auto"/>
        <w:rPr>
          <w:rFonts w:ascii="Arial" w:hAnsi="Arial" w:cs="Arial"/>
          <w:lang w:val="mk-MK"/>
        </w:rPr>
      </w:pPr>
      <w:r w:rsidRPr="00B43524">
        <w:rPr>
          <w:rFonts w:ascii="Arial" w:hAnsi="Arial" w:cs="Arial"/>
          <w:lang w:val="mk-MK"/>
        </w:rPr>
        <w:t xml:space="preserve">Нови информативни материјали, како што се Планот за подобрување на податоците и </w:t>
      </w:r>
      <w:hyperlink r:id="rId97" w:history="1">
        <w:r w:rsidRPr="00B43524">
          <w:rPr>
            <w:rStyle w:val="Hyperlink"/>
            <w:rFonts w:ascii="Arial" w:hAnsi="Arial" w:cs="Arial"/>
            <w:lang w:val="mk-MK" w:eastAsia="mk-MK"/>
          </w:rPr>
          <w:t>Упатствата за добро работење со луѓето со онеспособеност</w:t>
        </w:r>
      </w:hyperlink>
      <w:r w:rsidRPr="00B43524">
        <w:rPr>
          <w:rFonts w:ascii="Arial" w:hAnsi="Arial" w:cs="Arial"/>
          <w:color w:val="000000"/>
          <w:lang w:val="mk-MK" w:eastAsia="mk-MK"/>
        </w:rPr>
        <w:t>.</w:t>
      </w:r>
    </w:p>
    <w:p w14:paraId="36A7CC9C" w14:textId="77777777" w:rsidR="00B43524" w:rsidRPr="00B812B3" w:rsidRDefault="00B43524" w:rsidP="00B43524">
      <w:pPr>
        <w:pStyle w:val="ListParagraph"/>
        <w:numPr>
          <w:ilvl w:val="0"/>
          <w:numId w:val="175"/>
        </w:numPr>
        <w:rPr>
          <w:rFonts w:ascii="Arial" w:hAnsi="Arial" w:cs="Arial"/>
          <w:lang w:val="mk-MK"/>
        </w:rPr>
      </w:pPr>
      <w:r w:rsidRPr="00B43524">
        <w:rPr>
          <w:rFonts w:ascii="Arial" w:hAnsi="Arial" w:cs="Arial"/>
          <w:lang w:val="mk-MK"/>
        </w:rPr>
        <w:t xml:space="preserve">Врски до </w:t>
      </w:r>
      <w:hyperlink r:id="rId98" w:history="1">
        <w:r w:rsidRPr="00B43524">
          <w:rPr>
            <w:rStyle w:val="Hyperlink"/>
            <w:rFonts w:ascii="Arial" w:hAnsi="Arial" w:cs="Arial"/>
            <w:lang w:val="mk-MK" w:eastAsia="mk-MK"/>
          </w:rPr>
          <w:t>интерактивното место на интернет за рамковните резултати од ADS</w:t>
        </w:r>
      </w:hyperlink>
      <w:r w:rsidRPr="00B43524">
        <w:rPr>
          <w:rFonts w:ascii="Arial" w:hAnsi="Arial" w:cs="Arial"/>
          <w:lang w:val="mk-MK"/>
        </w:rPr>
        <w:t xml:space="preserve"> на Австралискиот институт за здравје и добросостојба</w:t>
      </w:r>
    </w:p>
    <w:p w14:paraId="5E615B88" w14:textId="77777777" w:rsidR="00B43524" w:rsidRPr="00B812B3" w:rsidRDefault="00B43524" w:rsidP="00FD4B36">
      <w:pPr>
        <w:rPr>
          <w:rFonts w:ascii="Arial" w:hAnsi="Arial" w:cs="Arial"/>
          <w:lang w:val="mk-MK"/>
        </w:rPr>
      </w:pPr>
      <w:r w:rsidRPr="00B43524">
        <w:rPr>
          <w:rFonts w:ascii="Arial" w:hAnsi="Arial" w:cs="Arial"/>
          <w:lang w:val="mk-MK"/>
        </w:rPr>
        <w:t>Местото на интернет</w:t>
      </w:r>
      <w:r w:rsidRPr="00B812B3">
        <w:rPr>
          <w:rFonts w:ascii="Arial" w:hAnsi="Arial" w:cs="Arial"/>
          <w:lang w:val="mk-MK"/>
        </w:rPr>
        <w:t xml:space="preserve"> ADS Hub</w:t>
      </w:r>
      <w:r w:rsidRPr="00B43524">
        <w:rPr>
          <w:rFonts w:ascii="Arial" w:hAnsi="Arial" w:cs="Arial"/>
          <w:lang w:val="mk-MK"/>
        </w:rPr>
        <w:t xml:space="preserve"> постојано се проширува, а претстои и негова ревизија и освежување со подобрувања што ќе почнат да се воведуваат од крајот на 2023 г. до почетокот на 2024 г.</w:t>
      </w:r>
    </w:p>
    <w:p w14:paraId="58014899" w14:textId="77777777" w:rsidR="00952D9D" w:rsidRPr="00B812B3" w:rsidRDefault="00952D9D">
      <w:pPr>
        <w:spacing w:before="0" w:after="0" w:line="240" w:lineRule="auto"/>
        <w:rPr>
          <w:rFonts w:ascii="Arial" w:hAnsi="Arial" w:cs="Arial"/>
          <w:lang w:val="mk-MK"/>
        </w:rPr>
      </w:pPr>
      <w:r w:rsidRPr="00B812B3">
        <w:rPr>
          <w:rFonts w:ascii="Arial" w:hAnsi="Arial" w:cs="Arial"/>
          <w:lang w:val="mk-MK"/>
        </w:rPr>
        <w:br w:type="page"/>
      </w:r>
    </w:p>
    <w:p w14:paraId="444AE767" w14:textId="4F36A796" w:rsidR="00D0483A" w:rsidRDefault="00B812B3" w:rsidP="00FD4B36">
      <w:r>
        <w:rPr>
          <w:noProof/>
        </w:rPr>
        <w:lastRenderedPageBreak/>
        <w:drawing>
          <wp:anchor distT="0" distB="1651" distL="0" distR="0" simplePos="0" relativeHeight="251658240" behindDoc="1" locked="0" layoutInCell="1" allowOverlap="1" wp14:anchorId="6D93025E" wp14:editId="4BB7ABC8">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Sect="00F63184">
      <w:headerReference w:type="default" r:id="rId99"/>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A0BF" w14:textId="77777777" w:rsidR="002C0F26" w:rsidRDefault="002C0F26" w:rsidP="00FD4B36">
      <w:r>
        <w:separator/>
      </w:r>
    </w:p>
  </w:endnote>
  <w:endnote w:type="continuationSeparator" w:id="0">
    <w:p w14:paraId="2F2DD030" w14:textId="77777777" w:rsidR="002C0F26" w:rsidRDefault="002C0F26" w:rsidP="00FD4B36">
      <w:r>
        <w:continuationSeparator/>
      </w:r>
    </w:p>
  </w:endnote>
  <w:endnote w:type="continuationNotice" w:id="1">
    <w:p w14:paraId="74765368" w14:textId="77777777" w:rsidR="002C0F26" w:rsidRDefault="002C0F26"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modern"/>
    <w:notTrueType/>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AE6C" w14:textId="77777777" w:rsidR="000D348F" w:rsidRPr="00A35449" w:rsidRDefault="00A77F3B" w:rsidP="00F63184">
    <w:pPr>
      <w:pStyle w:val="Footer"/>
      <w:tabs>
        <w:tab w:val="clear" w:pos="9026"/>
        <w:tab w:val="right" w:pos="9356"/>
      </w:tabs>
      <w:rPr>
        <w:i/>
        <w:color w:val="808080"/>
        <w:sz w:val="18"/>
      </w:rPr>
    </w:pPr>
    <w:proofErr w:type="spellStart"/>
    <w:r w:rsidRPr="00A77F3B">
      <w:rPr>
        <w:rFonts w:ascii="Arial" w:hAnsi="Arial" w:cs="Arial"/>
        <w:i/>
        <w:color w:val="808080"/>
        <w:sz w:val="18"/>
      </w:rPr>
      <w:t>Извештај</w:t>
    </w:r>
    <w:proofErr w:type="spellEnd"/>
    <w:r w:rsidRPr="00A77F3B">
      <w:rPr>
        <w:rFonts w:ascii="Arial" w:hAnsi="Arial" w:cs="Arial"/>
        <w:i/>
        <w:color w:val="808080"/>
        <w:sz w:val="18"/>
      </w:rPr>
      <w:t xml:space="preserve"> </w:t>
    </w:r>
    <w:proofErr w:type="spellStart"/>
    <w:r w:rsidRPr="00A77F3B">
      <w:rPr>
        <w:rFonts w:ascii="Arial" w:hAnsi="Arial" w:cs="Arial"/>
        <w:i/>
        <w:color w:val="808080"/>
        <w:sz w:val="18"/>
      </w:rPr>
      <w:t>за</w:t>
    </w:r>
    <w:proofErr w:type="spellEnd"/>
    <w:r w:rsidRPr="00A77F3B">
      <w:rPr>
        <w:rFonts w:ascii="Arial" w:hAnsi="Arial" w:cs="Arial"/>
        <w:i/>
        <w:color w:val="808080"/>
        <w:sz w:val="18"/>
      </w:rPr>
      <w:t xml:space="preserve"> </w:t>
    </w:r>
    <w:proofErr w:type="spellStart"/>
    <w:r w:rsidRPr="00A77F3B">
      <w:rPr>
        <w:rFonts w:ascii="Arial" w:hAnsi="Arial" w:cs="Arial"/>
        <w:i/>
        <w:color w:val="808080"/>
        <w:sz w:val="18"/>
      </w:rPr>
      <w:t>спроведување</w:t>
    </w:r>
    <w:proofErr w:type="spellEnd"/>
    <w:r w:rsidRPr="00A77F3B">
      <w:rPr>
        <w:rFonts w:ascii="Arial" w:hAnsi="Arial" w:cs="Arial"/>
        <w:i/>
        <w:color w:val="808080"/>
        <w:sz w:val="18"/>
      </w:rPr>
      <w:t xml:space="preserve"> </w:t>
    </w:r>
    <w:proofErr w:type="spellStart"/>
    <w:r w:rsidRPr="00A77F3B">
      <w:rPr>
        <w:rFonts w:ascii="Arial" w:hAnsi="Arial" w:cs="Arial"/>
        <w:i/>
        <w:color w:val="808080"/>
        <w:sz w:val="18"/>
      </w:rPr>
      <w:t>на</w:t>
    </w:r>
    <w:proofErr w:type="spellEnd"/>
    <w:r w:rsidRPr="00A77F3B">
      <w:rPr>
        <w:rFonts w:ascii="Arial" w:hAnsi="Arial" w:cs="Arial"/>
        <w:i/>
        <w:color w:val="808080"/>
        <w:sz w:val="18"/>
      </w:rPr>
      <w:t xml:space="preserve"> </w:t>
    </w:r>
    <w:proofErr w:type="spellStart"/>
    <w:r w:rsidRPr="00A77F3B">
      <w:rPr>
        <w:rFonts w:ascii="Arial" w:hAnsi="Arial" w:cs="Arial"/>
        <w:i/>
        <w:color w:val="808080"/>
        <w:sz w:val="18"/>
      </w:rPr>
      <w:t>Стратегијата</w:t>
    </w:r>
    <w:proofErr w:type="spellEnd"/>
    <w:r w:rsidRPr="00A77F3B">
      <w:rPr>
        <w:rFonts w:ascii="Arial" w:hAnsi="Arial" w:cs="Arial"/>
        <w:i/>
        <w:color w:val="808080"/>
        <w:sz w:val="18"/>
      </w:rPr>
      <w:t xml:space="preserve">: </w:t>
    </w:r>
    <w:proofErr w:type="spellStart"/>
    <w:r w:rsidRPr="00A77F3B">
      <w:rPr>
        <w:rFonts w:ascii="Arial" w:hAnsi="Arial" w:cs="Arial"/>
        <w:i/>
        <w:color w:val="808080"/>
        <w:sz w:val="18"/>
      </w:rPr>
      <w:t>Кус</w:t>
    </w:r>
    <w:proofErr w:type="spellEnd"/>
    <w:r w:rsidRPr="00A77F3B">
      <w:rPr>
        <w:rFonts w:ascii="Arial" w:hAnsi="Arial" w:cs="Arial"/>
        <w:i/>
        <w:color w:val="808080"/>
        <w:sz w:val="18"/>
      </w:rPr>
      <w:t xml:space="preserve"> </w:t>
    </w:r>
    <w:proofErr w:type="spellStart"/>
    <w:r w:rsidRPr="00A77F3B">
      <w:rPr>
        <w:rFonts w:ascii="Arial" w:hAnsi="Arial" w:cs="Arial"/>
        <w:i/>
        <w:color w:val="808080"/>
        <w:sz w:val="18"/>
      </w:rPr>
      <w:t>преглед</w:t>
    </w:r>
    <w:proofErr w:type="spellEnd"/>
    <w:r w:rsidR="000D348F" w:rsidRPr="00A35449">
      <w:rPr>
        <w:i/>
        <w:color w:val="808080"/>
        <w:sz w:val="18"/>
      </w:rPr>
      <w:tab/>
    </w:r>
    <w:r w:rsidR="000D348F" w:rsidRPr="00A35449">
      <w:rPr>
        <w:i/>
        <w:color w:val="808080"/>
        <w:sz w:val="18"/>
      </w:rPr>
      <w:tab/>
    </w:r>
    <w:r w:rsidR="000D348F" w:rsidRPr="00A35449">
      <w:rPr>
        <w:i/>
        <w:color w:val="808080"/>
        <w:sz w:val="18"/>
      </w:rPr>
      <w:fldChar w:fldCharType="begin"/>
    </w:r>
    <w:r w:rsidR="000D348F" w:rsidRPr="00A35449">
      <w:rPr>
        <w:i/>
        <w:color w:val="808080"/>
        <w:sz w:val="18"/>
      </w:rPr>
      <w:instrText xml:space="preserve"> PAGE   \* MERGEFORMAT </w:instrText>
    </w:r>
    <w:r w:rsidR="000D348F" w:rsidRPr="00A35449">
      <w:rPr>
        <w:i/>
        <w:color w:val="808080"/>
        <w:sz w:val="18"/>
      </w:rPr>
      <w:fldChar w:fldCharType="separate"/>
    </w:r>
    <w:r w:rsidR="00AE6C9A">
      <w:rPr>
        <w:i/>
        <w:noProof/>
        <w:color w:val="808080"/>
        <w:sz w:val="18"/>
      </w:rPr>
      <w:t>2</w:t>
    </w:r>
    <w:r w:rsidR="000D348F" w:rsidRPr="00A35449">
      <w:rPr>
        <w:i/>
        <w:noProof/>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C304" w14:textId="77777777" w:rsidR="002C0F26" w:rsidRDefault="002C0F26" w:rsidP="00FD4B36">
      <w:r>
        <w:separator/>
      </w:r>
    </w:p>
  </w:footnote>
  <w:footnote w:type="continuationSeparator" w:id="0">
    <w:p w14:paraId="033BD4E0" w14:textId="77777777" w:rsidR="002C0F26" w:rsidRDefault="002C0F26" w:rsidP="00FD4B36">
      <w:r>
        <w:continuationSeparator/>
      </w:r>
    </w:p>
  </w:footnote>
  <w:footnote w:type="continuationNotice" w:id="1">
    <w:p w14:paraId="39B72EB3" w14:textId="77777777" w:rsidR="002C0F26" w:rsidRDefault="002C0F26"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0288" w14:textId="0D1C003B" w:rsidR="000D348F" w:rsidRDefault="00B812B3">
    <w:pPr>
      <w:pStyle w:val="BodyText"/>
      <w:spacing w:line="14" w:lineRule="auto"/>
    </w:pPr>
    <w:r>
      <w:rPr>
        <w:noProof/>
      </w:rPr>
      <w:drawing>
        <wp:anchor distT="0" distB="0" distL="0" distR="0" simplePos="0" relativeHeight="251656704" behindDoc="1" locked="0" layoutInCell="1" allowOverlap="1" wp14:anchorId="257471CE" wp14:editId="69842212">
          <wp:simplePos x="0" y="0"/>
          <wp:positionH relativeFrom="page">
            <wp:posOffset>683895</wp:posOffset>
          </wp:positionH>
          <wp:positionV relativeFrom="page">
            <wp:posOffset>1119505</wp:posOffset>
          </wp:positionV>
          <wp:extent cx="1405255" cy="1130935"/>
          <wp:effectExtent l="0" t="0" r="0" b="0"/>
          <wp:wrapNone/>
          <wp:docPr id="5"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pic:cNvPicPr/>
                </pic:nvPicPr>
                <pic:blipFill>
                  <a:blip r:embed="rId1" cstate="print"/>
                  <a:stretch>
                    <a:fillRect/>
                  </a:stretch>
                </pic:blipFill>
                <pic:spPr>
                  <a:xfrm>
                    <a:off x="0" y="0"/>
                    <a:ext cx="1405255" cy="1130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7F3EACF2" wp14:editId="3A0CFC25">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091F" w14:textId="3F6A23F4" w:rsidR="000D348F" w:rsidRDefault="00B812B3" w:rsidP="00FD4B36">
    <w:pPr>
      <w:pStyle w:val="Header"/>
    </w:pPr>
    <w:r>
      <w:rPr>
        <w:noProof/>
      </w:rPr>
      <mc:AlternateContent>
        <mc:Choice Requires="wpg">
          <w:drawing>
            <wp:anchor distT="0" distB="0" distL="114300" distR="114300" simplePos="0" relativeHeight="251657728" behindDoc="0" locked="0" layoutInCell="1" allowOverlap="1" wp14:anchorId="227DBA33" wp14:editId="011C8D6C">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99E8722"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0D34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99"/>
    <w:multiLevelType w:val="hybridMultilevel"/>
    <w:tmpl w:val="797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2B6"/>
    <w:multiLevelType w:val="hybridMultilevel"/>
    <w:tmpl w:val="CE58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2409D"/>
    <w:multiLevelType w:val="hybridMultilevel"/>
    <w:tmpl w:val="065AF750"/>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3634D"/>
    <w:multiLevelType w:val="hybridMultilevel"/>
    <w:tmpl w:val="E09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9546ED"/>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75A5A"/>
    <w:multiLevelType w:val="hybridMultilevel"/>
    <w:tmpl w:val="13F27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6266F"/>
    <w:multiLevelType w:val="hybridMultilevel"/>
    <w:tmpl w:val="7352A1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2E81F79"/>
    <w:multiLevelType w:val="hybridMultilevel"/>
    <w:tmpl w:val="7AA8E4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3B0FDA"/>
    <w:multiLevelType w:val="hybridMultilevel"/>
    <w:tmpl w:val="A4747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E626DB"/>
    <w:multiLevelType w:val="hybridMultilevel"/>
    <w:tmpl w:val="BF74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010929"/>
    <w:multiLevelType w:val="hybridMultilevel"/>
    <w:tmpl w:val="5BF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602A5"/>
    <w:multiLevelType w:val="hybridMultilevel"/>
    <w:tmpl w:val="3B70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61606F"/>
    <w:multiLevelType w:val="hybridMultilevel"/>
    <w:tmpl w:val="CD0A9042"/>
    <w:lvl w:ilvl="0" w:tplc="0E8EA762">
      <w:start w:val="5"/>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520C7"/>
    <w:multiLevelType w:val="hybridMultilevel"/>
    <w:tmpl w:val="3F58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71B91"/>
    <w:multiLevelType w:val="hybridMultilevel"/>
    <w:tmpl w:val="5DB6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DC72F4B"/>
    <w:multiLevelType w:val="hybridMultilevel"/>
    <w:tmpl w:val="28DA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DE23EFF"/>
    <w:multiLevelType w:val="hybridMultilevel"/>
    <w:tmpl w:val="175CA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F1006E3"/>
    <w:multiLevelType w:val="hybridMultilevel"/>
    <w:tmpl w:val="C1C2D08C"/>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4552FE"/>
    <w:multiLevelType w:val="hybridMultilevel"/>
    <w:tmpl w:val="3B22ED96"/>
    <w:lvl w:ilvl="0" w:tplc="13502DA0">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106D6271"/>
    <w:multiLevelType w:val="multilevel"/>
    <w:tmpl w:val="869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947BAF"/>
    <w:multiLevelType w:val="hybridMultilevel"/>
    <w:tmpl w:val="776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0ED8"/>
    <w:multiLevelType w:val="hybridMultilevel"/>
    <w:tmpl w:val="618254E2"/>
    <w:lvl w:ilvl="0" w:tplc="C9FAFE80">
      <w:start w:val="1"/>
      <w:numFmt w:val="bullet"/>
      <w:lvlText w:val=""/>
      <w:lvlJc w:val="left"/>
      <w:pPr>
        <w:ind w:left="720" w:hanging="360"/>
      </w:pPr>
      <w:rPr>
        <w:rFonts w:ascii="Symbol" w:hAnsi="Symbol" w:hint="default"/>
        <w:color w:val="auto"/>
      </w:rPr>
    </w:lvl>
    <w:lvl w:ilvl="1" w:tplc="192283B2">
      <w:start w:val="1"/>
      <w:numFmt w:val="bullet"/>
      <w:lvlText w:val="o"/>
      <w:lvlJc w:val="left"/>
      <w:pPr>
        <w:ind w:left="1440" w:hanging="360"/>
      </w:pPr>
      <w:rPr>
        <w:rFonts w:ascii="Courier New" w:hAnsi="Courier New" w:cs="Courier New" w:hint="default"/>
      </w:rPr>
    </w:lvl>
    <w:lvl w:ilvl="2" w:tplc="AA32DD1C">
      <w:start w:val="1"/>
      <w:numFmt w:val="bullet"/>
      <w:lvlText w:val=""/>
      <w:lvlJc w:val="left"/>
      <w:pPr>
        <w:ind w:left="2160" w:hanging="360"/>
      </w:pPr>
      <w:rPr>
        <w:rFonts w:ascii="Wingdings" w:hAnsi="Wingdings" w:hint="default"/>
      </w:rPr>
    </w:lvl>
    <w:lvl w:ilvl="3" w:tplc="48843F02">
      <w:numFmt w:val="bullet"/>
      <w:lvlText w:val="-"/>
      <w:lvlJc w:val="left"/>
      <w:pPr>
        <w:ind w:left="2880" w:hanging="360"/>
      </w:pPr>
      <w:rPr>
        <w:rFonts w:ascii="Calibri" w:eastAsia="Times New Roman" w:hAnsi="Calibri" w:cs="Calibri" w:hint="default"/>
        <w:color w:val="FF0000"/>
      </w:rPr>
    </w:lvl>
    <w:lvl w:ilvl="4" w:tplc="33D2646E">
      <w:start w:val="1"/>
      <w:numFmt w:val="bullet"/>
      <w:lvlText w:val="o"/>
      <w:lvlJc w:val="left"/>
      <w:pPr>
        <w:ind w:left="3600" w:hanging="360"/>
      </w:pPr>
      <w:rPr>
        <w:rFonts w:ascii="Courier New" w:hAnsi="Courier New" w:cs="Courier New" w:hint="default"/>
      </w:rPr>
    </w:lvl>
    <w:lvl w:ilvl="5" w:tplc="5280626C">
      <w:start w:val="1"/>
      <w:numFmt w:val="bullet"/>
      <w:lvlText w:val=""/>
      <w:lvlJc w:val="left"/>
      <w:pPr>
        <w:ind w:left="4320" w:hanging="360"/>
      </w:pPr>
      <w:rPr>
        <w:rFonts w:ascii="Wingdings" w:hAnsi="Wingdings" w:hint="default"/>
      </w:rPr>
    </w:lvl>
    <w:lvl w:ilvl="6" w:tplc="46FA78D8">
      <w:start w:val="1"/>
      <w:numFmt w:val="bullet"/>
      <w:lvlText w:val=""/>
      <w:lvlJc w:val="left"/>
      <w:pPr>
        <w:ind w:left="5040" w:hanging="360"/>
      </w:pPr>
      <w:rPr>
        <w:rFonts w:ascii="Symbol" w:hAnsi="Symbol" w:hint="default"/>
      </w:rPr>
    </w:lvl>
    <w:lvl w:ilvl="7" w:tplc="52C6C5F0">
      <w:start w:val="1"/>
      <w:numFmt w:val="bullet"/>
      <w:lvlText w:val="o"/>
      <w:lvlJc w:val="left"/>
      <w:pPr>
        <w:ind w:left="5760" w:hanging="360"/>
      </w:pPr>
      <w:rPr>
        <w:rFonts w:ascii="Courier New" w:hAnsi="Courier New" w:cs="Courier New" w:hint="default"/>
      </w:rPr>
    </w:lvl>
    <w:lvl w:ilvl="8" w:tplc="0DEA3398">
      <w:start w:val="1"/>
      <w:numFmt w:val="bullet"/>
      <w:lvlText w:val=""/>
      <w:lvlJc w:val="left"/>
      <w:pPr>
        <w:ind w:left="6480" w:hanging="360"/>
      </w:pPr>
      <w:rPr>
        <w:rFonts w:ascii="Wingdings" w:hAnsi="Wingdings" w:hint="default"/>
      </w:rPr>
    </w:lvl>
  </w:abstractNum>
  <w:abstractNum w:abstractNumId="26" w15:restartNumberingAfterBreak="0">
    <w:nsid w:val="145E0A38"/>
    <w:multiLevelType w:val="hybridMultilevel"/>
    <w:tmpl w:val="5534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3C55CC"/>
    <w:multiLevelType w:val="hybridMultilevel"/>
    <w:tmpl w:val="7C403F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16713468"/>
    <w:multiLevelType w:val="hybridMultilevel"/>
    <w:tmpl w:val="6540A7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68175A2"/>
    <w:multiLevelType w:val="hybridMultilevel"/>
    <w:tmpl w:val="5B20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E2014C"/>
    <w:multiLevelType w:val="hybridMultilevel"/>
    <w:tmpl w:val="6DD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257FAD"/>
    <w:multiLevelType w:val="hybridMultilevel"/>
    <w:tmpl w:val="49F81ED4"/>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EB2F7F"/>
    <w:multiLevelType w:val="hybridMultilevel"/>
    <w:tmpl w:val="969A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377C9F"/>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8F3CB1"/>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AE5D3D"/>
    <w:multiLevelType w:val="hybridMultilevel"/>
    <w:tmpl w:val="4D2C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056BD3"/>
    <w:multiLevelType w:val="hybridMultilevel"/>
    <w:tmpl w:val="84D8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E21858"/>
    <w:multiLevelType w:val="hybridMultilevel"/>
    <w:tmpl w:val="5254B1FE"/>
    <w:lvl w:ilvl="0" w:tplc="BD70EBD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E2519B"/>
    <w:multiLevelType w:val="hybridMultilevel"/>
    <w:tmpl w:val="CA98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E58C8"/>
    <w:multiLevelType w:val="hybridMultilevel"/>
    <w:tmpl w:val="57D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9A7E72"/>
    <w:multiLevelType w:val="hybridMultilevel"/>
    <w:tmpl w:val="712E8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D186AD8"/>
    <w:multiLevelType w:val="hybridMultilevel"/>
    <w:tmpl w:val="0F628706"/>
    <w:lvl w:ilvl="0" w:tplc="90ACB7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46464"/>
    <w:multiLevelType w:val="hybridMultilevel"/>
    <w:tmpl w:val="1856E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1EB71A6E"/>
    <w:multiLevelType w:val="hybridMultilevel"/>
    <w:tmpl w:val="BF4E9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20092D9F"/>
    <w:multiLevelType w:val="hybridMultilevel"/>
    <w:tmpl w:val="E7DA3DF2"/>
    <w:lvl w:ilvl="0" w:tplc="EEF0096A">
      <w:start w:val="1"/>
      <w:numFmt w:val="bullet"/>
      <w:lvlText w:val=""/>
      <w:lvlJc w:val="left"/>
      <w:pPr>
        <w:tabs>
          <w:tab w:val="num" w:pos="360"/>
        </w:tabs>
        <w:ind w:left="360" w:hanging="360"/>
      </w:pPr>
      <w:rPr>
        <w:rFonts w:ascii="Symbol" w:hAnsi="Symbol" w:hint="default"/>
      </w:rPr>
    </w:lvl>
    <w:lvl w:ilvl="1" w:tplc="62E6A07E">
      <w:start w:val="1"/>
      <w:numFmt w:val="bullet"/>
      <w:lvlText w:val=""/>
      <w:lvlJc w:val="left"/>
      <w:pPr>
        <w:tabs>
          <w:tab w:val="num" w:pos="1080"/>
        </w:tabs>
        <w:ind w:left="1080" w:hanging="360"/>
      </w:pPr>
      <w:rPr>
        <w:rFonts w:ascii="Symbol" w:hAnsi="Symbol" w:hint="default"/>
        <w:color w:val="auto"/>
        <w:sz w:val="24"/>
        <w:szCs w:val="20"/>
      </w:rPr>
    </w:lvl>
    <w:lvl w:ilvl="2" w:tplc="8D741F7C">
      <w:start w:val="1"/>
      <w:numFmt w:val="bullet"/>
      <w:lvlText w:val=""/>
      <w:lvlJc w:val="left"/>
      <w:pPr>
        <w:tabs>
          <w:tab w:val="num" w:pos="1800"/>
        </w:tabs>
        <w:ind w:left="1800" w:hanging="360"/>
      </w:pPr>
      <w:rPr>
        <w:rFonts w:ascii="Wingdings" w:hAnsi="Wingdings" w:hint="default"/>
      </w:rPr>
    </w:lvl>
    <w:lvl w:ilvl="3" w:tplc="5EB26F02">
      <w:start w:val="1"/>
      <w:numFmt w:val="bullet"/>
      <w:lvlText w:val=""/>
      <w:lvlJc w:val="left"/>
      <w:pPr>
        <w:tabs>
          <w:tab w:val="num" w:pos="2520"/>
        </w:tabs>
        <w:ind w:left="2520" w:hanging="360"/>
      </w:pPr>
      <w:rPr>
        <w:rFonts w:ascii="Symbol" w:hAnsi="Symbol" w:hint="default"/>
      </w:rPr>
    </w:lvl>
    <w:lvl w:ilvl="4" w:tplc="134A4782">
      <w:start w:val="1"/>
      <w:numFmt w:val="bullet"/>
      <w:lvlText w:val="o"/>
      <w:lvlJc w:val="left"/>
      <w:pPr>
        <w:tabs>
          <w:tab w:val="num" w:pos="3240"/>
        </w:tabs>
        <w:ind w:left="3240" w:hanging="360"/>
      </w:pPr>
      <w:rPr>
        <w:rFonts w:ascii="Courier New" w:hAnsi="Courier New" w:cs="Courier New" w:hint="default"/>
      </w:rPr>
    </w:lvl>
    <w:lvl w:ilvl="5" w:tplc="CA746ADC">
      <w:start w:val="1"/>
      <w:numFmt w:val="bullet"/>
      <w:lvlText w:val=""/>
      <w:lvlJc w:val="left"/>
      <w:pPr>
        <w:tabs>
          <w:tab w:val="num" w:pos="3960"/>
        </w:tabs>
        <w:ind w:left="3960" w:hanging="360"/>
      </w:pPr>
      <w:rPr>
        <w:rFonts w:ascii="Wingdings" w:hAnsi="Wingdings" w:hint="default"/>
      </w:rPr>
    </w:lvl>
    <w:lvl w:ilvl="6" w:tplc="066EE58C">
      <w:start w:val="1"/>
      <w:numFmt w:val="bullet"/>
      <w:lvlText w:val=""/>
      <w:lvlJc w:val="left"/>
      <w:pPr>
        <w:tabs>
          <w:tab w:val="num" w:pos="4680"/>
        </w:tabs>
        <w:ind w:left="4680" w:hanging="360"/>
      </w:pPr>
      <w:rPr>
        <w:rFonts w:ascii="Symbol" w:hAnsi="Symbol" w:hint="default"/>
      </w:rPr>
    </w:lvl>
    <w:lvl w:ilvl="7" w:tplc="E6C48AFE">
      <w:start w:val="1"/>
      <w:numFmt w:val="bullet"/>
      <w:lvlText w:val="o"/>
      <w:lvlJc w:val="left"/>
      <w:pPr>
        <w:tabs>
          <w:tab w:val="num" w:pos="5400"/>
        </w:tabs>
        <w:ind w:left="5400" w:hanging="360"/>
      </w:pPr>
      <w:rPr>
        <w:rFonts w:ascii="Courier New" w:hAnsi="Courier New" w:cs="Courier New" w:hint="default"/>
      </w:rPr>
    </w:lvl>
    <w:lvl w:ilvl="8" w:tplc="9C3882D2">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B57F19"/>
    <w:multiLevelType w:val="hybridMultilevel"/>
    <w:tmpl w:val="8138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4A3B10"/>
    <w:multiLevelType w:val="hybridMultilevel"/>
    <w:tmpl w:val="A086BB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25C4917"/>
    <w:multiLevelType w:val="hybridMultilevel"/>
    <w:tmpl w:val="6012F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1F0BA8"/>
    <w:multiLevelType w:val="hybridMultilevel"/>
    <w:tmpl w:val="CBC62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B05F2C"/>
    <w:multiLevelType w:val="hybridMultilevel"/>
    <w:tmpl w:val="CF20B4F8"/>
    <w:lvl w:ilvl="0" w:tplc="83247DCE">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2"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24963483"/>
    <w:multiLevelType w:val="hybridMultilevel"/>
    <w:tmpl w:val="6ACC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C84B07"/>
    <w:multiLevelType w:val="hybridMultilevel"/>
    <w:tmpl w:val="25A0D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51A1161"/>
    <w:multiLevelType w:val="hybridMultilevel"/>
    <w:tmpl w:val="68BECE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69D7C23"/>
    <w:multiLevelType w:val="hybridMultilevel"/>
    <w:tmpl w:val="2F18F9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28713B37"/>
    <w:multiLevelType w:val="hybridMultilevel"/>
    <w:tmpl w:val="D6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3635EE"/>
    <w:multiLevelType w:val="hybridMultilevel"/>
    <w:tmpl w:val="6510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91231A"/>
    <w:multiLevelType w:val="hybridMultilevel"/>
    <w:tmpl w:val="EEB2E820"/>
    <w:lvl w:ilvl="0" w:tplc="EA06A1E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B98197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4B06E4"/>
    <w:multiLevelType w:val="hybridMultilevel"/>
    <w:tmpl w:val="A9D01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CA7"/>
    <w:multiLevelType w:val="hybridMultilevel"/>
    <w:tmpl w:val="617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F82FB8"/>
    <w:multiLevelType w:val="hybridMultilevel"/>
    <w:tmpl w:val="CCA46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2E3C7917"/>
    <w:multiLevelType w:val="hybridMultilevel"/>
    <w:tmpl w:val="7280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89041C"/>
    <w:multiLevelType w:val="hybridMultilevel"/>
    <w:tmpl w:val="AFA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11591E"/>
    <w:multiLevelType w:val="hybridMultilevel"/>
    <w:tmpl w:val="44C0FF9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FE47F16"/>
    <w:multiLevelType w:val="hybridMultilevel"/>
    <w:tmpl w:val="862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0903F25"/>
    <w:multiLevelType w:val="hybridMultilevel"/>
    <w:tmpl w:val="53E8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110417"/>
    <w:multiLevelType w:val="hybridMultilevel"/>
    <w:tmpl w:val="13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715D9D"/>
    <w:multiLevelType w:val="hybridMultilevel"/>
    <w:tmpl w:val="223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8C7496"/>
    <w:multiLevelType w:val="hybridMultilevel"/>
    <w:tmpl w:val="E0F4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9070CC"/>
    <w:multiLevelType w:val="hybridMultilevel"/>
    <w:tmpl w:val="349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A93E06"/>
    <w:multiLevelType w:val="hybridMultilevel"/>
    <w:tmpl w:val="49EE9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8362DB"/>
    <w:multiLevelType w:val="hybridMultilevel"/>
    <w:tmpl w:val="62A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FC07F7"/>
    <w:multiLevelType w:val="hybridMultilevel"/>
    <w:tmpl w:val="86284CBC"/>
    <w:lvl w:ilvl="0" w:tplc="C13EFDB8">
      <w:numFmt w:val="bullet"/>
      <w:lvlText w:val="-"/>
      <w:lvlJc w:val="left"/>
      <w:pPr>
        <w:ind w:left="720" w:hanging="360"/>
      </w:pPr>
      <w:rPr>
        <w:rFonts w:ascii="Segoe UI" w:eastAsia="Calibr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026D1D"/>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6D848AC"/>
    <w:multiLevelType w:val="hybridMultilevel"/>
    <w:tmpl w:val="47E48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37213852"/>
    <w:multiLevelType w:val="hybridMultilevel"/>
    <w:tmpl w:val="E65E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4B6614"/>
    <w:multiLevelType w:val="hybridMultilevel"/>
    <w:tmpl w:val="C8C0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39301884"/>
    <w:multiLevelType w:val="multilevel"/>
    <w:tmpl w:val="724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5806E9"/>
    <w:multiLevelType w:val="hybridMultilevel"/>
    <w:tmpl w:val="40A43C58"/>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FD35C7"/>
    <w:multiLevelType w:val="hybridMultilevel"/>
    <w:tmpl w:val="C1127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5" w15:restartNumberingAfterBreak="0">
    <w:nsid w:val="3B335444"/>
    <w:multiLevelType w:val="hybridMultilevel"/>
    <w:tmpl w:val="E0FE187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86" w15:restartNumberingAfterBreak="0">
    <w:nsid w:val="3C6824C9"/>
    <w:multiLevelType w:val="multilevel"/>
    <w:tmpl w:val="E31A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8A2D40"/>
    <w:multiLevelType w:val="hybridMultilevel"/>
    <w:tmpl w:val="7518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565D1C"/>
    <w:multiLevelType w:val="hybridMultilevel"/>
    <w:tmpl w:val="869228B6"/>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064" w:hanging="360"/>
      </w:pPr>
      <w:rPr>
        <w:rFonts w:ascii="Courier New" w:hAnsi="Courier New" w:cs="Courier New" w:hint="default"/>
      </w:rPr>
    </w:lvl>
    <w:lvl w:ilvl="2" w:tplc="0C090005" w:tentative="1">
      <w:start w:val="1"/>
      <w:numFmt w:val="bullet"/>
      <w:lvlText w:val=""/>
      <w:lvlJc w:val="left"/>
      <w:pPr>
        <w:ind w:left="1784" w:hanging="360"/>
      </w:pPr>
      <w:rPr>
        <w:rFonts w:ascii="Wingdings" w:hAnsi="Wingdings" w:hint="default"/>
      </w:rPr>
    </w:lvl>
    <w:lvl w:ilvl="3" w:tplc="0C090001" w:tentative="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89" w15:restartNumberingAfterBreak="0">
    <w:nsid w:val="3DD269F4"/>
    <w:multiLevelType w:val="hybridMultilevel"/>
    <w:tmpl w:val="F4A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2E2099"/>
    <w:multiLevelType w:val="hybridMultilevel"/>
    <w:tmpl w:val="7794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E5E5EBF"/>
    <w:multiLevelType w:val="hybridMultilevel"/>
    <w:tmpl w:val="0D8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ECA1D37"/>
    <w:multiLevelType w:val="hybridMultilevel"/>
    <w:tmpl w:val="FA8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F362E62"/>
    <w:multiLevelType w:val="hybridMultilevel"/>
    <w:tmpl w:val="2422B5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FC23E22"/>
    <w:multiLevelType w:val="hybridMultilevel"/>
    <w:tmpl w:val="B462A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40B46E8E"/>
    <w:multiLevelType w:val="hybridMultilevel"/>
    <w:tmpl w:val="2EA82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41535364"/>
    <w:multiLevelType w:val="hybridMultilevel"/>
    <w:tmpl w:val="4DB6B1DA"/>
    <w:lvl w:ilvl="0" w:tplc="873A30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18663BE"/>
    <w:multiLevelType w:val="hybridMultilevel"/>
    <w:tmpl w:val="90F0B7C2"/>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239434A"/>
    <w:multiLevelType w:val="hybridMultilevel"/>
    <w:tmpl w:val="F0245CEE"/>
    <w:lvl w:ilvl="0" w:tplc="DE945C9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27B1E2A"/>
    <w:multiLevelType w:val="hybridMultilevel"/>
    <w:tmpl w:val="AD8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2E331D2"/>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372374E"/>
    <w:multiLevelType w:val="hybridMultilevel"/>
    <w:tmpl w:val="ED8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3740C2A"/>
    <w:multiLevelType w:val="hybridMultilevel"/>
    <w:tmpl w:val="AB9A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4B91FD8"/>
    <w:multiLevelType w:val="hybridMultilevel"/>
    <w:tmpl w:val="B00C3108"/>
    <w:lvl w:ilvl="0" w:tplc="BC88620C">
      <w:numFmt w:val="bullet"/>
      <w:lvlText w:val="—"/>
      <w:lvlJc w:val="left"/>
      <w:pPr>
        <w:ind w:left="720" w:hanging="360"/>
      </w:pPr>
      <w:rPr>
        <w:rFonts w:ascii="Arial" w:hAnsi="Arial" w:hint="default"/>
        <w:spacing w:val="0"/>
        <w:w w:val="1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4CE640E"/>
    <w:multiLevelType w:val="hybridMultilevel"/>
    <w:tmpl w:val="53D688FE"/>
    <w:lvl w:ilvl="0" w:tplc="FBDCC3E8">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5047E6C"/>
    <w:multiLevelType w:val="hybridMultilevel"/>
    <w:tmpl w:val="7BDAD0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6E50DC2"/>
    <w:multiLevelType w:val="hybridMultilevel"/>
    <w:tmpl w:val="E020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6F434D7"/>
    <w:multiLevelType w:val="hybridMultilevel"/>
    <w:tmpl w:val="CF58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77A66D7"/>
    <w:multiLevelType w:val="multilevel"/>
    <w:tmpl w:val="0F90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C75947"/>
    <w:multiLevelType w:val="hybridMultilevel"/>
    <w:tmpl w:val="9DC2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1" w15:restartNumberingAfterBreak="0">
    <w:nsid w:val="47E324BC"/>
    <w:multiLevelType w:val="hybridMultilevel"/>
    <w:tmpl w:val="AF92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82450F4"/>
    <w:multiLevelType w:val="hybridMultilevel"/>
    <w:tmpl w:val="B4F0EF56"/>
    <w:lvl w:ilvl="0" w:tplc="7C926CEC">
      <w:start w:val="1"/>
      <w:numFmt w:val="bullet"/>
      <w:lvlText w:val=""/>
      <w:lvlJc w:val="left"/>
      <w:pPr>
        <w:ind w:left="720" w:hanging="360"/>
      </w:pPr>
      <w:rPr>
        <w:rFonts w:ascii="Symbol" w:hAnsi="Symbol" w:hint="default"/>
      </w:rPr>
    </w:lvl>
    <w:lvl w:ilvl="1" w:tplc="FE28C8F6">
      <w:start w:val="1"/>
      <w:numFmt w:val="bullet"/>
      <w:lvlText w:val="o"/>
      <w:lvlJc w:val="left"/>
      <w:pPr>
        <w:ind w:left="1440" w:hanging="360"/>
      </w:pPr>
      <w:rPr>
        <w:rFonts w:ascii="Courier New" w:hAnsi="Courier New" w:hint="default"/>
      </w:rPr>
    </w:lvl>
    <w:lvl w:ilvl="2" w:tplc="F8CC724E">
      <w:start w:val="1"/>
      <w:numFmt w:val="bullet"/>
      <w:lvlText w:val=""/>
      <w:lvlJc w:val="left"/>
      <w:pPr>
        <w:ind w:left="2160" w:hanging="360"/>
      </w:pPr>
      <w:rPr>
        <w:rFonts w:ascii="Wingdings" w:hAnsi="Wingdings" w:hint="default"/>
      </w:rPr>
    </w:lvl>
    <w:lvl w:ilvl="3" w:tplc="B156AEEE">
      <w:start w:val="1"/>
      <w:numFmt w:val="bullet"/>
      <w:lvlText w:val=""/>
      <w:lvlJc w:val="left"/>
      <w:pPr>
        <w:ind w:left="2880" w:hanging="360"/>
      </w:pPr>
      <w:rPr>
        <w:rFonts w:ascii="Symbol" w:hAnsi="Symbol" w:hint="default"/>
      </w:rPr>
    </w:lvl>
    <w:lvl w:ilvl="4" w:tplc="60366F94">
      <w:start w:val="1"/>
      <w:numFmt w:val="bullet"/>
      <w:lvlText w:val="o"/>
      <w:lvlJc w:val="left"/>
      <w:pPr>
        <w:ind w:left="3600" w:hanging="360"/>
      </w:pPr>
      <w:rPr>
        <w:rFonts w:ascii="Courier New" w:hAnsi="Courier New" w:hint="default"/>
      </w:rPr>
    </w:lvl>
    <w:lvl w:ilvl="5" w:tplc="2410F440">
      <w:start w:val="1"/>
      <w:numFmt w:val="bullet"/>
      <w:lvlText w:val=""/>
      <w:lvlJc w:val="left"/>
      <w:pPr>
        <w:ind w:left="4320" w:hanging="360"/>
      </w:pPr>
      <w:rPr>
        <w:rFonts w:ascii="Wingdings" w:hAnsi="Wingdings" w:hint="default"/>
      </w:rPr>
    </w:lvl>
    <w:lvl w:ilvl="6" w:tplc="FE6C3424">
      <w:start w:val="1"/>
      <w:numFmt w:val="bullet"/>
      <w:lvlText w:val=""/>
      <w:lvlJc w:val="left"/>
      <w:pPr>
        <w:ind w:left="5040" w:hanging="360"/>
      </w:pPr>
      <w:rPr>
        <w:rFonts w:ascii="Symbol" w:hAnsi="Symbol" w:hint="default"/>
      </w:rPr>
    </w:lvl>
    <w:lvl w:ilvl="7" w:tplc="CAFCBBD6">
      <w:start w:val="1"/>
      <w:numFmt w:val="bullet"/>
      <w:lvlText w:val="o"/>
      <w:lvlJc w:val="left"/>
      <w:pPr>
        <w:ind w:left="5760" w:hanging="360"/>
      </w:pPr>
      <w:rPr>
        <w:rFonts w:ascii="Courier New" w:hAnsi="Courier New" w:hint="default"/>
      </w:rPr>
    </w:lvl>
    <w:lvl w:ilvl="8" w:tplc="795077D0">
      <w:start w:val="1"/>
      <w:numFmt w:val="bullet"/>
      <w:lvlText w:val=""/>
      <w:lvlJc w:val="left"/>
      <w:pPr>
        <w:ind w:left="6480" w:hanging="360"/>
      </w:pPr>
      <w:rPr>
        <w:rFonts w:ascii="Wingdings" w:hAnsi="Wingdings" w:hint="default"/>
      </w:rPr>
    </w:lvl>
  </w:abstractNum>
  <w:abstractNum w:abstractNumId="113" w15:restartNumberingAfterBreak="0">
    <w:nsid w:val="4D4933D6"/>
    <w:multiLevelType w:val="hybridMultilevel"/>
    <w:tmpl w:val="9BF6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D5B5347"/>
    <w:multiLevelType w:val="hybridMultilevel"/>
    <w:tmpl w:val="335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EED132E"/>
    <w:multiLevelType w:val="hybridMultilevel"/>
    <w:tmpl w:val="7F288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4F5942D1"/>
    <w:multiLevelType w:val="hybridMultilevel"/>
    <w:tmpl w:val="6E26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516C5C0E"/>
    <w:multiLevelType w:val="hybridMultilevel"/>
    <w:tmpl w:val="9D52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BF5EBD"/>
    <w:multiLevelType w:val="hybridMultilevel"/>
    <w:tmpl w:val="9E50F132"/>
    <w:lvl w:ilvl="0" w:tplc="FFFFFFFF">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9" w15:restartNumberingAfterBreak="0">
    <w:nsid w:val="53A114B9"/>
    <w:multiLevelType w:val="hybridMultilevel"/>
    <w:tmpl w:val="600C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57286DA2"/>
    <w:multiLevelType w:val="hybridMultilevel"/>
    <w:tmpl w:val="457E4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580629DC"/>
    <w:multiLevelType w:val="hybridMultilevel"/>
    <w:tmpl w:val="3B3236C8"/>
    <w:lvl w:ilvl="0" w:tplc="0C090001">
      <w:start w:val="1"/>
      <w:numFmt w:val="bullet"/>
      <w:lvlText w:val=""/>
      <w:lvlJc w:val="left"/>
      <w:pPr>
        <w:ind w:left="720" w:hanging="360"/>
      </w:pPr>
      <w:rPr>
        <w:rFonts w:ascii="Symbol" w:hAnsi="Symbol" w:hint="default"/>
      </w:rPr>
    </w:lvl>
    <w:lvl w:ilvl="1" w:tplc="BD70EBD4">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8C258C5"/>
    <w:multiLevelType w:val="hybridMultilevel"/>
    <w:tmpl w:val="6F6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A220458"/>
    <w:multiLevelType w:val="hybridMultilevel"/>
    <w:tmpl w:val="92E03D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A2C2573"/>
    <w:multiLevelType w:val="hybridMultilevel"/>
    <w:tmpl w:val="F482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BE932CC"/>
    <w:multiLevelType w:val="hybridMultilevel"/>
    <w:tmpl w:val="DB24A3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C9743AD"/>
    <w:multiLevelType w:val="hybridMultilevel"/>
    <w:tmpl w:val="DA6A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DD87198"/>
    <w:multiLevelType w:val="hybridMultilevel"/>
    <w:tmpl w:val="3376B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5ED13561"/>
    <w:multiLevelType w:val="hybridMultilevel"/>
    <w:tmpl w:val="C0A032FE"/>
    <w:lvl w:ilvl="0" w:tplc="0C090001">
      <w:start w:val="1"/>
      <w:numFmt w:val="bullet"/>
      <w:lvlText w:val=""/>
      <w:lvlJc w:val="left"/>
      <w:pPr>
        <w:ind w:left="720" w:hanging="360"/>
      </w:pPr>
      <w:rPr>
        <w:rFonts w:ascii="Symbol" w:hAnsi="Symbol" w:hint="default"/>
      </w:rPr>
    </w:lvl>
    <w:lvl w:ilvl="1" w:tplc="2AC8C78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09213B3"/>
    <w:multiLevelType w:val="hybridMultilevel"/>
    <w:tmpl w:val="D91C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0E738B2"/>
    <w:multiLevelType w:val="hybridMultilevel"/>
    <w:tmpl w:val="68A889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2" w15:restartNumberingAfterBreak="0">
    <w:nsid w:val="62675434"/>
    <w:multiLevelType w:val="hybridMultilevel"/>
    <w:tmpl w:val="2362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2A352A2"/>
    <w:multiLevelType w:val="hybridMultilevel"/>
    <w:tmpl w:val="C8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2B74BDB"/>
    <w:multiLevelType w:val="hybridMultilevel"/>
    <w:tmpl w:val="A32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3394765"/>
    <w:multiLevelType w:val="hybridMultilevel"/>
    <w:tmpl w:val="50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4D74596"/>
    <w:multiLevelType w:val="hybridMultilevel"/>
    <w:tmpl w:val="AF0E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5CE4DFC"/>
    <w:multiLevelType w:val="hybridMultilevel"/>
    <w:tmpl w:val="277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62E5151"/>
    <w:multiLevelType w:val="hybridMultilevel"/>
    <w:tmpl w:val="26202762"/>
    <w:lvl w:ilvl="0" w:tplc="0C090001">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673D4D49"/>
    <w:multiLevelType w:val="hybridMultilevel"/>
    <w:tmpl w:val="68DAC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675274EC"/>
    <w:multiLevelType w:val="hybridMultilevel"/>
    <w:tmpl w:val="81F4F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1" w15:restartNumberingAfterBreak="0">
    <w:nsid w:val="683501F6"/>
    <w:multiLevelType w:val="hybridMultilevel"/>
    <w:tmpl w:val="C8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897374A"/>
    <w:multiLevelType w:val="hybridMultilevel"/>
    <w:tmpl w:val="9F4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8AA005F"/>
    <w:multiLevelType w:val="hybridMultilevel"/>
    <w:tmpl w:val="DF9A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AC30201"/>
    <w:multiLevelType w:val="hybridMultilevel"/>
    <w:tmpl w:val="105C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5" w15:restartNumberingAfterBreak="0">
    <w:nsid w:val="6B6C4E19"/>
    <w:multiLevelType w:val="hybridMultilevel"/>
    <w:tmpl w:val="A8D6B590"/>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BAC78D2"/>
    <w:multiLevelType w:val="hybridMultilevel"/>
    <w:tmpl w:val="CC1A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C2A6467"/>
    <w:multiLevelType w:val="hybridMultilevel"/>
    <w:tmpl w:val="FCF27F6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8" w15:restartNumberingAfterBreak="0">
    <w:nsid w:val="6C9B3565"/>
    <w:multiLevelType w:val="hybridMultilevel"/>
    <w:tmpl w:val="2AD4830C"/>
    <w:lvl w:ilvl="0" w:tplc="EF7C27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E91122D"/>
    <w:multiLevelType w:val="hybridMultilevel"/>
    <w:tmpl w:val="19FA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EE359E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0594A55"/>
    <w:multiLevelType w:val="hybridMultilevel"/>
    <w:tmpl w:val="B476B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2" w15:restartNumberingAfterBreak="0">
    <w:nsid w:val="70802AFB"/>
    <w:multiLevelType w:val="hybridMultilevel"/>
    <w:tmpl w:val="17E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2E50C19"/>
    <w:multiLevelType w:val="hybridMultilevel"/>
    <w:tmpl w:val="86F4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3624CB1"/>
    <w:multiLevelType w:val="hybridMultilevel"/>
    <w:tmpl w:val="CE5E8E9C"/>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6" w15:restartNumberingAfterBreak="0">
    <w:nsid w:val="73D75B5B"/>
    <w:multiLevelType w:val="hybridMultilevel"/>
    <w:tmpl w:val="5F7699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7" w15:restartNumberingAfterBreak="0">
    <w:nsid w:val="75B90947"/>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6266638"/>
    <w:multiLevelType w:val="hybridMultilevel"/>
    <w:tmpl w:val="8A4E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65F6B36"/>
    <w:multiLevelType w:val="hybridMultilevel"/>
    <w:tmpl w:val="7E9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9D41EC3"/>
    <w:multiLevelType w:val="hybridMultilevel"/>
    <w:tmpl w:val="AE9E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7A1F5629"/>
    <w:multiLevelType w:val="hybridMultilevel"/>
    <w:tmpl w:val="97B8E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B345410"/>
    <w:multiLevelType w:val="hybridMultilevel"/>
    <w:tmpl w:val="5114F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B357A99"/>
    <w:multiLevelType w:val="multilevel"/>
    <w:tmpl w:val="ABC2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BF41D2E"/>
    <w:multiLevelType w:val="multilevel"/>
    <w:tmpl w:val="567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C0C2832"/>
    <w:multiLevelType w:val="hybridMultilevel"/>
    <w:tmpl w:val="8A1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C9B1D22"/>
    <w:multiLevelType w:val="hybridMultilevel"/>
    <w:tmpl w:val="A65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ED638C1"/>
    <w:multiLevelType w:val="hybridMultilevel"/>
    <w:tmpl w:val="F38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EF83EFE"/>
    <w:multiLevelType w:val="hybridMultilevel"/>
    <w:tmpl w:val="9F1A2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9" w15:restartNumberingAfterBreak="0">
    <w:nsid w:val="7F6C2B4F"/>
    <w:multiLevelType w:val="hybridMultilevel"/>
    <w:tmpl w:val="3EE66B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9421523">
    <w:abstractNumId w:val="20"/>
  </w:num>
  <w:num w:numId="2" w16cid:durableId="34042356">
    <w:abstractNumId w:val="119"/>
  </w:num>
  <w:num w:numId="3" w16cid:durableId="1913420344">
    <w:abstractNumId w:val="2"/>
  </w:num>
  <w:num w:numId="4" w16cid:durableId="2139494486">
    <w:abstractNumId w:val="148"/>
  </w:num>
  <w:num w:numId="5" w16cid:durableId="1202283144">
    <w:abstractNumId w:val="128"/>
  </w:num>
  <w:num w:numId="6" w16cid:durableId="1174151844">
    <w:abstractNumId w:val="23"/>
  </w:num>
  <w:num w:numId="7" w16cid:durableId="872808515">
    <w:abstractNumId w:val="62"/>
  </w:num>
  <w:num w:numId="8" w16cid:durableId="668948219">
    <w:abstractNumId w:val="14"/>
  </w:num>
  <w:num w:numId="9" w16cid:durableId="736979442">
    <w:abstractNumId w:val="23"/>
  </w:num>
  <w:num w:numId="10" w16cid:durableId="765882684">
    <w:abstractNumId w:val="23"/>
  </w:num>
  <w:num w:numId="11" w16cid:durableId="1418476197">
    <w:abstractNumId w:val="4"/>
  </w:num>
  <w:num w:numId="12" w16cid:durableId="2124500138">
    <w:abstractNumId w:val="23"/>
  </w:num>
  <w:num w:numId="13" w16cid:durableId="1533303389">
    <w:abstractNumId w:val="23"/>
  </w:num>
  <w:num w:numId="14" w16cid:durableId="2114009024">
    <w:abstractNumId w:val="106"/>
  </w:num>
  <w:num w:numId="15" w16cid:durableId="2124613134">
    <w:abstractNumId w:val="103"/>
  </w:num>
  <w:num w:numId="16" w16cid:durableId="2081827063">
    <w:abstractNumId w:val="138"/>
  </w:num>
  <w:num w:numId="17" w16cid:durableId="1229733623">
    <w:abstractNumId w:val="37"/>
  </w:num>
  <w:num w:numId="18" w16cid:durableId="12927880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0812181">
    <w:abstractNumId w:val="150"/>
  </w:num>
  <w:num w:numId="20" w16cid:durableId="1377582576">
    <w:abstractNumId w:val="6"/>
    <w:lvlOverride w:ilvl="0">
      <w:startOverride w:val="1"/>
    </w:lvlOverride>
    <w:lvlOverride w:ilvl="1"/>
    <w:lvlOverride w:ilvl="2"/>
    <w:lvlOverride w:ilvl="3"/>
    <w:lvlOverride w:ilvl="4"/>
    <w:lvlOverride w:ilvl="5"/>
    <w:lvlOverride w:ilvl="6"/>
    <w:lvlOverride w:ilvl="7"/>
    <w:lvlOverride w:ilvl="8"/>
  </w:num>
  <w:num w:numId="21" w16cid:durableId="1556971100">
    <w:abstractNumId w:val="100"/>
  </w:num>
  <w:num w:numId="22" w16cid:durableId="1377970002">
    <w:abstractNumId w:val="56"/>
    <w:lvlOverride w:ilvl="0">
      <w:startOverride w:val="1"/>
    </w:lvlOverride>
    <w:lvlOverride w:ilvl="1"/>
    <w:lvlOverride w:ilvl="2"/>
    <w:lvlOverride w:ilvl="3"/>
    <w:lvlOverride w:ilvl="4"/>
    <w:lvlOverride w:ilvl="5"/>
    <w:lvlOverride w:ilvl="6"/>
    <w:lvlOverride w:ilvl="7"/>
    <w:lvlOverride w:ilvl="8"/>
  </w:num>
  <w:num w:numId="23" w16cid:durableId="553271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5045387">
    <w:abstractNumId w:val="28"/>
    <w:lvlOverride w:ilvl="0">
      <w:startOverride w:val="1"/>
    </w:lvlOverride>
    <w:lvlOverride w:ilvl="1"/>
    <w:lvlOverride w:ilvl="2"/>
    <w:lvlOverride w:ilvl="3"/>
    <w:lvlOverride w:ilvl="4"/>
    <w:lvlOverride w:ilvl="5"/>
    <w:lvlOverride w:ilvl="6"/>
    <w:lvlOverride w:ilvl="7"/>
    <w:lvlOverride w:ilvl="8"/>
  </w:num>
  <w:num w:numId="25" w16cid:durableId="949969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40260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3355915">
    <w:abstractNumId w:val="33"/>
  </w:num>
  <w:num w:numId="28" w16cid:durableId="283928770">
    <w:abstractNumId w:val="78"/>
  </w:num>
  <w:num w:numId="29" w16cid:durableId="368842700">
    <w:abstractNumId w:val="157"/>
  </w:num>
  <w:num w:numId="30" w16cid:durableId="525600992">
    <w:abstractNumId w:val="34"/>
  </w:num>
  <w:num w:numId="31" w16cid:durableId="951398593">
    <w:abstractNumId w:val="60"/>
  </w:num>
  <w:num w:numId="32" w16cid:durableId="557011034">
    <w:abstractNumId w:val="138"/>
  </w:num>
  <w:num w:numId="33" w16cid:durableId="1254121849">
    <w:abstractNumId w:val="146"/>
  </w:num>
  <w:num w:numId="34" w16cid:durableId="519707574">
    <w:abstractNumId w:val="138"/>
  </w:num>
  <w:num w:numId="35" w16cid:durableId="1004824532">
    <w:abstractNumId w:val="31"/>
  </w:num>
  <w:num w:numId="36" w16cid:durableId="66659549">
    <w:abstractNumId w:val="18"/>
  </w:num>
  <w:num w:numId="37" w16cid:durableId="1549955679">
    <w:abstractNumId w:val="49"/>
  </w:num>
  <w:num w:numId="38" w16cid:durableId="89660881">
    <w:abstractNumId w:val="158"/>
  </w:num>
  <w:num w:numId="39" w16cid:durableId="595597268">
    <w:abstractNumId w:val="104"/>
  </w:num>
  <w:num w:numId="40" w16cid:durableId="1274827552">
    <w:abstractNumId w:val="46"/>
  </w:num>
  <w:num w:numId="41" w16cid:durableId="1062093850">
    <w:abstractNumId w:val="132"/>
  </w:num>
  <w:num w:numId="42" w16cid:durableId="1518038875">
    <w:abstractNumId w:val="141"/>
  </w:num>
  <w:num w:numId="43" w16cid:durableId="1308240724">
    <w:abstractNumId w:val="160"/>
  </w:num>
  <w:num w:numId="44" w16cid:durableId="53088786">
    <w:abstractNumId w:val="53"/>
  </w:num>
  <w:num w:numId="45" w16cid:durableId="2104257702">
    <w:abstractNumId w:val="3"/>
  </w:num>
  <w:num w:numId="46" w16cid:durableId="2043431122">
    <w:abstractNumId w:val="74"/>
  </w:num>
  <w:num w:numId="47" w16cid:durableId="1587223551">
    <w:abstractNumId w:val="64"/>
  </w:num>
  <w:num w:numId="48" w16cid:durableId="779296061">
    <w:abstractNumId w:val="66"/>
  </w:num>
  <w:num w:numId="49" w16cid:durableId="1496603207">
    <w:abstractNumId w:val="85"/>
  </w:num>
  <w:num w:numId="50" w16cid:durableId="468666589">
    <w:abstractNumId w:val="5"/>
  </w:num>
  <w:num w:numId="51" w16cid:durableId="308679712">
    <w:abstractNumId w:val="43"/>
  </w:num>
  <w:num w:numId="52" w16cid:durableId="1295868228">
    <w:abstractNumId w:val="10"/>
  </w:num>
  <w:num w:numId="53" w16cid:durableId="1053696079">
    <w:abstractNumId w:val="29"/>
  </w:num>
  <w:num w:numId="54" w16cid:durableId="656224860">
    <w:abstractNumId w:val="155"/>
  </w:num>
  <w:num w:numId="55" w16cid:durableId="889421743">
    <w:abstractNumId w:val="36"/>
  </w:num>
  <w:num w:numId="56" w16cid:durableId="669717825">
    <w:abstractNumId w:val="168"/>
  </w:num>
  <w:num w:numId="57" w16cid:durableId="93747925">
    <w:abstractNumId w:val="25"/>
  </w:num>
  <w:num w:numId="58" w16cid:durableId="196704526">
    <w:abstractNumId w:val="73"/>
  </w:num>
  <w:num w:numId="59" w16cid:durableId="1329405698">
    <w:abstractNumId w:val="51"/>
  </w:num>
  <w:num w:numId="60" w16cid:durableId="1274092127">
    <w:abstractNumId w:val="59"/>
  </w:num>
  <w:num w:numId="61" w16cid:durableId="1538734956">
    <w:abstractNumId w:val="139"/>
  </w:num>
  <w:num w:numId="62" w16cid:durableId="1686861817">
    <w:abstractNumId w:val="86"/>
  </w:num>
  <w:num w:numId="63" w16cid:durableId="1422792861">
    <w:abstractNumId w:val="140"/>
  </w:num>
  <w:num w:numId="64" w16cid:durableId="1697270594">
    <w:abstractNumId w:val="11"/>
  </w:num>
  <w:num w:numId="65" w16cid:durableId="1991667984">
    <w:abstractNumId w:val="35"/>
  </w:num>
  <w:num w:numId="66" w16cid:durableId="1085227574">
    <w:abstractNumId w:val="90"/>
  </w:num>
  <w:num w:numId="67" w16cid:durableId="1304845582">
    <w:abstractNumId w:val="112"/>
  </w:num>
  <w:num w:numId="68" w16cid:durableId="672341114">
    <w:abstractNumId w:val="42"/>
  </w:num>
  <w:num w:numId="69" w16cid:durableId="505021871">
    <w:abstractNumId w:val="1"/>
  </w:num>
  <w:num w:numId="70" w16cid:durableId="1021400876">
    <w:abstractNumId w:val="47"/>
  </w:num>
  <w:num w:numId="71" w16cid:durableId="2017689207">
    <w:abstractNumId w:val="30"/>
  </w:num>
  <w:num w:numId="72" w16cid:durableId="1747654728">
    <w:abstractNumId w:val="24"/>
  </w:num>
  <w:num w:numId="73" w16cid:durableId="1220477972">
    <w:abstractNumId w:val="89"/>
  </w:num>
  <w:num w:numId="74" w16cid:durableId="581571153">
    <w:abstractNumId w:val="133"/>
  </w:num>
  <w:num w:numId="75" w16cid:durableId="1493133625">
    <w:abstractNumId w:val="166"/>
  </w:num>
  <w:num w:numId="76" w16cid:durableId="1791434197">
    <w:abstractNumId w:val="109"/>
  </w:num>
  <w:num w:numId="77" w16cid:durableId="1007058579">
    <w:abstractNumId w:val="120"/>
  </w:num>
  <w:num w:numId="78" w16cid:durableId="686252094">
    <w:abstractNumId w:val="77"/>
  </w:num>
  <w:num w:numId="79" w16cid:durableId="1816794702">
    <w:abstractNumId w:val="83"/>
  </w:num>
  <w:num w:numId="80" w16cid:durableId="1605654669">
    <w:abstractNumId w:val="44"/>
  </w:num>
  <w:num w:numId="81" w16cid:durableId="1406142376">
    <w:abstractNumId w:val="144"/>
  </w:num>
  <w:num w:numId="82" w16cid:durableId="1557932204">
    <w:abstractNumId w:val="71"/>
  </w:num>
  <w:num w:numId="83" w16cid:durableId="151138184">
    <w:abstractNumId w:val="39"/>
  </w:num>
  <w:num w:numId="84" w16cid:durableId="995887757">
    <w:abstractNumId w:val="123"/>
  </w:num>
  <w:num w:numId="85" w16cid:durableId="1854108861">
    <w:abstractNumId w:val="45"/>
  </w:num>
  <w:num w:numId="86" w16cid:durableId="1054236307">
    <w:abstractNumId w:val="68"/>
  </w:num>
  <w:num w:numId="87" w16cid:durableId="1823964686">
    <w:abstractNumId w:val="38"/>
  </w:num>
  <w:num w:numId="88" w16cid:durableId="989331646">
    <w:abstractNumId w:val="149"/>
  </w:num>
  <w:num w:numId="89" w16cid:durableId="431628851">
    <w:abstractNumId w:val="117"/>
  </w:num>
  <w:num w:numId="90" w16cid:durableId="1160655319">
    <w:abstractNumId w:val="69"/>
  </w:num>
  <w:num w:numId="91" w16cid:durableId="862787454">
    <w:abstractNumId w:val="115"/>
  </w:num>
  <w:num w:numId="92" w16cid:durableId="1776052081">
    <w:abstractNumId w:val="136"/>
  </w:num>
  <w:num w:numId="93" w16cid:durableId="416823696">
    <w:abstractNumId w:val="81"/>
  </w:num>
  <w:num w:numId="94" w16cid:durableId="2017683773">
    <w:abstractNumId w:val="57"/>
  </w:num>
  <w:num w:numId="95" w16cid:durableId="367074625">
    <w:abstractNumId w:val="95"/>
  </w:num>
  <w:num w:numId="96" w16cid:durableId="274168891">
    <w:abstractNumId w:val="151"/>
  </w:num>
  <w:num w:numId="97" w16cid:durableId="1006787252">
    <w:abstractNumId w:val="65"/>
  </w:num>
  <w:num w:numId="98" w16cid:durableId="2105606863">
    <w:abstractNumId w:val="9"/>
  </w:num>
  <w:num w:numId="99" w16cid:durableId="1657608891">
    <w:abstractNumId w:val="138"/>
  </w:num>
  <w:num w:numId="100" w16cid:durableId="1042559964">
    <w:abstractNumId w:val="26"/>
  </w:num>
  <w:num w:numId="101" w16cid:durableId="1004671675">
    <w:abstractNumId w:val="152"/>
  </w:num>
  <w:num w:numId="102" w16cid:durableId="854269749">
    <w:abstractNumId w:val="111"/>
  </w:num>
  <w:num w:numId="103" w16cid:durableId="2087455197">
    <w:abstractNumId w:val="153"/>
  </w:num>
  <w:num w:numId="104" w16cid:durableId="243297468">
    <w:abstractNumId w:val="8"/>
  </w:num>
  <w:num w:numId="105" w16cid:durableId="603879127">
    <w:abstractNumId w:val="143"/>
  </w:num>
  <w:num w:numId="106" w16cid:durableId="1659461832">
    <w:abstractNumId w:val="164"/>
  </w:num>
  <w:num w:numId="107" w16cid:durableId="795870658">
    <w:abstractNumId w:val="107"/>
  </w:num>
  <w:num w:numId="108" w16cid:durableId="211961983">
    <w:abstractNumId w:val="99"/>
  </w:num>
  <w:num w:numId="109" w16cid:durableId="1867674814">
    <w:abstractNumId w:val="52"/>
  </w:num>
  <w:num w:numId="110" w16cid:durableId="1932467089">
    <w:abstractNumId w:val="110"/>
  </w:num>
  <w:num w:numId="111" w16cid:durableId="946036942">
    <w:abstractNumId w:val="130"/>
  </w:num>
  <w:num w:numId="112" w16cid:durableId="234585597">
    <w:abstractNumId w:val="127"/>
  </w:num>
  <w:num w:numId="113" w16cid:durableId="769156422">
    <w:abstractNumId w:val="63"/>
  </w:num>
  <w:num w:numId="114" w16cid:durableId="1935505211">
    <w:abstractNumId w:val="93"/>
  </w:num>
  <w:num w:numId="115" w16cid:durableId="1524782595">
    <w:abstractNumId w:val="167"/>
  </w:num>
  <w:num w:numId="116" w16cid:durableId="2028557922">
    <w:abstractNumId w:val="0"/>
  </w:num>
  <w:num w:numId="117" w16cid:durableId="1145925007">
    <w:abstractNumId w:val="163"/>
  </w:num>
  <w:num w:numId="118" w16cid:durableId="1529560217">
    <w:abstractNumId w:val="116"/>
  </w:num>
  <w:num w:numId="119" w16cid:durableId="1864124122">
    <w:abstractNumId w:val="72"/>
  </w:num>
  <w:num w:numId="120" w16cid:durableId="1329359311">
    <w:abstractNumId w:val="102"/>
  </w:num>
  <w:num w:numId="121" w16cid:durableId="52506702">
    <w:abstractNumId w:val="50"/>
  </w:num>
  <w:num w:numId="122" w16cid:durableId="1362560146">
    <w:abstractNumId w:val="61"/>
  </w:num>
  <w:num w:numId="123" w16cid:durableId="233207113">
    <w:abstractNumId w:val="94"/>
  </w:num>
  <w:num w:numId="124" w16cid:durableId="1042555745">
    <w:abstractNumId w:val="122"/>
  </w:num>
  <w:num w:numId="125" w16cid:durableId="2040739479">
    <w:abstractNumId w:val="165"/>
  </w:num>
  <w:num w:numId="126" w16cid:durableId="2088261001">
    <w:abstractNumId w:val="84"/>
  </w:num>
  <w:num w:numId="127" w16cid:durableId="1007906200">
    <w:abstractNumId w:val="7"/>
  </w:num>
  <w:num w:numId="128" w16cid:durableId="564755943">
    <w:abstractNumId w:val="131"/>
  </w:num>
  <w:num w:numId="129" w16cid:durableId="1825201264">
    <w:abstractNumId w:val="114"/>
  </w:num>
  <w:num w:numId="130" w16cid:durableId="87386066">
    <w:abstractNumId w:val="55"/>
  </w:num>
  <w:num w:numId="131" w16cid:durableId="1076319652">
    <w:abstractNumId w:val="58"/>
  </w:num>
  <w:num w:numId="132" w16cid:durableId="1063412261">
    <w:abstractNumId w:val="169"/>
  </w:num>
  <w:num w:numId="133" w16cid:durableId="2020499641">
    <w:abstractNumId w:val="54"/>
  </w:num>
  <w:num w:numId="134" w16cid:durableId="1760517663">
    <w:abstractNumId w:val="92"/>
  </w:num>
  <w:num w:numId="135" w16cid:durableId="640693833">
    <w:abstractNumId w:val="32"/>
  </w:num>
  <w:num w:numId="136" w16cid:durableId="1107233223">
    <w:abstractNumId w:val="91"/>
  </w:num>
  <w:num w:numId="137" w16cid:durableId="1002506946">
    <w:abstractNumId w:val="16"/>
  </w:num>
  <w:num w:numId="138" w16cid:durableId="1986468354">
    <w:abstractNumId w:val="124"/>
  </w:num>
  <w:num w:numId="139" w16cid:durableId="1685479053">
    <w:abstractNumId w:val="105"/>
  </w:num>
  <w:num w:numId="140" w16cid:durableId="535893078">
    <w:abstractNumId w:val="154"/>
  </w:num>
  <w:num w:numId="141" w16cid:durableId="1409494154">
    <w:abstractNumId w:val="97"/>
  </w:num>
  <w:num w:numId="142" w16cid:durableId="2003895890">
    <w:abstractNumId w:val="159"/>
  </w:num>
  <w:num w:numId="143" w16cid:durableId="813445333">
    <w:abstractNumId w:val="113"/>
  </w:num>
  <w:num w:numId="144" w16cid:durableId="342392184">
    <w:abstractNumId w:val="134"/>
  </w:num>
  <w:num w:numId="145" w16cid:durableId="757336489">
    <w:abstractNumId w:val="70"/>
  </w:num>
  <w:num w:numId="146" w16cid:durableId="1353606613">
    <w:abstractNumId w:val="80"/>
  </w:num>
  <w:num w:numId="147" w16cid:durableId="1965042425">
    <w:abstractNumId w:val="17"/>
  </w:num>
  <w:num w:numId="148" w16cid:durableId="1464928962">
    <w:abstractNumId w:val="129"/>
  </w:num>
  <w:num w:numId="149" w16cid:durableId="1699550066">
    <w:abstractNumId w:val="79"/>
  </w:num>
  <w:num w:numId="150" w16cid:durableId="652031764">
    <w:abstractNumId w:val="21"/>
  </w:num>
  <w:num w:numId="151" w16cid:durableId="738138876">
    <w:abstractNumId w:val="6"/>
  </w:num>
  <w:num w:numId="152" w16cid:durableId="1565217963">
    <w:abstractNumId w:val="118"/>
  </w:num>
  <w:num w:numId="153" w16cid:durableId="1907252690">
    <w:abstractNumId w:val="147"/>
  </w:num>
  <w:num w:numId="154" w16cid:durableId="166600664">
    <w:abstractNumId w:val="40"/>
  </w:num>
  <w:num w:numId="155" w16cid:durableId="1376782476">
    <w:abstractNumId w:val="156"/>
  </w:num>
  <w:num w:numId="156" w16cid:durableId="430512240">
    <w:abstractNumId w:val="88"/>
  </w:num>
  <w:num w:numId="157" w16cid:durableId="914319588">
    <w:abstractNumId w:val="135"/>
  </w:num>
  <w:num w:numId="158" w16cid:durableId="881939906">
    <w:abstractNumId w:val="87"/>
  </w:num>
  <w:num w:numId="159" w16cid:durableId="947809311">
    <w:abstractNumId w:val="76"/>
  </w:num>
  <w:num w:numId="160" w16cid:durableId="547568669">
    <w:abstractNumId w:val="142"/>
  </w:num>
  <w:num w:numId="161" w16cid:durableId="1832334904">
    <w:abstractNumId w:val="75"/>
  </w:num>
  <w:num w:numId="162" w16cid:durableId="1020010137">
    <w:abstractNumId w:val="126"/>
  </w:num>
  <w:num w:numId="163" w16cid:durableId="289172453">
    <w:abstractNumId w:val="121"/>
  </w:num>
  <w:num w:numId="164" w16cid:durableId="1928073996">
    <w:abstractNumId w:val="162"/>
  </w:num>
  <w:num w:numId="165" w16cid:durableId="1657416526">
    <w:abstractNumId w:val="27"/>
  </w:num>
  <w:num w:numId="166" w16cid:durableId="53436765">
    <w:abstractNumId w:val="137"/>
  </w:num>
  <w:num w:numId="167" w16cid:durableId="1761291726">
    <w:abstractNumId w:val="145"/>
  </w:num>
  <w:num w:numId="168" w16cid:durableId="1926107778">
    <w:abstractNumId w:val="82"/>
  </w:num>
  <w:num w:numId="169" w16cid:durableId="884221462">
    <w:abstractNumId w:val="98"/>
  </w:num>
  <w:num w:numId="170" w16cid:durableId="1584753381">
    <w:abstractNumId w:val="96"/>
  </w:num>
  <w:num w:numId="171" w16cid:durableId="738477844">
    <w:abstractNumId w:val="108"/>
  </w:num>
  <w:num w:numId="172" w16cid:durableId="168562802">
    <w:abstractNumId w:val="12"/>
  </w:num>
  <w:num w:numId="173" w16cid:durableId="96216598">
    <w:abstractNumId w:val="48"/>
  </w:num>
  <w:num w:numId="174" w16cid:durableId="1373846544">
    <w:abstractNumId w:val="22"/>
  </w:num>
  <w:num w:numId="175" w16cid:durableId="1675113517">
    <w:abstractNumId w:val="19"/>
  </w:num>
  <w:num w:numId="176" w16cid:durableId="1778789899">
    <w:abstractNumId w:val="101"/>
  </w:num>
  <w:num w:numId="177" w16cid:durableId="680667527">
    <w:abstractNumId w:val="125"/>
  </w:num>
  <w:num w:numId="178" w16cid:durableId="1560824969">
    <w:abstractNumId w:val="23"/>
  </w:num>
  <w:num w:numId="179" w16cid:durableId="1459370568">
    <w:abstractNumId w:val="161"/>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7A2"/>
    <w:rsid w:val="00004BA5"/>
    <w:rsid w:val="000055A2"/>
    <w:rsid w:val="00005BF9"/>
    <w:rsid w:val="00005E66"/>
    <w:rsid w:val="000065C6"/>
    <w:rsid w:val="00006AC3"/>
    <w:rsid w:val="000071B3"/>
    <w:rsid w:val="00007A0B"/>
    <w:rsid w:val="00007BD5"/>
    <w:rsid w:val="0001079C"/>
    <w:rsid w:val="00011653"/>
    <w:rsid w:val="00011BCD"/>
    <w:rsid w:val="00012700"/>
    <w:rsid w:val="00013AAE"/>
    <w:rsid w:val="00013FB9"/>
    <w:rsid w:val="00015423"/>
    <w:rsid w:val="0001590B"/>
    <w:rsid w:val="000159C2"/>
    <w:rsid w:val="000166AC"/>
    <w:rsid w:val="000166C8"/>
    <w:rsid w:val="00016F6F"/>
    <w:rsid w:val="0001772F"/>
    <w:rsid w:val="00020144"/>
    <w:rsid w:val="0002027E"/>
    <w:rsid w:val="00020573"/>
    <w:rsid w:val="00022702"/>
    <w:rsid w:val="00023D7E"/>
    <w:rsid w:val="000245EB"/>
    <w:rsid w:val="00025547"/>
    <w:rsid w:val="00027455"/>
    <w:rsid w:val="00027ED0"/>
    <w:rsid w:val="000305EE"/>
    <w:rsid w:val="00030D95"/>
    <w:rsid w:val="000327B5"/>
    <w:rsid w:val="00032E2A"/>
    <w:rsid w:val="0003360A"/>
    <w:rsid w:val="000349B8"/>
    <w:rsid w:val="00035080"/>
    <w:rsid w:val="0003644B"/>
    <w:rsid w:val="0004215A"/>
    <w:rsid w:val="00042766"/>
    <w:rsid w:val="00043B36"/>
    <w:rsid w:val="00043C28"/>
    <w:rsid w:val="00044A1B"/>
    <w:rsid w:val="00044CA6"/>
    <w:rsid w:val="00045325"/>
    <w:rsid w:val="00045A71"/>
    <w:rsid w:val="00045F22"/>
    <w:rsid w:val="00046A9D"/>
    <w:rsid w:val="00051C57"/>
    <w:rsid w:val="00052808"/>
    <w:rsid w:val="00052C42"/>
    <w:rsid w:val="00052E89"/>
    <w:rsid w:val="00053234"/>
    <w:rsid w:val="00055C7D"/>
    <w:rsid w:val="0005648C"/>
    <w:rsid w:val="00056C05"/>
    <w:rsid w:val="000578E1"/>
    <w:rsid w:val="00057C30"/>
    <w:rsid w:val="00060D6D"/>
    <w:rsid w:val="00061EEA"/>
    <w:rsid w:val="000621D8"/>
    <w:rsid w:val="00062206"/>
    <w:rsid w:val="00062A1B"/>
    <w:rsid w:val="00062A52"/>
    <w:rsid w:val="00065C7E"/>
    <w:rsid w:val="00066CF0"/>
    <w:rsid w:val="0006724C"/>
    <w:rsid w:val="00070BA0"/>
    <w:rsid w:val="0007154E"/>
    <w:rsid w:val="000718D7"/>
    <w:rsid w:val="00073B8F"/>
    <w:rsid w:val="0007404D"/>
    <w:rsid w:val="0007430C"/>
    <w:rsid w:val="0007556B"/>
    <w:rsid w:val="000764AA"/>
    <w:rsid w:val="00076C5F"/>
    <w:rsid w:val="00081525"/>
    <w:rsid w:val="0008199A"/>
    <w:rsid w:val="0008251B"/>
    <w:rsid w:val="000829AA"/>
    <w:rsid w:val="0008322C"/>
    <w:rsid w:val="000837BD"/>
    <w:rsid w:val="00083CC2"/>
    <w:rsid w:val="0008519E"/>
    <w:rsid w:val="00086175"/>
    <w:rsid w:val="0008656B"/>
    <w:rsid w:val="00087BF8"/>
    <w:rsid w:val="00090668"/>
    <w:rsid w:val="000936F1"/>
    <w:rsid w:val="00093DCB"/>
    <w:rsid w:val="00093F5F"/>
    <w:rsid w:val="00094796"/>
    <w:rsid w:val="00095678"/>
    <w:rsid w:val="00096311"/>
    <w:rsid w:val="000966F5"/>
    <w:rsid w:val="0009679C"/>
    <w:rsid w:val="00096CC5"/>
    <w:rsid w:val="00097FE2"/>
    <w:rsid w:val="000A2443"/>
    <w:rsid w:val="000A27EA"/>
    <w:rsid w:val="000A2C74"/>
    <w:rsid w:val="000A4068"/>
    <w:rsid w:val="000A41F7"/>
    <w:rsid w:val="000A4994"/>
    <w:rsid w:val="000A59EA"/>
    <w:rsid w:val="000A5F6C"/>
    <w:rsid w:val="000A681D"/>
    <w:rsid w:val="000A6BEA"/>
    <w:rsid w:val="000A76A7"/>
    <w:rsid w:val="000A7DB3"/>
    <w:rsid w:val="000B0CCD"/>
    <w:rsid w:val="000B14EB"/>
    <w:rsid w:val="000B1CB0"/>
    <w:rsid w:val="000B3811"/>
    <w:rsid w:val="000B4BF6"/>
    <w:rsid w:val="000B5224"/>
    <w:rsid w:val="000B649F"/>
    <w:rsid w:val="000B6536"/>
    <w:rsid w:val="000B691F"/>
    <w:rsid w:val="000B7DCA"/>
    <w:rsid w:val="000B7E66"/>
    <w:rsid w:val="000B7EDD"/>
    <w:rsid w:val="000C04A2"/>
    <w:rsid w:val="000C1DD7"/>
    <w:rsid w:val="000C2A29"/>
    <w:rsid w:val="000C35EE"/>
    <w:rsid w:val="000C3B41"/>
    <w:rsid w:val="000C41B3"/>
    <w:rsid w:val="000C4A53"/>
    <w:rsid w:val="000C620D"/>
    <w:rsid w:val="000C6C03"/>
    <w:rsid w:val="000D055D"/>
    <w:rsid w:val="000D0E92"/>
    <w:rsid w:val="000D241B"/>
    <w:rsid w:val="000D348F"/>
    <w:rsid w:val="000D4626"/>
    <w:rsid w:val="000E001E"/>
    <w:rsid w:val="000E0835"/>
    <w:rsid w:val="000E29F5"/>
    <w:rsid w:val="000E3E71"/>
    <w:rsid w:val="000E4D17"/>
    <w:rsid w:val="000E71ED"/>
    <w:rsid w:val="000F123B"/>
    <w:rsid w:val="000F1DB5"/>
    <w:rsid w:val="000F297F"/>
    <w:rsid w:val="000F4244"/>
    <w:rsid w:val="000F454A"/>
    <w:rsid w:val="000F5F25"/>
    <w:rsid w:val="000F6403"/>
    <w:rsid w:val="000F6F16"/>
    <w:rsid w:val="000F7319"/>
    <w:rsid w:val="000F7F1F"/>
    <w:rsid w:val="001010F1"/>
    <w:rsid w:val="001015A4"/>
    <w:rsid w:val="0010165D"/>
    <w:rsid w:val="00104998"/>
    <w:rsid w:val="00105400"/>
    <w:rsid w:val="00105A2D"/>
    <w:rsid w:val="00105C0D"/>
    <w:rsid w:val="00106775"/>
    <w:rsid w:val="00106C13"/>
    <w:rsid w:val="00111AD1"/>
    <w:rsid w:val="00111B8B"/>
    <w:rsid w:val="00111EEA"/>
    <w:rsid w:val="00112605"/>
    <w:rsid w:val="00112909"/>
    <w:rsid w:val="00112C49"/>
    <w:rsid w:val="001136FA"/>
    <w:rsid w:val="00113D0C"/>
    <w:rsid w:val="00114890"/>
    <w:rsid w:val="00114C6B"/>
    <w:rsid w:val="001179BD"/>
    <w:rsid w:val="001179F6"/>
    <w:rsid w:val="0012151F"/>
    <w:rsid w:val="00122DD3"/>
    <w:rsid w:val="0012355C"/>
    <w:rsid w:val="00123C6E"/>
    <w:rsid w:val="001240AB"/>
    <w:rsid w:val="0012468F"/>
    <w:rsid w:val="001246C5"/>
    <w:rsid w:val="0012482B"/>
    <w:rsid w:val="00124932"/>
    <w:rsid w:val="0012504E"/>
    <w:rsid w:val="0012596A"/>
    <w:rsid w:val="00125E94"/>
    <w:rsid w:val="00127D5D"/>
    <w:rsid w:val="00127E60"/>
    <w:rsid w:val="00130452"/>
    <w:rsid w:val="00130E28"/>
    <w:rsid w:val="00133A94"/>
    <w:rsid w:val="00135503"/>
    <w:rsid w:val="00137577"/>
    <w:rsid w:val="001379A4"/>
    <w:rsid w:val="00137E90"/>
    <w:rsid w:val="00140C1E"/>
    <w:rsid w:val="00141AB4"/>
    <w:rsid w:val="001437D7"/>
    <w:rsid w:val="00145767"/>
    <w:rsid w:val="00145E5E"/>
    <w:rsid w:val="001470D7"/>
    <w:rsid w:val="001474F6"/>
    <w:rsid w:val="00147D14"/>
    <w:rsid w:val="001516E6"/>
    <w:rsid w:val="00151785"/>
    <w:rsid w:val="00151D2F"/>
    <w:rsid w:val="00152A00"/>
    <w:rsid w:val="00152F21"/>
    <w:rsid w:val="001545B6"/>
    <w:rsid w:val="00156F7D"/>
    <w:rsid w:val="00157233"/>
    <w:rsid w:val="00157474"/>
    <w:rsid w:val="00157779"/>
    <w:rsid w:val="0015791E"/>
    <w:rsid w:val="0016089A"/>
    <w:rsid w:val="00161054"/>
    <w:rsid w:val="001619A0"/>
    <w:rsid w:val="001637F4"/>
    <w:rsid w:val="001641F3"/>
    <w:rsid w:val="001644C6"/>
    <w:rsid w:val="001651E4"/>
    <w:rsid w:val="00165968"/>
    <w:rsid w:val="00167C60"/>
    <w:rsid w:val="0017118F"/>
    <w:rsid w:val="00171D74"/>
    <w:rsid w:val="0017204F"/>
    <w:rsid w:val="00172108"/>
    <w:rsid w:val="00172F4B"/>
    <w:rsid w:val="00173598"/>
    <w:rsid w:val="0017377F"/>
    <w:rsid w:val="0017421F"/>
    <w:rsid w:val="00174F10"/>
    <w:rsid w:val="001760C1"/>
    <w:rsid w:val="00176228"/>
    <w:rsid w:val="00180C2C"/>
    <w:rsid w:val="0018104D"/>
    <w:rsid w:val="00181E02"/>
    <w:rsid w:val="001851C9"/>
    <w:rsid w:val="00186367"/>
    <w:rsid w:val="00186C51"/>
    <w:rsid w:val="00187CDC"/>
    <w:rsid w:val="00190ADA"/>
    <w:rsid w:val="0019136E"/>
    <w:rsid w:val="001913D7"/>
    <w:rsid w:val="00192034"/>
    <w:rsid w:val="001939E1"/>
    <w:rsid w:val="00194DBD"/>
    <w:rsid w:val="00195D3B"/>
    <w:rsid w:val="001965FF"/>
    <w:rsid w:val="0019699D"/>
    <w:rsid w:val="00196DDA"/>
    <w:rsid w:val="00196F42"/>
    <w:rsid w:val="001A10A3"/>
    <w:rsid w:val="001A19C4"/>
    <w:rsid w:val="001A27CE"/>
    <w:rsid w:val="001A2D4D"/>
    <w:rsid w:val="001A5317"/>
    <w:rsid w:val="001A70F3"/>
    <w:rsid w:val="001A75EB"/>
    <w:rsid w:val="001A7F03"/>
    <w:rsid w:val="001B1DBF"/>
    <w:rsid w:val="001B2419"/>
    <w:rsid w:val="001B2C97"/>
    <w:rsid w:val="001B3023"/>
    <w:rsid w:val="001B32CB"/>
    <w:rsid w:val="001B67AA"/>
    <w:rsid w:val="001B6E6F"/>
    <w:rsid w:val="001B78CC"/>
    <w:rsid w:val="001B7BE7"/>
    <w:rsid w:val="001B7FD8"/>
    <w:rsid w:val="001C067B"/>
    <w:rsid w:val="001C0DD3"/>
    <w:rsid w:val="001C10C5"/>
    <w:rsid w:val="001C1F32"/>
    <w:rsid w:val="001C21FB"/>
    <w:rsid w:val="001C34C8"/>
    <w:rsid w:val="001C4801"/>
    <w:rsid w:val="001C527F"/>
    <w:rsid w:val="001C6A13"/>
    <w:rsid w:val="001C6AC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3EC"/>
    <w:rsid w:val="001F124A"/>
    <w:rsid w:val="001F2534"/>
    <w:rsid w:val="001F2AFF"/>
    <w:rsid w:val="001F2CB9"/>
    <w:rsid w:val="001F2D09"/>
    <w:rsid w:val="001F47F2"/>
    <w:rsid w:val="001F5174"/>
    <w:rsid w:val="001F665F"/>
    <w:rsid w:val="00200632"/>
    <w:rsid w:val="00201C95"/>
    <w:rsid w:val="0020220B"/>
    <w:rsid w:val="00203C5F"/>
    <w:rsid w:val="00206CB7"/>
    <w:rsid w:val="0021165B"/>
    <w:rsid w:val="00211AA5"/>
    <w:rsid w:val="00212581"/>
    <w:rsid w:val="00213382"/>
    <w:rsid w:val="00214C60"/>
    <w:rsid w:val="00215547"/>
    <w:rsid w:val="00215CF0"/>
    <w:rsid w:val="00216CDD"/>
    <w:rsid w:val="00217586"/>
    <w:rsid w:val="00221017"/>
    <w:rsid w:val="00221B25"/>
    <w:rsid w:val="00222E23"/>
    <w:rsid w:val="00223C7A"/>
    <w:rsid w:val="0022409D"/>
    <w:rsid w:val="00225451"/>
    <w:rsid w:val="00225983"/>
    <w:rsid w:val="00225FD1"/>
    <w:rsid w:val="0022707E"/>
    <w:rsid w:val="00227148"/>
    <w:rsid w:val="00232ECB"/>
    <w:rsid w:val="0023790A"/>
    <w:rsid w:val="00240642"/>
    <w:rsid w:val="0024078D"/>
    <w:rsid w:val="002428DE"/>
    <w:rsid w:val="0024447F"/>
    <w:rsid w:val="002452A4"/>
    <w:rsid w:val="002461C5"/>
    <w:rsid w:val="00246F3B"/>
    <w:rsid w:val="00247D66"/>
    <w:rsid w:val="00251570"/>
    <w:rsid w:val="0025225C"/>
    <w:rsid w:val="00252591"/>
    <w:rsid w:val="00253081"/>
    <w:rsid w:val="00253504"/>
    <w:rsid w:val="00254743"/>
    <w:rsid w:val="00255B05"/>
    <w:rsid w:val="00256695"/>
    <w:rsid w:val="00256888"/>
    <w:rsid w:val="00257823"/>
    <w:rsid w:val="00260D93"/>
    <w:rsid w:val="0026151A"/>
    <w:rsid w:val="00261647"/>
    <w:rsid w:val="00261A83"/>
    <w:rsid w:val="002628B4"/>
    <w:rsid w:val="00263F08"/>
    <w:rsid w:val="00264887"/>
    <w:rsid w:val="0026633C"/>
    <w:rsid w:val="002665F3"/>
    <w:rsid w:val="00266625"/>
    <w:rsid w:val="0026676A"/>
    <w:rsid w:val="002709EB"/>
    <w:rsid w:val="00270BC4"/>
    <w:rsid w:val="00270E65"/>
    <w:rsid w:val="00271A71"/>
    <w:rsid w:val="0027253A"/>
    <w:rsid w:val="00272E37"/>
    <w:rsid w:val="00273292"/>
    <w:rsid w:val="00275641"/>
    <w:rsid w:val="0027661F"/>
    <w:rsid w:val="00277653"/>
    <w:rsid w:val="002776D0"/>
    <w:rsid w:val="00277CC6"/>
    <w:rsid w:val="00277DB0"/>
    <w:rsid w:val="00280C90"/>
    <w:rsid w:val="00282187"/>
    <w:rsid w:val="00283512"/>
    <w:rsid w:val="002845DC"/>
    <w:rsid w:val="002853E5"/>
    <w:rsid w:val="00285692"/>
    <w:rsid w:val="00286435"/>
    <w:rsid w:val="00290408"/>
    <w:rsid w:val="00291C95"/>
    <w:rsid w:val="00292109"/>
    <w:rsid w:val="00292364"/>
    <w:rsid w:val="0029276C"/>
    <w:rsid w:val="002937AB"/>
    <w:rsid w:val="0029437E"/>
    <w:rsid w:val="00294768"/>
    <w:rsid w:val="002950B2"/>
    <w:rsid w:val="00296165"/>
    <w:rsid w:val="00296710"/>
    <w:rsid w:val="00296D76"/>
    <w:rsid w:val="00297182"/>
    <w:rsid w:val="00297C4B"/>
    <w:rsid w:val="002A0883"/>
    <w:rsid w:val="002A0BB9"/>
    <w:rsid w:val="002A13C2"/>
    <w:rsid w:val="002A147A"/>
    <w:rsid w:val="002A38A4"/>
    <w:rsid w:val="002A3A36"/>
    <w:rsid w:val="002A40C0"/>
    <w:rsid w:val="002A5843"/>
    <w:rsid w:val="002A5AB1"/>
    <w:rsid w:val="002A7077"/>
    <w:rsid w:val="002B08D8"/>
    <w:rsid w:val="002B3BB1"/>
    <w:rsid w:val="002B441A"/>
    <w:rsid w:val="002B5DD4"/>
    <w:rsid w:val="002C0A3B"/>
    <w:rsid w:val="002C0F26"/>
    <w:rsid w:val="002C11F1"/>
    <w:rsid w:val="002C58A8"/>
    <w:rsid w:val="002C5D4E"/>
    <w:rsid w:val="002C613E"/>
    <w:rsid w:val="002C6233"/>
    <w:rsid w:val="002C64F3"/>
    <w:rsid w:val="002C7704"/>
    <w:rsid w:val="002C7C26"/>
    <w:rsid w:val="002D06ED"/>
    <w:rsid w:val="002D0ACF"/>
    <w:rsid w:val="002D0EFE"/>
    <w:rsid w:val="002D2384"/>
    <w:rsid w:val="002D24BA"/>
    <w:rsid w:val="002D24E5"/>
    <w:rsid w:val="002D2DA3"/>
    <w:rsid w:val="002D468B"/>
    <w:rsid w:val="002D4A04"/>
    <w:rsid w:val="002D50A1"/>
    <w:rsid w:val="002E04A3"/>
    <w:rsid w:val="002E0842"/>
    <w:rsid w:val="002E1228"/>
    <w:rsid w:val="002E4517"/>
    <w:rsid w:val="002E4E8D"/>
    <w:rsid w:val="002E5E2C"/>
    <w:rsid w:val="002F2ED0"/>
    <w:rsid w:val="002F3F99"/>
    <w:rsid w:val="002F44D0"/>
    <w:rsid w:val="002F5609"/>
    <w:rsid w:val="002F6AE9"/>
    <w:rsid w:val="003002EC"/>
    <w:rsid w:val="00300656"/>
    <w:rsid w:val="00300693"/>
    <w:rsid w:val="00301FF9"/>
    <w:rsid w:val="00302779"/>
    <w:rsid w:val="0030306E"/>
    <w:rsid w:val="00303897"/>
    <w:rsid w:val="00304A37"/>
    <w:rsid w:val="003060F5"/>
    <w:rsid w:val="00306FBA"/>
    <w:rsid w:val="00307483"/>
    <w:rsid w:val="00307ED6"/>
    <w:rsid w:val="00310041"/>
    <w:rsid w:val="00310BD3"/>
    <w:rsid w:val="00312F79"/>
    <w:rsid w:val="00313361"/>
    <w:rsid w:val="003137BC"/>
    <w:rsid w:val="00314864"/>
    <w:rsid w:val="00314B2F"/>
    <w:rsid w:val="00314E82"/>
    <w:rsid w:val="00316199"/>
    <w:rsid w:val="0031620D"/>
    <w:rsid w:val="00317850"/>
    <w:rsid w:val="00320EC8"/>
    <w:rsid w:val="003215BE"/>
    <w:rsid w:val="00321A64"/>
    <w:rsid w:val="00322058"/>
    <w:rsid w:val="00322CA9"/>
    <w:rsid w:val="00323A5F"/>
    <w:rsid w:val="0032446C"/>
    <w:rsid w:val="0032494B"/>
    <w:rsid w:val="003250D8"/>
    <w:rsid w:val="003252A0"/>
    <w:rsid w:val="003261D7"/>
    <w:rsid w:val="003311AB"/>
    <w:rsid w:val="00331816"/>
    <w:rsid w:val="00332573"/>
    <w:rsid w:val="0033259C"/>
    <w:rsid w:val="003325C9"/>
    <w:rsid w:val="00332B74"/>
    <w:rsid w:val="003333CB"/>
    <w:rsid w:val="00333C84"/>
    <w:rsid w:val="00334256"/>
    <w:rsid w:val="00334770"/>
    <w:rsid w:val="0033504D"/>
    <w:rsid w:val="00340422"/>
    <w:rsid w:val="00340807"/>
    <w:rsid w:val="0034273B"/>
    <w:rsid w:val="00342FDC"/>
    <w:rsid w:val="00343137"/>
    <w:rsid w:val="003436C6"/>
    <w:rsid w:val="003446C1"/>
    <w:rsid w:val="00345212"/>
    <w:rsid w:val="003476F7"/>
    <w:rsid w:val="003478E2"/>
    <w:rsid w:val="00347DD4"/>
    <w:rsid w:val="00347EAE"/>
    <w:rsid w:val="0035011D"/>
    <w:rsid w:val="003512D4"/>
    <w:rsid w:val="0035525C"/>
    <w:rsid w:val="00356E1E"/>
    <w:rsid w:val="0035747E"/>
    <w:rsid w:val="00357CD5"/>
    <w:rsid w:val="00360C78"/>
    <w:rsid w:val="00362166"/>
    <w:rsid w:val="0036216B"/>
    <w:rsid w:val="00362423"/>
    <w:rsid w:val="003628D8"/>
    <w:rsid w:val="0036460B"/>
    <w:rsid w:val="00364886"/>
    <w:rsid w:val="003649EA"/>
    <w:rsid w:val="003668BA"/>
    <w:rsid w:val="00366E10"/>
    <w:rsid w:val="00367B6B"/>
    <w:rsid w:val="00370401"/>
    <w:rsid w:val="003709C4"/>
    <w:rsid w:val="003711C9"/>
    <w:rsid w:val="00374CD4"/>
    <w:rsid w:val="00375813"/>
    <w:rsid w:val="00376035"/>
    <w:rsid w:val="00376CA4"/>
    <w:rsid w:val="00377692"/>
    <w:rsid w:val="0037796E"/>
    <w:rsid w:val="003806A5"/>
    <w:rsid w:val="00381297"/>
    <w:rsid w:val="00381F57"/>
    <w:rsid w:val="00381F65"/>
    <w:rsid w:val="0038256A"/>
    <w:rsid w:val="00383D2B"/>
    <w:rsid w:val="00384663"/>
    <w:rsid w:val="00384F74"/>
    <w:rsid w:val="003859E4"/>
    <w:rsid w:val="0038640A"/>
    <w:rsid w:val="0039143B"/>
    <w:rsid w:val="0039299D"/>
    <w:rsid w:val="00395ABA"/>
    <w:rsid w:val="00396393"/>
    <w:rsid w:val="003970BB"/>
    <w:rsid w:val="00397E2A"/>
    <w:rsid w:val="003A1B89"/>
    <w:rsid w:val="003A276E"/>
    <w:rsid w:val="003A5303"/>
    <w:rsid w:val="003A5B0C"/>
    <w:rsid w:val="003A5CC2"/>
    <w:rsid w:val="003A6C40"/>
    <w:rsid w:val="003B0669"/>
    <w:rsid w:val="003B095B"/>
    <w:rsid w:val="003B10DE"/>
    <w:rsid w:val="003B1C55"/>
    <w:rsid w:val="003B2621"/>
    <w:rsid w:val="003B2918"/>
    <w:rsid w:val="003B639B"/>
    <w:rsid w:val="003B6F09"/>
    <w:rsid w:val="003B74E7"/>
    <w:rsid w:val="003B7C78"/>
    <w:rsid w:val="003C0453"/>
    <w:rsid w:val="003C0845"/>
    <w:rsid w:val="003C0C8F"/>
    <w:rsid w:val="003C113A"/>
    <w:rsid w:val="003C3477"/>
    <w:rsid w:val="003C3885"/>
    <w:rsid w:val="003C4BA1"/>
    <w:rsid w:val="003C6C0F"/>
    <w:rsid w:val="003C6D15"/>
    <w:rsid w:val="003C7F84"/>
    <w:rsid w:val="003D10BC"/>
    <w:rsid w:val="003D24C0"/>
    <w:rsid w:val="003D2D2B"/>
    <w:rsid w:val="003D3467"/>
    <w:rsid w:val="003D3B6C"/>
    <w:rsid w:val="003D4D12"/>
    <w:rsid w:val="003D5AEA"/>
    <w:rsid w:val="003D5CDA"/>
    <w:rsid w:val="003D7E5A"/>
    <w:rsid w:val="003E0077"/>
    <w:rsid w:val="003E057B"/>
    <w:rsid w:val="003E0E69"/>
    <w:rsid w:val="003E1283"/>
    <w:rsid w:val="003E2FB3"/>
    <w:rsid w:val="003E4280"/>
    <w:rsid w:val="003E550F"/>
    <w:rsid w:val="003E575C"/>
    <w:rsid w:val="003E5B6B"/>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B87"/>
    <w:rsid w:val="003F4FD5"/>
    <w:rsid w:val="003F526A"/>
    <w:rsid w:val="003F62D7"/>
    <w:rsid w:val="003F78C1"/>
    <w:rsid w:val="003F7B31"/>
    <w:rsid w:val="00400A38"/>
    <w:rsid w:val="00400C1C"/>
    <w:rsid w:val="00400D30"/>
    <w:rsid w:val="00402DC9"/>
    <w:rsid w:val="00404C2C"/>
    <w:rsid w:val="0041138D"/>
    <w:rsid w:val="0041186B"/>
    <w:rsid w:val="00413313"/>
    <w:rsid w:val="0041353E"/>
    <w:rsid w:val="00413DA9"/>
    <w:rsid w:val="00414A71"/>
    <w:rsid w:val="00415E8F"/>
    <w:rsid w:val="004202C9"/>
    <w:rsid w:val="00420F47"/>
    <w:rsid w:val="00421822"/>
    <w:rsid w:val="004222BD"/>
    <w:rsid w:val="00422588"/>
    <w:rsid w:val="004232D5"/>
    <w:rsid w:val="0042569E"/>
    <w:rsid w:val="00425F60"/>
    <w:rsid w:val="00426462"/>
    <w:rsid w:val="00426AAE"/>
    <w:rsid w:val="00426EC7"/>
    <w:rsid w:val="00426F10"/>
    <w:rsid w:val="0042786E"/>
    <w:rsid w:val="00430234"/>
    <w:rsid w:val="0043274C"/>
    <w:rsid w:val="00432800"/>
    <w:rsid w:val="00432F8B"/>
    <w:rsid w:val="004331DA"/>
    <w:rsid w:val="00433BCB"/>
    <w:rsid w:val="0043474B"/>
    <w:rsid w:val="0043537C"/>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56AF"/>
    <w:rsid w:val="004461A4"/>
    <w:rsid w:val="0044645B"/>
    <w:rsid w:val="00446507"/>
    <w:rsid w:val="00447844"/>
    <w:rsid w:val="004500C6"/>
    <w:rsid w:val="004510C3"/>
    <w:rsid w:val="004540F0"/>
    <w:rsid w:val="00455A33"/>
    <w:rsid w:val="00457007"/>
    <w:rsid w:val="00460E79"/>
    <w:rsid w:val="0046180C"/>
    <w:rsid w:val="00461C29"/>
    <w:rsid w:val="00462984"/>
    <w:rsid w:val="004632D0"/>
    <w:rsid w:val="00464C8F"/>
    <w:rsid w:val="004652C6"/>
    <w:rsid w:val="00466CCD"/>
    <w:rsid w:val="00467804"/>
    <w:rsid w:val="00471880"/>
    <w:rsid w:val="004743D4"/>
    <w:rsid w:val="00480283"/>
    <w:rsid w:val="00481456"/>
    <w:rsid w:val="00484B22"/>
    <w:rsid w:val="00484B24"/>
    <w:rsid w:val="0048545B"/>
    <w:rsid w:val="004862CA"/>
    <w:rsid w:val="00490B22"/>
    <w:rsid w:val="00490D62"/>
    <w:rsid w:val="00490F28"/>
    <w:rsid w:val="00490F58"/>
    <w:rsid w:val="00493E37"/>
    <w:rsid w:val="00493F32"/>
    <w:rsid w:val="00494592"/>
    <w:rsid w:val="00495A96"/>
    <w:rsid w:val="00496304"/>
    <w:rsid w:val="004A1908"/>
    <w:rsid w:val="004A2866"/>
    <w:rsid w:val="004A73E9"/>
    <w:rsid w:val="004A7B46"/>
    <w:rsid w:val="004B3AD3"/>
    <w:rsid w:val="004B416C"/>
    <w:rsid w:val="004B4BA4"/>
    <w:rsid w:val="004B4EAD"/>
    <w:rsid w:val="004B5370"/>
    <w:rsid w:val="004B754E"/>
    <w:rsid w:val="004C02ED"/>
    <w:rsid w:val="004C037D"/>
    <w:rsid w:val="004C05DC"/>
    <w:rsid w:val="004C171F"/>
    <w:rsid w:val="004C1A35"/>
    <w:rsid w:val="004C1B9F"/>
    <w:rsid w:val="004C2156"/>
    <w:rsid w:val="004C24AC"/>
    <w:rsid w:val="004C3CCF"/>
    <w:rsid w:val="004C4965"/>
    <w:rsid w:val="004C61BC"/>
    <w:rsid w:val="004C657A"/>
    <w:rsid w:val="004C6FEF"/>
    <w:rsid w:val="004C755C"/>
    <w:rsid w:val="004C772E"/>
    <w:rsid w:val="004C7A33"/>
    <w:rsid w:val="004D0D65"/>
    <w:rsid w:val="004D1DB4"/>
    <w:rsid w:val="004D25DA"/>
    <w:rsid w:val="004D307E"/>
    <w:rsid w:val="004D53D9"/>
    <w:rsid w:val="004D5403"/>
    <w:rsid w:val="004D6A43"/>
    <w:rsid w:val="004D79BD"/>
    <w:rsid w:val="004E0672"/>
    <w:rsid w:val="004E07BD"/>
    <w:rsid w:val="004E2BBB"/>
    <w:rsid w:val="004E3633"/>
    <w:rsid w:val="004E365A"/>
    <w:rsid w:val="004E384B"/>
    <w:rsid w:val="004E4AA6"/>
    <w:rsid w:val="004E5373"/>
    <w:rsid w:val="004E7D9E"/>
    <w:rsid w:val="004F0991"/>
    <w:rsid w:val="004F0E31"/>
    <w:rsid w:val="004F0FB4"/>
    <w:rsid w:val="004F15D2"/>
    <w:rsid w:val="004F2326"/>
    <w:rsid w:val="004F2DE2"/>
    <w:rsid w:val="004F3FE4"/>
    <w:rsid w:val="004F4290"/>
    <w:rsid w:val="004F42AD"/>
    <w:rsid w:val="004F496A"/>
    <w:rsid w:val="004F5B04"/>
    <w:rsid w:val="004F644D"/>
    <w:rsid w:val="004F6845"/>
    <w:rsid w:val="004F6DAF"/>
    <w:rsid w:val="00501E62"/>
    <w:rsid w:val="0050238C"/>
    <w:rsid w:val="005041DD"/>
    <w:rsid w:val="00505027"/>
    <w:rsid w:val="00505950"/>
    <w:rsid w:val="005059C3"/>
    <w:rsid w:val="005075BB"/>
    <w:rsid w:val="00510066"/>
    <w:rsid w:val="0051009B"/>
    <w:rsid w:val="00511005"/>
    <w:rsid w:val="0051182D"/>
    <w:rsid w:val="00511874"/>
    <w:rsid w:val="00512148"/>
    <w:rsid w:val="00512D6E"/>
    <w:rsid w:val="005132FE"/>
    <w:rsid w:val="0051367D"/>
    <w:rsid w:val="005142B8"/>
    <w:rsid w:val="00514514"/>
    <w:rsid w:val="0051581E"/>
    <w:rsid w:val="00515DA5"/>
    <w:rsid w:val="005160F5"/>
    <w:rsid w:val="00516AE1"/>
    <w:rsid w:val="00516C64"/>
    <w:rsid w:val="0051703A"/>
    <w:rsid w:val="00517623"/>
    <w:rsid w:val="00517DAD"/>
    <w:rsid w:val="00520A50"/>
    <w:rsid w:val="00521180"/>
    <w:rsid w:val="0052118C"/>
    <w:rsid w:val="005228A7"/>
    <w:rsid w:val="00524514"/>
    <w:rsid w:val="00524EB0"/>
    <w:rsid w:val="005256B5"/>
    <w:rsid w:val="00525EF6"/>
    <w:rsid w:val="00526989"/>
    <w:rsid w:val="00527245"/>
    <w:rsid w:val="00527609"/>
    <w:rsid w:val="00531544"/>
    <w:rsid w:val="00531979"/>
    <w:rsid w:val="00531FE1"/>
    <w:rsid w:val="00532EAB"/>
    <w:rsid w:val="00534C02"/>
    <w:rsid w:val="00535543"/>
    <w:rsid w:val="00537002"/>
    <w:rsid w:val="00540209"/>
    <w:rsid w:val="00540BEB"/>
    <w:rsid w:val="00541816"/>
    <w:rsid w:val="00541908"/>
    <w:rsid w:val="005419A4"/>
    <w:rsid w:val="00542022"/>
    <w:rsid w:val="00542379"/>
    <w:rsid w:val="005425E4"/>
    <w:rsid w:val="0054565A"/>
    <w:rsid w:val="0054590C"/>
    <w:rsid w:val="00546E1F"/>
    <w:rsid w:val="0054709E"/>
    <w:rsid w:val="0054748A"/>
    <w:rsid w:val="00547609"/>
    <w:rsid w:val="0055093C"/>
    <w:rsid w:val="00552E8F"/>
    <w:rsid w:val="00552F75"/>
    <w:rsid w:val="00553D3B"/>
    <w:rsid w:val="005545E7"/>
    <w:rsid w:val="005547D6"/>
    <w:rsid w:val="00554A75"/>
    <w:rsid w:val="0055543B"/>
    <w:rsid w:val="00562B74"/>
    <w:rsid w:val="0056529A"/>
    <w:rsid w:val="005655A4"/>
    <w:rsid w:val="0056572A"/>
    <w:rsid w:val="00565CBD"/>
    <w:rsid w:val="00566FBE"/>
    <w:rsid w:val="00567385"/>
    <w:rsid w:val="00567541"/>
    <w:rsid w:val="0057521A"/>
    <w:rsid w:val="00575824"/>
    <w:rsid w:val="005773E3"/>
    <w:rsid w:val="00580291"/>
    <w:rsid w:val="00584D91"/>
    <w:rsid w:val="005855CC"/>
    <w:rsid w:val="005861E6"/>
    <w:rsid w:val="00586222"/>
    <w:rsid w:val="00587019"/>
    <w:rsid w:val="0058796D"/>
    <w:rsid w:val="00590AFC"/>
    <w:rsid w:val="00590D59"/>
    <w:rsid w:val="00591721"/>
    <w:rsid w:val="005925CD"/>
    <w:rsid w:val="00593A12"/>
    <w:rsid w:val="0059417E"/>
    <w:rsid w:val="005943C5"/>
    <w:rsid w:val="005946AD"/>
    <w:rsid w:val="0059496A"/>
    <w:rsid w:val="00594DC1"/>
    <w:rsid w:val="005957DB"/>
    <w:rsid w:val="00595D10"/>
    <w:rsid w:val="00596F58"/>
    <w:rsid w:val="00597EC8"/>
    <w:rsid w:val="005A067F"/>
    <w:rsid w:val="005A0ECE"/>
    <w:rsid w:val="005A16FF"/>
    <w:rsid w:val="005A1B68"/>
    <w:rsid w:val="005A1DF2"/>
    <w:rsid w:val="005A2130"/>
    <w:rsid w:val="005A447B"/>
    <w:rsid w:val="005A4566"/>
    <w:rsid w:val="005A473C"/>
    <w:rsid w:val="005A47D1"/>
    <w:rsid w:val="005A5CA8"/>
    <w:rsid w:val="005A6E02"/>
    <w:rsid w:val="005A73FA"/>
    <w:rsid w:val="005A78B2"/>
    <w:rsid w:val="005A791E"/>
    <w:rsid w:val="005A79BB"/>
    <w:rsid w:val="005B1456"/>
    <w:rsid w:val="005B30ED"/>
    <w:rsid w:val="005B3879"/>
    <w:rsid w:val="005B4015"/>
    <w:rsid w:val="005B43FF"/>
    <w:rsid w:val="005B5291"/>
    <w:rsid w:val="005B6629"/>
    <w:rsid w:val="005C0BC7"/>
    <w:rsid w:val="005C118A"/>
    <w:rsid w:val="005C1199"/>
    <w:rsid w:val="005C3137"/>
    <w:rsid w:val="005C3EC4"/>
    <w:rsid w:val="005C4174"/>
    <w:rsid w:val="005C4FA1"/>
    <w:rsid w:val="005C509D"/>
    <w:rsid w:val="005C6FBF"/>
    <w:rsid w:val="005C79D2"/>
    <w:rsid w:val="005D0722"/>
    <w:rsid w:val="005D1116"/>
    <w:rsid w:val="005D22FF"/>
    <w:rsid w:val="005D2706"/>
    <w:rsid w:val="005D2A44"/>
    <w:rsid w:val="005D2FC8"/>
    <w:rsid w:val="005D4A71"/>
    <w:rsid w:val="005D4AF7"/>
    <w:rsid w:val="005D5EE6"/>
    <w:rsid w:val="005D6018"/>
    <w:rsid w:val="005D76F8"/>
    <w:rsid w:val="005D7CD8"/>
    <w:rsid w:val="005E017C"/>
    <w:rsid w:val="005E0CF9"/>
    <w:rsid w:val="005E12A9"/>
    <w:rsid w:val="005E293D"/>
    <w:rsid w:val="005E29BF"/>
    <w:rsid w:val="005E3161"/>
    <w:rsid w:val="005E3C15"/>
    <w:rsid w:val="005E456F"/>
    <w:rsid w:val="005E4B7B"/>
    <w:rsid w:val="005E658E"/>
    <w:rsid w:val="005E65F5"/>
    <w:rsid w:val="005E762F"/>
    <w:rsid w:val="005E7818"/>
    <w:rsid w:val="005F088D"/>
    <w:rsid w:val="005F28D9"/>
    <w:rsid w:val="005F54DA"/>
    <w:rsid w:val="005F6F43"/>
    <w:rsid w:val="00602CDC"/>
    <w:rsid w:val="00602EA9"/>
    <w:rsid w:val="00603CEB"/>
    <w:rsid w:val="00604CD2"/>
    <w:rsid w:val="00605781"/>
    <w:rsid w:val="00605B7E"/>
    <w:rsid w:val="0060614F"/>
    <w:rsid w:val="006063E1"/>
    <w:rsid w:val="006067FD"/>
    <w:rsid w:val="006101E5"/>
    <w:rsid w:val="00610489"/>
    <w:rsid w:val="00610C92"/>
    <w:rsid w:val="006110EC"/>
    <w:rsid w:val="00611644"/>
    <w:rsid w:val="00611E47"/>
    <w:rsid w:val="00612C4A"/>
    <w:rsid w:val="00612E9A"/>
    <w:rsid w:val="006137D3"/>
    <w:rsid w:val="00614CF2"/>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734E"/>
    <w:rsid w:val="006401C3"/>
    <w:rsid w:val="006401F2"/>
    <w:rsid w:val="00640B45"/>
    <w:rsid w:val="00641487"/>
    <w:rsid w:val="00642121"/>
    <w:rsid w:val="006427F4"/>
    <w:rsid w:val="006430E6"/>
    <w:rsid w:val="00644521"/>
    <w:rsid w:val="00644CAD"/>
    <w:rsid w:val="00645038"/>
    <w:rsid w:val="00646370"/>
    <w:rsid w:val="006468A0"/>
    <w:rsid w:val="00652B29"/>
    <w:rsid w:val="006530A1"/>
    <w:rsid w:val="0065321A"/>
    <w:rsid w:val="006536E7"/>
    <w:rsid w:val="006539A6"/>
    <w:rsid w:val="00653A94"/>
    <w:rsid w:val="0065433C"/>
    <w:rsid w:val="00654796"/>
    <w:rsid w:val="006553FB"/>
    <w:rsid w:val="00655608"/>
    <w:rsid w:val="00656EE9"/>
    <w:rsid w:val="00656F08"/>
    <w:rsid w:val="00657928"/>
    <w:rsid w:val="00660A22"/>
    <w:rsid w:val="0066342A"/>
    <w:rsid w:val="006635A4"/>
    <w:rsid w:val="006659E6"/>
    <w:rsid w:val="006666C6"/>
    <w:rsid w:val="0066769D"/>
    <w:rsid w:val="0067657E"/>
    <w:rsid w:val="00677C5E"/>
    <w:rsid w:val="006804B1"/>
    <w:rsid w:val="006806CB"/>
    <w:rsid w:val="00680B06"/>
    <w:rsid w:val="00680B48"/>
    <w:rsid w:val="00682348"/>
    <w:rsid w:val="00682E1F"/>
    <w:rsid w:val="00682E82"/>
    <w:rsid w:val="006830CE"/>
    <w:rsid w:val="006841B1"/>
    <w:rsid w:val="00684252"/>
    <w:rsid w:val="00684322"/>
    <w:rsid w:val="00685401"/>
    <w:rsid w:val="00685A62"/>
    <w:rsid w:val="00686687"/>
    <w:rsid w:val="00687033"/>
    <w:rsid w:val="0068723F"/>
    <w:rsid w:val="0068728F"/>
    <w:rsid w:val="006877CA"/>
    <w:rsid w:val="00687B46"/>
    <w:rsid w:val="00691A03"/>
    <w:rsid w:val="00691D26"/>
    <w:rsid w:val="00692113"/>
    <w:rsid w:val="0069356F"/>
    <w:rsid w:val="006974EC"/>
    <w:rsid w:val="006A0CAE"/>
    <w:rsid w:val="006A1F69"/>
    <w:rsid w:val="006A3219"/>
    <w:rsid w:val="006A338F"/>
    <w:rsid w:val="006A3E7C"/>
    <w:rsid w:val="006A4830"/>
    <w:rsid w:val="006A4B9C"/>
    <w:rsid w:val="006A4E5A"/>
    <w:rsid w:val="006A5072"/>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0C"/>
    <w:rsid w:val="006B56C8"/>
    <w:rsid w:val="006B6757"/>
    <w:rsid w:val="006B69AD"/>
    <w:rsid w:val="006B7E9A"/>
    <w:rsid w:val="006C14D8"/>
    <w:rsid w:val="006C22DE"/>
    <w:rsid w:val="006C24F5"/>
    <w:rsid w:val="006C27F0"/>
    <w:rsid w:val="006C3633"/>
    <w:rsid w:val="006C54B7"/>
    <w:rsid w:val="006C6D9C"/>
    <w:rsid w:val="006C7B2D"/>
    <w:rsid w:val="006C7EB5"/>
    <w:rsid w:val="006D0030"/>
    <w:rsid w:val="006D0102"/>
    <w:rsid w:val="006D09DF"/>
    <w:rsid w:val="006D0D3C"/>
    <w:rsid w:val="006D0D83"/>
    <w:rsid w:val="006D0FA1"/>
    <w:rsid w:val="006D1452"/>
    <w:rsid w:val="006D1656"/>
    <w:rsid w:val="006D198F"/>
    <w:rsid w:val="006D1E42"/>
    <w:rsid w:val="006D5894"/>
    <w:rsid w:val="006D597D"/>
    <w:rsid w:val="006D59CD"/>
    <w:rsid w:val="006D7002"/>
    <w:rsid w:val="006D764B"/>
    <w:rsid w:val="006D7ED6"/>
    <w:rsid w:val="006E2F66"/>
    <w:rsid w:val="006E46AA"/>
    <w:rsid w:val="006E4E02"/>
    <w:rsid w:val="006E6A0D"/>
    <w:rsid w:val="006E6EB1"/>
    <w:rsid w:val="006E6F39"/>
    <w:rsid w:val="006F037C"/>
    <w:rsid w:val="006F0C43"/>
    <w:rsid w:val="006F2520"/>
    <w:rsid w:val="006F2A1A"/>
    <w:rsid w:val="006F3586"/>
    <w:rsid w:val="006F69B4"/>
    <w:rsid w:val="006F7943"/>
    <w:rsid w:val="00700004"/>
    <w:rsid w:val="00700599"/>
    <w:rsid w:val="00700ADD"/>
    <w:rsid w:val="00701B4E"/>
    <w:rsid w:val="00701BE6"/>
    <w:rsid w:val="007023DA"/>
    <w:rsid w:val="0070327A"/>
    <w:rsid w:val="0070341C"/>
    <w:rsid w:val="0070473A"/>
    <w:rsid w:val="0070502B"/>
    <w:rsid w:val="007059BF"/>
    <w:rsid w:val="007064B0"/>
    <w:rsid w:val="007064E6"/>
    <w:rsid w:val="007100F9"/>
    <w:rsid w:val="00710917"/>
    <w:rsid w:val="00710B9A"/>
    <w:rsid w:val="00711220"/>
    <w:rsid w:val="00712064"/>
    <w:rsid w:val="007123BE"/>
    <w:rsid w:val="0071240F"/>
    <w:rsid w:val="007137B1"/>
    <w:rsid w:val="0071424D"/>
    <w:rsid w:val="007142D4"/>
    <w:rsid w:val="007142DB"/>
    <w:rsid w:val="007152AE"/>
    <w:rsid w:val="0071537D"/>
    <w:rsid w:val="00715492"/>
    <w:rsid w:val="0071659B"/>
    <w:rsid w:val="00717008"/>
    <w:rsid w:val="007174A6"/>
    <w:rsid w:val="007175FE"/>
    <w:rsid w:val="00717DC8"/>
    <w:rsid w:val="00720010"/>
    <w:rsid w:val="00720096"/>
    <w:rsid w:val="00721FC2"/>
    <w:rsid w:val="0072375E"/>
    <w:rsid w:val="007239C2"/>
    <w:rsid w:val="0072427B"/>
    <w:rsid w:val="007308EB"/>
    <w:rsid w:val="007317BD"/>
    <w:rsid w:val="007317EC"/>
    <w:rsid w:val="007322F2"/>
    <w:rsid w:val="00733940"/>
    <w:rsid w:val="007350E0"/>
    <w:rsid w:val="00735289"/>
    <w:rsid w:val="00736D89"/>
    <w:rsid w:val="007371F9"/>
    <w:rsid w:val="0074109F"/>
    <w:rsid w:val="007415D6"/>
    <w:rsid w:val="00742356"/>
    <w:rsid w:val="0074352F"/>
    <w:rsid w:val="00744834"/>
    <w:rsid w:val="007459CA"/>
    <w:rsid w:val="0074643A"/>
    <w:rsid w:val="00746509"/>
    <w:rsid w:val="00747A6F"/>
    <w:rsid w:val="007509D6"/>
    <w:rsid w:val="00751267"/>
    <w:rsid w:val="00751A56"/>
    <w:rsid w:val="0075241B"/>
    <w:rsid w:val="007525C4"/>
    <w:rsid w:val="00753674"/>
    <w:rsid w:val="00753993"/>
    <w:rsid w:val="00753E6E"/>
    <w:rsid w:val="007547FC"/>
    <w:rsid w:val="00754D49"/>
    <w:rsid w:val="00754D6F"/>
    <w:rsid w:val="00754E2C"/>
    <w:rsid w:val="00756F74"/>
    <w:rsid w:val="007575EF"/>
    <w:rsid w:val="00757C31"/>
    <w:rsid w:val="0076009C"/>
    <w:rsid w:val="00761744"/>
    <w:rsid w:val="0076247E"/>
    <w:rsid w:val="00762881"/>
    <w:rsid w:val="00763D95"/>
    <w:rsid w:val="00765098"/>
    <w:rsid w:val="00765BB1"/>
    <w:rsid w:val="00766087"/>
    <w:rsid w:val="0076670D"/>
    <w:rsid w:val="007700E6"/>
    <w:rsid w:val="00770149"/>
    <w:rsid w:val="00770B89"/>
    <w:rsid w:val="007712CE"/>
    <w:rsid w:val="00771415"/>
    <w:rsid w:val="00771589"/>
    <w:rsid w:val="007717EB"/>
    <w:rsid w:val="00774D7D"/>
    <w:rsid w:val="00774EC3"/>
    <w:rsid w:val="007751C8"/>
    <w:rsid w:val="00775BE7"/>
    <w:rsid w:val="0077601B"/>
    <w:rsid w:val="00776797"/>
    <w:rsid w:val="00780321"/>
    <w:rsid w:val="007804C4"/>
    <w:rsid w:val="00781223"/>
    <w:rsid w:val="00782717"/>
    <w:rsid w:val="00782DAD"/>
    <w:rsid w:val="00782F91"/>
    <w:rsid w:val="00783C59"/>
    <w:rsid w:val="00783E0D"/>
    <w:rsid w:val="00784582"/>
    <w:rsid w:val="007847E2"/>
    <w:rsid w:val="00784EEA"/>
    <w:rsid w:val="00784F12"/>
    <w:rsid w:val="00784FC9"/>
    <w:rsid w:val="00786531"/>
    <w:rsid w:val="00786A66"/>
    <w:rsid w:val="00787BFE"/>
    <w:rsid w:val="00787C4C"/>
    <w:rsid w:val="00791106"/>
    <w:rsid w:val="007913FD"/>
    <w:rsid w:val="00791A6C"/>
    <w:rsid w:val="00793A28"/>
    <w:rsid w:val="0079736F"/>
    <w:rsid w:val="00797631"/>
    <w:rsid w:val="00797B8F"/>
    <w:rsid w:val="007A0521"/>
    <w:rsid w:val="007A1353"/>
    <w:rsid w:val="007A5492"/>
    <w:rsid w:val="007A584B"/>
    <w:rsid w:val="007A58EC"/>
    <w:rsid w:val="007A5A36"/>
    <w:rsid w:val="007A6053"/>
    <w:rsid w:val="007A6663"/>
    <w:rsid w:val="007A679B"/>
    <w:rsid w:val="007A6D65"/>
    <w:rsid w:val="007A6FFA"/>
    <w:rsid w:val="007B0300"/>
    <w:rsid w:val="007B04EC"/>
    <w:rsid w:val="007B1627"/>
    <w:rsid w:val="007B194E"/>
    <w:rsid w:val="007B32EB"/>
    <w:rsid w:val="007B520F"/>
    <w:rsid w:val="007B6086"/>
    <w:rsid w:val="007B6106"/>
    <w:rsid w:val="007B7019"/>
    <w:rsid w:val="007C0E8C"/>
    <w:rsid w:val="007C4D0F"/>
    <w:rsid w:val="007C6846"/>
    <w:rsid w:val="007C6E0F"/>
    <w:rsid w:val="007D22DC"/>
    <w:rsid w:val="007D34FA"/>
    <w:rsid w:val="007D3CFD"/>
    <w:rsid w:val="007D4ADD"/>
    <w:rsid w:val="007D5C79"/>
    <w:rsid w:val="007D5F9A"/>
    <w:rsid w:val="007D5FA9"/>
    <w:rsid w:val="007D6E0F"/>
    <w:rsid w:val="007D7758"/>
    <w:rsid w:val="007D7A4E"/>
    <w:rsid w:val="007D7AEC"/>
    <w:rsid w:val="007E07B4"/>
    <w:rsid w:val="007E0F98"/>
    <w:rsid w:val="007E15DB"/>
    <w:rsid w:val="007E15EC"/>
    <w:rsid w:val="007E1651"/>
    <w:rsid w:val="007E32B9"/>
    <w:rsid w:val="007E3A68"/>
    <w:rsid w:val="007E66A0"/>
    <w:rsid w:val="007F1D9E"/>
    <w:rsid w:val="007F1DB1"/>
    <w:rsid w:val="007F4709"/>
    <w:rsid w:val="007F4CA2"/>
    <w:rsid w:val="007F517A"/>
    <w:rsid w:val="007F51AE"/>
    <w:rsid w:val="007F5BD6"/>
    <w:rsid w:val="007F62BF"/>
    <w:rsid w:val="007F656C"/>
    <w:rsid w:val="008003D5"/>
    <w:rsid w:val="0080111A"/>
    <w:rsid w:val="008016B8"/>
    <w:rsid w:val="0080225F"/>
    <w:rsid w:val="00804EA3"/>
    <w:rsid w:val="00805B96"/>
    <w:rsid w:val="00812027"/>
    <w:rsid w:val="0081232B"/>
    <w:rsid w:val="00814391"/>
    <w:rsid w:val="00814728"/>
    <w:rsid w:val="00816DFF"/>
    <w:rsid w:val="0081703C"/>
    <w:rsid w:val="00817E64"/>
    <w:rsid w:val="00820382"/>
    <w:rsid w:val="00821425"/>
    <w:rsid w:val="008219FC"/>
    <w:rsid w:val="00821F9C"/>
    <w:rsid w:val="0082264F"/>
    <w:rsid w:val="00823129"/>
    <w:rsid w:val="00823241"/>
    <w:rsid w:val="008234F4"/>
    <w:rsid w:val="00824E3C"/>
    <w:rsid w:val="00824FAA"/>
    <w:rsid w:val="008307FA"/>
    <w:rsid w:val="00830A81"/>
    <w:rsid w:val="0083288B"/>
    <w:rsid w:val="00833E82"/>
    <w:rsid w:val="0083575C"/>
    <w:rsid w:val="00835EC6"/>
    <w:rsid w:val="0083646A"/>
    <w:rsid w:val="008370AA"/>
    <w:rsid w:val="00837111"/>
    <w:rsid w:val="008373B3"/>
    <w:rsid w:val="008410B1"/>
    <w:rsid w:val="00842BCA"/>
    <w:rsid w:val="00843617"/>
    <w:rsid w:val="00844BC4"/>
    <w:rsid w:val="00844C6A"/>
    <w:rsid w:val="00846080"/>
    <w:rsid w:val="00850CC7"/>
    <w:rsid w:val="008511DD"/>
    <w:rsid w:val="008536AC"/>
    <w:rsid w:val="00854B8F"/>
    <w:rsid w:val="00854C25"/>
    <w:rsid w:val="00855C2C"/>
    <w:rsid w:val="00857B24"/>
    <w:rsid w:val="008605A0"/>
    <w:rsid w:val="00860A99"/>
    <w:rsid w:val="00862069"/>
    <w:rsid w:val="008640D0"/>
    <w:rsid w:val="008642DE"/>
    <w:rsid w:val="00865232"/>
    <w:rsid w:val="00865825"/>
    <w:rsid w:val="00865BA1"/>
    <w:rsid w:val="00867306"/>
    <w:rsid w:val="00870A25"/>
    <w:rsid w:val="00871C94"/>
    <w:rsid w:val="00873CC5"/>
    <w:rsid w:val="0087548B"/>
    <w:rsid w:val="00875B92"/>
    <w:rsid w:val="0087604E"/>
    <w:rsid w:val="00876CB6"/>
    <w:rsid w:val="00876CDE"/>
    <w:rsid w:val="008777A8"/>
    <w:rsid w:val="008819C1"/>
    <w:rsid w:val="00881C9E"/>
    <w:rsid w:val="00882AC9"/>
    <w:rsid w:val="00883369"/>
    <w:rsid w:val="00883653"/>
    <w:rsid w:val="00883CC3"/>
    <w:rsid w:val="00884728"/>
    <w:rsid w:val="00886EF9"/>
    <w:rsid w:val="0088777C"/>
    <w:rsid w:val="00887A9C"/>
    <w:rsid w:val="0089030C"/>
    <w:rsid w:val="008904FA"/>
    <w:rsid w:val="00890C2D"/>
    <w:rsid w:val="00890D59"/>
    <w:rsid w:val="00891E3D"/>
    <w:rsid w:val="00894290"/>
    <w:rsid w:val="008963BD"/>
    <w:rsid w:val="008968FF"/>
    <w:rsid w:val="00896915"/>
    <w:rsid w:val="00897871"/>
    <w:rsid w:val="008A0A95"/>
    <w:rsid w:val="008A10AD"/>
    <w:rsid w:val="008A233A"/>
    <w:rsid w:val="008A39E1"/>
    <w:rsid w:val="008A3A81"/>
    <w:rsid w:val="008A3B5B"/>
    <w:rsid w:val="008A5874"/>
    <w:rsid w:val="008A6B48"/>
    <w:rsid w:val="008A6C97"/>
    <w:rsid w:val="008A7202"/>
    <w:rsid w:val="008B06D6"/>
    <w:rsid w:val="008B0900"/>
    <w:rsid w:val="008B1887"/>
    <w:rsid w:val="008B411C"/>
    <w:rsid w:val="008B45EB"/>
    <w:rsid w:val="008B4931"/>
    <w:rsid w:val="008B5C07"/>
    <w:rsid w:val="008B6FC5"/>
    <w:rsid w:val="008B7219"/>
    <w:rsid w:val="008C0563"/>
    <w:rsid w:val="008C0CFD"/>
    <w:rsid w:val="008C1510"/>
    <w:rsid w:val="008C18D2"/>
    <w:rsid w:val="008C2F96"/>
    <w:rsid w:val="008C30B9"/>
    <w:rsid w:val="008C319A"/>
    <w:rsid w:val="008C43D5"/>
    <w:rsid w:val="008C5243"/>
    <w:rsid w:val="008C5B74"/>
    <w:rsid w:val="008C5FA2"/>
    <w:rsid w:val="008C78C3"/>
    <w:rsid w:val="008D315C"/>
    <w:rsid w:val="008D3799"/>
    <w:rsid w:val="008D4431"/>
    <w:rsid w:val="008D4738"/>
    <w:rsid w:val="008D54B0"/>
    <w:rsid w:val="008E680A"/>
    <w:rsid w:val="008E6C66"/>
    <w:rsid w:val="008E6E4C"/>
    <w:rsid w:val="008F033A"/>
    <w:rsid w:val="008F08C1"/>
    <w:rsid w:val="008F1377"/>
    <w:rsid w:val="008F173D"/>
    <w:rsid w:val="008F249D"/>
    <w:rsid w:val="008F2BF0"/>
    <w:rsid w:val="008F363B"/>
    <w:rsid w:val="008F3EEF"/>
    <w:rsid w:val="008F5E5D"/>
    <w:rsid w:val="008F5E86"/>
    <w:rsid w:val="008F5FCD"/>
    <w:rsid w:val="008F6C51"/>
    <w:rsid w:val="008F7627"/>
    <w:rsid w:val="009003F4"/>
    <w:rsid w:val="009008F7"/>
    <w:rsid w:val="00900CC6"/>
    <w:rsid w:val="00902744"/>
    <w:rsid w:val="00902CF7"/>
    <w:rsid w:val="009031F8"/>
    <w:rsid w:val="0090556B"/>
    <w:rsid w:val="00907728"/>
    <w:rsid w:val="00911233"/>
    <w:rsid w:val="00911488"/>
    <w:rsid w:val="00911748"/>
    <w:rsid w:val="00911842"/>
    <w:rsid w:val="0091291D"/>
    <w:rsid w:val="009129E6"/>
    <w:rsid w:val="009143BD"/>
    <w:rsid w:val="00914ABC"/>
    <w:rsid w:val="00914C5E"/>
    <w:rsid w:val="00914E26"/>
    <w:rsid w:val="009152EC"/>
    <w:rsid w:val="00915367"/>
    <w:rsid w:val="009160DC"/>
    <w:rsid w:val="00917B53"/>
    <w:rsid w:val="009201C9"/>
    <w:rsid w:val="009206EF"/>
    <w:rsid w:val="009214FC"/>
    <w:rsid w:val="00921629"/>
    <w:rsid w:val="00922766"/>
    <w:rsid w:val="00923536"/>
    <w:rsid w:val="009251E5"/>
    <w:rsid w:val="00926644"/>
    <w:rsid w:val="00927966"/>
    <w:rsid w:val="00930156"/>
    <w:rsid w:val="00931EC9"/>
    <w:rsid w:val="00932414"/>
    <w:rsid w:val="00932B5D"/>
    <w:rsid w:val="00933A4F"/>
    <w:rsid w:val="0093491E"/>
    <w:rsid w:val="00936243"/>
    <w:rsid w:val="0093699E"/>
    <w:rsid w:val="00936BC3"/>
    <w:rsid w:val="00936BFD"/>
    <w:rsid w:val="00937A0F"/>
    <w:rsid w:val="00940815"/>
    <w:rsid w:val="00940F18"/>
    <w:rsid w:val="00941162"/>
    <w:rsid w:val="00941687"/>
    <w:rsid w:val="00942096"/>
    <w:rsid w:val="0094336C"/>
    <w:rsid w:val="00943992"/>
    <w:rsid w:val="00944224"/>
    <w:rsid w:val="00945216"/>
    <w:rsid w:val="00945D4A"/>
    <w:rsid w:val="00946BF7"/>
    <w:rsid w:val="009504D9"/>
    <w:rsid w:val="009506F4"/>
    <w:rsid w:val="00950974"/>
    <w:rsid w:val="00951BD0"/>
    <w:rsid w:val="009523F9"/>
    <w:rsid w:val="00952D9D"/>
    <w:rsid w:val="00953412"/>
    <w:rsid w:val="0095341A"/>
    <w:rsid w:val="00953EE6"/>
    <w:rsid w:val="009547FC"/>
    <w:rsid w:val="009560F0"/>
    <w:rsid w:val="00956574"/>
    <w:rsid w:val="00957BDC"/>
    <w:rsid w:val="00961E2A"/>
    <w:rsid w:val="009623D2"/>
    <w:rsid w:val="0096311E"/>
    <w:rsid w:val="009648B1"/>
    <w:rsid w:val="00965D2B"/>
    <w:rsid w:val="0096621C"/>
    <w:rsid w:val="00966C48"/>
    <w:rsid w:val="00966E7D"/>
    <w:rsid w:val="00967385"/>
    <w:rsid w:val="00970990"/>
    <w:rsid w:val="0097168A"/>
    <w:rsid w:val="00971877"/>
    <w:rsid w:val="0097208E"/>
    <w:rsid w:val="00972BD1"/>
    <w:rsid w:val="009733B3"/>
    <w:rsid w:val="00973DDA"/>
    <w:rsid w:val="0097527E"/>
    <w:rsid w:val="009756EC"/>
    <w:rsid w:val="00976B8D"/>
    <w:rsid w:val="0097789A"/>
    <w:rsid w:val="00977DB1"/>
    <w:rsid w:val="0098048E"/>
    <w:rsid w:val="00980BA5"/>
    <w:rsid w:val="00981D33"/>
    <w:rsid w:val="00982F60"/>
    <w:rsid w:val="00983118"/>
    <w:rsid w:val="00985DB7"/>
    <w:rsid w:val="0098638D"/>
    <w:rsid w:val="0098690C"/>
    <w:rsid w:val="0099048A"/>
    <w:rsid w:val="00990A75"/>
    <w:rsid w:val="00991A18"/>
    <w:rsid w:val="00992AD5"/>
    <w:rsid w:val="00992D3B"/>
    <w:rsid w:val="00995EA9"/>
    <w:rsid w:val="00996273"/>
    <w:rsid w:val="00996D52"/>
    <w:rsid w:val="009972EF"/>
    <w:rsid w:val="009A0703"/>
    <w:rsid w:val="009A0FF2"/>
    <w:rsid w:val="009A1952"/>
    <w:rsid w:val="009A3303"/>
    <w:rsid w:val="009A3421"/>
    <w:rsid w:val="009A41AA"/>
    <w:rsid w:val="009A6C03"/>
    <w:rsid w:val="009A72B8"/>
    <w:rsid w:val="009A777F"/>
    <w:rsid w:val="009A79EF"/>
    <w:rsid w:val="009B4039"/>
    <w:rsid w:val="009B437E"/>
    <w:rsid w:val="009B502C"/>
    <w:rsid w:val="009B5FD7"/>
    <w:rsid w:val="009B7B9B"/>
    <w:rsid w:val="009C205F"/>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335E"/>
    <w:rsid w:val="009D4315"/>
    <w:rsid w:val="009D6002"/>
    <w:rsid w:val="009D6A5C"/>
    <w:rsid w:val="009D6AF8"/>
    <w:rsid w:val="009D7D9A"/>
    <w:rsid w:val="009E4F02"/>
    <w:rsid w:val="009E5FA9"/>
    <w:rsid w:val="009E6C2D"/>
    <w:rsid w:val="009E7249"/>
    <w:rsid w:val="009E7F98"/>
    <w:rsid w:val="009F1174"/>
    <w:rsid w:val="009F13EC"/>
    <w:rsid w:val="009F206B"/>
    <w:rsid w:val="009F232B"/>
    <w:rsid w:val="009F73C2"/>
    <w:rsid w:val="009F77B4"/>
    <w:rsid w:val="009F7DFB"/>
    <w:rsid w:val="00A00C72"/>
    <w:rsid w:val="00A01E26"/>
    <w:rsid w:val="00A020FB"/>
    <w:rsid w:val="00A0257A"/>
    <w:rsid w:val="00A02D09"/>
    <w:rsid w:val="00A035C3"/>
    <w:rsid w:val="00A03B16"/>
    <w:rsid w:val="00A0567C"/>
    <w:rsid w:val="00A05BEE"/>
    <w:rsid w:val="00A05EA4"/>
    <w:rsid w:val="00A0752D"/>
    <w:rsid w:val="00A076A5"/>
    <w:rsid w:val="00A110A6"/>
    <w:rsid w:val="00A11FBF"/>
    <w:rsid w:val="00A12F0A"/>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DE0"/>
    <w:rsid w:val="00A2443B"/>
    <w:rsid w:val="00A25139"/>
    <w:rsid w:val="00A25A53"/>
    <w:rsid w:val="00A26D3B"/>
    <w:rsid w:val="00A275C2"/>
    <w:rsid w:val="00A27B11"/>
    <w:rsid w:val="00A30391"/>
    <w:rsid w:val="00A31220"/>
    <w:rsid w:val="00A31EC3"/>
    <w:rsid w:val="00A32FAD"/>
    <w:rsid w:val="00A34D25"/>
    <w:rsid w:val="00A3523E"/>
    <w:rsid w:val="00A35449"/>
    <w:rsid w:val="00A372B9"/>
    <w:rsid w:val="00A372BD"/>
    <w:rsid w:val="00A37608"/>
    <w:rsid w:val="00A407DD"/>
    <w:rsid w:val="00A417F9"/>
    <w:rsid w:val="00A42B85"/>
    <w:rsid w:val="00A42C0D"/>
    <w:rsid w:val="00A431F8"/>
    <w:rsid w:val="00A43F68"/>
    <w:rsid w:val="00A4416F"/>
    <w:rsid w:val="00A45C66"/>
    <w:rsid w:val="00A50469"/>
    <w:rsid w:val="00A51C6B"/>
    <w:rsid w:val="00A52E85"/>
    <w:rsid w:val="00A53C63"/>
    <w:rsid w:val="00A53D8B"/>
    <w:rsid w:val="00A557B6"/>
    <w:rsid w:val="00A57675"/>
    <w:rsid w:val="00A5782D"/>
    <w:rsid w:val="00A605D3"/>
    <w:rsid w:val="00A610EF"/>
    <w:rsid w:val="00A629B6"/>
    <w:rsid w:val="00A63CD2"/>
    <w:rsid w:val="00A6453B"/>
    <w:rsid w:val="00A64C71"/>
    <w:rsid w:val="00A65B4A"/>
    <w:rsid w:val="00A66B8C"/>
    <w:rsid w:val="00A6702C"/>
    <w:rsid w:val="00A70177"/>
    <w:rsid w:val="00A70997"/>
    <w:rsid w:val="00A709E3"/>
    <w:rsid w:val="00A72190"/>
    <w:rsid w:val="00A73591"/>
    <w:rsid w:val="00A767C2"/>
    <w:rsid w:val="00A77210"/>
    <w:rsid w:val="00A77F3B"/>
    <w:rsid w:val="00A8137B"/>
    <w:rsid w:val="00A8197E"/>
    <w:rsid w:val="00A83581"/>
    <w:rsid w:val="00A83BCE"/>
    <w:rsid w:val="00A83D7A"/>
    <w:rsid w:val="00A84C96"/>
    <w:rsid w:val="00A867FF"/>
    <w:rsid w:val="00A86988"/>
    <w:rsid w:val="00A86CA6"/>
    <w:rsid w:val="00A879E8"/>
    <w:rsid w:val="00A87AAA"/>
    <w:rsid w:val="00A905C0"/>
    <w:rsid w:val="00A90AEC"/>
    <w:rsid w:val="00A92403"/>
    <w:rsid w:val="00A92AB0"/>
    <w:rsid w:val="00A93B91"/>
    <w:rsid w:val="00A9430D"/>
    <w:rsid w:val="00A95C1F"/>
    <w:rsid w:val="00A969EF"/>
    <w:rsid w:val="00AA03B0"/>
    <w:rsid w:val="00AA03D7"/>
    <w:rsid w:val="00AA2FA1"/>
    <w:rsid w:val="00AA38DC"/>
    <w:rsid w:val="00AA4019"/>
    <w:rsid w:val="00AA40B8"/>
    <w:rsid w:val="00AA4113"/>
    <w:rsid w:val="00AA461E"/>
    <w:rsid w:val="00AA52A5"/>
    <w:rsid w:val="00AA5E14"/>
    <w:rsid w:val="00AA69BC"/>
    <w:rsid w:val="00AA6EE5"/>
    <w:rsid w:val="00AB4A27"/>
    <w:rsid w:val="00AB62D6"/>
    <w:rsid w:val="00AC06F6"/>
    <w:rsid w:val="00AC1338"/>
    <w:rsid w:val="00AC3C86"/>
    <w:rsid w:val="00AC5273"/>
    <w:rsid w:val="00AC5DFA"/>
    <w:rsid w:val="00AC7A34"/>
    <w:rsid w:val="00AC7B58"/>
    <w:rsid w:val="00AD0479"/>
    <w:rsid w:val="00AD0DBD"/>
    <w:rsid w:val="00AD49F6"/>
    <w:rsid w:val="00AD6051"/>
    <w:rsid w:val="00AE0EA2"/>
    <w:rsid w:val="00AE200C"/>
    <w:rsid w:val="00AE2172"/>
    <w:rsid w:val="00AE2D5C"/>
    <w:rsid w:val="00AE39A0"/>
    <w:rsid w:val="00AE3DC4"/>
    <w:rsid w:val="00AE6C9A"/>
    <w:rsid w:val="00AF1C93"/>
    <w:rsid w:val="00AF31CD"/>
    <w:rsid w:val="00AF35FF"/>
    <w:rsid w:val="00AF3C2A"/>
    <w:rsid w:val="00AF4500"/>
    <w:rsid w:val="00AF48BD"/>
    <w:rsid w:val="00AF51AF"/>
    <w:rsid w:val="00AF5705"/>
    <w:rsid w:val="00AF632A"/>
    <w:rsid w:val="00AF650A"/>
    <w:rsid w:val="00AF6974"/>
    <w:rsid w:val="00AF7491"/>
    <w:rsid w:val="00AF79A0"/>
    <w:rsid w:val="00B01C0F"/>
    <w:rsid w:val="00B023D0"/>
    <w:rsid w:val="00B02D68"/>
    <w:rsid w:val="00B040F0"/>
    <w:rsid w:val="00B04C97"/>
    <w:rsid w:val="00B05ACF"/>
    <w:rsid w:val="00B0609D"/>
    <w:rsid w:val="00B0618A"/>
    <w:rsid w:val="00B069AA"/>
    <w:rsid w:val="00B07826"/>
    <w:rsid w:val="00B07839"/>
    <w:rsid w:val="00B104A2"/>
    <w:rsid w:val="00B10CF1"/>
    <w:rsid w:val="00B10FF9"/>
    <w:rsid w:val="00B11A33"/>
    <w:rsid w:val="00B124E7"/>
    <w:rsid w:val="00B14963"/>
    <w:rsid w:val="00B1591B"/>
    <w:rsid w:val="00B2273E"/>
    <w:rsid w:val="00B22ADC"/>
    <w:rsid w:val="00B22E16"/>
    <w:rsid w:val="00B22EAF"/>
    <w:rsid w:val="00B22F8B"/>
    <w:rsid w:val="00B2515A"/>
    <w:rsid w:val="00B25F8A"/>
    <w:rsid w:val="00B266BF"/>
    <w:rsid w:val="00B268EC"/>
    <w:rsid w:val="00B27D3C"/>
    <w:rsid w:val="00B31369"/>
    <w:rsid w:val="00B31EEF"/>
    <w:rsid w:val="00B3340A"/>
    <w:rsid w:val="00B33903"/>
    <w:rsid w:val="00B339AD"/>
    <w:rsid w:val="00B3566A"/>
    <w:rsid w:val="00B37647"/>
    <w:rsid w:val="00B37784"/>
    <w:rsid w:val="00B40589"/>
    <w:rsid w:val="00B40F34"/>
    <w:rsid w:val="00B40FA9"/>
    <w:rsid w:val="00B41402"/>
    <w:rsid w:val="00B418C8"/>
    <w:rsid w:val="00B43524"/>
    <w:rsid w:val="00B43EF1"/>
    <w:rsid w:val="00B4406D"/>
    <w:rsid w:val="00B445FA"/>
    <w:rsid w:val="00B45DF1"/>
    <w:rsid w:val="00B46195"/>
    <w:rsid w:val="00B47A60"/>
    <w:rsid w:val="00B502EB"/>
    <w:rsid w:val="00B508F9"/>
    <w:rsid w:val="00B5133A"/>
    <w:rsid w:val="00B51E71"/>
    <w:rsid w:val="00B5425D"/>
    <w:rsid w:val="00B54B32"/>
    <w:rsid w:val="00B560BF"/>
    <w:rsid w:val="00B56722"/>
    <w:rsid w:val="00B573AB"/>
    <w:rsid w:val="00B60697"/>
    <w:rsid w:val="00B60787"/>
    <w:rsid w:val="00B60A6C"/>
    <w:rsid w:val="00B61747"/>
    <w:rsid w:val="00B61B3F"/>
    <w:rsid w:val="00B61C3A"/>
    <w:rsid w:val="00B62FD9"/>
    <w:rsid w:val="00B63B2C"/>
    <w:rsid w:val="00B644A5"/>
    <w:rsid w:val="00B6453E"/>
    <w:rsid w:val="00B64CBA"/>
    <w:rsid w:val="00B66169"/>
    <w:rsid w:val="00B677FC"/>
    <w:rsid w:val="00B713E1"/>
    <w:rsid w:val="00B71606"/>
    <w:rsid w:val="00B71661"/>
    <w:rsid w:val="00B71914"/>
    <w:rsid w:val="00B71B6F"/>
    <w:rsid w:val="00B7228A"/>
    <w:rsid w:val="00B7282B"/>
    <w:rsid w:val="00B72A88"/>
    <w:rsid w:val="00B72F9E"/>
    <w:rsid w:val="00B73ACB"/>
    <w:rsid w:val="00B74EFF"/>
    <w:rsid w:val="00B763D1"/>
    <w:rsid w:val="00B77366"/>
    <w:rsid w:val="00B777DA"/>
    <w:rsid w:val="00B80DB8"/>
    <w:rsid w:val="00B812B3"/>
    <w:rsid w:val="00B836FF"/>
    <w:rsid w:val="00B83DDF"/>
    <w:rsid w:val="00B848BC"/>
    <w:rsid w:val="00B85956"/>
    <w:rsid w:val="00B85FF1"/>
    <w:rsid w:val="00B86E7F"/>
    <w:rsid w:val="00B92549"/>
    <w:rsid w:val="00B92B17"/>
    <w:rsid w:val="00B937C0"/>
    <w:rsid w:val="00B94BEC"/>
    <w:rsid w:val="00B94FAA"/>
    <w:rsid w:val="00B951C9"/>
    <w:rsid w:val="00B952C1"/>
    <w:rsid w:val="00B97D7F"/>
    <w:rsid w:val="00BA3E2C"/>
    <w:rsid w:val="00BA6A6B"/>
    <w:rsid w:val="00BA6E58"/>
    <w:rsid w:val="00BA78F0"/>
    <w:rsid w:val="00BA797C"/>
    <w:rsid w:val="00BA7E66"/>
    <w:rsid w:val="00BA7ED5"/>
    <w:rsid w:val="00BB11F6"/>
    <w:rsid w:val="00BB34D8"/>
    <w:rsid w:val="00BB3509"/>
    <w:rsid w:val="00BB3A74"/>
    <w:rsid w:val="00BB469A"/>
    <w:rsid w:val="00BB4E13"/>
    <w:rsid w:val="00BB6EE9"/>
    <w:rsid w:val="00BC0A2B"/>
    <w:rsid w:val="00BC10E3"/>
    <w:rsid w:val="00BC1827"/>
    <w:rsid w:val="00BC2003"/>
    <w:rsid w:val="00BC4D73"/>
    <w:rsid w:val="00BC4F8F"/>
    <w:rsid w:val="00BC5A0F"/>
    <w:rsid w:val="00BC6394"/>
    <w:rsid w:val="00BC79FA"/>
    <w:rsid w:val="00BD02A9"/>
    <w:rsid w:val="00BD0654"/>
    <w:rsid w:val="00BD0DD1"/>
    <w:rsid w:val="00BD1835"/>
    <w:rsid w:val="00BD1A52"/>
    <w:rsid w:val="00BD3B47"/>
    <w:rsid w:val="00BD75CB"/>
    <w:rsid w:val="00BE157B"/>
    <w:rsid w:val="00BE2654"/>
    <w:rsid w:val="00BE31AC"/>
    <w:rsid w:val="00BE4CF7"/>
    <w:rsid w:val="00BE62ED"/>
    <w:rsid w:val="00BE63A0"/>
    <w:rsid w:val="00BE6AC7"/>
    <w:rsid w:val="00BE6C61"/>
    <w:rsid w:val="00BE6D44"/>
    <w:rsid w:val="00BE7D34"/>
    <w:rsid w:val="00BE7DED"/>
    <w:rsid w:val="00BF0F5C"/>
    <w:rsid w:val="00BF13E2"/>
    <w:rsid w:val="00BF1E0C"/>
    <w:rsid w:val="00BF235D"/>
    <w:rsid w:val="00BF2A30"/>
    <w:rsid w:val="00BF50AF"/>
    <w:rsid w:val="00BF5392"/>
    <w:rsid w:val="00BF5A71"/>
    <w:rsid w:val="00BF5BCC"/>
    <w:rsid w:val="00BF5F10"/>
    <w:rsid w:val="00BF7171"/>
    <w:rsid w:val="00BF7B61"/>
    <w:rsid w:val="00C02410"/>
    <w:rsid w:val="00C03D51"/>
    <w:rsid w:val="00C050D7"/>
    <w:rsid w:val="00C05CE2"/>
    <w:rsid w:val="00C06522"/>
    <w:rsid w:val="00C1023D"/>
    <w:rsid w:val="00C1258C"/>
    <w:rsid w:val="00C12DDE"/>
    <w:rsid w:val="00C12F97"/>
    <w:rsid w:val="00C13C1B"/>
    <w:rsid w:val="00C1411F"/>
    <w:rsid w:val="00C14CE6"/>
    <w:rsid w:val="00C160F4"/>
    <w:rsid w:val="00C17982"/>
    <w:rsid w:val="00C17C6D"/>
    <w:rsid w:val="00C20B5D"/>
    <w:rsid w:val="00C21164"/>
    <w:rsid w:val="00C2203D"/>
    <w:rsid w:val="00C2312D"/>
    <w:rsid w:val="00C23A88"/>
    <w:rsid w:val="00C2761F"/>
    <w:rsid w:val="00C308AC"/>
    <w:rsid w:val="00C3170D"/>
    <w:rsid w:val="00C31EB7"/>
    <w:rsid w:val="00C31F2C"/>
    <w:rsid w:val="00C3204F"/>
    <w:rsid w:val="00C33331"/>
    <w:rsid w:val="00C33876"/>
    <w:rsid w:val="00C33EBE"/>
    <w:rsid w:val="00C343D0"/>
    <w:rsid w:val="00C34E26"/>
    <w:rsid w:val="00C35505"/>
    <w:rsid w:val="00C35D1A"/>
    <w:rsid w:val="00C368F3"/>
    <w:rsid w:val="00C36AB3"/>
    <w:rsid w:val="00C40D7B"/>
    <w:rsid w:val="00C40F7D"/>
    <w:rsid w:val="00C4139C"/>
    <w:rsid w:val="00C42131"/>
    <w:rsid w:val="00C42562"/>
    <w:rsid w:val="00C42EA7"/>
    <w:rsid w:val="00C43EE2"/>
    <w:rsid w:val="00C440B9"/>
    <w:rsid w:val="00C44EEE"/>
    <w:rsid w:val="00C45708"/>
    <w:rsid w:val="00C4650F"/>
    <w:rsid w:val="00C47F95"/>
    <w:rsid w:val="00C50B4B"/>
    <w:rsid w:val="00C513BA"/>
    <w:rsid w:val="00C52970"/>
    <w:rsid w:val="00C52DC0"/>
    <w:rsid w:val="00C5331E"/>
    <w:rsid w:val="00C53897"/>
    <w:rsid w:val="00C539A9"/>
    <w:rsid w:val="00C54162"/>
    <w:rsid w:val="00C54821"/>
    <w:rsid w:val="00C55465"/>
    <w:rsid w:val="00C5780D"/>
    <w:rsid w:val="00C60D7B"/>
    <w:rsid w:val="00C613F2"/>
    <w:rsid w:val="00C61DD3"/>
    <w:rsid w:val="00C639CB"/>
    <w:rsid w:val="00C646D5"/>
    <w:rsid w:val="00C65877"/>
    <w:rsid w:val="00C65AB0"/>
    <w:rsid w:val="00C65BA2"/>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74C0"/>
    <w:rsid w:val="00C77A30"/>
    <w:rsid w:val="00C77B54"/>
    <w:rsid w:val="00C822F0"/>
    <w:rsid w:val="00C823CA"/>
    <w:rsid w:val="00C82B81"/>
    <w:rsid w:val="00C836E9"/>
    <w:rsid w:val="00C842AB"/>
    <w:rsid w:val="00C85735"/>
    <w:rsid w:val="00C90051"/>
    <w:rsid w:val="00C91384"/>
    <w:rsid w:val="00C943E6"/>
    <w:rsid w:val="00C9452B"/>
    <w:rsid w:val="00C949E2"/>
    <w:rsid w:val="00C965E4"/>
    <w:rsid w:val="00CA00B4"/>
    <w:rsid w:val="00CA15BD"/>
    <w:rsid w:val="00CA1717"/>
    <w:rsid w:val="00CA17DB"/>
    <w:rsid w:val="00CA291A"/>
    <w:rsid w:val="00CA2A77"/>
    <w:rsid w:val="00CA3749"/>
    <w:rsid w:val="00CA3BCD"/>
    <w:rsid w:val="00CA5309"/>
    <w:rsid w:val="00CA5991"/>
    <w:rsid w:val="00CA6F08"/>
    <w:rsid w:val="00CB0981"/>
    <w:rsid w:val="00CB1634"/>
    <w:rsid w:val="00CB1673"/>
    <w:rsid w:val="00CB18BE"/>
    <w:rsid w:val="00CB25B8"/>
    <w:rsid w:val="00CB2B51"/>
    <w:rsid w:val="00CB4856"/>
    <w:rsid w:val="00CB532D"/>
    <w:rsid w:val="00CB53B3"/>
    <w:rsid w:val="00CB5947"/>
    <w:rsid w:val="00CB6476"/>
    <w:rsid w:val="00CB6494"/>
    <w:rsid w:val="00CB757D"/>
    <w:rsid w:val="00CB7E17"/>
    <w:rsid w:val="00CB7FB8"/>
    <w:rsid w:val="00CC068E"/>
    <w:rsid w:val="00CC2129"/>
    <w:rsid w:val="00CC2B9D"/>
    <w:rsid w:val="00CC2DD4"/>
    <w:rsid w:val="00CC2E66"/>
    <w:rsid w:val="00CC375E"/>
    <w:rsid w:val="00CC4325"/>
    <w:rsid w:val="00CC4E12"/>
    <w:rsid w:val="00CC6A9D"/>
    <w:rsid w:val="00CC7141"/>
    <w:rsid w:val="00CD185C"/>
    <w:rsid w:val="00CD2356"/>
    <w:rsid w:val="00CD2AA2"/>
    <w:rsid w:val="00CD2ACB"/>
    <w:rsid w:val="00CD2C9E"/>
    <w:rsid w:val="00CD5DF0"/>
    <w:rsid w:val="00CD71BC"/>
    <w:rsid w:val="00CD745F"/>
    <w:rsid w:val="00CE090C"/>
    <w:rsid w:val="00CE12D4"/>
    <w:rsid w:val="00CE1F16"/>
    <w:rsid w:val="00CE2064"/>
    <w:rsid w:val="00CE67B0"/>
    <w:rsid w:val="00CE680C"/>
    <w:rsid w:val="00CE6F74"/>
    <w:rsid w:val="00CE7BE3"/>
    <w:rsid w:val="00CF09DC"/>
    <w:rsid w:val="00CF1CE0"/>
    <w:rsid w:val="00CF21BC"/>
    <w:rsid w:val="00CF33EB"/>
    <w:rsid w:val="00CF45DF"/>
    <w:rsid w:val="00CF4D95"/>
    <w:rsid w:val="00CF7FDF"/>
    <w:rsid w:val="00D00025"/>
    <w:rsid w:val="00D00324"/>
    <w:rsid w:val="00D01048"/>
    <w:rsid w:val="00D0136D"/>
    <w:rsid w:val="00D01489"/>
    <w:rsid w:val="00D022DF"/>
    <w:rsid w:val="00D02AFA"/>
    <w:rsid w:val="00D02D6E"/>
    <w:rsid w:val="00D02E1C"/>
    <w:rsid w:val="00D02F2C"/>
    <w:rsid w:val="00D0483A"/>
    <w:rsid w:val="00D051A7"/>
    <w:rsid w:val="00D05253"/>
    <w:rsid w:val="00D0750C"/>
    <w:rsid w:val="00D07A26"/>
    <w:rsid w:val="00D07A36"/>
    <w:rsid w:val="00D105DC"/>
    <w:rsid w:val="00D11200"/>
    <w:rsid w:val="00D122E3"/>
    <w:rsid w:val="00D14002"/>
    <w:rsid w:val="00D14195"/>
    <w:rsid w:val="00D15B9A"/>
    <w:rsid w:val="00D17F64"/>
    <w:rsid w:val="00D23353"/>
    <w:rsid w:val="00D234D4"/>
    <w:rsid w:val="00D2375F"/>
    <w:rsid w:val="00D238DE"/>
    <w:rsid w:val="00D2424F"/>
    <w:rsid w:val="00D268F5"/>
    <w:rsid w:val="00D30C01"/>
    <w:rsid w:val="00D31AC6"/>
    <w:rsid w:val="00D33F40"/>
    <w:rsid w:val="00D3541E"/>
    <w:rsid w:val="00D359B4"/>
    <w:rsid w:val="00D3647F"/>
    <w:rsid w:val="00D40586"/>
    <w:rsid w:val="00D42600"/>
    <w:rsid w:val="00D426C1"/>
    <w:rsid w:val="00D434E7"/>
    <w:rsid w:val="00D4389E"/>
    <w:rsid w:val="00D44091"/>
    <w:rsid w:val="00D4493D"/>
    <w:rsid w:val="00D44A30"/>
    <w:rsid w:val="00D45B2C"/>
    <w:rsid w:val="00D4702C"/>
    <w:rsid w:val="00D4787D"/>
    <w:rsid w:val="00D500A0"/>
    <w:rsid w:val="00D50B94"/>
    <w:rsid w:val="00D53431"/>
    <w:rsid w:val="00D53F89"/>
    <w:rsid w:val="00D549B0"/>
    <w:rsid w:val="00D55BB0"/>
    <w:rsid w:val="00D56542"/>
    <w:rsid w:val="00D60056"/>
    <w:rsid w:val="00D60A99"/>
    <w:rsid w:val="00D60D75"/>
    <w:rsid w:val="00D64019"/>
    <w:rsid w:val="00D64943"/>
    <w:rsid w:val="00D64D2E"/>
    <w:rsid w:val="00D64F13"/>
    <w:rsid w:val="00D65257"/>
    <w:rsid w:val="00D675E1"/>
    <w:rsid w:val="00D67666"/>
    <w:rsid w:val="00D70204"/>
    <w:rsid w:val="00D710CB"/>
    <w:rsid w:val="00D72124"/>
    <w:rsid w:val="00D75252"/>
    <w:rsid w:val="00D76938"/>
    <w:rsid w:val="00D76D65"/>
    <w:rsid w:val="00D7759C"/>
    <w:rsid w:val="00D814EB"/>
    <w:rsid w:val="00D81E46"/>
    <w:rsid w:val="00D82431"/>
    <w:rsid w:val="00D84FEA"/>
    <w:rsid w:val="00D858A0"/>
    <w:rsid w:val="00D860F0"/>
    <w:rsid w:val="00D86E72"/>
    <w:rsid w:val="00D8741D"/>
    <w:rsid w:val="00D87716"/>
    <w:rsid w:val="00D877A5"/>
    <w:rsid w:val="00D87B5E"/>
    <w:rsid w:val="00D90569"/>
    <w:rsid w:val="00D91004"/>
    <w:rsid w:val="00D91BE0"/>
    <w:rsid w:val="00D91E7A"/>
    <w:rsid w:val="00D91E8E"/>
    <w:rsid w:val="00D926F8"/>
    <w:rsid w:val="00D93A21"/>
    <w:rsid w:val="00D94D23"/>
    <w:rsid w:val="00D94F34"/>
    <w:rsid w:val="00D953AA"/>
    <w:rsid w:val="00D953CF"/>
    <w:rsid w:val="00D9564F"/>
    <w:rsid w:val="00D956D1"/>
    <w:rsid w:val="00D95EA4"/>
    <w:rsid w:val="00D96325"/>
    <w:rsid w:val="00D96521"/>
    <w:rsid w:val="00D9655B"/>
    <w:rsid w:val="00DA0686"/>
    <w:rsid w:val="00DA1175"/>
    <w:rsid w:val="00DA1837"/>
    <w:rsid w:val="00DA2992"/>
    <w:rsid w:val="00DA3D8F"/>
    <w:rsid w:val="00DA3E54"/>
    <w:rsid w:val="00DA4C70"/>
    <w:rsid w:val="00DA5837"/>
    <w:rsid w:val="00DA755E"/>
    <w:rsid w:val="00DB1639"/>
    <w:rsid w:val="00DB2B35"/>
    <w:rsid w:val="00DB373D"/>
    <w:rsid w:val="00DB40E7"/>
    <w:rsid w:val="00DB4CE9"/>
    <w:rsid w:val="00DB5DFC"/>
    <w:rsid w:val="00DB7185"/>
    <w:rsid w:val="00DB7209"/>
    <w:rsid w:val="00DB7B64"/>
    <w:rsid w:val="00DB7C60"/>
    <w:rsid w:val="00DC034A"/>
    <w:rsid w:val="00DC05B2"/>
    <w:rsid w:val="00DC2A80"/>
    <w:rsid w:val="00DC32E5"/>
    <w:rsid w:val="00DC34BD"/>
    <w:rsid w:val="00DC4014"/>
    <w:rsid w:val="00DC5C38"/>
    <w:rsid w:val="00DC633C"/>
    <w:rsid w:val="00DC79CB"/>
    <w:rsid w:val="00DD042E"/>
    <w:rsid w:val="00DD1540"/>
    <w:rsid w:val="00DD24D4"/>
    <w:rsid w:val="00DD2CBB"/>
    <w:rsid w:val="00DD33B5"/>
    <w:rsid w:val="00DD3EB0"/>
    <w:rsid w:val="00DD45DD"/>
    <w:rsid w:val="00DD48A5"/>
    <w:rsid w:val="00DD544D"/>
    <w:rsid w:val="00DD6247"/>
    <w:rsid w:val="00DD6908"/>
    <w:rsid w:val="00DE063E"/>
    <w:rsid w:val="00DE19FB"/>
    <w:rsid w:val="00DE5BE7"/>
    <w:rsid w:val="00DE5DBE"/>
    <w:rsid w:val="00DE7831"/>
    <w:rsid w:val="00DE78A8"/>
    <w:rsid w:val="00DF083A"/>
    <w:rsid w:val="00DF1ED1"/>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11E46"/>
    <w:rsid w:val="00E131E5"/>
    <w:rsid w:val="00E135D4"/>
    <w:rsid w:val="00E1360C"/>
    <w:rsid w:val="00E14791"/>
    <w:rsid w:val="00E1513D"/>
    <w:rsid w:val="00E15325"/>
    <w:rsid w:val="00E15994"/>
    <w:rsid w:val="00E16C7B"/>
    <w:rsid w:val="00E1763D"/>
    <w:rsid w:val="00E17D2A"/>
    <w:rsid w:val="00E20DEC"/>
    <w:rsid w:val="00E22910"/>
    <w:rsid w:val="00E2323C"/>
    <w:rsid w:val="00E24239"/>
    <w:rsid w:val="00E2443A"/>
    <w:rsid w:val="00E2458A"/>
    <w:rsid w:val="00E25175"/>
    <w:rsid w:val="00E25EE6"/>
    <w:rsid w:val="00E277A2"/>
    <w:rsid w:val="00E3130A"/>
    <w:rsid w:val="00E31D02"/>
    <w:rsid w:val="00E33591"/>
    <w:rsid w:val="00E33986"/>
    <w:rsid w:val="00E34163"/>
    <w:rsid w:val="00E3434D"/>
    <w:rsid w:val="00E354AE"/>
    <w:rsid w:val="00E36DEA"/>
    <w:rsid w:val="00E41C45"/>
    <w:rsid w:val="00E43826"/>
    <w:rsid w:val="00E442D5"/>
    <w:rsid w:val="00E4510A"/>
    <w:rsid w:val="00E46795"/>
    <w:rsid w:val="00E46823"/>
    <w:rsid w:val="00E47E19"/>
    <w:rsid w:val="00E47F54"/>
    <w:rsid w:val="00E5041C"/>
    <w:rsid w:val="00E50555"/>
    <w:rsid w:val="00E50BE7"/>
    <w:rsid w:val="00E51264"/>
    <w:rsid w:val="00E516B2"/>
    <w:rsid w:val="00E51754"/>
    <w:rsid w:val="00E52FFB"/>
    <w:rsid w:val="00E530D3"/>
    <w:rsid w:val="00E53174"/>
    <w:rsid w:val="00E538CF"/>
    <w:rsid w:val="00E542B1"/>
    <w:rsid w:val="00E549B1"/>
    <w:rsid w:val="00E54DB9"/>
    <w:rsid w:val="00E54F0A"/>
    <w:rsid w:val="00E54F36"/>
    <w:rsid w:val="00E57D35"/>
    <w:rsid w:val="00E60682"/>
    <w:rsid w:val="00E60D79"/>
    <w:rsid w:val="00E61285"/>
    <w:rsid w:val="00E6141D"/>
    <w:rsid w:val="00E61FCA"/>
    <w:rsid w:val="00E6227B"/>
    <w:rsid w:val="00E62EEB"/>
    <w:rsid w:val="00E648FA"/>
    <w:rsid w:val="00E659C6"/>
    <w:rsid w:val="00E67DD6"/>
    <w:rsid w:val="00E67EC3"/>
    <w:rsid w:val="00E71123"/>
    <w:rsid w:val="00E717D3"/>
    <w:rsid w:val="00E726D7"/>
    <w:rsid w:val="00E732CA"/>
    <w:rsid w:val="00E7390C"/>
    <w:rsid w:val="00E7420F"/>
    <w:rsid w:val="00E747B4"/>
    <w:rsid w:val="00E749DE"/>
    <w:rsid w:val="00E74C13"/>
    <w:rsid w:val="00E750C4"/>
    <w:rsid w:val="00E750E7"/>
    <w:rsid w:val="00E7585D"/>
    <w:rsid w:val="00E7694C"/>
    <w:rsid w:val="00E775F9"/>
    <w:rsid w:val="00E806A4"/>
    <w:rsid w:val="00E81ADF"/>
    <w:rsid w:val="00E82D56"/>
    <w:rsid w:val="00E83372"/>
    <w:rsid w:val="00E8380C"/>
    <w:rsid w:val="00E83DDB"/>
    <w:rsid w:val="00E84DAD"/>
    <w:rsid w:val="00E85C0A"/>
    <w:rsid w:val="00E85F39"/>
    <w:rsid w:val="00E91009"/>
    <w:rsid w:val="00E913A7"/>
    <w:rsid w:val="00E914AA"/>
    <w:rsid w:val="00E9175A"/>
    <w:rsid w:val="00E9208A"/>
    <w:rsid w:val="00E921D9"/>
    <w:rsid w:val="00E928BB"/>
    <w:rsid w:val="00E9311C"/>
    <w:rsid w:val="00E94347"/>
    <w:rsid w:val="00E94FEE"/>
    <w:rsid w:val="00E9563F"/>
    <w:rsid w:val="00E95B00"/>
    <w:rsid w:val="00E97410"/>
    <w:rsid w:val="00EA08C8"/>
    <w:rsid w:val="00EA2E0F"/>
    <w:rsid w:val="00EA2F51"/>
    <w:rsid w:val="00EA4260"/>
    <w:rsid w:val="00EA4EE7"/>
    <w:rsid w:val="00EA50FC"/>
    <w:rsid w:val="00EA6418"/>
    <w:rsid w:val="00EA74D2"/>
    <w:rsid w:val="00EA7F3E"/>
    <w:rsid w:val="00EB02F8"/>
    <w:rsid w:val="00EB3652"/>
    <w:rsid w:val="00EB3B0E"/>
    <w:rsid w:val="00EB4005"/>
    <w:rsid w:val="00EB4CDD"/>
    <w:rsid w:val="00EB6B2B"/>
    <w:rsid w:val="00EB6BA8"/>
    <w:rsid w:val="00EB6F30"/>
    <w:rsid w:val="00EB75BF"/>
    <w:rsid w:val="00EC168D"/>
    <w:rsid w:val="00EC1A4A"/>
    <w:rsid w:val="00EC1FA5"/>
    <w:rsid w:val="00EC23BF"/>
    <w:rsid w:val="00EC24E4"/>
    <w:rsid w:val="00EC38EE"/>
    <w:rsid w:val="00EC751B"/>
    <w:rsid w:val="00ED0AD9"/>
    <w:rsid w:val="00ED13CF"/>
    <w:rsid w:val="00ED23C2"/>
    <w:rsid w:val="00ED24B6"/>
    <w:rsid w:val="00ED2866"/>
    <w:rsid w:val="00ED287B"/>
    <w:rsid w:val="00ED2C9E"/>
    <w:rsid w:val="00ED44F6"/>
    <w:rsid w:val="00ED5FCE"/>
    <w:rsid w:val="00ED6411"/>
    <w:rsid w:val="00EE1806"/>
    <w:rsid w:val="00EE604F"/>
    <w:rsid w:val="00EE7AFB"/>
    <w:rsid w:val="00EF03D0"/>
    <w:rsid w:val="00EF2FE9"/>
    <w:rsid w:val="00EF3054"/>
    <w:rsid w:val="00EF3983"/>
    <w:rsid w:val="00EF3C46"/>
    <w:rsid w:val="00EF3E4A"/>
    <w:rsid w:val="00EF3F0C"/>
    <w:rsid w:val="00EF405B"/>
    <w:rsid w:val="00EF4B46"/>
    <w:rsid w:val="00EF5BD4"/>
    <w:rsid w:val="00EF6589"/>
    <w:rsid w:val="00EF6640"/>
    <w:rsid w:val="00EF68CE"/>
    <w:rsid w:val="00EF7D80"/>
    <w:rsid w:val="00F007A2"/>
    <w:rsid w:val="00F008A0"/>
    <w:rsid w:val="00F00BB6"/>
    <w:rsid w:val="00F02C74"/>
    <w:rsid w:val="00F03C91"/>
    <w:rsid w:val="00F048A8"/>
    <w:rsid w:val="00F04FA6"/>
    <w:rsid w:val="00F068BD"/>
    <w:rsid w:val="00F1048F"/>
    <w:rsid w:val="00F10543"/>
    <w:rsid w:val="00F108B3"/>
    <w:rsid w:val="00F109A7"/>
    <w:rsid w:val="00F11282"/>
    <w:rsid w:val="00F113DC"/>
    <w:rsid w:val="00F12637"/>
    <w:rsid w:val="00F1298D"/>
    <w:rsid w:val="00F15396"/>
    <w:rsid w:val="00F15AC2"/>
    <w:rsid w:val="00F16BDD"/>
    <w:rsid w:val="00F17F79"/>
    <w:rsid w:val="00F17F88"/>
    <w:rsid w:val="00F22E09"/>
    <w:rsid w:val="00F23612"/>
    <w:rsid w:val="00F24DEA"/>
    <w:rsid w:val="00F261AC"/>
    <w:rsid w:val="00F26319"/>
    <w:rsid w:val="00F265D4"/>
    <w:rsid w:val="00F26806"/>
    <w:rsid w:val="00F27ACD"/>
    <w:rsid w:val="00F27CFA"/>
    <w:rsid w:val="00F30CD1"/>
    <w:rsid w:val="00F312BF"/>
    <w:rsid w:val="00F314CD"/>
    <w:rsid w:val="00F31B54"/>
    <w:rsid w:val="00F32944"/>
    <w:rsid w:val="00F336CE"/>
    <w:rsid w:val="00F342C7"/>
    <w:rsid w:val="00F346AA"/>
    <w:rsid w:val="00F3556F"/>
    <w:rsid w:val="00F3637D"/>
    <w:rsid w:val="00F36B1B"/>
    <w:rsid w:val="00F36EB2"/>
    <w:rsid w:val="00F371AF"/>
    <w:rsid w:val="00F403B8"/>
    <w:rsid w:val="00F40E76"/>
    <w:rsid w:val="00F41B91"/>
    <w:rsid w:val="00F41EB8"/>
    <w:rsid w:val="00F44318"/>
    <w:rsid w:val="00F44E18"/>
    <w:rsid w:val="00F4585D"/>
    <w:rsid w:val="00F458E2"/>
    <w:rsid w:val="00F46018"/>
    <w:rsid w:val="00F46C06"/>
    <w:rsid w:val="00F4784E"/>
    <w:rsid w:val="00F47A94"/>
    <w:rsid w:val="00F50220"/>
    <w:rsid w:val="00F515AE"/>
    <w:rsid w:val="00F5258F"/>
    <w:rsid w:val="00F538D4"/>
    <w:rsid w:val="00F54774"/>
    <w:rsid w:val="00F5496B"/>
    <w:rsid w:val="00F54B76"/>
    <w:rsid w:val="00F560B2"/>
    <w:rsid w:val="00F5627C"/>
    <w:rsid w:val="00F56C51"/>
    <w:rsid w:val="00F56D82"/>
    <w:rsid w:val="00F574EA"/>
    <w:rsid w:val="00F57E72"/>
    <w:rsid w:val="00F61AB5"/>
    <w:rsid w:val="00F621BF"/>
    <w:rsid w:val="00F62D05"/>
    <w:rsid w:val="00F63184"/>
    <w:rsid w:val="00F636AD"/>
    <w:rsid w:val="00F65222"/>
    <w:rsid w:val="00F654EB"/>
    <w:rsid w:val="00F65ABD"/>
    <w:rsid w:val="00F663B9"/>
    <w:rsid w:val="00F66F5B"/>
    <w:rsid w:val="00F67C73"/>
    <w:rsid w:val="00F704E3"/>
    <w:rsid w:val="00F722B1"/>
    <w:rsid w:val="00F7240C"/>
    <w:rsid w:val="00F73A55"/>
    <w:rsid w:val="00F73EFD"/>
    <w:rsid w:val="00F75144"/>
    <w:rsid w:val="00F75C00"/>
    <w:rsid w:val="00F77DFD"/>
    <w:rsid w:val="00F804F3"/>
    <w:rsid w:val="00F812FF"/>
    <w:rsid w:val="00F813FD"/>
    <w:rsid w:val="00F81A7B"/>
    <w:rsid w:val="00F82EF6"/>
    <w:rsid w:val="00F8353A"/>
    <w:rsid w:val="00F838B0"/>
    <w:rsid w:val="00F83C05"/>
    <w:rsid w:val="00F840B8"/>
    <w:rsid w:val="00F8425D"/>
    <w:rsid w:val="00F845FE"/>
    <w:rsid w:val="00F84D43"/>
    <w:rsid w:val="00F84F0D"/>
    <w:rsid w:val="00F86AD7"/>
    <w:rsid w:val="00F86F92"/>
    <w:rsid w:val="00F87011"/>
    <w:rsid w:val="00F87124"/>
    <w:rsid w:val="00F901EC"/>
    <w:rsid w:val="00F903B3"/>
    <w:rsid w:val="00F91389"/>
    <w:rsid w:val="00F9139C"/>
    <w:rsid w:val="00F93117"/>
    <w:rsid w:val="00F933BC"/>
    <w:rsid w:val="00F93554"/>
    <w:rsid w:val="00F93935"/>
    <w:rsid w:val="00F94728"/>
    <w:rsid w:val="00F96965"/>
    <w:rsid w:val="00F97064"/>
    <w:rsid w:val="00F97D2B"/>
    <w:rsid w:val="00FA06E7"/>
    <w:rsid w:val="00FA0FC1"/>
    <w:rsid w:val="00FA107A"/>
    <w:rsid w:val="00FA23F7"/>
    <w:rsid w:val="00FA24C5"/>
    <w:rsid w:val="00FA2F88"/>
    <w:rsid w:val="00FA36F4"/>
    <w:rsid w:val="00FA56B8"/>
    <w:rsid w:val="00FA578F"/>
    <w:rsid w:val="00FA6014"/>
    <w:rsid w:val="00FA60EC"/>
    <w:rsid w:val="00FA7245"/>
    <w:rsid w:val="00FA7AD8"/>
    <w:rsid w:val="00FB0052"/>
    <w:rsid w:val="00FB0239"/>
    <w:rsid w:val="00FB026E"/>
    <w:rsid w:val="00FB044A"/>
    <w:rsid w:val="00FB12C6"/>
    <w:rsid w:val="00FB1436"/>
    <w:rsid w:val="00FB23A0"/>
    <w:rsid w:val="00FB2948"/>
    <w:rsid w:val="00FB29CF"/>
    <w:rsid w:val="00FB2F5C"/>
    <w:rsid w:val="00FB3B9D"/>
    <w:rsid w:val="00FB4C2E"/>
    <w:rsid w:val="00FB4C4F"/>
    <w:rsid w:val="00FB5400"/>
    <w:rsid w:val="00FB547F"/>
    <w:rsid w:val="00FB57EE"/>
    <w:rsid w:val="00FB5F99"/>
    <w:rsid w:val="00FB6AC6"/>
    <w:rsid w:val="00FB7574"/>
    <w:rsid w:val="00FC172A"/>
    <w:rsid w:val="00FC1A00"/>
    <w:rsid w:val="00FC444A"/>
    <w:rsid w:val="00FC48B5"/>
    <w:rsid w:val="00FC5558"/>
    <w:rsid w:val="00FC592D"/>
    <w:rsid w:val="00FC727B"/>
    <w:rsid w:val="00FD02B1"/>
    <w:rsid w:val="00FD0D4D"/>
    <w:rsid w:val="00FD3447"/>
    <w:rsid w:val="00FD4B36"/>
    <w:rsid w:val="00FD54D3"/>
    <w:rsid w:val="00FD54E9"/>
    <w:rsid w:val="00FD5A6B"/>
    <w:rsid w:val="00FD76EA"/>
    <w:rsid w:val="00FE041F"/>
    <w:rsid w:val="00FE0652"/>
    <w:rsid w:val="00FE0DA1"/>
    <w:rsid w:val="00FE19E6"/>
    <w:rsid w:val="00FE1AAC"/>
    <w:rsid w:val="00FE3C41"/>
    <w:rsid w:val="00FE451D"/>
    <w:rsid w:val="00FE6D0F"/>
    <w:rsid w:val="00FF14CC"/>
    <w:rsid w:val="00FF1507"/>
    <w:rsid w:val="00FF1CCA"/>
    <w:rsid w:val="00FF2880"/>
    <w:rsid w:val="00FF386D"/>
    <w:rsid w:val="00FF3C8C"/>
    <w:rsid w:val="00FF4AAD"/>
    <w:rsid w:val="00FF525B"/>
    <w:rsid w:val="00FF529D"/>
    <w:rsid w:val="00FF53EF"/>
    <w:rsid w:val="00FF59B2"/>
    <w:rsid w:val="00FF68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60DDD11"/>
  <w15:chartTrackingRefBased/>
  <w15:docId w15:val="{B4E72E4C-41E8-4E67-A68C-B463E4A8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
    <w:name w:val="List Table 3 Accent 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E34163"/>
    <w:pPr>
      <w:tabs>
        <w:tab w:val="right" w:leader="dot" w:pos="9204"/>
      </w:tabs>
      <w:spacing w:after="100"/>
    </w:p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6"/>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4"/>
      </w:numPr>
      <w:suppressAutoHyphens/>
      <w:spacing w:before="200" w:after="200" w:line="280" w:lineRule="atLeast"/>
    </w:pPr>
    <w:rPr>
      <w:rFonts w:ascii="Calibri" w:hAnsi="Calibri" w:cs="Times New Roman"/>
      <w:color w:val="000000"/>
      <w:szCs w:val="20"/>
    </w:rPr>
  </w:style>
  <w:style w:type="paragraph" w:customStyle="1" w:styleId="Bullet2">
    <w:name w:val="Bullet 2"/>
    <w:basedOn w:val="Normal"/>
    <w:uiPriority w:val="5"/>
    <w:rsid w:val="00B2273E"/>
    <w:pPr>
      <w:numPr>
        <w:ilvl w:val="1"/>
        <w:numId w:val="54"/>
      </w:numPr>
      <w:suppressAutoHyphens/>
      <w:spacing w:line="240" w:lineRule="auto"/>
    </w:pPr>
    <w:rPr>
      <w:rFonts w:ascii="Calibri" w:hAnsi="Calibri" w:cs="Times New Roman"/>
      <w:color w:val="000000"/>
      <w:szCs w:val="20"/>
    </w:rPr>
  </w:style>
  <w:style w:type="paragraph" w:customStyle="1" w:styleId="Bullet3">
    <w:name w:val="Bullet 3"/>
    <w:basedOn w:val="Normal"/>
    <w:uiPriority w:val="5"/>
    <w:rsid w:val="00B2273E"/>
    <w:pPr>
      <w:numPr>
        <w:ilvl w:val="2"/>
        <w:numId w:val="54"/>
      </w:numPr>
      <w:suppressAutoHyphens/>
      <w:spacing w:before="200" w:after="200" w:line="280" w:lineRule="atLeast"/>
    </w:pPr>
    <w:rPr>
      <w:rFonts w:ascii="Calibri" w:hAnsi="Calibri" w:cs="Times New Roman"/>
      <w:color w:val="000000"/>
      <w:szCs w:val="20"/>
    </w:rPr>
  </w:style>
  <w:style w:type="numbering" w:customStyle="1" w:styleId="DefaultBullets">
    <w:name w:val="Default Bullets"/>
    <w:uiPriority w:val="99"/>
    <w:rsid w:val="00B2273E"/>
    <w:pPr>
      <w:numPr>
        <w:numId w:val="54"/>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109"/>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 w:type="character" w:customStyle="1" w:styleId="rynqvb">
    <w:name w:val="rynqvb"/>
    <w:rsid w:val="0051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sabilitygateway.gov.au/document/3116" TargetMode="External"/><Relationship Id="rId21" Type="http://schemas.openxmlformats.org/officeDocument/2006/relationships/hyperlink" Target="https://www.wa.gov.au/organisation/department-of-communities/disability-services" TargetMode="External"/><Relationship Id="rId34" Type="http://schemas.openxmlformats.org/officeDocument/2006/relationships/hyperlink" Target="https://www.disabilitygateway.gov.au/document/7481" TargetMode="External"/><Relationship Id="rId42" Type="http://schemas.openxmlformats.org/officeDocument/2006/relationships/hyperlink" Target="https://www.industry.gov.au/publications/premises-standards-review-2021" TargetMode="External"/><Relationship Id="rId47" Type="http://schemas.openxmlformats.org/officeDocument/2006/relationships/hyperlink" Target="https://www.communityservices.act.gov.au/disability_act/disability-justice-strategy" TargetMode="External"/><Relationship Id="rId50" Type="http://schemas.openxmlformats.org/officeDocument/2006/relationships/hyperlink" Target="https://www.legislation.act.gov.au/a/1991-62/" TargetMode="External"/><Relationship Id="rId55" Type="http://schemas.openxmlformats.org/officeDocument/2006/relationships/hyperlink" Target="https://education.nsw.gov.au/student-wellbeing/whole-school-approach/our-disability-strategy/disability-strategy.html" TargetMode="External"/><Relationship Id="rId63" Type="http://schemas.openxmlformats.org/officeDocument/2006/relationships/hyperlink" Target="https://theliveswelead.com.au/series/tlwl/" TargetMode="External"/><Relationship Id="rId68" Type="http://schemas.openxmlformats.org/officeDocument/2006/relationships/hyperlink" Target="https://www.disabilitygateway.gov.au/document/3126" TargetMode="External"/><Relationship Id="rId76" Type="http://schemas.openxmlformats.org/officeDocument/2006/relationships/hyperlink" Target="https://www.disabilitygateway.gov.au/ads/strategy" TargetMode="External"/><Relationship Id="rId84" Type="http://schemas.openxmlformats.org/officeDocument/2006/relationships/hyperlink" Target="https://www.disabilitygateway.gov.au/document/8176" TargetMode="External"/><Relationship Id="rId89" Type="http://schemas.openxmlformats.org/officeDocument/2006/relationships/hyperlink" Target="https://ocpe.nt.gov.au/inclusion-and-diversity/disability-in-the-workplace/employability-strategy" TargetMode="External"/><Relationship Id="rId97" Type="http://schemas.openxmlformats.org/officeDocument/2006/relationships/hyperlink" Target="https://www.disabilitygateway.gov.au/good-practice-guidelines" TargetMode="External"/><Relationship Id="rId7" Type="http://schemas.openxmlformats.org/officeDocument/2006/relationships/styles" Target="styles.xml"/><Relationship Id="rId71" Type="http://schemas.openxmlformats.org/officeDocument/2006/relationships/hyperlink" Target="https://qdn.org.au/ads_forum_delegate-pack/" TargetMode="External"/><Relationship Id="rId92" Type="http://schemas.openxmlformats.org/officeDocument/2006/relationships/hyperlink" Target="https://www.disabilitygateway.gov.au/document/3106" TargetMode="External"/><Relationship Id="rId2" Type="http://schemas.openxmlformats.org/officeDocument/2006/relationships/customXml" Target="../customXml/item2.xml"/><Relationship Id="rId16" Type="http://schemas.openxmlformats.org/officeDocument/2006/relationships/hyperlink" Target="http://www.dss.gov.au" TargetMode="External"/><Relationship Id="rId29" Type="http://schemas.openxmlformats.org/officeDocument/2006/relationships/hyperlink" Target="https://www.disabilitygateway.gov.au/ads/advisory-council" TargetMode="External"/><Relationship Id="rId11" Type="http://schemas.openxmlformats.org/officeDocument/2006/relationships/endnotes" Target="endnotes.xml"/><Relationship Id="rId24" Type="http://schemas.openxmlformats.org/officeDocument/2006/relationships/hyperlink" Target="https://www.communityservices.act.gov.au/disability_act" TargetMode="External"/><Relationship Id="rId32" Type="http://schemas.openxmlformats.org/officeDocument/2006/relationships/hyperlink" Target="https://www.infrastructure.gov.au/infrastructure-transport-vehicles/transport-accessibility" TargetMode="External"/><Relationship Id="rId37" Type="http://schemas.openxmlformats.org/officeDocument/2006/relationships/hyperlink" Target="https://www.apsc.gov.au/publication/australian-public-service-disability-employment-strategy-2020-25" TargetMode="External"/><Relationship Id="rId40" Type="http://schemas.openxmlformats.org/officeDocument/2006/relationships/hyperlink" Target="https://changingplaces.org.au/" TargetMode="External"/><Relationship Id="rId45" Type="http://schemas.openxmlformats.org/officeDocument/2006/relationships/hyperlink" Target="https://www.disabilitygateway.gov.au/document/3176" TargetMode="External"/><Relationship Id="rId53" Type="http://schemas.openxmlformats.org/officeDocument/2006/relationships/hyperlink" Target="https://www.disabilitygateway.gov.au/document/7481" TargetMode="External"/><Relationship Id="rId58" Type="http://schemas.openxmlformats.org/officeDocument/2006/relationships/hyperlink" Target="https://www.health.qld.gov.au/__data/assets/pdf_file/0015/1221081/Disability-Service-Plan-report.pdf" TargetMode="External"/><Relationship Id="rId66" Type="http://schemas.openxmlformats.org/officeDocument/2006/relationships/hyperlink" Target="https://qdn.org.au/ads_forum_delegate-pack/" TargetMode="External"/><Relationship Id="rId74" Type="http://schemas.openxmlformats.org/officeDocument/2006/relationships/hyperlink" Target="https://www.disabilitygateway.gov.au/document/3126" TargetMode="External"/><Relationship Id="rId79" Type="http://schemas.openxmlformats.org/officeDocument/2006/relationships/hyperlink" Target="https://www.dss.gov.au/disability-and-carers-programs-services-for-people-with-disability/national-disability-advocacy-framework-2023-2025" TargetMode="External"/><Relationship Id="rId87" Type="http://schemas.openxmlformats.org/officeDocument/2006/relationships/hyperlink" Target="https://www.abs.gov.au/statistics/health/disability/disability-ageing-and-carers-australia-summary-findings/2018" TargetMode="External"/><Relationship Id="rId5" Type="http://schemas.openxmlformats.org/officeDocument/2006/relationships/customXml" Target="../customXml/item5.xml"/><Relationship Id="rId61" Type="http://schemas.openxmlformats.org/officeDocument/2006/relationships/hyperlink" Target="https://www.finance.gov.au/government/advertising/australian-government-guidelines-information-and-advertising-campaigns-non-corporate-commonwealth-entities" TargetMode="External"/><Relationship Id="rId82" Type="http://schemas.openxmlformats.org/officeDocument/2006/relationships/hyperlink" Target="https://www.aihw.gov.au/australias-disability-strategy/outcomes/all-measures" TargetMode="External"/><Relationship Id="rId90" Type="http://schemas.openxmlformats.org/officeDocument/2006/relationships/hyperlink" Target="https://qdn.org.au/voice-of-queenslanders-with-disability-report/" TargetMode="External"/><Relationship Id="rId95" Type="http://schemas.openxmlformats.org/officeDocument/2006/relationships/hyperlink" Target="https://www.disabilitygateway.gov.au/ads/advisory-council" TargetMode="External"/><Relationship Id="rId19" Type="http://schemas.openxmlformats.org/officeDocument/2006/relationships/hyperlink" Target="https://www.vic.gov.au/state-disability-plan" TargetMode="External"/><Relationship Id="rId14" Type="http://schemas.openxmlformats.org/officeDocument/2006/relationships/footer" Target="footer1.xml"/><Relationship Id="rId22" Type="http://schemas.openxmlformats.org/officeDocument/2006/relationships/hyperlink" Target="https://inclusive.sa.gov.au/resources/state-disability-inclusion-plan" TargetMode="External"/><Relationship Id="rId27" Type="http://schemas.openxmlformats.org/officeDocument/2006/relationships/hyperlink" Target="https://www.disabilitygateway.gov.au/ads/strategy" TargetMode="External"/><Relationship Id="rId30" Type="http://schemas.openxmlformats.org/officeDocument/2006/relationships/hyperlink" Target="https://www.disabilitygateway.gov.au/document/7481" TargetMode="External"/><Relationship Id="rId35" Type="http://schemas.openxmlformats.org/officeDocument/2006/relationships/hyperlink" Target="https://qdn.org.au/ads_forum_delegate-pack/" TargetMode="External"/><Relationship Id="rId43" Type="http://schemas.openxmlformats.org/officeDocument/2006/relationships/hyperlink" Target="https://creative.gov.au/investment-and-development/arts-and-disability-initiative-2022-24/" TargetMode="External"/><Relationship Id="rId48" Type="http://schemas.openxmlformats.org/officeDocument/2006/relationships/hyperlink" Target="https://www.disabilitygateway.gov.au/document/7481" TargetMode="External"/><Relationship Id="rId56" Type="http://schemas.openxmlformats.org/officeDocument/2006/relationships/hyperlink" Target="https://www.disabilitygateway.gov.au/document/7481" TargetMode="External"/><Relationship Id="rId64" Type="http://schemas.openxmlformats.org/officeDocument/2006/relationships/hyperlink" Target="https://seemeforme.sa.gov.au/" TargetMode="External"/><Relationship Id="rId69" Type="http://schemas.openxmlformats.org/officeDocument/2006/relationships/hyperlink" Target="http://www.disabilitygateway.gov.au/good-practice-guidelines" TargetMode="External"/><Relationship Id="rId77" Type="http://schemas.openxmlformats.org/officeDocument/2006/relationships/hyperlink" Target="https://www.disabilitygateway.gov.au/preview-link/node/7311/c3ec0404-bc07-4143-a066-e8652cd8b8fd"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dhs.sa.gov.au/how-we-help/community-connections" TargetMode="External"/><Relationship Id="rId72" Type="http://schemas.openxmlformats.org/officeDocument/2006/relationships/hyperlink" Target="https://www.inclusionaustralia.org.au/towards-inclusive-practice/" TargetMode="External"/><Relationship Id="rId80" Type="http://schemas.openxmlformats.org/officeDocument/2006/relationships/hyperlink" Target="https://www.health.gov.au/our-work/national-roadmap-for-improving-the-health-of-people-with-intellectual-disability" TargetMode="External"/><Relationship Id="rId85" Type="http://schemas.openxmlformats.org/officeDocument/2006/relationships/hyperlink" Target="https://www.disabilitygateway.gov.au/ads/data-research" TargetMode="External"/><Relationship Id="rId93" Type="http://schemas.openxmlformats.org/officeDocument/2006/relationships/hyperlink" Target="https://www.dss.gov.au/our-responsibilities/disability-and-carers/programmes-services/government-international/disability-reform-ministers-meeting" TargetMode="External"/><Relationship Id="rId98" Type="http://schemas.openxmlformats.org/officeDocument/2006/relationships/hyperlink" Target="https://www.aihw.gov.au/australias-disability-strateg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disabilitygateway.gov.au/ads" TargetMode="External"/><Relationship Id="rId25" Type="http://schemas.openxmlformats.org/officeDocument/2006/relationships/hyperlink" Target="https://tfhc.nt.gov.au/social-inclusion-and-interpreting-services/office-of-disability/disability-strategy" TargetMode="External"/><Relationship Id="rId33" Type="http://schemas.openxmlformats.org/officeDocument/2006/relationships/hyperlink" Target="https://qdn.org.au/ads_forum_delegate-pack/" TargetMode="External"/><Relationship Id="rId38" Type="http://schemas.openxmlformats.org/officeDocument/2006/relationships/hyperlink" Target="https://www.vic.gov.au/reconnect-program" TargetMode="External"/><Relationship Id="rId46" Type="http://schemas.openxmlformats.org/officeDocument/2006/relationships/hyperlink" Target="https://www.disabilitygateway.gov.au/document/7481" TargetMode="External"/><Relationship Id="rId59" Type="http://schemas.openxmlformats.org/officeDocument/2006/relationships/hyperlink" Target="https://www.disabilitygateway.gov.au/document/7481" TargetMode="External"/><Relationship Id="rId67" Type="http://schemas.openxmlformats.org/officeDocument/2006/relationships/hyperlink" Target="https://www.legislation.sa.gov.au/lz?path=/b/current/disability%20inclusion%20(review%20recommendations)%20amendment%20bill%202023" TargetMode="External"/><Relationship Id="rId20" Type="http://schemas.openxmlformats.org/officeDocument/2006/relationships/hyperlink" Target="https://www.dsdsatsip.qld.gov.au/campaign/queenslands-disability-plan" TargetMode="External"/><Relationship Id="rId41" Type="http://schemas.openxmlformats.org/officeDocument/2006/relationships/hyperlink" Target="https://www.infrastructure.gov.au/infrastructure-transport-vehicles/transport-accessibility" TargetMode="External"/><Relationship Id="rId54" Type="http://schemas.openxmlformats.org/officeDocument/2006/relationships/hyperlink" Target="https://www.youtube.com/watch?v=Pho5RNVwPBQ" TargetMode="External"/><Relationship Id="rId62" Type="http://schemas.openxmlformats.org/officeDocument/2006/relationships/hyperlink" Target="https://www.communitygrants.gov.au/grants/ilc-2021-5614" TargetMode="External"/><Relationship Id="rId70" Type="http://schemas.openxmlformats.org/officeDocument/2006/relationships/hyperlink" Target="http://www.disabilitygateway.gov.au/document/7481" TargetMode="External"/><Relationship Id="rId75" Type="http://schemas.openxmlformats.org/officeDocument/2006/relationships/hyperlink" Target="https://www.disabilitygateway.gov.au/document/3116" TargetMode="External"/><Relationship Id="rId83" Type="http://schemas.openxmlformats.org/officeDocument/2006/relationships/hyperlink" Target="https://www.aihw.gov.au/reports/australias-disability-strategy/australias-disability-strategy-outcomes-framework/contents/about" TargetMode="External"/><Relationship Id="rId88" Type="http://schemas.openxmlformats.org/officeDocument/2006/relationships/hyperlink" Target="https://www.ndrp.org.au/" TargetMode="External"/><Relationship Id="rId91" Type="http://schemas.openxmlformats.org/officeDocument/2006/relationships/hyperlink" Target="https://www.dss.gov.au/disability-gateway-evaluation-report" TargetMode="External"/><Relationship Id="rId96" Type="http://schemas.openxmlformats.org/officeDocument/2006/relationships/hyperlink" Target="https://www.disabilitygateway.gov.au/ad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pac.tas.gov.au/divisions/cpp/community-policy-and-engagement/people-with-disability" TargetMode="External"/><Relationship Id="rId28" Type="http://schemas.openxmlformats.org/officeDocument/2006/relationships/hyperlink" Target="https://www.industry.gov.au/publications/premises-standards-review-2021" TargetMode="External"/><Relationship Id="rId36" Type="http://schemas.openxmlformats.org/officeDocument/2006/relationships/hyperlink" Target="https://www.dss.gov.au/disability-and-carers/disability-employment-strategy" TargetMode="External"/><Relationship Id="rId49" Type="http://schemas.openxmlformats.org/officeDocument/2006/relationships/hyperlink" Target="https://www.ndis.gov.au/about-us/publications/quarterly-reports" TargetMode="External"/><Relationship Id="rId57" Type="http://schemas.openxmlformats.org/officeDocument/2006/relationships/hyperlink" Target="https://www.health.gov.au/our-work/national-roadmap-for-improving-the-health-of-people-with-intellectual-disability" TargetMode="External"/><Relationship Id="rId10" Type="http://schemas.openxmlformats.org/officeDocument/2006/relationships/footnotes" Target="footnotes.xml"/><Relationship Id="rId31" Type="http://schemas.openxmlformats.org/officeDocument/2006/relationships/hyperlink" Target="https://www.abs.gov.au/statistics/health/disability/disability-ageing-and-carers-australia-summary-findings/2018" TargetMode="External"/><Relationship Id="rId44" Type="http://schemas.openxmlformats.org/officeDocument/2006/relationships/hyperlink" Target="https://www.equalopportunity.sa.gov.au/equal" TargetMode="External"/><Relationship Id="rId52" Type="http://schemas.openxmlformats.org/officeDocument/2006/relationships/hyperlink" Target="https://www.disabilitygateway.gov.au/document/3146" TargetMode="External"/><Relationship Id="rId60" Type="http://schemas.openxmlformats.org/officeDocument/2006/relationships/hyperlink" Target="https://www.screenaustralia.gov.au/fact-finders/reports-and-key-issues/reports-and-discussion-papers/seeing-ourselves-2" TargetMode="External"/><Relationship Id="rId65" Type="http://schemas.openxmlformats.org/officeDocument/2006/relationships/hyperlink" Target="https://www.disabilitygateway.gov.au/document/7481" TargetMode="External"/><Relationship Id="rId73" Type="http://schemas.openxmlformats.org/officeDocument/2006/relationships/hyperlink" Target="https://www.wa.gov.au/government/document-collections/state-disability-strategy-2020-2030" TargetMode="External"/><Relationship Id="rId78" Type="http://schemas.openxmlformats.org/officeDocument/2006/relationships/hyperlink" Target="https://www.dss.gov.au/disability-and-carers/disability-employment-strategy" TargetMode="External"/><Relationship Id="rId81" Type="http://schemas.openxmlformats.org/officeDocument/2006/relationships/hyperlink" Target="https://www.aihw.gov.au/australias-disability-strategy" TargetMode="External"/><Relationship Id="rId86" Type="http://schemas.openxmlformats.org/officeDocument/2006/relationships/hyperlink" Target="https://www.disabilitygateway.gov.au/document/8176" TargetMode="External"/><Relationship Id="rId94" Type="http://schemas.openxmlformats.org/officeDocument/2006/relationships/hyperlink" Target="https://www.disabilitygateway.gov.au/ads/advisory-council"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cj.nsw.gov.au/community-inclusion/disability-and-inclusion.html" TargetMode="External"/><Relationship Id="rId39" Type="http://schemas.openxmlformats.org/officeDocument/2006/relationships/hyperlink" Target="https://desbt.qld.gov.au/training/future-skills-fund/social-enterprise-gra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0103B-9167-42CC-A1C0-2900AF97C6A1}">
  <ds:schemaRefs>
    <ds:schemaRef ds:uri="http://schemas.microsoft.com/sharepoint/events"/>
  </ds:schemaRefs>
</ds:datastoreItem>
</file>

<file path=customXml/itemProps2.xml><?xml version="1.0" encoding="utf-8"?>
<ds:datastoreItem xmlns:ds="http://schemas.openxmlformats.org/officeDocument/2006/customXml" ds:itemID="{D8141140-D203-4A9D-92B7-02624BF8EA37}">
  <ds:schemaRefs>
    <ds:schemaRef ds:uri="http://schemas.openxmlformats.org/officeDocument/2006/bibliography"/>
  </ds:schemaRefs>
</ds:datastoreItem>
</file>

<file path=customXml/itemProps3.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98DF1-C77A-47F9-9DBA-357BD1E6717E}">
  <ds:schemaRefs>
    <ds:schemaRef ds:uri="http://schemas.microsoft.com/sharepoint/v3/contenttype/forms"/>
  </ds:schemaRefs>
</ds:datastoreItem>
</file>

<file path=customXml/itemProps5.xml><?xml version="1.0" encoding="utf-8"?>
<ds:datastoreItem xmlns:ds="http://schemas.openxmlformats.org/officeDocument/2006/customXml" ds:itemID="{694ED941-CD9D-4DC3-BDB1-F8252B12BD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8360</Words>
  <Characters>47654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Summary - ADS Implementation Report</vt:lpstr>
    </vt:vector>
  </TitlesOfParts>
  <Company/>
  <LinksUpToDate>false</LinksUpToDate>
  <CharactersWithSpaces>55903</CharactersWithSpaces>
  <SharedDoc>false</SharedDoc>
  <HLinks>
    <vt:vector size="714" baseType="variant">
      <vt:variant>
        <vt:i4>3801200</vt:i4>
      </vt:variant>
      <vt:variant>
        <vt:i4>423</vt:i4>
      </vt:variant>
      <vt:variant>
        <vt:i4>0</vt:i4>
      </vt:variant>
      <vt:variant>
        <vt:i4>5</vt:i4>
      </vt:variant>
      <vt:variant>
        <vt:lpwstr>https://www.aihw.gov.au/australias-disability-strategy</vt:lpwstr>
      </vt:variant>
      <vt:variant>
        <vt:lpwstr/>
      </vt:variant>
      <vt:variant>
        <vt:i4>1638492</vt:i4>
      </vt:variant>
      <vt:variant>
        <vt:i4>420</vt:i4>
      </vt:variant>
      <vt:variant>
        <vt:i4>0</vt:i4>
      </vt:variant>
      <vt:variant>
        <vt:i4>5</vt:i4>
      </vt:variant>
      <vt:variant>
        <vt:lpwstr>https://www.disabilitygateway.gov.au/good-practice-guidelines</vt:lpwstr>
      </vt:variant>
      <vt:variant>
        <vt:lpwstr/>
      </vt:variant>
      <vt:variant>
        <vt:i4>5505035</vt:i4>
      </vt:variant>
      <vt:variant>
        <vt:i4>417</vt:i4>
      </vt:variant>
      <vt:variant>
        <vt:i4>0</vt:i4>
      </vt:variant>
      <vt:variant>
        <vt:i4>5</vt:i4>
      </vt:variant>
      <vt:variant>
        <vt:lpwstr>https://www.disabilitygateway.gov.au/ads</vt:lpwstr>
      </vt:variant>
      <vt:variant>
        <vt:lpwstr/>
      </vt:variant>
      <vt:variant>
        <vt:i4>458826</vt:i4>
      </vt:variant>
      <vt:variant>
        <vt:i4>414</vt:i4>
      </vt:variant>
      <vt:variant>
        <vt:i4>0</vt:i4>
      </vt:variant>
      <vt:variant>
        <vt:i4>5</vt:i4>
      </vt:variant>
      <vt:variant>
        <vt:lpwstr>https://www.disabilitygateway.gov.au/ads/advisory-council</vt:lpwstr>
      </vt:variant>
      <vt:variant>
        <vt:lpwstr/>
      </vt:variant>
      <vt:variant>
        <vt:i4>458826</vt:i4>
      </vt:variant>
      <vt:variant>
        <vt:i4>411</vt:i4>
      </vt:variant>
      <vt:variant>
        <vt:i4>0</vt:i4>
      </vt:variant>
      <vt:variant>
        <vt:i4>5</vt:i4>
      </vt:variant>
      <vt:variant>
        <vt:lpwstr>https://www.disabilitygateway.gov.au/ads/advisory-council</vt:lpwstr>
      </vt:variant>
      <vt:variant>
        <vt:lpwstr/>
      </vt:variant>
      <vt:variant>
        <vt:i4>3539060</vt:i4>
      </vt:variant>
      <vt:variant>
        <vt:i4>408</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405</vt:i4>
      </vt:variant>
      <vt:variant>
        <vt:i4>0</vt:i4>
      </vt:variant>
      <vt:variant>
        <vt:i4>5</vt:i4>
      </vt:variant>
      <vt:variant>
        <vt:lpwstr>https://www.disabilitygateway.gov.au/document/3106</vt:lpwstr>
      </vt:variant>
      <vt:variant>
        <vt:lpwstr/>
      </vt:variant>
      <vt:variant>
        <vt:i4>2424873</vt:i4>
      </vt:variant>
      <vt:variant>
        <vt:i4>402</vt:i4>
      </vt:variant>
      <vt:variant>
        <vt:i4>0</vt:i4>
      </vt:variant>
      <vt:variant>
        <vt:i4>5</vt:i4>
      </vt:variant>
      <vt:variant>
        <vt:lpwstr>https://www.dss.gov.au/disability-gateway-evaluation-report</vt:lpwstr>
      </vt:variant>
      <vt:variant>
        <vt:lpwstr/>
      </vt:variant>
      <vt:variant>
        <vt:i4>4980767</vt:i4>
      </vt:variant>
      <vt:variant>
        <vt:i4>399</vt:i4>
      </vt:variant>
      <vt:variant>
        <vt:i4>0</vt:i4>
      </vt:variant>
      <vt:variant>
        <vt:i4>5</vt:i4>
      </vt:variant>
      <vt:variant>
        <vt:lpwstr>https://qdn.org.au/voice-of-queenslanders-with-disability-report/</vt:lpwstr>
      </vt:variant>
      <vt:variant>
        <vt:lpwstr/>
      </vt:variant>
      <vt:variant>
        <vt:i4>5242885</vt:i4>
      </vt:variant>
      <vt:variant>
        <vt:i4>396</vt:i4>
      </vt:variant>
      <vt:variant>
        <vt:i4>0</vt:i4>
      </vt:variant>
      <vt:variant>
        <vt:i4>5</vt:i4>
      </vt:variant>
      <vt:variant>
        <vt:lpwstr>https://ocpe.nt.gov.au/inclusion-and-diversity/disability-in-the-workplace/employability-strategy</vt:lpwstr>
      </vt:variant>
      <vt:variant>
        <vt:lpwstr/>
      </vt:variant>
      <vt:variant>
        <vt:i4>1704027</vt:i4>
      </vt:variant>
      <vt:variant>
        <vt:i4>393</vt:i4>
      </vt:variant>
      <vt:variant>
        <vt:i4>0</vt:i4>
      </vt:variant>
      <vt:variant>
        <vt:i4>5</vt:i4>
      </vt:variant>
      <vt:variant>
        <vt:lpwstr>https://www.ndrp.org.au/</vt:lpwstr>
      </vt:variant>
      <vt:variant>
        <vt:lpwstr/>
      </vt:variant>
      <vt:variant>
        <vt:i4>1572949</vt:i4>
      </vt:variant>
      <vt:variant>
        <vt:i4>390</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387</vt:i4>
      </vt:variant>
      <vt:variant>
        <vt:i4>0</vt:i4>
      </vt:variant>
      <vt:variant>
        <vt:i4>5</vt:i4>
      </vt:variant>
      <vt:variant>
        <vt:lpwstr>https://www.disabilitygateway.gov.au/document/8176</vt:lpwstr>
      </vt:variant>
      <vt:variant>
        <vt:lpwstr/>
      </vt:variant>
      <vt:variant>
        <vt:i4>7536679</vt:i4>
      </vt:variant>
      <vt:variant>
        <vt:i4>384</vt:i4>
      </vt:variant>
      <vt:variant>
        <vt:i4>0</vt:i4>
      </vt:variant>
      <vt:variant>
        <vt:i4>5</vt:i4>
      </vt:variant>
      <vt:variant>
        <vt:lpwstr>https://www.disabilitygateway.gov.au/ads/data-research</vt:lpwstr>
      </vt:variant>
      <vt:variant>
        <vt:lpwstr/>
      </vt:variant>
      <vt:variant>
        <vt:i4>6946923</vt:i4>
      </vt:variant>
      <vt:variant>
        <vt:i4>381</vt:i4>
      </vt:variant>
      <vt:variant>
        <vt:i4>0</vt:i4>
      </vt:variant>
      <vt:variant>
        <vt:i4>5</vt:i4>
      </vt:variant>
      <vt:variant>
        <vt:lpwstr>https://www.disabilitygateway.gov.au/document/8176</vt:lpwstr>
      </vt:variant>
      <vt:variant>
        <vt:lpwstr/>
      </vt:variant>
      <vt:variant>
        <vt:i4>3080302</vt:i4>
      </vt:variant>
      <vt:variant>
        <vt:i4>378</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375</vt:i4>
      </vt:variant>
      <vt:variant>
        <vt:i4>0</vt:i4>
      </vt:variant>
      <vt:variant>
        <vt:i4>5</vt:i4>
      </vt:variant>
      <vt:variant>
        <vt:lpwstr>https://www.aihw.gov.au/australias-disability-strategy/outcomes/all-measures</vt:lpwstr>
      </vt:variant>
      <vt:variant>
        <vt:lpwstr/>
      </vt:variant>
      <vt:variant>
        <vt:i4>3801200</vt:i4>
      </vt:variant>
      <vt:variant>
        <vt:i4>372</vt:i4>
      </vt:variant>
      <vt:variant>
        <vt:i4>0</vt:i4>
      </vt:variant>
      <vt:variant>
        <vt:i4>5</vt:i4>
      </vt:variant>
      <vt:variant>
        <vt:lpwstr>https://www.aihw.gov.au/australias-disability-strategy</vt:lpwstr>
      </vt:variant>
      <vt:variant>
        <vt:lpwstr/>
      </vt:variant>
      <vt:variant>
        <vt:i4>7602212</vt:i4>
      </vt:variant>
      <vt:variant>
        <vt:i4>369</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366</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363</vt:i4>
      </vt:variant>
      <vt:variant>
        <vt:i4>0</vt:i4>
      </vt:variant>
      <vt:variant>
        <vt:i4>5</vt:i4>
      </vt:variant>
      <vt:variant>
        <vt:lpwstr>https://www.dss.gov.au/disability-and-carers/disability-employment-strategy</vt:lpwstr>
      </vt:variant>
      <vt:variant>
        <vt:lpwstr/>
      </vt:variant>
      <vt:variant>
        <vt:i4>1966163</vt:i4>
      </vt:variant>
      <vt:variant>
        <vt:i4>360</vt:i4>
      </vt:variant>
      <vt:variant>
        <vt:i4>0</vt:i4>
      </vt:variant>
      <vt:variant>
        <vt:i4>5</vt:i4>
      </vt:variant>
      <vt:variant>
        <vt:lpwstr>https://www.disabilitygateway.gov.au/preview-link/node/7311/c3ec0404-bc07-4143-a066-e8652cd8b8fd</vt:lpwstr>
      </vt:variant>
      <vt:variant>
        <vt:lpwstr/>
      </vt:variant>
      <vt:variant>
        <vt:i4>4587604</vt:i4>
      </vt:variant>
      <vt:variant>
        <vt:i4>357</vt:i4>
      </vt:variant>
      <vt:variant>
        <vt:i4>0</vt:i4>
      </vt:variant>
      <vt:variant>
        <vt:i4>5</vt:i4>
      </vt:variant>
      <vt:variant>
        <vt:lpwstr>https://www.disabilitygateway.gov.au/ads/strategy</vt:lpwstr>
      </vt:variant>
      <vt:variant>
        <vt:lpwstr/>
      </vt:variant>
      <vt:variant>
        <vt:i4>6946918</vt:i4>
      </vt:variant>
      <vt:variant>
        <vt:i4>354</vt:i4>
      </vt:variant>
      <vt:variant>
        <vt:i4>0</vt:i4>
      </vt:variant>
      <vt:variant>
        <vt:i4>5</vt:i4>
      </vt:variant>
      <vt:variant>
        <vt:lpwstr>https://www.disabilitygateway.gov.au/document/3116</vt:lpwstr>
      </vt:variant>
      <vt:variant>
        <vt:lpwstr/>
      </vt:variant>
      <vt:variant>
        <vt:i4>6946917</vt:i4>
      </vt:variant>
      <vt:variant>
        <vt:i4>351</vt:i4>
      </vt:variant>
      <vt:variant>
        <vt:i4>0</vt:i4>
      </vt:variant>
      <vt:variant>
        <vt:i4>5</vt:i4>
      </vt:variant>
      <vt:variant>
        <vt:lpwstr>https://www.disabilitygateway.gov.au/document/3126</vt:lpwstr>
      </vt:variant>
      <vt:variant>
        <vt:lpwstr/>
      </vt:variant>
      <vt:variant>
        <vt:i4>72</vt:i4>
      </vt:variant>
      <vt:variant>
        <vt:i4>348</vt:i4>
      </vt:variant>
      <vt:variant>
        <vt:i4>0</vt:i4>
      </vt:variant>
      <vt:variant>
        <vt:i4>5</vt:i4>
      </vt:variant>
      <vt:variant>
        <vt:lpwstr>https://www.wa.gov.au/government/document-collections/state-disability-strategy-2020-2030</vt:lpwstr>
      </vt:variant>
      <vt:variant>
        <vt:lpwstr/>
      </vt:variant>
      <vt:variant>
        <vt:i4>852033</vt:i4>
      </vt:variant>
      <vt:variant>
        <vt:i4>345</vt:i4>
      </vt:variant>
      <vt:variant>
        <vt:i4>0</vt:i4>
      </vt:variant>
      <vt:variant>
        <vt:i4>5</vt:i4>
      </vt:variant>
      <vt:variant>
        <vt:lpwstr>https://www.inclusionaustralia.org.au/towards-inclusive-practice/</vt:lpwstr>
      </vt:variant>
      <vt:variant>
        <vt:lpwstr/>
      </vt:variant>
      <vt:variant>
        <vt:i4>2424944</vt:i4>
      </vt:variant>
      <vt:variant>
        <vt:i4>342</vt:i4>
      </vt:variant>
      <vt:variant>
        <vt:i4>0</vt:i4>
      </vt:variant>
      <vt:variant>
        <vt:i4>5</vt:i4>
      </vt:variant>
      <vt:variant>
        <vt:lpwstr>https://qdn.org.au/ads_forum_delegate-pack/</vt:lpwstr>
      </vt:variant>
      <vt:variant>
        <vt:lpwstr/>
      </vt:variant>
      <vt:variant>
        <vt:i4>65</vt:i4>
      </vt:variant>
      <vt:variant>
        <vt:i4>339</vt:i4>
      </vt:variant>
      <vt:variant>
        <vt:i4>0</vt:i4>
      </vt:variant>
      <vt:variant>
        <vt:i4>5</vt:i4>
      </vt:variant>
      <vt:variant>
        <vt:lpwstr>http://www.disabilitygateway.gov.au/document/7481</vt:lpwstr>
      </vt:variant>
      <vt:variant>
        <vt:lpwstr/>
      </vt:variant>
      <vt:variant>
        <vt:i4>4456449</vt:i4>
      </vt:variant>
      <vt:variant>
        <vt:i4>336</vt:i4>
      </vt:variant>
      <vt:variant>
        <vt:i4>0</vt:i4>
      </vt:variant>
      <vt:variant>
        <vt:i4>5</vt:i4>
      </vt:variant>
      <vt:variant>
        <vt:lpwstr>http://www.disabilitygateway.gov.au/good-practice-guidelines</vt:lpwstr>
      </vt:variant>
      <vt:variant>
        <vt:lpwstr/>
      </vt:variant>
      <vt:variant>
        <vt:i4>6946917</vt:i4>
      </vt:variant>
      <vt:variant>
        <vt:i4>333</vt:i4>
      </vt:variant>
      <vt:variant>
        <vt:i4>0</vt:i4>
      </vt:variant>
      <vt:variant>
        <vt:i4>5</vt:i4>
      </vt:variant>
      <vt:variant>
        <vt:lpwstr>https://www.disabilitygateway.gov.au/document/3126</vt:lpwstr>
      </vt:variant>
      <vt:variant>
        <vt:lpwstr/>
      </vt:variant>
      <vt:variant>
        <vt:i4>5833789</vt:i4>
      </vt:variant>
      <vt:variant>
        <vt:i4>330</vt:i4>
      </vt:variant>
      <vt:variant>
        <vt:i4>0</vt:i4>
      </vt:variant>
      <vt:variant>
        <vt:i4>5</vt:i4>
      </vt:variant>
      <vt:variant>
        <vt:lpwstr/>
      </vt:variant>
      <vt:variant>
        <vt:lpwstr>_Области_во_коишто</vt:lpwstr>
      </vt:variant>
      <vt:variant>
        <vt:i4>2752609</vt:i4>
      </vt:variant>
      <vt:variant>
        <vt:i4>327</vt:i4>
      </vt:variant>
      <vt:variant>
        <vt:i4>0</vt:i4>
      </vt:variant>
      <vt:variant>
        <vt:i4>5</vt:i4>
      </vt:variant>
      <vt:variant>
        <vt:lpwstr>https://www.legislation.sa.gov.au/lz?path=/b/current/disability%20inclusion%20(review%20recommendations)%20amendment%20bill%202023</vt:lpwstr>
      </vt:variant>
      <vt:variant>
        <vt:lpwstr/>
      </vt:variant>
      <vt:variant>
        <vt:i4>5832731</vt:i4>
      </vt:variant>
      <vt:variant>
        <vt:i4>324</vt:i4>
      </vt:variant>
      <vt:variant>
        <vt:i4>0</vt:i4>
      </vt:variant>
      <vt:variant>
        <vt:i4>5</vt:i4>
      </vt:variant>
      <vt:variant>
        <vt:lpwstr>https://fpdn.org.au/national_disability_footprint/</vt:lpwstr>
      </vt:variant>
      <vt:variant>
        <vt:lpwstr/>
      </vt:variant>
      <vt:variant>
        <vt:i4>720928</vt:i4>
      </vt:variant>
      <vt:variant>
        <vt:i4>321</vt:i4>
      </vt:variant>
      <vt:variant>
        <vt:i4>0</vt:i4>
      </vt:variant>
      <vt:variant>
        <vt:i4>5</vt:i4>
      </vt:variant>
      <vt:variant>
        <vt:lpwstr/>
      </vt:variant>
      <vt:variant>
        <vt:lpwstr>_State_and_Territory</vt:lpwstr>
      </vt:variant>
      <vt:variant>
        <vt:i4>5505035</vt:i4>
      </vt:variant>
      <vt:variant>
        <vt:i4>318</vt:i4>
      </vt:variant>
      <vt:variant>
        <vt:i4>0</vt:i4>
      </vt:variant>
      <vt:variant>
        <vt:i4>5</vt:i4>
      </vt:variant>
      <vt:variant>
        <vt:lpwstr>https://www.disabilitygateway.gov.au/ads</vt:lpwstr>
      </vt:variant>
      <vt:variant>
        <vt:lpwstr/>
      </vt:variant>
      <vt:variant>
        <vt:i4>2424944</vt:i4>
      </vt:variant>
      <vt:variant>
        <vt:i4>315</vt:i4>
      </vt:variant>
      <vt:variant>
        <vt:i4>0</vt:i4>
      </vt:variant>
      <vt:variant>
        <vt:i4>5</vt:i4>
      </vt:variant>
      <vt:variant>
        <vt:lpwstr>https://qdn.org.au/ads_forum_delegate-pack/</vt:lpwstr>
      </vt:variant>
      <vt:variant>
        <vt:lpwstr/>
      </vt:variant>
      <vt:variant>
        <vt:i4>6815851</vt:i4>
      </vt:variant>
      <vt:variant>
        <vt:i4>312</vt:i4>
      </vt:variant>
      <vt:variant>
        <vt:i4>0</vt:i4>
      </vt:variant>
      <vt:variant>
        <vt:i4>5</vt:i4>
      </vt:variant>
      <vt:variant>
        <vt:lpwstr>https://www.disabilitygateway.gov.au/document/7481</vt:lpwstr>
      </vt:variant>
      <vt:variant>
        <vt:lpwstr/>
      </vt:variant>
      <vt:variant>
        <vt:i4>65550</vt:i4>
      </vt:variant>
      <vt:variant>
        <vt:i4>309</vt:i4>
      </vt:variant>
      <vt:variant>
        <vt:i4>0</vt:i4>
      </vt:variant>
      <vt:variant>
        <vt:i4>5</vt:i4>
      </vt:variant>
      <vt:variant>
        <vt:lpwstr>https://seemeforme.sa.gov.au/</vt:lpwstr>
      </vt:variant>
      <vt:variant>
        <vt:lpwstr/>
      </vt:variant>
      <vt:variant>
        <vt:i4>6750326</vt:i4>
      </vt:variant>
      <vt:variant>
        <vt:i4>306</vt:i4>
      </vt:variant>
      <vt:variant>
        <vt:i4>0</vt:i4>
      </vt:variant>
      <vt:variant>
        <vt:i4>5</vt:i4>
      </vt:variant>
      <vt:variant>
        <vt:lpwstr>https://theliveswelead.com.au/series/tlwl/</vt:lpwstr>
      </vt:variant>
      <vt:variant>
        <vt:lpwstr/>
      </vt:variant>
      <vt:variant>
        <vt:i4>2162789</vt:i4>
      </vt:variant>
      <vt:variant>
        <vt:i4>303</vt:i4>
      </vt:variant>
      <vt:variant>
        <vt:i4>0</vt:i4>
      </vt:variant>
      <vt:variant>
        <vt:i4>5</vt:i4>
      </vt:variant>
      <vt:variant>
        <vt:lpwstr>https://www.communitygrants.gov.au/grants/ilc-2021-5614</vt:lpwstr>
      </vt:variant>
      <vt:variant>
        <vt:lpwstr/>
      </vt:variant>
      <vt:variant>
        <vt:i4>5570568</vt:i4>
      </vt:variant>
      <vt:variant>
        <vt:i4>300</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297</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294</vt:i4>
      </vt:variant>
      <vt:variant>
        <vt:i4>0</vt:i4>
      </vt:variant>
      <vt:variant>
        <vt:i4>5</vt:i4>
      </vt:variant>
      <vt:variant>
        <vt:lpwstr>https://www.disabilitygateway.gov.au/document/7481</vt:lpwstr>
      </vt:variant>
      <vt:variant>
        <vt:lpwstr/>
      </vt:variant>
      <vt:variant>
        <vt:i4>5242993</vt:i4>
      </vt:variant>
      <vt:variant>
        <vt:i4>291</vt:i4>
      </vt:variant>
      <vt:variant>
        <vt:i4>0</vt:i4>
      </vt:variant>
      <vt:variant>
        <vt:i4>5</vt:i4>
      </vt:variant>
      <vt:variant>
        <vt:lpwstr>https://www.health.qld.gov.au/__data/assets/pdf_file/0015/1221081/Disability-Service-Plan-report.pdf</vt:lpwstr>
      </vt:variant>
      <vt:variant>
        <vt:lpwstr/>
      </vt:variant>
      <vt:variant>
        <vt:i4>7602212</vt:i4>
      </vt:variant>
      <vt:variant>
        <vt:i4>288</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285</vt:i4>
      </vt:variant>
      <vt:variant>
        <vt:i4>0</vt:i4>
      </vt:variant>
      <vt:variant>
        <vt:i4>5</vt:i4>
      </vt:variant>
      <vt:variant>
        <vt:lpwstr>https://www.disabilitygateway.gov.au/document/7481</vt:lpwstr>
      </vt:variant>
      <vt:variant>
        <vt:lpwstr/>
      </vt:variant>
      <vt:variant>
        <vt:i4>1900632</vt:i4>
      </vt:variant>
      <vt:variant>
        <vt:i4>282</vt:i4>
      </vt:variant>
      <vt:variant>
        <vt:i4>0</vt:i4>
      </vt:variant>
      <vt:variant>
        <vt:i4>5</vt:i4>
      </vt:variant>
      <vt:variant>
        <vt:lpwstr>https://education.nsw.gov.au/student-wellbeing/whole-school-approach/our-disability-strategy/disability-strategy.html</vt:lpwstr>
      </vt:variant>
      <vt:variant>
        <vt:lpwstr/>
      </vt:variant>
      <vt:variant>
        <vt:i4>3211368</vt:i4>
      </vt:variant>
      <vt:variant>
        <vt:i4>279</vt:i4>
      </vt:variant>
      <vt:variant>
        <vt:i4>0</vt:i4>
      </vt:variant>
      <vt:variant>
        <vt:i4>5</vt:i4>
      </vt:variant>
      <vt:variant>
        <vt:lpwstr>https://www.education.vic.gov.au/school/teachers/learningneeds/Pages/Autism-Education-Strategy.aspx</vt:lpwstr>
      </vt:variant>
      <vt:variant>
        <vt:lpwstr/>
      </vt:variant>
      <vt:variant>
        <vt:i4>2621496</vt:i4>
      </vt:variant>
      <vt:variant>
        <vt:i4>276</vt:i4>
      </vt:variant>
      <vt:variant>
        <vt:i4>0</vt:i4>
      </vt:variant>
      <vt:variant>
        <vt:i4>5</vt:i4>
      </vt:variant>
      <vt:variant>
        <vt:lpwstr>https://www.education.vic.gov.au/school/teachers/learningneeds/Pages/disability-inclusion.aspx</vt:lpwstr>
      </vt:variant>
      <vt:variant>
        <vt:lpwstr/>
      </vt:variant>
      <vt:variant>
        <vt:i4>7929892</vt:i4>
      </vt:variant>
      <vt:variant>
        <vt:i4>273</vt:i4>
      </vt:variant>
      <vt:variant>
        <vt:i4>0</vt:i4>
      </vt:variant>
      <vt:variant>
        <vt:i4>5</vt:i4>
      </vt:variant>
      <vt:variant>
        <vt:lpwstr>https://www.youtube.com/watch?v=Pho5RNVwPBQ</vt:lpwstr>
      </vt:variant>
      <vt:variant>
        <vt:lpwstr/>
      </vt:variant>
      <vt:variant>
        <vt:i4>524315</vt:i4>
      </vt:variant>
      <vt:variant>
        <vt:i4>270</vt:i4>
      </vt:variant>
      <vt:variant>
        <vt:i4>0</vt:i4>
      </vt:variant>
      <vt:variant>
        <vt:i4>5</vt:i4>
      </vt:variant>
      <vt:variant>
        <vt:lpwstr>https://www.education.gov.au/disability-standards-education-2005</vt:lpwstr>
      </vt:variant>
      <vt:variant>
        <vt:lpwstr/>
      </vt:variant>
      <vt:variant>
        <vt:i4>6815851</vt:i4>
      </vt:variant>
      <vt:variant>
        <vt:i4>267</vt:i4>
      </vt:variant>
      <vt:variant>
        <vt:i4>0</vt:i4>
      </vt:variant>
      <vt:variant>
        <vt:i4>5</vt:i4>
      </vt:variant>
      <vt:variant>
        <vt:lpwstr>https://www.disabilitygateway.gov.au/document/7481</vt:lpwstr>
      </vt:variant>
      <vt:variant>
        <vt:lpwstr/>
      </vt:variant>
      <vt:variant>
        <vt:i4>6946915</vt:i4>
      </vt:variant>
      <vt:variant>
        <vt:i4>264</vt:i4>
      </vt:variant>
      <vt:variant>
        <vt:i4>0</vt:i4>
      </vt:variant>
      <vt:variant>
        <vt:i4>5</vt:i4>
      </vt:variant>
      <vt:variant>
        <vt:lpwstr>https://www.disabilitygateway.gov.au/document/3146</vt:lpwstr>
      </vt:variant>
      <vt:variant>
        <vt:lpwstr/>
      </vt:variant>
      <vt:variant>
        <vt:i4>3473526</vt:i4>
      </vt:variant>
      <vt:variant>
        <vt:i4>261</vt:i4>
      </vt:variant>
      <vt:variant>
        <vt:i4>0</vt:i4>
      </vt:variant>
      <vt:variant>
        <vt:i4>5</vt:i4>
      </vt:variant>
      <vt:variant>
        <vt:lpwstr>https://dhs.sa.gov.au/how-we-help/community-connections</vt:lpwstr>
      </vt:variant>
      <vt:variant>
        <vt:lpwstr/>
      </vt:variant>
      <vt:variant>
        <vt:i4>1179653</vt:i4>
      </vt:variant>
      <vt:variant>
        <vt:i4>258</vt:i4>
      </vt:variant>
      <vt:variant>
        <vt:i4>0</vt:i4>
      </vt:variant>
      <vt:variant>
        <vt:i4>5</vt:i4>
      </vt:variant>
      <vt:variant>
        <vt:lpwstr>https://www.legislation.act.gov.au/a/1991-62/</vt:lpwstr>
      </vt:variant>
      <vt:variant>
        <vt:lpwstr/>
      </vt:variant>
      <vt:variant>
        <vt:i4>2490480</vt:i4>
      </vt:variant>
      <vt:variant>
        <vt:i4>255</vt:i4>
      </vt:variant>
      <vt:variant>
        <vt:i4>0</vt:i4>
      </vt:variant>
      <vt:variant>
        <vt:i4>5</vt:i4>
      </vt:variant>
      <vt:variant>
        <vt:lpwstr>https://www.ndis.gov.au/about-us/publications/quarterly-reports</vt:lpwstr>
      </vt:variant>
      <vt:variant>
        <vt:lpwstr/>
      </vt:variant>
      <vt:variant>
        <vt:i4>6815851</vt:i4>
      </vt:variant>
      <vt:variant>
        <vt:i4>252</vt:i4>
      </vt:variant>
      <vt:variant>
        <vt:i4>0</vt:i4>
      </vt:variant>
      <vt:variant>
        <vt:i4>5</vt:i4>
      </vt:variant>
      <vt:variant>
        <vt:lpwstr>https://www.disabilitygateway.gov.au/document/7481</vt:lpwstr>
      </vt:variant>
      <vt:variant>
        <vt:lpwstr/>
      </vt:variant>
      <vt:variant>
        <vt:i4>131193</vt:i4>
      </vt:variant>
      <vt:variant>
        <vt:i4>249</vt:i4>
      </vt:variant>
      <vt:variant>
        <vt:i4>0</vt:i4>
      </vt:variant>
      <vt:variant>
        <vt:i4>5</vt:i4>
      </vt:variant>
      <vt:variant>
        <vt:lpwstr>https://www.communityservices.act.gov.au/disability_act/disability-justice-strategy</vt:lpwstr>
      </vt:variant>
      <vt:variant>
        <vt:lpwstr/>
      </vt:variant>
      <vt:variant>
        <vt:i4>6815851</vt:i4>
      </vt:variant>
      <vt:variant>
        <vt:i4>246</vt:i4>
      </vt:variant>
      <vt:variant>
        <vt:i4>0</vt:i4>
      </vt:variant>
      <vt:variant>
        <vt:i4>5</vt:i4>
      </vt:variant>
      <vt:variant>
        <vt:lpwstr>https://www.disabilitygateway.gov.au/document/7481</vt:lpwstr>
      </vt:variant>
      <vt:variant>
        <vt:lpwstr/>
      </vt:variant>
      <vt:variant>
        <vt:i4>6946912</vt:i4>
      </vt:variant>
      <vt:variant>
        <vt:i4>243</vt:i4>
      </vt:variant>
      <vt:variant>
        <vt:i4>0</vt:i4>
      </vt:variant>
      <vt:variant>
        <vt:i4>5</vt:i4>
      </vt:variant>
      <vt:variant>
        <vt:lpwstr>https://www.disabilitygateway.gov.au/document/3176</vt:lpwstr>
      </vt:variant>
      <vt:variant>
        <vt:lpwstr/>
      </vt:variant>
      <vt:variant>
        <vt:i4>4522061</vt:i4>
      </vt:variant>
      <vt:variant>
        <vt:i4>240</vt:i4>
      </vt:variant>
      <vt:variant>
        <vt:i4>0</vt:i4>
      </vt:variant>
      <vt:variant>
        <vt:i4>5</vt:i4>
      </vt:variant>
      <vt:variant>
        <vt:lpwstr>https://www.equalopportunity.sa.gov.au/equal</vt:lpwstr>
      </vt:variant>
      <vt:variant>
        <vt:lpwstr/>
      </vt:variant>
      <vt:variant>
        <vt:i4>7733302</vt:i4>
      </vt:variant>
      <vt:variant>
        <vt:i4>237</vt:i4>
      </vt:variant>
      <vt:variant>
        <vt:i4>0</vt:i4>
      </vt:variant>
      <vt:variant>
        <vt:i4>5</vt:i4>
      </vt:variant>
      <vt:variant>
        <vt:lpwstr>https://creative.gov.au/investment-and-development/arts-and-disability-initiative-2022-24/</vt:lpwstr>
      </vt:variant>
      <vt:variant>
        <vt:lpwstr/>
      </vt:variant>
      <vt:variant>
        <vt:i4>7209072</vt:i4>
      </vt:variant>
      <vt:variant>
        <vt:i4>234</vt:i4>
      </vt:variant>
      <vt:variant>
        <vt:i4>0</vt:i4>
      </vt:variant>
      <vt:variant>
        <vt:i4>5</vt:i4>
      </vt:variant>
      <vt:variant>
        <vt:lpwstr>https://www.industry.gov.au/publications/premises-standards-review-2021</vt:lpwstr>
      </vt:variant>
      <vt:variant>
        <vt:lpwstr/>
      </vt:variant>
      <vt:variant>
        <vt:i4>6357042</vt:i4>
      </vt:variant>
      <vt:variant>
        <vt:i4>231</vt:i4>
      </vt:variant>
      <vt:variant>
        <vt:i4>0</vt:i4>
      </vt:variant>
      <vt:variant>
        <vt:i4>5</vt:i4>
      </vt:variant>
      <vt:variant>
        <vt:lpwstr>https://www.infrastructure.gov.au/infrastructure-transport-vehicles/transport-accessibility</vt:lpwstr>
      </vt:variant>
      <vt:variant>
        <vt:lpwstr/>
      </vt:variant>
      <vt:variant>
        <vt:i4>2293816</vt:i4>
      </vt:variant>
      <vt:variant>
        <vt:i4>228</vt:i4>
      </vt:variant>
      <vt:variant>
        <vt:i4>0</vt:i4>
      </vt:variant>
      <vt:variant>
        <vt:i4>5</vt:i4>
      </vt:variant>
      <vt:variant>
        <vt:lpwstr>https://changingplaces.org.au/</vt:lpwstr>
      </vt:variant>
      <vt:variant>
        <vt:lpwstr/>
      </vt:variant>
      <vt:variant>
        <vt:i4>131163</vt:i4>
      </vt:variant>
      <vt:variant>
        <vt:i4>225</vt:i4>
      </vt:variant>
      <vt:variant>
        <vt:i4>0</vt:i4>
      </vt:variant>
      <vt:variant>
        <vt:i4>5</vt:i4>
      </vt:variant>
      <vt:variant>
        <vt:lpwstr>https://desbt.qld.gov.au/training/future-skills-fund/social-enterprise-grants</vt:lpwstr>
      </vt:variant>
      <vt:variant>
        <vt:lpwstr/>
      </vt:variant>
      <vt:variant>
        <vt:i4>5570644</vt:i4>
      </vt:variant>
      <vt:variant>
        <vt:i4>222</vt:i4>
      </vt:variant>
      <vt:variant>
        <vt:i4>0</vt:i4>
      </vt:variant>
      <vt:variant>
        <vt:i4>5</vt:i4>
      </vt:variant>
      <vt:variant>
        <vt:lpwstr>https://www.vic.gov.au/reconnect-program</vt:lpwstr>
      </vt:variant>
      <vt:variant>
        <vt:lpwstr/>
      </vt:variant>
      <vt:variant>
        <vt:i4>1179718</vt:i4>
      </vt:variant>
      <vt:variant>
        <vt:i4>219</vt:i4>
      </vt:variant>
      <vt:variant>
        <vt:i4>0</vt:i4>
      </vt:variant>
      <vt:variant>
        <vt:i4>5</vt:i4>
      </vt:variant>
      <vt:variant>
        <vt:lpwstr>https://www.apsc.gov.au/publication/australian-public-service-disability-employment-strategy-2020-25</vt:lpwstr>
      </vt:variant>
      <vt:variant>
        <vt:lpwstr/>
      </vt:variant>
      <vt:variant>
        <vt:i4>7209061</vt:i4>
      </vt:variant>
      <vt:variant>
        <vt:i4>216</vt:i4>
      </vt:variant>
      <vt:variant>
        <vt:i4>0</vt:i4>
      </vt:variant>
      <vt:variant>
        <vt:i4>5</vt:i4>
      </vt:variant>
      <vt:variant>
        <vt:lpwstr>https://www.dss.gov.au/disability-and-carers/disability-employment-strategy</vt:lpwstr>
      </vt:variant>
      <vt:variant>
        <vt:lpwstr/>
      </vt:variant>
      <vt:variant>
        <vt:i4>2424944</vt:i4>
      </vt:variant>
      <vt:variant>
        <vt:i4>213</vt:i4>
      </vt:variant>
      <vt:variant>
        <vt:i4>0</vt:i4>
      </vt:variant>
      <vt:variant>
        <vt:i4>5</vt:i4>
      </vt:variant>
      <vt:variant>
        <vt:lpwstr>https://qdn.org.au/ads_forum_delegate-pack/</vt:lpwstr>
      </vt:variant>
      <vt:variant>
        <vt:lpwstr/>
      </vt:variant>
      <vt:variant>
        <vt:i4>6815851</vt:i4>
      </vt:variant>
      <vt:variant>
        <vt:i4>210</vt:i4>
      </vt:variant>
      <vt:variant>
        <vt:i4>0</vt:i4>
      </vt:variant>
      <vt:variant>
        <vt:i4>5</vt:i4>
      </vt:variant>
      <vt:variant>
        <vt:lpwstr>https://www.disabilitygateway.gov.au/document/7481</vt:lpwstr>
      </vt:variant>
      <vt:variant>
        <vt:lpwstr/>
      </vt:variant>
      <vt:variant>
        <vt:i4>2424944</vt:i4>
      </vt:variant>
      <vt:variant>
        <vt:i4>207</vt:i4>
      </vt:variant>
      <vt:variant>
        <vt:i4>0</vt:i4>
      </vt:variant>
      <vt:variant>
        <vt:i4>5</vt:i4>
      </vt:variant>
      <vt:variant>
        <vt:lpwstr>https://qdn.org.au/ads_forum_delegate-pack/</vt:lpwstr>
      </vt:variant>
      <vt:variant>
        <vt:lpwstr/>
      </vt:variant>
      <vt:variant>
        <vt:i4>6357042</vt:i4>
      </vt:variant>
      <vt:variant>
        <vt:i4>204</vt:i4>
      </vt:variant>
      <vt:variant>
        <vt:i4>0</vt:i4>
      </vt:variant>
      <vt:variant>
        <vt:i4>5</vt:i4>
      </vt:variant>
      <vt:variant>
        <vt:lpwstr>https://www.infrastructure.gov.au/infrastructure-transport-vehicles/transport-accessibility</vt:lpwstr>
      </vt:variant>
      <vt:variant>
        <vt:lpwstr/>
      </vt:variant>
      <vt:variant>
        <vt:i4>1572949</vt:i4>
      </vt:variant>
      <vt:variant>
        <vt:i4>201</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198</vt:i4>
      </vt:variant>
      <vt:variant>
        <vt:i4>0</vt:i4>
      </vt:variant>
      <vt:variant>
        <vt:i4>5</vt:i4>
      </vt:variant>
      <vt:variant>
        <vt:lpwstr>https://www.disabilitygateway.gov.au/document/7481</vt:lpwstr>
      </vt:variant>
      <vt:variant>
        <vt:lpwstr/>
      </vt:variant>
      <vt:variant>
        <vt:i4>458826</vt:i4>
      </vt:variant>
      <vt:variant>
        <vt:i4>195</vt:i4>
      </vt:variant>
      <vt:variant>
        <vt:i4>0</vt:i4>
      </vt:variant>
      <vt:variant>
        <vt:i4>5</vt:i4>
      </vt:variant>
      <vt:variant>
        <vt:lpwstr>https://www.disabilitygateway.gov.au/ads/advisory-council</vt:lpwstr>
      </vt:variant>
      <vt:variant>
        <vt:lpwstr/>
      </vt:variant>
      <vt:variant>
        <vt:i4>7209072</vt:i4>
      </vt:variant>
      <vt:variant>
        <vt:i4>192</vt:i4>
      </vt:variant>
      <vt:variant>
        <vt:i4>0</vt:i4>
      </vt:variant>
      <vt:variant>
        <vt:i4>5</vt:i4>
      </vt:variant>
      <vt:variant>
        <vt:lpwstr>https://www.industry.gov.au/publications/premises-standards-review-2021</vt:lpwstr>
      </vt:variant>
      <vt:variant>
        <vt:lpwstr/>
      </vt:variant>
      <vt:variant>
        <vt:i4>4587604</vt:i4>
      </vt:variant>
      <vt:variant>
        <vt:i4>189</vt:i4>
      </vt:variant>
      <vt:variant>
        <vt:i4>0</vt:i4>
      </vt:variant>
      <vt:variant>
        <vt:i4>5</vt:i4>
      </vt:variant>
      <vt:variant>
        <vt:lpwstr>https://www.disabilitygateway.gov.au/ads/strategy</vt:lpwstr>
      </vt:variant>
      <vt:variant>
        <vt:lpwstr/>
      </vt:variant>
      <vt:variant>
        <vt:i4>6946918</vt:i4>
      </vt:variant>
      <vt:variant>
        <vt:i4>186</vt:i4>
      </vt:variant>
      <vt:variant>
        <vt:i4>0</vt:i4>
      </vt:variant>
      <vt:variant>
        <vt:i4>5</vt:i4>
      </vt:variant>
      <vt:variant>
        <vt:lpwstr>https://www.disabilitygateway.gov.au/document/3116</vt:lpwstr>
      </vt:variant>
      <vt:variant>
        <vt:lpwstr/>
      </vt:variant>
      <vt:variant>
        <vt:i4>7209063</vt:i4>
      </vt:variant>
      <vt:variant>
        <vt:i4>183</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180</vt:i4>
      </vt:variant>
      <vt:variant>
        <vt:i4>0</vt:i4>
      </vt:variant>
      <vt:variant>
        <vt:i4>5</vt:i4>
      </vt:variant>
      <vt:variant>
        <vt:lpwstr>https://www.communityservices.act.gov.au/disability_act</vt:lpwstr>
      </vt:variant>
      <vt:variant>
        <vt:lpwstr/>
      </vt:variant>
      <vt:variant>
        <vt:i4>6094925</vt:i4>
      </vt:variant>
      <vt:variant>
        <vt:i4>177</vt:i4>
      </vt:variant>
      <vt:variant>
        <vt:i4>0</vt:i4>
      </vt:variant>
      <vt:variant>
        <vt:i4>5</vt:i4>
      </vt:variant>
      <vt:variant>
        <vt:lpwstr>https://www.dpac.tas.gov.au/divisions/cpp/community-policy-and-engagement/people-with-disability</vt:lpwstr>
      </vt:variant>
      <vt:variant>
        <vt:lpwstr/>
      </vt:variant>
      <vt:variant>
        <vt:i4>65622</vt:i4>
      </vt:variant>
      <vt:variant>
        <vt:i4>174</vt:i4>
      </vt:variant>
      <vt:variant>
        <vt:i4>0</vt:i4>
      </vt:variant>
      <vt:variant>
        <vt:i4>5</vt:i4>
      </vt:variant>
      <vt:variant>
        <vt:lpwstr>https://inclusive.sa.gov.au/resources/state-disability-inclusion-plan</vt:lpwstr>
      </vt:variant>
      <vt:variant>
        <vt:lpwstr/>
      </vt:variant>
      <vt:variant>
        <vt:i4>983041</vt:i4>
      </vt:variant>
      <vt:variant>
        <vt:i4>171</vt:i4>
      </vt:variant>
      <vt:variant>
        <vt:i4>0</vt:i4>
      </vt:variant>
      <vt:variant>
        <vt:i4>5</vt:i4>
      </vt:variant>
      <vt:variant>
        <vt:lpwstr>https://www.wa.gov.au/organisation/department-of-communities/disability-services</vt:lpwstr>
      </vt:variant>
      <vt:variant>
        <vt:lpwstr/>
      </vt:variant>
      <vt:variant>
        <vt:i4>65625</vt:i4>
      </vt:variant>
      <vt:variant>
        <vt:i4>168</vt:i4>
      </vt:variant>
      <vt:variant>
        <vt:i4>0</vt:i4>
      </vt:variant>
      <vt:variant>
        <vt:i4>5</vt:i4>
      </vt:variant>
      <vt:variant>
        <vt:lpwstr>https://www.dsdsatsip.qld.gov.au/campaign/queenslands-disability-plan</vt:lpwstr>
      </vt:variant>
      <vt:variant>
        <vt:lpwstr/>
      </vt:variant>
      <vt:variant>
        <vt:i4>917575</vt:i4>
      </vt:variant>
      <vt:variant>
        <vt:i4>165</vt:i4>
      </vt:variant>
      <vt:variant>
        <vt:i4>0</vt:i4>
      </vt:variant>
      <vt:variant>
        <vt:i4>5</vt:i4>
      </vt:variant>
      <vt:variant>
        <vt:lpwstr>https://www.vic.gov.au/state-disability-plan</vt:lpwstr>
      </vt:variant>
      <vt:variant>
        <vt:lpwstr/>
      </vt:variant>
      <vt:variant>
        <vt:i4>5505029</vt:i4>
      </vt:variant>
      <vt:variant>
        <vt:i4>162</vt:i4>
      </vt:variant>
      <vt:variant>
        <vt:i4>0</vt:i4>
      </vt:variant>
      <vt:variant>
        <vt:i4>5</vt:i4>
      </vt:variant>
      <vt:variant>
        <vt:lpwstr>https://www.dcj.nsw.gov.au/community-inclusion/disability-and-inclusion.html</vt:lpwstr>
      </vt:variant>
      <vt:variant>
        <vt:lpwstr/>
      </vt:variant>
      <vt:variant>
        <vt:i4>5505035</vt:i4>
      </vt:variant>
      <vt:variant>
        <vt:i4>159</vt:i4>
      </vt:variant>
      <vt:variant>
        <vt:i4>0</vt:i4>
      </vt:variant>
      <vt:variant>
        <vt:i4>5</vt:i4>
      </vt:variant>
      <vt:variant>
        <vt:lpwstr>https://www.disabilitygateway.gov.au/ads</vt:lpwstr>
      </vt:variant>
      <vt:variant>
        <vt:lpwstr/>
      </vt:variant>
      <vt:variant>
        <vt:i4>1900597</vt:i4>
      </vt:variant>
      <vt:variant>
        <vt:i4>152</vt:i4>
      </vt:variant>
      <vt:variant>
        <vt:i4>0</vt:i4>
      </vt:variant>
      <vt:variant>
        <vt:i4>5</vt:i4>
      </vt:variant>
      <vt:variant>
        <vt:lpwstr/>
      </vt:variant>
      <vt:variant>
        <vt:lpwstr>_Toc150378346</vt:lpwstr>
      </vt:variant>
      <vt:variant>
        <vt:i4>1900597</vt:i4>
      </vt:variant>
      <vt:variant>
        <vt:i4>146</vt:i4>
      </vt:variant>
      <vt:variant>
        <vt:i4>0</vt:i4>
      </vt:variant>
      <vt:variant>
        <vt:i4>5</vt:i4>
      </vt:variant>
      <vt:variant>
        <vt:lpwstr/>
      </vt:variant>
      <vt:variant>
        <vt:lpwstr>_Toc150378345</vt:lpwstr>
      </vt:variant>
      <vt:variant>
        <vt:i4>1900597</vt:i4>
      </vt:variant>
      <vt:variant>
        <vt:i4>140</vt:i4>
      </vt:variant>
      <vt:variant>
        <vt:i4>0</vt:i4>
      </vt:variant>
      <vt:variant>
        <vt:i4>5</vt:i4>
      </vt:variant>
      <vt:variant>
        <vt:lpwstr/>
      </vt:variant>
      <vt:variant>
        <vt:lpwstr>_Toc150378344</vt:lpwstr>
      </vt:variant>
      <vt:variant>
        <vt:i4>1900597</vt:i4>
      </vt:variant>
      <vt:variant>
        <vt:i4>134</vt:i4>
      </vt:variant>
      <vt:variant>
        <vt:i4>0</vt:i4>
      </vt:variant>
      <vt:variant>
        <vt:i4>5</vt:i4>
      </vt:variant>
      <vt:variant>
        <vt:lpwstr/>
      </vt:variant>
      <vt:variant>
        <vt:lpwstr>_Toc150378343</vt:lpwstr>
      </vt:variant>
      <vt:variant>
        <vt:i4>1900597</vt:i4>
      </vt:variant>
      <vt:variant>
        <vt:i4>128</vt:i4>
      </vt:variant>
      <vt:variant>
        <vt:i4>0</vt:i4>
      </vt:variant>
      <vt:variant>
        <vt:i4>5</vt:i4>
      </vt:variant>
      <vt:variant>
        <vt:lpwstr/>
      </vt:variant>
      <vt:variant>
        <vt:lpwstr>_Toc150378342</vt:lpwstr>
      </vt:variant>
      <vt:variant>
        <vt:i4>1900597</vt:i4>
      </vt:variant>
      <vt:variant>
        <vt:i4>122</vt:i4>
      </vt:variant>
      <vt:variant>
        <vt:i4>0</vt:i4>
      </vt:variant>
      <vt:variant>
        <vt:i4>5</vt:i4>
      </vt:variant>
      <vt:variant>
        <vt:lpwstr/>
      </vt:variant>
      <vt:variant>
        <vt:lpwstr>_Toc150378341</vt:lpwstr>
      </vt:variant>
      <vt:variant>
        <vt:i4>1900597</vt:i4>
      </vt:variant>
      <vt:variant>
        <vt:i4>116</vt:i4>
      </vt:variant>
      <vt:variant>
        <vt:i4>0</vt:i4>
      </vt:variant>
      <vt:variant>
        <vt:i4>5</vt:i4>
      </vt:variant>
      <vt:variant>
        <vt:lpwstr/>
      </vt:variant>
      <vt:variant>
        <vt:lpwstr>_Toc150378340</vt:lpwstr>
      </vt:variant>
      <vt:variant>
        <vt:i4>1703989</vt:i4>
      </vt:variant>
      <vt:variant>
        <vt:i4>110</vt:i4>
      </vt:variant>
      <vt:variant>
        <vt:i4>0</vt:i4>
      </vt:variant>
      <vt:variant>
        <vt:i4>5</vt:i4>
      </vt:variant>
      <vt:variant>
        <vt:lpwstr/>
      </vt:variant>
      <vt:variant>
        <vt:lpwstr>_Toc150378339</vt:lpwstr>
      </vt:variant>
      <vt:variant>
        <vt:i4>1703989</vt:i4>
      </vt:variant>
      <vt:variant>
        <vt:i4>104</vt:i4>
      </vt:variant>
      <vt:variant>
        <vt:i4>0</vt:i4>
      </vt:variant>
      <vt:variant>
        <vt:i4>5</vt:i4>
      </vt:variant>
      <vt:variant>
        <vt:lpwstr/>
      </vt:variant>
      <vt:variant>
        <vt:lpwstr>_Toc150378338</vt:lpwstr>
      </vt:variant>
      <vt:variant>
        <vt:i4>1703989</vt:i4>
      </vt:variant>
      <vt:variant>
        <vt:i4>98</vt:i4>
      </vt:variant>
      <vt:variant>
        <vt:i4>0</vt:i4>
      </vt:variant>
      <vt:variant>
        <vt:i4>5</vt:i4>
      </vt:variant>
      <vt:variant>
        <vt:lpwstr/>
      </vt:variant>
      <vt:variant>
        <vt:lpwstr>_Toc150378337</vt:lpwstr>
      </vt:variant>
      <vt:variant>
        <vt:i4>1703989</vt:i4>
      </vt:variant>
      <vt:variant>
        <vt:i4>92</vt:i4>
      </vt:variant>
      <vt:variant>
        <vt:i4>0</vt:i4>
      </vt:variant>
      <vt:variant>
        <vt:i4>5</vt:i4>
      </vt:variant>
      <vt:variant>
        <vt:lpwstr/>
      </vt:variant>
      <vt:variant>
        <vt:lpwstr>_Toc150378336</vt:lpwstr>
      </vt:variant>
      <vt:variant>
        <vt:i4>1703989</vt:i4>
      </vt:variant>
      <vt:variant>
        <vt:i4>86</vt:i4>
      </vt:variant>
      <vt:variant>
        <vt:i4>0</vt:i4>
      </vt:variant>
      <vt:variant>
        <vt:i4>5</vt:i4>
      </vt:variant>
      <vt:variant>
        <vt:lpwstr/>
      </vt:variant>
      <vt:variant>
        <vt:lpwstr>_Toc150378335</vt:lpwstr>
      </vt:variant>
      <vt:variant>
        <vt:i4>1703989</vt:i4>
      </vt:variant>
      <vt:variant>
        <vt:i4>80</vt:i4>
      </vt:variant>
      <vt:variant>
        <vt:i4>0</vt:i4>
      </vt:variant>
      <vt:variant>
        <vt:i4>5</vt:i4>
      </vt:variant>
      <vt:variant>
        <vt:lpwstr/>
      </vt:variant>
      <vt:variant>
        <vt:lpwstr>_Toc150378334</vt:lpwstr>
      </vt:variant>
      <vt:variant>
        <vt:i4>1703989</vt:i4>
      </vt:variant>
      <vt:variant>
        <vt:i4>74</vt:i4>
      </vt:variant>
      <vt:variant>
        <vt:i4>0</vt:i4>
      </vt:variant>
      <vt:variant>
        <vt:i4>5</vt:i4>
      </vt:variant>
      <vt:variant>
        <vt:lpwstr/>
      </vt:variant>
      <vt:variant>
        <vt:lpwstr>_Toc150378333</vt:lpwstr>
      </vt:variant>
      <vt:variant>
        <vt:i4>1703989</vt:i4>
      </vt:variant>
      <vt:variant>
        <vt:i4>68</vt:i4>
      </vt:variant>
      <vt:variant>
        <vt:i4>0</vt:i4>
      </vt:variant>
      <vt:variant>
        <vt:i4>5</vt:i4>
      </vt:variant>
      <vt:variant>
        <vt:lpwstr/>
      </vt:variant>
      <vt:variant>
        <vt:lpwstr>_Toc150378332</vt:lpwstr>
      </vt:variant>
      <vt:variant>
        <vt:i4>1703989</vt:i4>
      </vt:variant>
      <vt:variant>
        <vt:i4>62</vt:i4>
      </vt:variant>
      <vt:variant>
        <vt:i4>0</vt:i4>
      </vt:variant>
      <vt:variant>
        <vt:i4>5</vt:i4>
      </vt:variant>
      <vt:variant>
        <vt:lpwstr/>
      </vt:variant>
      <vt:variant>
        <vt:lpwstr>_Toc150378331</vt:lpwstr>
      </vt:variant>
      <vt:variant>
        <vt:i4>1703989</vt:i4>
      </vt:variant>
      <vt:variant>
        <vt:i4>56</vt:i4>
      </vt:variant>
      <vt:variant>
        <vt:i4>0</vt:i4>
      </vt:variant>
      <vt:variant>
        <vt:i4>5</vt:i4>
      </vt:variant>
      <vt:variant>
        <vt:lpwstr/>
      </vt:variant>
      <vt:variant>
        <vt:lpwstr>_Toc150378330</vt:lpwstr>
      </vt:variant>
      <vt:variant>
        <vt:i4>1769525</vt:i4>
      </vt:variant>
      <vt:variant>
        <vt:i4>50</vt:i4>
      </vt:variant>
      <vt:variant>
        <vt:i4>0</vt:i4>
      </vt:variant>
      <vt:variant>
        <vt:i4>5</vt:i4>
      </vt:variant>
      <vt:variant>
        <vt:lpwstr/>
      </vt:variant>
      <vt:variant>
        <vt:lpwstr>_Toc150378329</vt:lpwstr>
      </vt:variant>
      <vt:variant>
        <vt:i4>1769525</vt:i4>
      </vt:variant>
      <vt:variant>
        <vt:i4>44</vt:i4>
      </vt:variant>
      <vt:variant>
        <vt:i4>0</vt:i4>
      </vt:variant>
      <vt:variant>
        <vt:i4>5</vt:i4>
      </vt:variant>
      <vt:variant>
        <vt:lpwstr/>
      </vt:variant>
      <vt:variant>
        <vt:lpwstr>_Toc150378328</vt:lpwstr>
      </vt:variant>
      <vt:variant>
        <vt:i4>1769525</vt:i4>
      </vt:variant>
      <vt:variant>
        <vt:i4>38</vt:i4>
      </vt:variant>
      <vt:variant>
        <vt:i4>0</vt:i4>
      </vt:variant>
      <vt:variant>
        <vt:i4>5</vt:i4>
      </vt:variant>
      <vt:variant>
        <vt:lpwstr/>
      </vt:variant>
      <vt:variant>
        <vt:lpwstr>_Toc150378327</vt:lpwstr>
      </vt:variant>
      <vt:variant>
        <vt:i4>1769525</vt:i4>
      </vt:variant>
      <vt:variant>
        <vt:i4>32</vt:i4>
      </vt:variant>
      <vt:variant>
        <vt:i4>0</vt:i4>
      </vt:variant>
      <vt:variant>
        <vt:i4>5</vt:i4>
      </vt:variant>
      <vt:variant>
        <vt:lpwstr/>
      </vt:variant>
      <vt:variant>
        <vt:lpwstr>_Toc150378326</vt:lpwstr>
      </vt:variant>
      <vt:variant>
        <vt:i4>1769525</vt:i4>
      </vt:variant>
      <vt:variant>
        <vt:i4>26</vt:i4>
      </vt:variant>
      <vt:variant>
        <vt:i4>0</vt:i4>
      </vt:variant>
      <vt:variant>
        <vt:i4>5</vt:i4>
      </vt:variant>
      <vt:variant>
        <vt:lpwstr/>
      </vt:variant>
      <vt:variant>
        <vt:lpwstr>_Toc150378325</vt:lpwstr>
      </vt:variant>
      <vt:variant>
        <vt:i4>6488121</vt:i4>
      </vt:variant>
      <vt:variant>
        <vt:i4>21</vt:i4>
      </vt:variant>
      <vt:variant>
        <vt:i4>0</vt:i4>
      </vt:variant>
      <vt:variant>
        <vt:i4>5</vt:i4>
      </vt:variant>
      <vt:variant>
        <vt:lpwstr>http://www.dss.gov.au/</vt:lpwstr>
      </vt:variant>
      <vt:variant>
        <vt:lpwstr/>
      </vt:variant>
      <vt:variant>
        <vt:i4>5505035</vt:i4>
      </vt:variant>
      <vt:variant>
        <vt:i4>18</vt:i4>
      </vt:variant>
      <vt:variant>
        <vt:i4>0</vt:i4>
      </vt:variant>
      <vt:variant>
        <vt:i4>5</vt:i4>
      </vt:variant>
      <vt:variant>
        <vt:lpwstr>https://www.disabilitygateway.gov.au/ads</vt:lpwstr>
      </vt:variant>
      <vt:variant>
        <vt:lpwstr/>
      </vt:variant>
      <vt:variant>
        <vt:i4>2490480</vt:i4>
      </vt:variant>
      <vt:variant>
        <vt:i4>15</vt:i4>
      </vt:variant>
      <vt:variant>
        <vt:i4>0</vt:i4>
      </vt:variant>
      <vt:variant>
        <vt:i4>5</vt:i4>
      </vt:variant>
      <vt:variant>
        <vt:lpwstr>http://relayservice.gov.au/</vt:lpwstr>
      </vt:variant>
      <vt:variant>
        <vt:lpwstr/>
      </vt:variant>
      <vt:variant>
        <vt:i4>4128842</vt:i4>
      </vt:variant>
      <vt:variant>
        <vt:i4>12</vt:i4>
      </vt:variant>
      <vt:variant>
        <vt:i4>0</vt:i4>
      </vt:variant>
      <vt:variant>
        <vt:i4>5</vt:i4>
      </vt:variant>
      <vt:variant>
        <vt:lpwstr>mailto:communications@dss.gov.au</vt:lpwstr>
      </vt:variant>
      <vt:variant>
        <vt:lpwstr/>
      </vt:variant>
      <vt:variant>
        <vt:i4>2162727</vt:i4>
      </vt:variant>
      <vt:variant>
        <vt:i4>9</vt:i4>
      </vt:variant>
      <vt:variant>
        <vt:i4>0</vt:i4>
      </vt:variant>
      <vt:variant>
        <vt:i4>5</vt:i4>
      </vt:variant>
      <vt:variant>
        <vt:lpwstr>https://www.dss.gov.au/</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65560</vt:i4>
      </vt:variant>
      <vt:variant>
        <vt:i4>3</vt:i4>
      </vt:variant>
      <vt:variant>
        <vt:i4>0</vt:i4>
      </vt:variant>
      <vt:variant>
        <vt:i4>5</vt:i4>
      </vt:variant>
      <vt:variant>
        <vt:lpwstr>https://www.pmc.gov.au/honours-and-symbols/commonwealth-coat-arms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2</cp:revision>
  <cp:lastPrinted>2023-11-09T10:40:00Z</cp:lastPrinted>
  <dcterms:created xsi:type="dcterms:W3CDTF">2023-11-21T12:10:00Z</dcterms:created>
  <dcterms:modified xsi:type="dcterms:W3CDTF">2023-11-21T12:10:00Z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