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D76F6" w14:textId="21D50673" w:rsidR="00881AEF" w:rsidRPr="003C2126" w:rsidRDefault="002570A2" w:rsidP="004E1AE7">
      <w:pPr>
        <w:pStyle w:val="Title"/>
        <w:rPr>
          <w:rFonts w:ascii="Nirmala UI" w:hAnsi="Nirmala UI" w:cs="Nirmala UI"/>
        </w:rPr>
      </w:pPr>
      <w:r w:rsidRPr="003C2126">
        <w:rPr>
          <w:rFonts w:ascii="Nirmala UI" w:hAnsi="Nirmala UI" w:cs="Nirmala UI"/>
        </w:rPr>
        <w:t>लक्षित कार्य योजनाएँ रिपोर्ट</w:t>
      </w:r>
    </w:p>
    <w:p w14:paraId="3E597896" w14:textId="57AB2A71" w:rsidR="00881AEF" w:rsidRPr="001E74CA" w:rsidRDefault="002570A2" w:rsidP="00883D2F">
      <w:pPr>
        <w:spacing w:before="240" w:after="240"/>
        <w:rPr>
          <w:sz w:val="56"/>
          <w:szCs w:val="56"/>
        </w:rPr>
      </w:pPr>
      <w:r w:rsidRPr="002570A2">
        <w:rPr>
          <w:sz w:val="56"/>
          <w:szCs w:val="56"/>
        </w:rPr>
        <w:t xml:space="preserve">1 </w:t>
      </w:r>
      <w:r w:rsidRPr="003C2126">
        <w:rPr>
          <w:rFonts w:ascii="Nirmala UI" w:hAnsi="Nirmala UI" w:cs="Nirmala UI"/>
          <w:sz w:val="56"/>
          <w:szCs w:val="56"/>
        </w:rPr>
        <w:t>जुलाई</w:t>
      </w:r>
      <w:r w:rsidRPr="002570A2">
        <w:rPr>
          <w:sz w:val="56"/>
          <w:szCs w:val="56"/>
        </w:rPr>
        <w:t xml:space="preserve"> 2022 </w:t>
      </w:r>
      <w:r w:rsidRPr="003C2126">
        <w:rPr>
          <w:rFonts w:ascii="Nirmala UI" w:hAnsi="Nirmala UI" w:cs="Nirmala UI"/>
          <w:sz w:val="56"/>
          <w:szCs w:val="56"/>
        </w:rPr>
        <w:t>से</w:t>
      </w:r>
      <w:r w:rsidRPr="002570A2">
        <w:rPr>
          <w:sz w:val="56"/>
          <w:szCs w:val="56"/>
        </w:rPr>
        <w:t xml:space="preserve"> 30 </w:t>
      </w:r>
      <w:r w:rsidRPr="003C2126">
        <w:rPr>
          <w:rFonts w:ascii="Nirmala UI" w:hAnsi="Nirmala UI" w:cs="Nirmala UI"/>
          <w:sz w:val="56"/>
          <w:szCs w:val="56"/>
        </w:rPr>
        <w:t xml:space="preserve">जून </w:t>
      </w:r>
      <w:r w:rsidRPr="002570A2">
        <w:rPr>
          <w:sz w:val="56"/>
          <w:szCs w:val="56"/>
        </w:rPr>
        <w:t>2023</w:t>
      </w:r>
    </w:p>
    <w:p w14:paraId="3BCBD241" w14:textId="31982B62" w:rsidR="00881AEF" w:rsidRPr="001E74CA" w:rsidRDefault="002570A2" w:rsidP="00883D2F">
      <w:pPr>
        <w:spacing w:before="240" w:after="240"/>
        <w:rPr>
          <w:sz w:val="34"/>
          <w:szCs w:val="34"/>
        </w:rPr>
      </w:pPr>
      <w:r w:rsidRPr="003C2126">
        <w:rPr>
          <w:rFonts w:ascii="Nirmala UI" w:hAnsi="Nirmala UI" w:cs="Nirmala UI"/>
          <w:sz w:val="34"/>
          <w:szCs w:val="34"/>
        </w:rPr>
        <w:t>ऑस्ट्रेलिया की विकलांगता कार्यनीति</w:t>
      </w:r>
      <w:r w:rsidRPr="002570A2">
        <w:rPr>
          <w:sz w:val="34"/>
          <w:szCs w:val="34"/>
        </w:rPr>
        <w:t xml:space="preserve"> 2021 - 2031</w:t>
      </w:r>
    </w:p>
    <w:p w14:paraId="45937412" w14:textId="77777777" w:rsidR="000842DE" w:rsidRDefault="000842DE" w:rsidP="008807F6"/>
    <w:p w14:paraId="10843787" w14:textId="77777777" w:rsidR="0065053A" w:rsidRDefault="0065053A" w:rsidP="008807F6">
      <w:pPr>
        <w:sectPr w:rsidR="0065053A" w:rsidSect="003865BA">
          <w:pgSz w:w="11906" w:h="16838" w:code="9"/>
          <w:pgMar w:top="1440" w:right="1440" w:bottom="1440" w:left="1440" w:header="706" w:footer="706" w:gutter="0"/>
          <w:cols w:space="708"/>
          <w:docGrid w:linePitch="360"/>
        </w:sectPr>
      </w:pPr>
    </w:p>
    <w:p w14:paraId="040D21BD" w14:textId="0526A760" w:rsidR="00FB6BEB" w:rsidRPr="00FB6BEB" w:rsidRDefault="002570A2" w:rsidP="00FB6BEB">
      <w:pPr>
        <w:spacing w:after="0" w:line="240" w:lineRule="auto"/>
        <w:rPr>
          <w:rFonts w:asciiTheme="minorHAnsi" w:hAnsiTheme="minorHAnsi" w:cstheme="minorHAnsi"/>
        </w:rPr>
      </w:pPr>
      <w:r w:rsidRPr="00DD1AE0">
        <w:rPr>
          <w:rFonts w:ascii="Nirmala UI" w:eastAsia="Arial Unicode MS" w:hAnsi="Nirmala UI" w:cs="Nirmala UI"/>
          <w:cs/>
          <w:lang w:val="en-US" w:bidi="hi-IN"/>
        </w:rPr>
        <w:lastRenderedPageBreak/>
        <w:t>इस</w:t>
      </w:r>
      <w:r w:rsidRPr="00DD1AE0">
        <w:rPr>
          <w:rFonts w:ascii="Nirmala UI" w:eastAsia="Arial Unicode MS" w:hAnsi="Nirmala UI" w:cs="Nirmala UI"/>
          <w:lang w:val="en-US"/>
        </w:rPr>
        <w:t xml:space="preserve"> दस्तावेज, लक्षित कार्य योजनाएँ रिपोर्ट, 1 जुलाई 2022 से 30 जून 2023,</w:t>
      </w:r>
      <w:r>
        <w:rPr>
          <w:rFonts w:ascii="Nirmala UI" w:eastAsia="Arial Unicode MS" w:hAnsi="Nirmala UI" w:cs="Nirmala UI"/>
        </w:rPr>
        <w:t xml:space="preserve"> </w:t>
      </w:r>
      <w:r w:rsidRPr="00DD1AE0">
        <w:rPr>
          <w:rFonts w:ascii="Nirmala UI" w:eastAsia="Arial Unicode MS" w:hAnsi="Nirmala UI" w:cs="Nirmala UI"/>
          <w:lang w:val="en-US"/>
        </w:rPr>
        <w:t xml:space="preserve">ऑस्ट्रेलिया की विकलांगता कार्यनीति 2021-2031 </w:t>
      </w:r>
      <w:r w:rsidRPr="00DD1AE0">
        <w:rPr>
          <w:rFonts w:ascii="Nirmala UI" w:eastAsia="Arial Unicode MS" w:hAnsi="Nirmala UI" w:cs="Nirmala UI"/>
          <w:cs/>
          <w:lang w:val="en-US" w:bidi="hi-IN"/>
        </w:rPr>
        <w:t xml:space="preserve">को </w:t>
      </w:r>
      <w:r w:rsidRPr="00DD1AE0">
        <w:rPr>
          <w:rFonts w:ascii="Nirmala UI" w:eastAsia="Arial Unicode MS" w:hAnsi="Nirmala UI" w:cs="Nirmala UI"/>
          <w:lang w:val="en-US"/>
        </w:rPr>
        <w:t>क्रिएटिव कॉमन्स एट्रिब्यूशन 4.0 अंतर्राष्ट्रीय लाइसेंस के तहत लाइसेंस प्राप्त है,</w:t>
      </w:r>
      <w:r>
        <w:rPr>
          <w:rFonts w:ascii="Nirmala UI" w:eastAsia="Arial Unicode MS" w:hAnsi="Nirmala UI" w:cs="Nirmala UI"/>
        </w:rPr>
        <w:t xml:space="preserve"> </w:t>
      </w:r>
      <w:r w:rsidRPr="00DD1AE0">
        <w:rPr>
          <w:rFonts w:ascii="Nirmala UI" w:eastAsia="Arial Unicode MS" w:hAnsi="Nirmala UI" w:cs="Nirmala UI"/>
          <w:lang w:val="en-US"/>
        </w:rPr>
        <w:t>जिसमें इसका अपवाद है:</w:t>
      </w:r>
    </w:p>
    <w:p w14:paraId="10A2AF35" w14:textId="60B6FAE9" w:rsidR="00FB6BEB" w:rsidRPr="000842DE" w:rsidRDefault="002570A2" w:rsidP="00A91F8F">
      <w:pPr>
        <w:pStyle w:val="ListParagraph"/>
        <w:numPr>
          <w:ilvl w:val="0"/>
          <w:numId w:val="15"/>
        </w:numPr>
        <w:spacing w:before="240" w:after="120" w:line="240" w:lineRule="auto"/>
        <w:contextualSpacing w:val="0"/>
        <w:rPr>
          <w:rFonts w:asciiTheme="minorHAnsi" w:hAnsiTheme="minorHAnsi" w:cstheme="minorHAnsi"/>
        </w:rPr>
      </w:pPr>
      <w:r w:rsidRPr="00DD1AE0">
        <w:rPr>
          <w:rFonts w:ascii="Nirmala UI" w:eastAsia="Arial Unicode MS" w:hAnsi="Nirmala UI" w:cs="Nirmala UI"/>
          <w:lang w:val="en-US"/>
        </w:rPr>
        <w:t xml:space="preserve">ऑस्ट्रेलिया की विकलांगता कार्यनीति 2021-2031 </w:t>
      </w:r>
      <w:r w:rsidRPr="00DD1AE0">
        <w:rPr>
          <w:rFonts w:ascii="Nirmala UI" w:eastAsia="Arial Unicode MS" w:hAnsi="Nirmala UI" w:cs="Nirmala UI"/>
          <w:cs/>
          <w:lang w:val="en-US" w:bidi="hi-IN"/>
        </w:rPr>
        <w:t xml:space="preserve">का </w:t>
      </w:r>
      <w:r w:rsidRPr="00DD1AE0">
        <w:rPr>
          <w:rFonts w:ascii="Nirmala UI" w:eastAsia="Arial Unicode MS" w:hAnsi="Nirmala UI" w:cs="Nirmala UI"/>
          <w:lang w:val="en-US"/>
        </w:rPr>
        <w:t xml:space="preserve">लोगो और </w:t>
      </w:r>
      <w:r w:rsidRPr="00DD1AE0">
        <w:rPr>
          <w:rFonts w:ascii="Nirmala UI" w:eastAsia="Arial Unicode MS" w:hAnsi="Nirmala UI" w:cs="Nirmala UI"/>
          <w:cs/>
          <w:lang w:val="en-US" w:bidi="hi-IN"/>
        </w:rPr>
        <w:t xml:space="preserve">इसकी </w:t>
      </w:r>
      <w:r w:rsidRPr="00DD1AE0">
        <w:rPr>
          <w:rFonts w:ascii="Nirmala UI" w:eastAsia="Arial Unicode MS" w:hAnsi="Nirmala UI" w:cs="Nirmala UI"/>
          <w:lang w:val="en-US"/>
        </w:rPr>
        <w:t>ब्रांडिंग</w:t>
      </w:r>
    </w:p>
    <w:p w14:paraId="4C2833E8" w14:textId="1384E86A" w:rsidR="00FB6BEB" w:rsidRPr="000842DE" w:rsidRDefault="002570A2" w:rsidP="00A91F8F">
      <w:pPr>
        <w:pStyle w:val="ListParagraph"/>
        <w:numPr>
          <w:ilvl w:val="0"/>
          <w:numId w:val="15"/>
        </w:numPr>
        <w:spacing w:before="120" w:after="120" w:line="240" w:lineRule="auto"/>
        <w:contextualSpacing w:val="0"/>
        <w:rPr>
          <w:rFonts w:asciiTheme="minorHAnsi" w:hAnsiTheme="minorHAnsi" w:cstheme="minorHAnsi"/>
        </w:rPr>
      </w:pPr>
      <w:r w:rsidRPr="00DD1AE0">
        <w:rPr>
          <w:rFonts w:ascii="Nirmala UI" w:eastAsia="Arial Unicode MS" w:hAnsi="Nirmala UI" w:cs="Nirmala UI"/>
          <w:lang w:val="en-US"/>
        </w:rPr>
        <w:t>कोई भी तृतीय-पक्ष सामग्री</w:t>
      </w:r>
    </w:p>
    <w:p w14:paraId="3D5C3934" w14:textId="19135AD1" w:rsidR="00FB6BEB" w:rsidRPr="000842DE" w:rsidRDefault="002570A2" w:rsidP="00A91F8F">
      <w:pPr>
        <w:pStyle w:val="ListParagraph"/>
        <w:numPr>
          <w:ilvl w:val="0"/>
          <w:numId w:val="15"/>
        </w:numPr>
        <w:spacing w:before="120" w:after="120" w:line="240" w:lineRule="auto"/>
        <w:contextualSpacing w:val="0"/>
        <w:rPr>
          <w:rFonts w:asciiTheme="minorHAnsi" w:hAnsiTheme="minorHAnsi" w:cstheme="minorHAnsi"/>
        </w:rPr>
      </w:pPr>
      <w:r w:rsidRPr="00DD1AE0">
        <w:rPr>
          <w:rFonts w:ascii="Nirmala UI" w:eastAsia="Arial Unicode MS" w:hAnsi="Nirmala UI" w:cs="Nirmala UI"/>
          <w:lang w:val="en-US"/>
        </w:rPr>
        <w:t>सभी चित्र और/या फोटोग्राफ।</w:t>
      </w:r>
    </w:p>
    <w:p w14:paraId="496D6FE9" w14:textId="7B0B7FB0" w:rsidR="00FB6BEB" w:rsidRPr="00FB6BEB" w:rsidRDefault="002570A2" w:rsidP="000842DE">
      <w:pPr>
        <w:spacing w:before="240" w:after="0" w:line="240" w:lineRule="auto"/>
        <w:rPr>
          <w:rFonts w:asciiTheme="minorHAnsi" w:hAnsiTheme="minorHAnsi" w:cstheme="minorHAnsi"/>
        </w:rPr>
      </w:pPr>
      <w:r w:rsidRPr="00DD1AE0">
        <w:rPr>
          <w:rFonts w:ascii="Nirmala UI" w:eastAsia="Arial Unicode MS" w:hAnsi="Nirmala UI" w:cs="Nirmala UI"/>
          <w:lang w:val="en-US"/>
        </w:rPr>
        <w:t>इस CC By लाइसेंस के बारे में और अधिक जानकारी क्रिएटिव कॉमन्स वेबसाइट पर दी गई है:</w:t>
      </w:r>
    </w:p>
    <w:p w14:paraId="066B238D" w14:textId="50BED261" w:rsidR="00FB6BEB" w:rsidRPr="00FB6BEB" w:rsidRDefault="003C37F0" w:rsidP="00FB6BEB">
      <w:pPr>
        <w:spacing w:after="0" w:line="240" w:lineRule="auto"/>
        <w:rPr>
          <w:rFonts w:asciiTheme="minorHAnsi" w:hAnsiTheme="minorHAnsi" w:cstheme="minorHAnsi"/>
        </w:rPr>
      </w:pPr>
      <w:hyperlink r:id="rId9" w:history="1">
        <w:r w:rsidR="008E5C12" w:rsidRPr="006B0001">
          <w:rPr>
            <w:rStyle w:val="Hyperlink"/>
            <w:rFonts w:asciiTheme="minorHAnsi" w:hAnsiTheme="minorHAnsi" w:cstheme="minorHAnsi"/>
          </w:rPr>
          <w:t>https://creativecommons.org/licenses/by/4.0/legalcode</w:t>
        </w:r>
      </w:hyperlink>
    </w:p>
    <w:p w14:paraId="6CDCD157" w14:textId="4767CA22" w:rsidR="00FB6BEB" w:rsidRPr="00FB6BEB" w:rsidRDefault="002570A2" w:rsidP="000842DE">
      <w:pPr>
        <w:spacing w:before="240" w:after="0" w:line="240" w:lineRule="auto"/>
        <w:rPr>
          <w:rFonts w:asciiTheme="minorHAnsi" w:hAnsiTheme="minorHAnsi" w:cstheme="minorHAnsi"/>
        </w:rPr>
      </w:pPr>
      <w:r w:rsidRPr="00DD1AE0">
        <w:rPr>
          <w:rFonts w:ascii="Nirmala UI" w:eastAsia="Arial Unicode MS" w:hAnsi="Nirmala UI" w:cs="Nirmala UI"/>
          <w:lang w:val="en-US"/>
        </w:rPr>
        <w:t xml:space="preserve">अभिस्वीकृति: </w:t>
      </w:r>
      <w:r w:rsidR="00FB6BEB" w:rsidRPr="00FB6BEB">
        <w:rPr>
          <w:rFonts w:asciiTheme="minorHAnsi" w:hAnsiTheme="minorHAnsi" w:cstheme="minorHAnsi"/>
        </w:rPr>
        <w:t xml:space="preserve"> </w:t>
      </w:r>
    </w:p>
    <w:p w14:paraId="3AD5EC4C" w14:textId="5E317629" w:rsidR="00FB6BEB" w:rsidRPr="00FB6BEB" w:rsidRDefault="002570A2" w:rsidP="000842DE">
      <w:pPr>
        <w:spacing w:before="240" w:after="0" w:line="240" w:lineRule="auto"/>
        <w:rPr>
          <w:rFonts w:asciiTheme="minorHAnsi" w:hAnsiTheme="minorHAnsi" w:cstheme="minorHAnsi"/>
        </w:rPr>
      </w:pPr>
      <w:r w:rsidRPr="00DD1AE0">
        <w:rPr>
          <w:rFonts w:ascii="Nirmala UI" w:eastAsia="Arial Unicode MS" w:hAnsi="Nirmala UI" w:cs="Nirmala UI"/>
          <w:lang w:val="en-US"/>
        </w:rPr>
        <w:t xml:space="preserve">इस दस्तावेज के संपूर्ण या किसी भी अंश के उपयोग में निम्नलिखित अभिस्वीकृति शामिल होना </w:t>
      </w:r>
      <w:r w:rsidRPr="00DD1AE0">
        <w:rPr>
          <w:rFonts w:ascii="Nirmala UI" w:eastAsia="Arial Unicode MS" w:hAnsi="Nirmala UI" w:cs="Nirmala UI"/>
          <w:cs/>
          <w:lang w:val="en-US" w:bidi="hi-IN"/>
        </w:rPr>
        <w:t>आवश्यक है</w:t>
      </w:r>
      <w:r w:rsidRPr="00DD1AE0">
        <w:rPr>
          <w:rFonts w:ascii="Nirmala UI" w:eastAsia="Arial Unicode MS" w:hAnsi="Nirmala UI" w:cs="Nirmala UI"/>
          <w:lang w:val="en-US"/>
        </w:rPr>
        <w:t>:</w:t>
      </w:r>
      <w:r>
        <w:rPr>
          <w:rFonts w:asciiTheme="minorHAnsi" w:hAnsiTheme="minorHAnsi" w:cstheme="minorHAnsi"/>
        </w:rPr>
        <w:t xml:space="preserve"> </w:t>
      </w:r>
      <w:r w:rsidRPr="00DD1AE0">
        <w:rPr>
          <w:rFonts w:ascii="Nirmala UI" w:eastAsia="Arial Unicode MS" w:hAnsi="Nirmala UI" w:cs="Nirmala UI"/>
          <w:lang w:val="en-US"/>
        </w:rPr>
        <w:t>© ऑस्ट्रेलिया राष्ट्रमंडल (सामाजिक सेवाएँ विभाग) 2023</w:t>
      </w:r>
    </w:p>
    <w:p w14:paraId="13448D78" w14:textId="25227440" w:rsidR="008C13A0" w:rsidRDefault="002570A2" w:rsidP="000842DE">
      <w:pPr>
        <w:spacing w:before="240" w:after="0" w:line="240" w:lineRule="auto"/>
        <w:rPr>
          <w:rFonts w:asciiTheme="minorHAnsi" w:hAnsiTheme="minorHAnsi" w:cstheme="minorHAnsi"/>
        </w:rPr>
      </w:pPr>
      <w:r w:rsidRPr="00DD1AE0">
        <w:rPr>
          <w:rFonts w:ascii="Nirmala UI" w:eastAsia="Arial Unicode MS" w:hAnsi="Nirmala UI" w:cs="Nirmala UI"/>
          <w:lang w:val="en-US"/>
        </w:rPr>
        <w:t>कॉपीराइट व्यवस्थाओं और इस जानकारी के किसी भी उपयोग के बारे में पूछताछ को सामाजिक सेवाएँ विभाग के पास भेजा जा सकता है:</w:t>
      </w:r>
    </w:p>
    <w:p w14:paraId="6CB2C241" w14:textId="4BFB1C38" w:rsidR="00FB6BEB" w:rsidRPr="00FB6BEB" w:rsidRDefault="002570A2" w:rsidP="000842DE">
      <w:pPr>
        <w:spacing w:before="240" w:after="0" w:line="240" w:lineRule="auto"/>
        <w:rPr>
          <w:rFonts w:asciiTheme="minorHAnsi" w:hAnsiTheme="minorHAnsi" w:cstheme="minorHAnsi"/>
        </w:rPr>
      </w:pPr>
      <w:r w:rsidRPr="00DD1AE0">
        <w:rPr>
          <w:rFonts w:ascii="Nirmala UI" w:eastAsia="Arial Unicode MS" w:hAnsi="Nirmala UI" w:cs="Nirmala UI"/>
          <w:lang w:val="en-US"/>
        </w:rPr>
        <w:t xml:space="preserve">ईमेल से: </w:t>
      </w:r>
      <w:hyperlink r:id="rId10" w:history="1">
        <w:r w:rsidR="008C13A0" w:rsidRPr="00EE11EE">
          <w:rPr>
            <w:rStyle w:val="Hyperlink"/>
            <w:rFonts w:asciiTheme="minorHAnsi" w:hAnsiTheme="minorHAnsi" w:cstheme="minorHAnsi"/>
          </w:rPr>
          <w:t>communication@dss.gov.au</w:t>
        </w:r>
      </w:hyperlink>
    </w:p>
    <w:p w14:paraId="05644BE3" w14:textId="27EFC0E1" w:rsidR="00881AEF" w:rsidRPr="00FB6BEB" w:rsidRDefault="002570A2" w:rsidP="008C13A0">
      <w:pPr>
        <w:spacing w:before="240" w:after="0" w:line="240" w:lineRule="auto"/>
        <w:rPr>
          <w:rFonts w:asciiTheme="minorHAnsi" w:hAnsiTheme="minorHAnsi" w:cstheme="minorHAnsi"/>
        </w:rPr>
      </w:pPr>
      <w:r w:rsidRPr="00DD1AE0">
        <w:rPr>
          <w:rFonts w:ascii="Nirmala UI" w:eastAsia="Arial Unicode MS" w:hAnsi="Nirmala UI" w:cs="Nirmala UI"/>
          <w:lang w:val="en-US"/>
        </w:rPr>
        <w:t xml:space="preserve">डाक से: </w:t>
      </w:r>
      <w:r w:rsidR="00FB6BEB" w:rsidRPr="00FB6BEB">
        <w:rPr>
          <w:rFonts w:asciiTheme="minorHAnsi" w:hAnsiTheme="minorHAnsi" w:cstheme="minorHAnsi"/>
        </w:rPr>
        <w:t>Corporate Communication and Media Relations Branch Department of Social Services, GPO Box 9820, Canberra ACT 2601</w:t>
      </w:r>
    </w:p>
    <w:p w14:paraId="271427AA" w14:textId="77777777" w:rsidR="00BE6FD4" w:rsidRDefault="00BE6FD4">
      <w:pPr>
        <w:sectPr w:rsidR="00BE6FD4" w:rsidSect="003865BA">
          <w:footerReference w:type="default" r:id="rId11"/>
          <w:pgSz w:w="11906" w:h="16838" w:code="9"/>
          <w:pgMar w:top="1440" w:right="1440" w:bottom="1440" w:left="1440" w:header="706" w:footer="706" w:gutter="0"/>
          <w:pgNumType w:fmt="upperRoman" w:start="2"/>
          <w:cols w:space="708"/>
          <w:docGrid w:linePitch="360"/>
        </w:sectPr>
      </w:pPr>
    </w:p>
    <w:p w14:paraId="1C3930AC" w14:textId="448315C2" w:rsidR="008C13A0" w:rsidRPr="003C2126" w:rsidRDefault="009E41E0" w:rsidP="008C13A0">
      <w:pPr>
        <w:pStyle w:val="Heading1"/>
        <w:rPr>
          <w:rFonts w:ascii="Nirmala UI" w:hAnsi="Nirmala UI" w:cs="Nirmala UI"/>
        </w:rPr>
      </w:pPr>
      <w:bookmarkStart w:id="0" w:name="_Toc153457518"/>
      <w:r w:rsidRPr="003C2126">
        <w:rPr>
          <w:rFonts w:ascii="Nirmala UI" w:hAnsi="Nirmala UI" w:cs="Nirmala UI"/>
        </w:rPr>
        <w:lastRenderedPageBreak/>
        <w:t>सामग्री</w:t>
      </w:r>
      <w:bookmarkEnd w:id="0"/>
    </w:p>
    <w:sdt>
      <w:sdtPr>
        <w:rPr>
          <w:b/>
          <w:bCs/>
        </w:rPr>
        <w:id w:val="-202179485"/>
        <w:docPartObj>
          <w:docPartGallery w:val="Table of Contents"/>
          <w:docPartUnique/>
        </w:docPartObj>
      </w:sdtPr>
      <w:sdtEndPr>
        <w:rPr>
          <w:b w:val="0"/>
          <w:bCs w:val="0"/>
          <w:noProof/>
        </w:rPr>
      </w:sdtEndPr>
      <w:sdtContent>
        <w:p w14:paraId="3EAFA102" w14:textId="1BC2B548" w:rsidR="00C060E2" w:rsidRDefault="008E5C12" w:rsidP="00C060E2">
          <w:pPr>
            <w:rPr>
              <w:rFonts w:asciiTheme="minorHAnsi" w:eastAsiaTheme="minorEastAsia" w:hAnsiTheme="minorHAnsi"/>
              <w:noProof/>
              <w:lang w:val="en-US"/>
            </w:rPr>
          </w:pPr>
          <w:r>
            <w:fldChar w:fldCharType="begin"/>
          </w:r>
          <w:r>
            <w:instrText xml:space="preserve"> TOC \o "1-3" \h \z \u </w:instrText>
          </w:r>
          <w:r>
            <w:fldChar w:fldCharType="separate"/>
          </w:r>
        </w:p>
        <w:p w14:paraId="72C0951A" w14:textId="6271382E" w:rsidR="00C060E2" w:rsidRPr="00713EAB" w:rsidRDefault="003C37F0" w:rsidP="00713EAB">
          <w:pPr>
            <w:pStyle w:val="TOC1"/>
            <w:rPr>
              <w:rFonts w:eastAsiaTheme="minorEastAsia"/>
              <w:lang w:val="en-US"/>
            </w:rPr>
          </w:pPr>
          <w:hyperlink w:anchor="_Toc153457519" w:history="1">
            <w:r w:rsidR="00C060E2" w:rsidRPr="00713EAB">
              <w:rPr>
                <w:rStyle w:val="Hyperlink"/>
              </w:rPr>
              <w:t>परिचय</w:t>
            </w:r>
            <w:r w:rsidR="00C060E2" w:rsidRPr="00713EAB">
              <w:rPr>
                <w:webHidden/>
              </w:rPr>
              <w:tab/>
            </w:r>
            <w:r w:rsidR="00C060E2" w:rsidRPr="00713EAB">
              <w:rPr>
                <w:webHidden/>
              </w:rPr>
              <w:fldChar w:fldCharType="begin"/>
            </w:r>
            <w:r w:rsidR="00C060E2" w:rsidRPr="00713EAB">
              <w:rPr>
                <w:webHidden/>
              </w:rPr>
              <w:instrText xml:space="preserve"> PAGEREF _Toc153457519 \h </w:instrText>
            </w:r>
            <w:r w:rsidR="00C060E2" w:rsidRPr="00713EAB">
              <w:rPr>
                <w:webHidden/>
              </w:rPr>
            </w:r>
            <w:r w:rsidR="00C060E2" w:rsidRPr="00713EAB">
              <w:rPr>
                <w:webHidden/>
              </w:rPr>
              <w:fldChar w:fldCharType="separate"/>
            </w:r>
            <w:r w:rsidR="00713EAB" w:rsidRPr="00713EAB">
              <w:rPr>
                <w:webHidden/>
              </w:rPr>
              <w:t>2</w:t>
            </w:r>
            <w:r w:rsidR="00C060E2" w:rsidRPr="00713EAB">
              <w:rPr>
                <w:webHidden/>
              </w:rPr>
              <w:fldChar w:fldCharType="end"/>
            </w:r>
          </w:hyperlink>
        </w:p>
        <w:p w14:paraId="6124FC4E" w14:textId="55C03A83" w:rsidR="00C060E2" w:rsidRPr="00713EAB" w:rsidRDefault="003C37F0" w:rsidP="00713EAB">
          <w:pPr>
            <w:pStyle w:val="TOC1"/>
            <w:rPr>
              <w:rFonts w:eastAsiaTheme="minorEastAsia"/>
              <w:lang w:val="en-US"/>
            </w:rPr>
          </w:pPr>
          <w:hyperlink w:anchor="_Toc153457520" w:history="1">
            <w:r w:rsidR="00C060E2" w:rsidRPr="00713EAB">
              <w:rPr>
                <w:rStyle w:val="Hyperlink"/>
              </w:rPr>
              <w:t>राष्ट्रीय प्रगति</w:t>
            </w:r>
            <w:r w:rsidR="00C060E2" w:rsidRPr="00713EAB">
              <w:rPr>
                <w:webHidden/>
              </w:rPr>
              <w:tab/>
            </w:r>
            <w:r w:rsidR="00C060E2" w:rsidRPr="00713EAB">
              <w:rPr>
                <w:webHidden/>
              </w:rPr>
              <w:fldChar w:fldCharType="begin"/>
            </w:r>
            <w:r w:rsidR="00C060E2" w:rsidRPr="00713EAB">
              <w:rPr>
                <w:webHidden/>
              </w:rPr>
              <w:instrText xml:space="preserve"> PAGEREF _Toc153457520 \h </w:instrText>
            </w:r>
            <w:r w:rsidR="00C060E2" w:rsidRPr="00713EAB">
              <w:rPr>
                <w:webHidden/>
              </w:rPr>
            </w:r>
            <w:r w:rsidR="00C060E2" w:rsidRPr="00713EAB">
              <w:rPr>
                <w:webHidden/>
              </w:rPr>
              <w:fldChar w:fldCharType="separate"/>
            </w:r>
            <w:r w:rsidR="00713EAB" w:rsidRPr="00713EAB">
              <w:rPr>
                <w:webHidden/>
              </w:rPr>
              <w:t>5</w:t>
            </w:r>
            <w:r w:rsidR="00C060E2" w:rsidRPr="00713EAB">
              <w:rPr>
                <w:webHidden/>
              </w:rPr>
              <w:fldChar w:fldCharType="end"/>
            </w:r>
          </w:hyperlink>
        </w:p>
        <w:p w14:paraId="62F031E6" w14:textId="6180415D" w:rsidR="00C060E2" w:rsidRDefault="003C37F0" w:rsidP="00713EAB">
          <w:pPr>
            <w:pStyle w:val="TOC1"/>
            <w:rPr>
              <w:rFonts w:asciiTheme="minorHAnsi" w:eastAsiaTheme="minorEastAsia" w:hAnsiTheme="minorHAnsi"/>
              <w:lang w:val="en-US"/>
            </w:rPr>
          </w:pPr>
          <w:hyperlink w:anchor="_Toc153457521" w:history="1">
            <w:r w:rsidR="00C060E2" w:rsidRPr="008B48B9">
              <w:rPr>
                <w:rStyle w:val="Hyperlink"/>
                <w:rFonts w:hint="cs"/>
              </w:rPr>
              <w:t>रोजगार</w:t>
            </w:r>
            <w:r w:rsidR="00C060E2" w:rsidRPr="008B48B9">
              <w:rPr>
                <w:rStyle w:val="Hyperlink"/>
              </w:rPr>
              <w:t xml:space="preserve"> </w:t>
            </w:r>
            <w:r w:rsidR="00C060E2" w:rsidRPr="008B48B9">
              <w:rPr>
                <w:rStyle w:val="Hyperlink"/>
                <w:rFonts w:hint="cs"/>
              </w:rPr>
              <w:t>लक्षित</w:t>
            </w:r>
            <w:r w:rsidR="00C060E2" w:rsidRPr="008B48B9">
              <w:rPr>
                <w:rStyle w:val="Hyperlink"/>
              </w:rPr>
              <w:t xml:space="preserve"> </w:t>
            </w:r>
            <w:r w:rsidR="00C060E2" w:rsidRPr="008B48B9">
              <w:rPr>
                <w:rStyle w:val="Hyperlink"/>
                <w:rFonts w:hint="cs"/>
              </w:rPr>
              <w:t>कार्य</w:t>
            </w:r>
            <w:r w:rsidR="00C060E2" w:rsidRPr="008B48B9">
              <w:rPr>
                <w:rStyle w:val="Hyperlink"/>
              </w:rPr>
              <w:t xml:space="preserve"> </w:t>
            </w:r>
            <w:r w:rsidR="00C060E2" w:rsidRPr="008B48B9">
              <w:rPr>
                <w:rStyle w:val="Hyperlink"/>
                <w:rFonts w:hint="cs"/>
              </w:rPr>
              <w:t>योजना</w:t>
            </w:r>
            <w:r w:rsidR="00C060E2">
              <w:rPr>
                <w:webHidden/>
              </w:rPr>
              <w:tab/>
            </w:r>
            <w:r w:rsidR="00C060E2">
              <w:rPr>
                <w:webHidden/>
              </w:rPr>
              <w:fldChar w:fldCharType="begin"/>
            </w:r>
            <w:r w:rsidR="00C060E2">
              <w:rPr>
                <w:webHidden/>
              </w:rPr>
              <w:instrText xml:space="preserve"> PAGEREF _Toc153457521 \h </w:instrText>
            </w:r>
            <w:r w:rsidR="00C060E2">
              <w:rPr>
                <w:webHidden/>
              </w:rPr>
            </w:r>
            <w:r w:rsidR="00C060E2">
              <w:rPr>
                <w:webHidden/>
              </w:rPr>
              <w:fldChar w:fldCharType="separate"/>
            </w:r>
            <w:r w:rsidR="00713EAB">
              <w:rPr>
                <w:webHidden/>
              </w:rPr>
              <w:t>8</w:t>
            </w:r>
            <w:r w:rsidR="00C060E2">
              <w:rPr>
                <w:webHidden/>
              </w:rPr>
              <w:fldChar w:fldCharType="end"/>
            </w:r>
          </w:hyperlink>
        </w:p>
        <w:p w14:paraId="7D93BD80" w14:textId="5D7B2481" w:rsidR="00C060E2" w:rsidRDefault="003C37F0" w:rsidP="00713EAB">
          <w:pPr>
            <w:pStyle w:val="TOC1"/>
            <w:rPr>
              <w:rFonts w:asciiTheme="minorHAnsi" w:eastAsiaTheme="minorEastAsia" w:hAnsiTheme="minorHAnsi"/>
              <w:lang w:val="en-US"/>
            </w:rPr>
          </w:pPr>
          <w:hyperlink w:anchor="_Toc153457524" w:history="1">
            <w:r w:rsidR="00C060E2" w:rsidRPr="008B48B9">
              <w:rPr>
                <w:rStyle w:val="Hyperlink"/>
                <w:rFonts w:eastAsia="Arial Unicode MS" w:hint="cs"/>
                <w:lang w:val="en-US"/>
              </w:rPr>
              <w:t>सामुदायिक</w:t>
            </w:r>
            <w:r w:rsidR="00C060E2" w:rsidRPr="008B48B9">
              <w:rPr>
                <w:rStyle w:val="Hyperlink"/>
                <w:rFonts w:eastAsia="Arial Unicode MS"/>
                <w:lang w:val="en-US"/>
              </w:rPr>
              <w:t xml:space="preserve"> </w:t>
            </w:r>
            <w:r w:rsidR="00C060E2" w:rsidRPr="008B48B9">
              <w:rPr>
                <w:rStyle w:val="Hyperlink"/>
                <w:rFonts w:eastAsia="Arial Unicode MS" w:hint="cs"/>
                <w:lang w:val="en-US"/>
              </w:rPr>
              <w:t>दृष्टिकोण</w:t>
            </w:r>
            <w:r w:rsidR="00C060E2" w:rsidRPr="008B48B9">
              <w:rPr>
                <w:rStyle w:val="Hyperlink"/>
                <w:rFonts w:eastAsia="Arial Unicode MS"/>
                <w:lang w:val="en-US"/>
              </w:rPr>
              <w:t xml:space="preserve"> </w:t>
            </w:r>
            <w:r w:rsidR="00C060E2" w:rsidRPr="008B48B9">
              <w:rPr>
                <w:rStyle w:val="Hyperlink"/>
                <w:rFonts w:eastAsia="Arial Unicode MS" w:hint="cs"/>
                <w:lang w:val="en-US"/>
              </w:rPr>
              <w:t>लक्षित</w:t>
            </w:r>
            <w:r w:rsidR="00C060E2" w:rsidRPr="008B48B9">
              <w:rPr>
                <w:rStyle w:val="Hyperlink"/>
                <w:rFonts w:eastAsia="Arial Unicode MS"/>
                <w:lang w:val="en-US"/>
              </w:rPr>
              <w:t xml:space="preserve"> </w:t>
            </w:r>
            <w:r w:rsidR="00C060E2" w:rsidRPr="008B48B9">
              <w:rPr>
                <w:rStyle w:val="Hyperlink"/>
                <w:rFonts w:eastAsia="Arial Unicode MS" w:hint="cs"/>
                <w:lang w:val="en-US"/>
              </w:rPr>
              <w:t>कार्य</w:t>
            </w:r>
            <w:r w:rsidR="00C060E2" w:rsidRPr="008B48B9">
              <w:rPr>
                <w:rStyle w:val="Hyperlink"/>
                <w:rFonts w:eastAsia="Arial Unicode MS"/>
                <w:lang w:val="en-US"/>
              </w:rPr>
              <w:t xml:space="preserve"> </w:t>
            </w:r>
            <w:r w:rsidR="00C060E2" w:rsidRPr="008B48B9">
              <w:rPr>
                <w:rStyle w:val="Hyperlink"/>
                <w:rFonts w:eastAsia="Arial Unicode MS" w:hint="cs"/>
                <w:lang w:val="en-US"/>
              </w:rPr>
              <w:t>योजना</w:t>
            </w:r>
            <w:r w:rsidR="00C060E2">
              <w:rPr>
                <w:webHidden/>
              </w:rPr>
              <w:tab/>
            </w:r>
            <w:r w:rsidR="00C060E2">
              <w:rPr>
                <w:webHidden/>
              </w:rPr>
              <w:fldChar w:fldCharType="begin"/>
            </w:r>
            <w:r w:rsidR="00C060E2">
              <w:rPr>
                <w:webHidden/>
              </w:rPr>
              <w:instrText xml:space="preserve"> PAGEREF _Toc153457524 \h </w:instrText>
            </w:r>
            <w:r w:rsidR="00C060E2">
              <w:rPr>
                <w:webHidden/>
              </w:rPr>
            </w:r>
            <w:r w:rsidR="00C060E2">
              <w:rPr>
                <w:webHidden/>
              </w:rPr>
              <w:fldChar w:fldCharType="separate"/>
            </w:r>
            <w:r w:rsidR="00713EAB">
              <w:rPr>
                <w:webHidden/>
              </w:rPr>
              <w:t>10</w:t>
            </w:r>
            <w:r w:rsidR="00C060E2">
              <w:rPr>
                <w:webHidden/>
              </w:rPr>
              <w:fldChar w:fldCharType="end"/>
            </w:r>
          </w:hyperlink>
        </w:p>
        <w:p w14:paraId="2CAB5BA9" w14:textId="3489174F" w:rsidR="00C060E2" w:rsidRPr="00713EAB" w:rsidRDefault="003C37F0" w:rsidP="00713EAB">
          <w:pPr>
            <w:pStyle w:val="TOC1"/>
            <w:rPr>
              <w:rFonts w:eastAsiaTheme="minorEastAsia"/>
              <w:lang w:val="en-US"/>
            </w:rPr>
          </w:pPr>
          <w:hyperlink w:anchor="_Toc153457527" w:history="1">
            <w:r w:rsidR="00C060E2" w:rsidRPr="00713EAB">
              <w:rPr>
                <w:rStyle w:val="Hyperlink"/>
              </w:rPr>
              <w:t>आरंभिक बचपन लक्षित कार्य योजना</w:t>
            </w:r>
            <w:r w:rsidR="00C060E2" w:rsidRPr="00713EAB">
              <w:rPr>
                <w:webHidden/>
              </w:rPr>
              <w:tab/>
            </w:r>
            <w:r w:rsidR="00C060E2" w:rsidRPr="00713EAB">
              <w:rPr>
                <w:webHidden/>
              </w:rPr>
              <w:fldChar w:fldCharType="begin"/>
            </w:r>
            <w:r w:rsidR="00C060E2" w:rsidRPr="00713EAB">
              <w:rPr>
                <w:webHidden/>
              </w:rPr>
              <w:instrText xml:space="preserve"> PAGEREF _Toc153457527 \h </w:instrText>
            </w:r>
            <w:r w:rsidR="00C060E2" w:rsidRPr="00713EAB">
              <w:rPr>
                <w:webHidden/>
              </w:rPr>
            </w:r>
            <w:r w:rsidR="00C060E2" w:rsidRPr="00713EAB">
              <w:rPr>
                <w:webHidden/>
              </w:rPr>
              <w:fldChar w:fldCharType="separate"/>
            </w:r>
            <w:r w:rsidR="00713EAB" w:rsidRPr="00713EAB">
              <w:rPr>
                <w:webHidden/>
              </w:rPr>
              <w:t>13</w:t>
            </w:r>
            <w:r w:rsidR="00C060E2" w:rsidRPr="00713EAB">
              <w:rPr>
                <w:webHidden/>
              </w:rPr>
              <w:fldChar w:fldCharType="end"/>
            </w:r>
          </w:hyperlink>
        </w:p>
        <w:p w14:paraId="7F813FEA" w14:textId="6B187AC9" w:rsidR="00C060E2" w:rsidRDefault="003C37F0" w:rsidP="00713EAB">
          <w:pPr>
            <w:pStyle w:val="TOC1"/>
            <w:rPr>
              <w:rFonts w:asciiTheme="minorHAnsi" w:eastAsiaTheme="minorEastAsia" w:hAnsiTheme="minorHAnsi"/>
              <w:lang w:val="en-US"/>
            </w:rPr>
          </w:pPr>
          <w:hyperlink w:anchor="_Toc153457530" w:history="1">
            <w:r w:rsidR="00C060E2" w:rsidRPr="008B48B9">
              <w:rPr>
                <w:rStyle w:val="Hyperlink"/>
                <w:rFonts w:eastAsia="Arial Unicode MS" w:hint="cs"/>
                <w:lang w:val="en-US"/>
              </w:rPr>
              <w:t>सुरक्षा</w:t>
            </w:r>
            <w:r w:rsidR="00C060E2" w:rsidRPr="008B48B9">
              <w:rPr>
                <w:rStyle w:val="Hyperlink"/>
                <w:rFonts w:eastAsia="Arial Unicode MS"/>
                <w:lang w:val="en-US"/>
              </w:rPr>
              <w:t xml:space="preserve"> </w:t>
            </w:r>
            <w:r w:rsidR="00C060E2" w:rsidRPr="008B48B9">
              <w:rPr>
                <w:rStyle w:val="Hyperlink"/>
                <w:rFonts w:eastAsia="Arial Unicode MS" w:hint="cs"/>
                <w:lang w:val="en-US"/>
              </w:rPr>
              <w:t>लक्षित</w:t>
            </w:r>
            <w:r w:rsidR="00C060E2" w:rsidRPr="008B48B9">
              <w:rPr>
                <w:rStyle w:val="Hyperlink"/>
                <w:rFonts w:eastAsia="Arial Unicode MS"/>
                <w:lang w:val="en-US"/>
              </w:rPr>
              <w:t xml:space="preserve"> </w:t>
            </w:r>
            <w:r w:rsidR="00C060E2" w:rsidRPr="008B48B9">
              <w:rPr>
                <w:rStyle w:val="Hyperlink"/>
                <w:rFonts w:eastAsia="Arial Unicode MS" w:hint="cs"/>
                <w:lang w:val="en-US"/>
              </w:rPr>
              <w:t>कार्य</w:t>
            </w:r>
            <w:r w:rsidR="00C060E2" w:rsidRPr="008B48B9">
              <w:rPr>
                <w:rStyle w:val="Hyperlink"/>
                <w:rFonts w:eastAsia="Arial Unicode MS"/>
                <w:lang w:val="en-US"/>
              </w:rPr>
              <w:t xml:space="preserve"> </w:t>
            </w:r>
            <w:r w:rsidR="00C060E2" w:rsidRPr="008B48B9">
              <w:rPr>
                <w:rStyle w:val="Hyperlink"/>
                <w:rFonts w:eastAsia="Arial Unicode MS" w:hint="cs"/>
                <w:lang w:val="en-US"/>
              </w:rPr>
              <w:t>योजना</w:t>
            </w:r>
            <w:r w:rsidR="00C060E2">
              <w:rPr>
                <w:webHidden/>
              </w:rPr>
              <w:tab/>
            </w:r>
            <w:r w:rsidR="00C060E2">
              <w:rPr>
                <w:webHidden/>
              </w:rPr>
              <w:fldChar w:fldCharType="begin"/>
            </w:r>
            <w:r w:rsidR="00C060E2">
              <w:rPr>
                <w:webHidden/>
              </w:rPr>
              <w:instrText xml:space="preserve"> PAGEREF _Toc153457530 \h </w:instrText>
            </w:r>
            <w:r w:rsidR="00C060E2">
              <w:rPr>
                <w:webHidden/>
              </w:rPr>
            </w:r>
            <w:r w:rsidR="00C060E2">
              <w:rPr>
                <w:webHidden/>
              </w:rPr>
              <w:fldChar w:fldCharType="separate"/>
            </w:r>
            <w:r w:rsidR="00713EAB">
              <w:rPr>
                <w:webHidden/>
              </w:rPr>
              <w:t>15</w:t>
            </w:r>
            <w:r w:rsidR="00C060E2">
              <w:rPr>
                <w:webHidden/>
              </w:rPr>
              <w:fldChar w:fldCharType="end"/>
            </w:r>
          </w:hyperlink>
        </w:p>
        <w:p w14:paraId="32FE5FEC" w14:textId="4E6D59DF" w:rsidR="00C060E2" w:rsidRDefault="003C37F0" w:rsidP="00713EAB">
          <w:pPr>
            <w:pStyle w:val="TOC1"/>
            <w:rPr>
              <w:rFonts w:asciiTheme="minorHAnsi" w:eastAsiaTheme="minorEastAsia" w:hAnsiTheme="minorHAnsi"/>
              <w:lang w:val="en-US"/>
            </w:rPr>
          </w:pPr>
          <w:hyperlink w:anchor="_Toc153457533" w:history="1">
            <w:r w:rsidR="00C060E2" w:rsidRPr="008B48B9">
              <w:rPr>
                <w:rStyle w:val="Hyperlink"/>
                <w:rFonts w:eastAsia="Arial Unicode MS" w:hint="cs"/>
                <w:lang w:val="en-US"/>
              </w:rPr>
              <w:t>आपातकालीन</w:t>
            </w:r>
            <w:r w:rsidR="00C060E2" w:rsidRPr="008B48B9">
              <w:rPr>
                <w:rStyle w:val="Hyperlink"/>
                <w:rFonts w:eastAsia="Arial Unicode MS"/>
                <w:lang w:val="en-US"/>
              </w:rPr>
              <w:t xml:space="preserve"> </w:t>
            </w:r>
            <w:r w:rsidR="00C060E2" w:rsidRPr="008B48B9">
              <w:rPr>
                <w:rStyle w:val="Hyperlink"/>
                <w:rFonts w:eastAsia="Arial Unicode MS" w:hint="cs"/>
                <w:lang w:val="en-US"/>
              </w:rPr>
              <w:t>प्रबंधन</w:t>
            </w:r>
            <w:r w:rsidR="00C060E2" w:rsidRPr="008B48B9">
              <w:rPr>
                <w:rStyle w:val="Hyperlink"/>
                <w:rFonts w:eastAsia="Arial Unicode MS"/>
                <w:lang w:val="en-US"/>
              </w:rPr>
              <w:t xml:space="preserve"> </w:t>
            </w:r>
            <w:r w:rsidR="00C060E2" w:rsidRPr="008B48B9">
              <w:rPr>
                <w:rStyle w:val="Hyperlink"/>
                <w:rFonts w:eastAsia="Arial Unicode MS" w:hint="cs"/>
                <w:lang w:val="en-US"/>
              </w:rPr>
              <w:t>लक्षित</w:t>
            </w:r>
            <w:r w:rsidR="00C060E2" w:rsidRPr="008B48B9">
              <w:rPr>
                <w:rStyle w:val="Hyperlink"/>
                <w:rFonts w:eastAsia="Arial Unicode MS"/>
                <w:lang w:val="en-US"/>
              </w:rPr>
              <w:t xml:space="preserve"> </w:t>
            </w:r>
            <w:r w:rsidR="00C060E2" w:rsidRPr="008B48B9">
              <w:rPr>
                <w:rStyle w:val="Hyperlink"/>
                <w:rFonts w:eastAsia="Arial Unicode MS" w:hint="cs"/>
                <w:lang w:val="en-US"/>
              </w:rPr>
              <w:t>कार्य</w:t>
            </w:r>
            <w:r w:rsidR="00C060E2" w:rsidRPr="008B48B9">
              <w:rPr>
                <w:rStyle w:val="Hyperlink"/>
                <w:rFonts w:eastAsia="Arial Unicode MS"/>
                <w:lang w:val="en-US"/>
              </w:rPr>
              <w:t xml:space="preserve"> </w:t>
            </w:r>
            <w:r w:rsidR="00C060E2" w:rsidRPr="008B48B9">
              <w:rPr>
                <w:rStyle w:val="Hyperlink"/>
                <w:rFonts w:eastAsia="Arial Unicode MS" w:hint="cs"/>
                <w:lang w:val="en-US"/>
              </w:rPr>
              <w:t>योजना</w:t>
            </w:r>
            <w:r w:rsidR="00C060E2">
              <w:rPr>
                <w:webHidden/>
              </w:rPr>
              <w:tab/>
            </w:r>
            <w:r w:rsidR="00C060E2">
              <w:rPr>
                <w:webHidden/>
              </w:rPr>
              <w:fldChar w:fldCharType="begin"/>
            </w:r>
            <w:r w:rsidR="00C060E2">
              <w:rPr>
                <w:webHidden/>
              </w:rPr>
              <w:instrText xml:space="preserve"> PAGEREF _Toc153457533 \h </w:instrText>
            </w:r>
            <w:r w:rsidR="00C060E2">
              <w:rPr>
                <w:webHidden/>
              </w:rPr>
            </w:r>
            <w:r w:rsidR="00C060E2">
              <w:rPr>
                <w:webHidden/>
              </w:rPr>
              <w:fldChar w:fldCharType="separate"/>
            </w:r>
            <w:r w:rsidR="00713EAB">
              <w:rPr>
                <w:webHidden/>
              </w:rPr>
              <w:t>17</w:t>
            </w:r>
            <w:r w:rsidR="00C060E2">
              <w:rPr>
                <w:webHidden/>
              </w:rPr>
              <w:fldChar w:fldCharType="end"/>
            </w:r>
          </w:hyperlink>
        </w:p>
        <w:p w14:paraId="7EB6F56F" w14:textId="5C2AAB32" w:rsidR="00C060E2" w:rsidRDefault="003C37F0" w:rsidP="00713EAB">
          <w:pPr>
            <w:pStyle w:val="TOC1"/>
            <w:rPr>
              <w:rFonts w:asciiTheme="minorHAnsi" w:eastAsiaTheme="minorEastAsia" w:hAnsiTheme="minorHAnsi"/>
              <w:lang w:val="en-US"/>
            </w:rPr>
          </w:pPr>
          <w:hyperlink w:anchor="_Toc153457536" w:history="1">
            <w:r w:rsidR="00C060E2" w:rsidRPr="008B48B9">
              <w:rPr>
                <w:rStyle w:val="Hyperlink"/>
                <w:rFonts w:eastAsia="Arial Unicode MS" w:hint="cs"/>
                <w:lang w:val="en-US"/>
              </w:rPr>
              <w:t>व्यवहार</w:t>
            </w:r>
            <w:r w:rsidR="00C060E2" w:rsidRPr="008B48B9">
              <w:rPr>
                <w:rStyle w:val="Hyperlink"/>
                <w:rFonts w:eastAsia="Arial Unicode MS"/>
                <w:lang w:val="en-US"/>
              </w:rPr>
              <w:t xml:space="preserve"> </w:t>
            </w:r>
            <w:r w:rsidR="00C060E2" w:rsidRPr="008B48B9">
              <w:rPr>
                <w:rStyle w:val="Hyperlink"/>
                <w:rFonts w:eastAsia="Arial Unicode MS" w:hint="cs"/>
                <w:lang w:val="en-US"/>
              </w:rPr>
              <w:t>में</w:t>
            </w:r>
            <w:r w:rsidR="00C060E2" w:rsidRPr="008B48B9">
              <w:rPr>
                <w:rStyle w:val="Hyperlink"/>
                <w:rFonts w:eastAsia="Arial Unicode MS"/>
                <w:lang w:val="en-US"/>
              </w:rPr>
              <w:t xml:space="preserve"> </w:t>
            </w:r>
            <w:r w:rsidR="00C060E2" w:rsidRPr="008B48B9">
              <w:rPr>
                <w:rStyle w:val="Hyperlink"/>
                <w:rFonts w:eastAsia="Arial Unicode MS" w:hint="cs"/>
                <w:lang w:val="en-US"/>
              </w:rPr>
              <w:t>कार्य</w:t>
            </w:r>
            <w:r w:rsidR="00C060E2">
              <w:rPr>
                <w:webHidden/>
              </w:rPr>
              <w:tab/>
            </w:r>
            <w:r w:rsidR="00C060E2">
              <w:rPr>
                <w:webHidden/>
              </w:rPr>
              <w:fldChar w:fldCharType="begin"/>
            </w:r>
            <w:r w:rsidR="00C060E2">
              <w:rPr>
                <w:webHidden/>
              </w:rPr>
              <w:instrText xml:space="preserve"> PAGEREF _Toc153457536 \h </w:instrText>
            </w:r>
            <w:r w:rsidR="00C060E2">
              <w:rPr>
                <w:webHidden/>
              </w:rPr>
            </w:r>
            <w:r w:rsidR="00C060E2">
              <w:rPr>
                <w:webHidden/>
              </w:rPr>
              <w:fldChar w:fldCharType="separate"/>
            </w:r>
            <w:r w:rsidR="00713EAB">
              <w:rPr>
                <w:webHidden/>
              </w:rPr>
              <w:t>19</w:t>
            </w:r>
            <w:r w:rsidR="00C060E2">
              <w:rPr>
                <w:webHidden/>
              </w:rPr>
              <w:fldChar w:fldCharType="end"/>
            </w:r>
          </w:hyperlink>
        </w:p>
        <w:p w14:paraId="4BF29CDC" w14:textId="1DC6CD13" w:rsidR="00C060E2" w:rsidRDefault="003C37F0">
          <w:pPr>
            <w:pStyle w:val="TOC2"/>
            <w:tabs>
              <w:tab w:val="right" w:leader="dot" w:pos="9016"/>
            </w:tabs>
            <w:rPr>
              <w:rFonts w:cstheme="minorBidi"/>
              <w:noProof/>
            </w:rPr>
          </w:pPr>
          <w:hyperlink w:anchor="_Toc153457537" w:history="1">
            <w:r w:rsidR="00C060E2" w:rsidRPr="008B48B9">
              <w:rPr>
                <w:rStyle w:val="Hyperlink"/>
                <w:rFonts w:ascii="Nirmala UI" w:eastAsia="Arial Unicode MS" w:hAnsi="Nirmala UI" w:cs="Nirmala UI" w:hint="cs"/>
                <w:noProof/>
              </w:rPr>
              <w:t>क्वींसलैंड</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सरकारी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क्षेत्र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में</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विकलांगता</w:t>
            </w:r>
            <w:r w:rsidR="00C060E2" w:rsidRPr="008B48B9">
              <w:rPr>
                <w:rStyle w:val="Hyperlink"/>
                <w:rFonts w:ascii="Nirmala UI" w:eastAsia="Arial Unicode MS" w:hAnsi="Nirmala UI" w:cs="Nirmala UI"/>
                <w:noProof/>
              </w:rPr>
              <w:t>-</w:t>
            </w:r>
            <w:r w:rsidR="00C060E2" w:rsidRPr="008B48B9">
              <w:rPr>
                <w:rStyle w:val="Hyperlink"/>
                <w:rFonts w:ascii="Nirmala UI" w:eastAsia="Arial Unicode MS" w:hAnsi="Nirmala UI" w:cs="Nirmala UI" w:hint="cs"/>
                <w:noProof/>
              </w:rPr>
              <w:t>ग्रस्त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कर्मचारी</w:t>
            </w:r>
            <w:r w:rsidR="00C060E2">
              <w:rPr>
                <w:noProof/>
                <w:webHidden/>
              </w:rPr>
              <w:tab/>
            </w:r>
            <w:r w:rsidR="00C060E2">
              <w:rPr>
                <w:noProof/>
                <w:webHidden/>
              </w:rPr>
              <w:fldChar w:fldCharType="begin"/>
            </w:r>
            <w:r w:rsidR="00C060E2">
              <w:rPr>
                <w:noProof/>
                <w:webHidden/>
              </w:rPr>
              <w:instrText xml:space="preserve"> PAGEREF _Toc153457537 \h </w:instrText>
            </w:r>
            <w:r w:rsidR="00C060E2">
              <w:rPr>
                <w:noProof/>
                <w:webHidden/>
              </w:rPr>
            </w:r>
            <w:r w:rsidR="00C060E2">
              <w:rPr>
                <w:noProof/>
                <w:webHidden/>
              </w:rPr>
              <w:fldChar w:fldCharType="separate"/>
            </w:r>
            <w:r w:rsidR="00713EAB">
              <w:rPr>
                <w:noProof/>
                <w:webHidden/>
              </w:rPr>
              <w:t>20</w:t>
            </w:r>
            <w:r w:rsidR="00C060E2">
              <w:rPr>
                <w:noProof/>
                <w:webHidden/>
              </w:rPr>
              <w:fldChar w:fldCharType="end"/>
            </w:r>
          </w:hyperlink>
        </w:p>
        <w:p w14:paraId="35786F3A" w14:textId="5C1AB7F8" w:rsidR="00C060E2" w:rsidRDefault="003C37F0">
          <w:pPr>
            <w:pStyle w:val="TOC2"/>
            <w:tabs>
              <w:tab w:val="right" w:leader="dot" w:pos="9016"/>
            </w:tabs>
            <w:rPr>
              <w:rFonts w:cstheme="minorBidi"/>
              <w:noProof/>
            </w:rPr>
          </w:pPr>
          <w:hyperlink w:anchor="_Toc153457538" w:history="1">
            <w:r w:rsidR="00C060E2" w:rsidRPr="008B48B9">
              <w:rPr>
                <w:rStyle w:val="Hyperlink"/>
                <w:rFonts w:ascii="Nirmala UI" w:eastAsia="Arial Unicode MS" w:hAnsi="Nirmala UI" w:cs="Nirmala UI" w:hint="cs"/>
                <w:noProof/>
              </w:rPr>
              <w:t>रोजगार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पायलट</w:t>
            </w:r>
            <w:r w:rsidR="00C060E2">
              <w:rPr>
                <w:noProof/>
                <w:webHidden/>
              </w:rPr>
              <w:tab/>
            </w:r>
            <w:r w:rsidR="00C060E2">
              <w:rPr>
                <w:noProof/>
                <w:webHidden/>
              </w:rPr>
              <w:fldChar w:fldCharType="begin"/>
            </w:r>
            <w:r w:rsidR="00C060E2">
              <w:rPr>
                <w:noProof/>
                <w:webHidden/>
              </w:rPr>
              <w:instrText xml:space="preserve"> PAGEREF _Toc153457538 \h </w:instrText>
            </w:r>
            <w:r w:rsidR="00C060E2">
              <w:rPr>
                <w:noProof/>
                <w:webHidden/>
              </w:rPr>
            </w:r>
            <w:r w:rsidR="00C060E2">
              <w:rPr>
                <w:noProof/>
                <w:webHidden/>
              </w:rPr>
              <w:fldChar w:fldCharType="separate"/>
            </w:r>
            <w:r w:rsidR="00713EAB">
              <w:rPr>
                <w:noProof/>
                <w:webHidden/>
              </w:rPr>
              <w:t>22</w:t>
            </w:r>
            <w:r w:rsidR="00C060E2">
              <w:rPr>
                <w:noProof/>
                <w:webHidden/>
              </w:rPr>
              <w:fldChar w:fldCharType="end"/>
            </w:r>
          </w:hyperlink>
        </w:p>
        <w:p w14:paraId="684FCC99" w14:textId="0BA8036F" w:rsidR="00C060E2" w:rsidRDefault="003C37F0">
          <w:pPr>
            <w:pStyle w:val="TOC2"/>
            <w:tabs>
              <w:tab w:val="right" w:leader="dot" w:pos="9016"/>
            </w:tabs>
            <w:rPr>
              <w:rFonts w:cstheme="minorBidi"/>
              <w:noProof/>
            </w:rPr>
          </w:pPr>
          <w:hyperlink w:anchor="_Toc153457539" w:history="1">
            <w:r w:rsidR="00C060E2" w:rsidRPr="008B48B9">
              <w:rPr>
                <w:rStyle w:val="Hyperlink"/>
                <w:rFonts w:ascii="Nirmala UI" w:eastAsia="Arial Unicode MS" w:hAnsi="Nirmala UI" w:cs="Nirmala UI" w:hint="cs"/>
                <w:noProof/>
              </w:rPr>
              <w:t>तस्मानियाई</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विकलांगता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आयुक्त</w:t>
            </w:r>
            <w:r w:rsidR="00C060E2" w:rsidRPr="008B48B9">
              <w:rPr>
                <w:rStyle w:val="Hyperlink"/>
                <w:rFonts w:ascii="Nirmala UI" w:eastAsia="Arial Unicode MS" w:hAnsi="Nirmala UI" w:cs="Nirmala UI"/>
                <w:noProof/>
              </w:rPr>
              <w:t xml:space="preserve"> (Tasmanian Disability Commissioner)</w:t>
            </w:r>
            <w:r w:rsidR="00C060E2">
              <w:rPr>
                <w:noProof/>
                <w:webHidden/>
              </w:rPr>
              <w:tab/>
            </w:r>
            <w:r w:rsidR="00C060E2">
              <w:rPr>
                <w:noProof/>
                <w:webHidden/>
              </w:rPr>
              <w:fldChar w:fldCharType="begin"/>
            </w:r>
            <w:r w:rsidR="00C060E2">
              <w:rPr>
                <w:noProof/>
                <w:webHidden/>
              </w:rPr>
              <w:instrText xml:space="preserve"> PAGEREF _Toc153457539 \h </w:instrText>
            </w:r>
            <w:r w:rsidR="00C060E2">
              <w:rPr>
                <w:noProof/>
                <w:webHidden/>
              </w:rPr>
            </w:r>
            <w:r w:rsidR="00C060E2">
              <w:rPr>
                <w:noProof/>
                <w:webHidden/>
              </w:rPr>
              <w:fldChar w:fldCharType="separate"/>
            </w:r>
            <w:r w:rsidR="00713EAB">
              <w:rPr>
                <w:noProof/>
                <w:webHidden/>
              </w:rPr>
              <w:t>24</w:t>
            </w:r>
            <w:r w:rsidR="00C060E2">
              <w:rPr>
                <w:noProof/>
                <w:webHidden/>
              </w:rPr>
              <w:fldChar w:fldCharType="end"/>
            </w:r>
          </w:hyperlink>
        </w:p>
        <w:p w14:paraId="58690331" w14:textId="5DF56F62" w:rsidR="00C060E2" w:rsidRDefault="003C37F0">
          <w:pPr>
            <w:pStyle w:val="TOC2"/>
            <w:tabs>
              <w:tab w:val="right" w:leader="dot" w:pos="9016"/>
            </w:tabs>
            <w:rPr>
              <w:rFonts w:cstheme="minorBidi"/>
              <w:noProof/>
            </w:rPr>
          </w:pPr>
          <w:hyperlink w:anchor="_Toc153457540" w:history="1">
            <w:r w:rsidR="00C060E2" w:rsidRPr="008B48B9">
              <w:rPr>
                <w:rStyle w:val="Hyperlink"/>
                <w:rFonts w:ascii="Nirmala UI" w:eastAsia="Arial Unicode MS" w:hAnsi="Nirmala UI" w:cs="Nirmala UI" w:hint="cs"/>
                <w:noProof/>
              </w:rPr>
              <w:t>भिन्न</w:t>
            </w:r>
            <w:r w:rsidR="00C060E2" w:rsidRPr="008B48B9">
              <w:rPr>
                <w:rStyle w:val="Hyperlink"/>
                <w:rFonts w:ascii="Nirmala UI" w:eastAsia="Arial Unicode MS" w:hAnsi="Nirmala UI" w:cs="Nirmala UI"/>
                <w:noProof/>
                <w:cs/>
                <w:lang w:bidi="hi-IN"/>
              </w:rPr>
              <w:t xml:space="preserve"> </w:t>
            </w:r>
            <w:r w:rsidR="00C060E2" w:rsidRPr="008B48B9">
              <w:rPr>
                <w:rStyle w:val="Hyperlink"/>
                <w:rFonts w:ascii="Nirmala UI" w:eastAsia="Arial Unicode MS" w:hAnsi="Nirmala UI" w:cs="Nirmala UI" w:hint="cs"/>
                <w:noProof/>
                <w:cs/>
                <w:lang w:bidi="hi-IN"/>
              </w:rPr>
              <w:t>रूप</w:t>
            </w:r>
            <w:r w:rsidR="00C060E2" w:rsidRPr="008B48B9">
              <w:rPr>
                <w:rStyle w:val="Hyperlink"/>
                <w:rFonts w:ascii="Nirmala UI" w:eastAsia="Arial Unicode MS" w:hAnsi="Nirmala UI" w:cs="Nirmala UI"/>
                <w:noProof/>
                <w:cs/>
                <w:lang w:bidi="hi-IN"/>
              </w:rPr>
              <w:t xml:space="preserve"> </w:t>
            </w:r>
            <w:r w:rsidR="00C060E2" w:rsidRPr="008B48B9">
              <w:rPr>
                <w:rStyle w:val="Hyperlink"/>
                <w:rFonts w:ascii="Nirmala UI" w:eastAsia="Arial Unicode MS" w:hAnsi="Nirmala UI" w:cs="Nirmala UI" w:hint="cs"/>
                <w:noProof/>
                <w:cs/>
                <w:lang w:bidi="hi-IN"/>
              </w:rPr>
              <w:t>से</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विकसित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होना</w:t>
            </w:r>
            <w:r w:rsidR="00C060E2" w:rsidRPr="008B48B9">
              <w:rPr>
                <w:rStyle w:val="Hyperlink"/>
                <w:rFonts w:ascii="Nirmala UI" w:eastAsia="Arial Unicode MS" w:hAnsi="Nirmala UI" w:cs="Nirmala UI"/>
                <w:noProof/>
                <w:lang w:bidi="hi-IN"/>
              </w:rPr>
              <w:t xml:space="preserve"> </w:t>
            </w:r>
            <w:r w:rsidR="00C060E2" w:rsidRPr="008B48B9">
              <w:rPr>
                <w:rStyle w:val="Hyperlink"/>
                <w:rFonts w:ascii="Nirmala UI" w:eastAsia="Arial Unicode MS" w:hAnsi="Nirmala UI" w:cs="Nirmala UI"/>
                <w:noProof/>
              </w:rPr>
              <w:t xml:space="preserve">(Developing Differently) </w:t>
            </w:r>
            <w:r w:rsidR="00C060E2" w:rsidRPr="008B48B9">
              <w:rPr>
                <w:rStyle w:val="Hyperlink"/>
                <w:rFonts w:ascii="Nirmala UI" w:eastAsia="Arial Unicode MS" w:hAnsi="Nirmala UI" w:cs="Nirmala UI" w:hint="cs"/>
                <w:noProof/>
              </w:rPr>
              <w:t>पेरेंटिंग</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वर्कशॉप</w:t>
            </w:r>
            <w:r w:rsidR="00C060E2">
              <w:rPr>
                <w:noProof/>
                <w:webHidden/>
              </w:rPr>
              <w:tab/>
            </w:r>
            <w:r w:rsidR="00C060E2">
              <w:rPr>
                <w:noProof/>
                <w:webHidden/>
              </w:rPr>
              <w:fldChar w:fldCharType="begin"/>
            </w:r>
            <w:r w:rsidR="00C060E2">
              <w:rPr>
                <w:noProof/>
                <w:webHidden/>
              </w:rPr>
              <w:instrText xml:space="preserve"> PAGEREF _Toc153457540 \h </w:instrText>
            </w:r>
            <w:r w:rsidR="00C060E2">
              <w:rPr>
                <w:noProof/>
                <w:webHidden/>
              </w:rPr>
            </w:r>
            <w:r w:rsidR="00C060E2">
              <w:rPr>
                <w:noProof/>
                <w:webHidden/>
              </w:rPr>
              <w:fldChar w:fldCharType="separate"/>
            </w:r>
            <w:r w:rsidR="00713EAB">
              <w:rPr>
                <w:noProof/>
                <w:webHidden/>
              </w:rPr>
              <w:t>26</w:t>
            </w:r>
            <w:r w:rsidR="00C060E2">
              <w:rPr>
                <w:noProof/>
                <w:webHidden/>
              </w:rPr>
              <w:fldChar w:fldCharType="end"/>
            </w:r>
          </w:hyperlink>
        </w:p>
        <w:p w14:paraId="4FAC4112" w14:textId="29E7E7B0" w:rsidR="00C060E2" w:rsidRDefault="003C37F0">
          <w:pPr>
            <w:pStyle w:val="TOC2"/>
            <w:tabs>
              <w:tab w:val="right" w:leader="dot" w:pos="9016"/>
            </w:tabs>
            <w:rPr>
              <w:rFonts w:cstheme="minorBidi"/>
              <w:noProof/>
            </w:rPr>
          </w:pPr>
          <w:hyperlink w:anchor="_Toc153457541" w:history="1">
            <w:r w:rsidR="00C060E2" w:rsidRPr="008B48B9">
              <w:rPr>
                <w:rStyle w:val="Hyperlink"/>
                <w:rFonts w:ascii="Nirmala UI" w:eastAsia="Arial Unicode MS" w:hAnsi="Nirmala UI" w:cs="Nirmala UI" w:hint="cs"/>
                <w:noProof/>
              </w:rPr>
              <w:t>एबोरिजनल</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बाल</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एवं</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परिवार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केंद्र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एसीएफसी</w:t>
            </w:r>
            <w:r w:rsidR="00C060E2" w:rsidRPr="008B48B9">
              <w:rPr>
                <w:rStyle w:val="Hyperlink"/>
                <w:rFonts w:ascii="Nirmala UI" w:eastAsia="Arial Unicode MS" w:hAnsi="Nirmala UI" w:cs="Nirmala UI"/>
                <w:noProof/>
              </w:rPr>
              <w:t xml:space="preserve">) [Aboriginal Child and Family Centre (ACFC)] </w:t>
            </w:r>
            <w:r w:rsidR="00C060E2" w:rsidRPr="008B48B9">
              <w:rPr>
                <w:rStyle w:val="Hyperlink"/>
                <w:rFonts w:ascii="Nirmala UI" w:eastAsia="Arial Unicode MS" w:hAnsi="Nirmala UI" w:cs="Nirmala UI" w:hint="cs"/>
                <w:noProof/>
              </w:rPr>
              <w:t>कार्यक्रम</w:t>
            </w:r>
            <w:r w:rsidR="00C060E2">
              <w:rPr>
                <w:noProof/>
                <w:webHidden/>
              </w:rPr>
              <w:tab/>
            </w:r>
            <w:r w:rsidR="00C060E2">
              <w:rPr>
                <w:noProof/>
                <w:webHidden/>
              </w:rPr>
              <w:fldChar w:fldCharType="begin"/>
            </w:r>
            <w:r w:rsidR="00C060E2">
              <w:rPr>
                <w:noProof/>
                <w:webHidden/>
              </w:rPr>
              <w:instrText xml:space="preserve"> PAGEREF _Toc153457541 \h </w:instrText>
            </w:r>
            <w:r w:rsidR="00C060E2">
              <w:rPr>
                <w:noProof/>
                <w:webHidden/>
              </w:rPr>
            </w:r>
            <w:r w:rsidR="00C060E2">
              <w:rPr>
                <w:noProof/>
                <w:webHidden/>
              </w:rPr>
              <w:fldChar w:fldCharType="separate"/>
            </w:r>
            <w:r w:rsidR="00713EAB">
              <w:rPr>
                <w:noProof/>
                <w:webHidden/>
              </w:rPr>
              <w:t>28</w:t>
            </w:r>
            <w:r w:rsidR="00C060E2">
              <w:rPr>
                <w:noProof/>
                <w:webHidden/>
              </w:rPr>
              <w:fldChar w:fldCharType="end"/>
            </w:r>
          </w:hyperlink>
        </w:p>
        <w:p w14:paraId="1E493A50" w14:textId="28E5B872" w:rsidR="00C060E2" w:rsidRDefault="003C37F0">
          <w:pPr>
            <w:pStyle w:val="TOC2"/>
            <w:tabs>
              <w:tab w:val="right" w:leader="dot" w:pos="9016"/>
            </w:tabs>
            <w:rPr>
              <w:rFonts w:cstheme="minorBidi"/>
              <w:noProof/>
            </w:rPr>
          </w:pPr>
          <w:hyperlink w:anchor="_Toc153457542" w:history="1">
            <w:r w:rsidR="00C060E2" w:rsidRPr="008B48B9">
              <w:rPr>
                <w:rStyle w:val="Hyperlink"/>
                <w:rFonts w:ascii="Nirmala UI" w:eastAsia="Arial Unicode MS" w:hAnsi="Nirmala UI" w:cs="Nirmala UI" w:hint="cs"/>
                <w:noProof/>
              </w:rPr>
              <w:t>व्यवहार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समर्थन</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और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प्रतिबंधात्मक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प्रथाओं</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न्यूनन</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उन्मूलन</w:t>
            </w:r>
            <w:r w:rsidR="00C060E2">
              <w:rPr>
                <w:noProof/>
                <w:webHidden/>
              </w:rPr>
              <w:tab/>
            </w:r>
            <w:r w:rsidR="00C060E2">
              <w:rPr>
                <w:noProof/>
                <w:webHidden/>
              </w:rPr>
              <w:fldChar w:fldCharType="begin"/>
            </w:r>
            <w:r w:rsidR="00C060E2">
              <w:rPr>
                <w:noProof/>
                <w:webHidden/>
              </w:rPr>
              <w:instrText xml:space="preserve"> PAGEREF _Toc153457542 \h </w:instrText>
            </w:r>
            <w:r w:rsidR="00C060E2">
              <w:rPr>
                <w:noProof/>
                <w:webHidden/>
              </w:rPr>
            </w:r>
            <w:r w:rsidR="00C060E2">
              <w:rPr>
                <w:noProof/>
                <w:webHidden/>
              </w:rPr>
              <w:fldChar w:fldCharType="separate"/>
            </w:r>
            <w:r w:rsidR="00713EAB">
              <w:rPr>
                <w:noProof/>
                <w:webHidden/>
              </w:rPr>
              <w:t>30</w:t>
            </w:r>
            <w:r w:rsidR="00C060E2">
              <w:rPr>
                <w:noProof/>
                <w:webHidden/>
              </w:rPr>
              <w:fldChar w:fldCharType="end"/>
            </w:r>
          </w:hyperlink>
        </w:p>
        <w:p w14:paraId="7A4EE2AE" w14:textId="605178E2" w:rsidR="00C060E2" w:rsidRDefault="003C37F0">
          <w:pPr>
            <w:pStyle w:val="TOC2"/>
            <w:tabs>
              <w:tab w:val="right" w:leader="dot" w:pos="9016"/>
            </w:tabs>
            <w:rPr>
              <w:rFonts w:cstheme="minorBidi"/>
              <w:noProof/>
            </w:rPr>
          </w:pPr>
          <w:hyperlink w:anchor="_Toc153457543" w:history="1">
            <w:r w:rsidR="00C060E2" w:rsidRPr="008B48B9">
              <w:rPr>
                <w:rStyle w:val="Hyperlink"/>
                <w:rFonts w:ascii="Nirmala UI" w:eastAsia="Arial Unicode MS" w:hAnsi="Nirmala UI" w:cs="Nirmala UI" w:hint="cs"/>
                <w:noProof/>
              </w:rPr>
              <w:t>आपातकालीन</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प्रबंधन</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मुलाकातों</w:t>
            </w:r>
            <w:r w:rsidR="00C060E2" w:rsidRPr="008B48B9">
              <w:rPr>
                <w:rStyle w:val="Hyperlink"/>
                <w:rFonts w:ascii="Nirmala UI" w:eastAsia="Arial Unicode MS" w:hAnsi="Nirmala UI" w:cs="Nirmala UI"/>
                <w:noProof/>
              </w:rPr>
              <w:t xml:space="preserve"> (Emergency Management Meetings) </w:t>
            </w:r>
            <w:r w:rsidR="00C060E2" w:rsidRPr="008B48B9">
              <w:rPr>
                <w:rStyle w:val="Hyperlink"/>
                <w:rFonts w:ascii="Nirmala UI" w:eastAsia="Arial Unicode MS" w:hAnsi="Nirmala UI" w:cs="Nirmala UI" w:hint="cs"/>
                <w:noProof/>
              </w:rPr>
              <w:t>में</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विकलांगता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सेवा</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प्रदाताओं</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शामिल</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किया</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जाए</w:t>
            </w:r>
            <w:r w:rsidR="00C060E2">
              <w:rPr>
                <w:noProof/>
                <w:webHidden/>
              </w:rPr>
              <w:tab/>
            </w:r>
            <w:r w:rsidR="00C060E2">
              <w:rPr>
                <w:noProof/>
                <w:webHidden/>
              </w:rPr>
              <w:fldChar w:fldCharType="begin"/>
            </w:r>
            <w:r w:rsidR="00C060E2">
              <w:rPr>
                <w:noProof/>
                <w:webHidden/>
              </w:rPr>
              <w:instrText xml:space="preserve"> PAGEREF _Toc153457543 \h </w:instrText>
            </w:r>
            <w:r w:rsidR="00C060E2">
              <w:rPr>
                <w:noProof/>
                <w:webHidden/>
              </w:rPr>
            </w:r>
            <w:r w:rsidR="00C060E2">
              <w:rPr>
                <w:noProof/>
                <w:webHidden/>
              </w:rPr>
              <w:fldChar w:fldCharType="separate"/>
            </w:r>
            <w:r w:rsidR="00713EAB">
              <w:rPr>
                <w:noProof/>
                <w:webHidden/>
              </w:rPr>
              <w:t>32</w:t>
            </w:r>
            <w:r w:rsidR="00C060E2">
              <w:rPr>
                <w:noProof/>
                <w:webHidden/>
              </w:rPr>
              <w:fldChar w:fldCharType="end"/>
            </w:r>
          </w:hyperlink>
        </w:p>
        <w:p w14:paraId="3F5B2253" w14:textId="54C0F55A" w:rsidR="00C060E2" w:rsidRDefault="003C37F0">
          <w:pPr>
            <w:pStyle w:val="TOC2"/>
            <w:tabs>
              <w:tab w:val="right" w:leader="dot" w:pos="9016"/>
            </w:tabs>
            <w:rPr>
              <w:rFonts w:cstheme="minorBidi"/>
              <w:noProof/>
            </w:rPr>
          </w:pPr>
          <w:hyperlink w:anchor="_Toc153457544" w:history="1">
            <w:r w:rsidR="00C060E2" w:rsidRPr="008B48B9">
              <w:rPr>
                <w:rStyle w:val="Hyperlink"/>
                <w:rFonts w:ascii="Nirmala UI" w:eastAsia="Arial Unicode MS" w:hAnsi="Nirmala UI" w:cs="Nirmala UI" w:hint="cs"/>
                <w:noProof/>
              </w:rPr>
              <w:t>विकलांगता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पारिवारिक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हिंसा</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संकटकाल</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प्रतिक्रिया</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पहल</w:t>
            </w:r>
            <w:r w:rsidR="00C060E2" w:rsidRPr="008B48B9">
              <w:rPr>
                <w:rStyle w:val="Hyperlink"/>
                <w:rFonts w:ascii="Nirmala UI" w:eastAsia="Arial Unicode MS" w:hAnsi="Nirmala UI" w:cs="Nirmala UI"/>
                <w:noProof/>
              </w:rPr>
              <w:t xml:space="preserve"> (Disability Family Violence Crisis Response Initiative)</w:t>
            </w:r>
            <w:r w:rsidR="00C060E2">
              <w:rPr>
                <w:noProof/>
                <w:webHidden/>
              </w:rPr>
              <w:tab/>
            </w:r>
            <w:r w:rsidR="00C060E2">
              <w:rPr>
                <w:noProof/>
                <w:webHidden/>
              </w:rPr>
              <w:fldChar w:fldCharType="begin"/>
            </w:r>
            <w:r w:rsidR="00C060E2">
              <w:rPr>
                <w:noProof/>
                <w:webHidden/>
              </w:rPr>
              <w:instrText xml:space="preserve"> PAGEREF _Toc153457544 \h </w:instrText>
            </w:r>
            <w:r w:rsidR="00C060E2">
              <w:rPr>
                <w:noProof/>
                <w:webHidden/>
              </w:rPr>
            </w:r>
            <w:r w:rsidR="00C060E2">
              <w:rPr>
                <w:noProof/>
                <w:webHidden/>
              </w:rPr>
              <w:fldChar w:fldCharType="separate"/>
            </w:r>
            <w:r w:rsidR="00713EAB">
              <w:rPr>
                <w:noProof/>
                <w:webHidden/>
              </w:rPr>
              <w:t>34</w:t>
            </w:r>
            <w:r w:rsidR="00C060E2">
              <w:rPr>
                <w:noProof/>
                <w:webHidden/>
              </w:rPr>
              <w:fldChar w:fldCharType="end"/>
            </w:r>
          </w:hyperlink>
        </w:p>
        <w:p w14:paraId="2640A066" w14:textId="31F83955" w:rsidR="00C060E2" w:rsidRDefault="003C37F0">
          <w:pPr>
            <w:pStyle w:val="TOC2"/>
            <w:tabs>
              <w:tab w:val="right" w:leader="dot" w:pos="9016"/>
            </w:tabs>
            <w:rPr>
              <w:rFonts w:cstheme="minorBidi"/>
              <w:noProof/>
            </w:rPr>
          </w:pPr>
          <w:hyperlink w:anchor="_Toc153457545" w:history="1">
            <w:r w:rsidR="00C060E2" w:rsidRPr="008B48B9">
              <w:rPr>
                <w:rStyle w:val="Hyperlink"/>
                <w:rFonts w:ascii="Nirmala UI" w:eastAsia="Arial Unicode MS" w:hAnsi="Nirmala UI" w:cs="Nirmala UI" w:hint="cs"/>
                <w:noProof/>
              </w:rPr>
              <w:t>सुलभतायुक्त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शरण</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आवास</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एवं</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समर्थन</w:t>
            </w:r>
            <w:r w:rsidR="00C060E2" w:rsidRPr="008B48B9">
              <w:rPr>
                <w:rStyle w:val="Hyperlink"/>
                <w:rFonts w:ascii="Nirmala UI" w:eastAsia="Arial Unicode MS" w:hAnsi="Nirmala UI" w:cs="Nirmala UI"/>
                <w:noProof/>
              </w:rPr>
              <w:t xml:space="preserve"> (Accessible Refuge Accommodation and Support)</w:t>
            </w:r>
            <w:r w:rsidR="00C060E2">
              <w:rPr>
                <w:noProof/>
                <w:webHidden/>
              </w:rPr>
              <w:tab/>
            </w:r>
            <w:r w:rsidR="00C060E2">
              <w:rPr>
                <w:noProof/>
                <w:webHidden/>
              </w:rPr>
              <w:fldChar w:fldCharType="begin"/>
            </w:r>
            <w:r w:rsidR="00C060E2">
              <w:rPr>
                <w:noProof/>
                <w:webHidden/>
              </w:rPr>
              <w:instrText xml:space="preserve"> PAGEREF _Toc153457545 \h </w:instrText>
            </w:r>
            <w:r w:rsidR="00C060E2">
              <w:rPr>
                <w:noProof/>
                <w:webHidden/>
              </w:rPr>
            </w:r>
            <w:r w:rsidR="00C060E2">
              <w:rPr>
                <w:noProof/>
                <w:webHidden/>
              </w:rPr>
              <w:fldChar w:fldCharType="separate"/>
            </w:r>
            <w:r w:rsidR="00713EAB">
              <w:rPr>
                <w:noProof/>
                <w:webHidden/>
              </w:rPr>
              <w:t>36</w:t>
            </w:r>
            <w:r w:rsidR="00C060E2">
              <w:rPr>
                <w:noProof/>
                <w:webHidden/>
              </w:rPr>
              <w:fldChar w:fldCharType="end"/>
            </w:r>
          </w:hyperlink>
        </w:p>
        <w:p w14:paraId="18561F28" w14:textId="2FE2B96C" w:rsidR="00C060E2" w:rsidRDefault="003C37F0">
          <w:pPr>
            <w:pStyle w:val="TOC2"/>
            <w:tabs>
              <w:tab w:val="right" w:leader="dot" w:pos="9016"/>
            </w:tabs>
            <w:rPr>
              <w:rFonts w:cstheme="minorBidi"/>
              <w:noProof/>
            </w:rPr>
          </w:pPr>
          <w:hyperlink w:anchor="_Toc153457546" w:history="1">
            <w:r w:rsidR="00C060E2" w:rsidRPr="008B48B9">
              <w:rPr>
                <w:rStyle w:val="Hyperlink"/>
                <w:rFonts w:ascii="Nirmala UI" w:eastAsia="Arial Unicode MS" w:hAnsi="Nirmala UI" w:cs="Nirmala UI" w:hint="cs"/>
                <w:noProof/>
              </w:rPr>
              <w:t>एसीटी</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मध्यस्थ</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कार्यक्रम</w:t>
            </w:r>
            <w:r w:rsidR="00C060E2" w:rsidRPr="008B48B9">
              <w:rPr>
                <w:rStyle w:val="Hyperlink"/>
                <w:rFonts w:ascii="Nirmala UI" w:eastAsia="Arial Unicode MS" w:hAnsi="Nirmala UI" w:cs="Nirmala UI"/>
                <w:noProof/>
              </w:rPr>
              <w:t xml:space="preserve"> (ACT Intermediary Program)</w:t>
            </w:r>
            <w:r w:rsidR="00C060E2">
              <w:rPr>
                <w:noProof/>
                <w:webHidden/>
              </w:rPr>
              <w:tab/>
            </w:r>
            <w:r w:rsidR="00C060E2">
              <w:rPr>
                <w:noProof/>
                <w:webHidden/>
              </w:rPr>
              <w:fldChar w:fldCharType="begin"/>
            </w:r>
            <w:r w:rsidR="00C060E2">
              <w:rPr>
                <w:noProof/>
                <w:webHidden/>
              </w:rPr>
              <w:instrText xml:space="preserve"> PAGEREF _Toc153457546 \h </w:instrText>
            </w:r>
            <w:r w:rsidR="00C060E2">
              <w:rPr>
                <w:noProof/>
                <w:webHidden/>
              </w:rPr>
            </w:r>
            <w:r w:rsidR="00C060E2">
              <w:rPr>
                <w:noProof/>
                <w:webHidden/>
              </w:rPr>
              <w:fldChar w:fldCharType="separate"/>
            </w:r>
            <w:r w:rsidR="00713EAB">
              <w:rPr>
                <w:noProof/>
                <w:webHidden/>
              </w:rPr>
              <w:t>37</w:t>
            </w:r>
            <w:r w:rsidR="00C060E2">
              <w:rPr>
                <w:noProof/>
                <w:webHidden/>
              </w:rPr>
              <w:fldChar w:fldCharType="end"/>
            </w:r>
          </w:hyperlink>
        </w:p>
        <w:p w14:paraId="3AF5FA8D" w14:textId="01E49D59" w:rsidR="00C060E2" w:rsidRDefault="003C37F0">
          <w:pPr>
            <w:pStyle w:val="TOC2"/>
            <w:tabs>
              <w:tab w:val="right" w:leader="dot" w:pos="9016"/>
            </w:tabs>
            <w:rPr>
              <w:rFonts w:cstheme="minorBidi"/>
              <w:noProof/>
            </w:rPr>
          </w:pPr>
          <w:hyperlink w:anchor="_Toc153457547" w:history="1">
            <w:r w:rsidR="00C060E2" w:rsidRPr="008B48B9">
              <w:rPr>
                <w:rStyle w:val="Hyperlink"/>
                <w:rFonts w:ascii="Nirmala UI" w:eastAsia="Arial Unicode MS" w:hAnsi="Nirmala UI" w:cs="Nirmala UI" w:hint="cs"/>
                <w:noProof/>
              </w:rPr>
              <w:t>विकलांगता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समावेशी</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आपदा</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खतरा</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न्यूनन</w:t>
            </w:r>
            <w:r w:rsidR="00C060E2" w:rsidRPr="008B48B9">
              <w:rPr>
                <w:rStyle w:val="Hyperlink"/>
                <w:rFonts w:ascii="Nirmala UI" w:eastAsia="Arial Unicode MS" w:hAnsi="Nirmala UI" w:cs="Nirmala UI"/>
                <w:noProof/>
              </w:rPr>
              <w:t xml:space="preserve"> (Disability Inclusive Disaster Risk Reduction) </w:t>
            </w:r>
            <w:r w:rsidR="00C060E2" w:rsidRPr="008B48B9">
              <w:rPr>
                <w:rStyle w:val="Hyperlink"/>
                <w:rFonts w:ascii="Nirmala UI" w:eastAsia="Arial Unicode MS" w:hAnsi="Nirmala UI" w:cs="Nirmala UI" w:hint="cs"/>
                <w:noProof/>
              </w:rPr>
              <w:t>कार्यक्रम</w:t>
            </w:r>
            <w:r w:rsidR="00C060E2">
              <w:rPr>
                <w:noProof/>
                <w:webHidden/>
              </w:rPr>
              <w:tab/>
            </w:r>
            <w:r w:rsidR="00C060E2">
              <w:rPr>
                <w:noProof/>
                <w:webHidden/>
              </w:rPr>
              <w:fldChar w:fldCharType="begin"/>
            </w:r>
            <w:r w:rsidR="00C060E2">
              <w:rPr>
                <w:noProof/>
                <w:webHidden/>
              </w:rPr>
              <w:instrText xml:space="preserve"> PAGEREF _Toc153457547 \h </w:instrText>
            </w:r>
            <w:r w:rsidR="00C060E2">
              <w:rPr>
                <w:noProof/>
                <w:webHidden/>
              </w:rPr>
            </w:r>
            <w:r w:rsidR="00C060E2">
              <w:rPr>
                <w:noProof/>
                <w:webHidden/>
              </w:rPr>
              <w:fldChar w:fldCharType="separate"/>
            </w:r>
            <w:r w:rsidR="00713EAB">
              <w:rPr>
                <w:noProof/>
                <w:webHidden/>
              </w:rPr>
              <w:t>38</w:t>
            </w:r>
            <w:r w:rsidR="00C060E2">
              <w:rPr>
                <w:noProof/>
                <w:webHidden/>
              </w:rPr>
              <w:fldChar w:fldCharType="end"/>
            </w:r>
          </w:hyperlink>
        </w:p>
        <w:p w14:paraId="0999D5D5" w14:textId="33BCF275" w:rsidR="00C060E2" w:rsidRDefault="003C37F0" w:rsidP="00C060E2">
          <w:pPr>
            <w:pStyle w:val="TOC2"/>
            <w:tabs>
              <w:tab w:val="right" w:leader="dot" w:pos="9016"/>
            </w:tabs>
            <w:ind w:left="0"/>
            <w:rPr>
              <w:rFonts w:cstheme="minorBidi"/>
              <w:noProof/>
            </w:rPr>
          </w:pPr>
          <w:hyperlink w:anchor="_Toc153457548" w:history="1">
            <w:r w:rsidR="00C060E2" w:rsidRPr="008B48B9">
              <w:rPr>
                <w:rStyle w:val="Hyperlink"/>
                <w:rFonts w:ascii="Nirmala UI" w:eastAsia="Arial Unicode MS" w:hAnsi="Nirmala UI" w:cs="Nirmala UI"/>
                <w:noProof/>
              </w:rPr>
              <w:t xml:space="preserve">3 </w:t>
            </w:r>
            <w:r w:rsidR="00C060E2" w:rsidRPr="008B48B9">
              <w:rPr>
                <w:rStyle w:val="Hyperlink"/>
                <w:rFonts w:ascii="Nirmala UI" w:eastAsia="Arial Unicode MS" w:hAnsi="Nirmala UI" w:cs="Nirmala UI" w:hint="cs"/>
                <w:noProof/>
              </w:rPr>
              <w:t>दिसंबर</w:t>
            </w:r>
            <w:r w:rsidR="00C060E2" w:rsidRPr="008B48B9">
              <w:rPr>
                <w:rStyle w:val="Hyperlink"/>
                <w:rFonts w:ascii="Nirmala UI" w:eastAsia="Arial Unicode MS" w:hAnsi="Nirmala UI" w:cs="Nirmala UI"/>
                <w:noProof/>
              </w:rPr>
              <w:t xml:space="preserve"> 2021 </w:t>
            </w:r>
            <w:r w:rsidR="00C060E2" w:rsidRPr="008B48B9">
              <w:rPr>
                <w:rStyle w:val="Hyperlink"/>
                <w:rFonts w:ascii="Nirmala UI" w:eastAsia="Arial Unicode MS" w:hAnsi="Nirmala UI" w:cs="Nirmala UI" w:hint="cs"/>
                <w:noProof/>
              </w:rPr>
              <w:t>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बाद</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से</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प्रगति</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का</w:t>
            </w:r>
            <w:r w:rsidR="00C060E2" w:rsidRPr="008B48B9">
              <w:rPr>
                <w:rStyle w:val="Hyperlink"/>
                <w:rFonts w:ascii="Nirmala UI" w:eastAsia="Arial Unicode MS" w:hAnsi="Nirmala UI" w:cs="Nirmala UI"/>
                <w:noProof/>
              </w:rPr>
              <w:t xml:space="preserve"> </w:t>
            </w:r>
            <w:r w:rsidR="00C060E2" w:rsidRPr="008B48B9">
              <w:rPr>
                <w:rStyle w:val="Hyperlink"/>
                <w:rFonts w:ascii="Nirmala UI" w:eastAsia="Arial Unicode MS" w:hAnsi="Nirmala UI" w:cs="Nirmala UI" w:hint="cs"/>
                <w:noProof/>
              </w:rPr>
              <w:t>अवलोकन</w:t>
            </w:r>
            <w:r w:rsidR="00C060E2">
              <w:rPr>
                <w:noProof/>
                <w:webHidden/>
              </w:rPr>
              <w:tab/>
            </w:r>
            <w:r w:rsidR="00C060E2">
              <w:rPr>
                <w:noProof/>
                <w:webHidden/>
              </w:rPr>
              <w:fldChar w:fldCharType="begin"/>
            </w:r>
            <w:r w:rsidR="00C060E2">
              <w:rPr>
                <w:noProof/>
                <w:webHidden/>
              </w:rPr>
              <w:instrText xml:space="preserve"> PAGEREF _Toc153457548 \h </w:instrText>
            </w:r>
            <w:r w:rsidR="00C060E2">
              <w:rPr>
                <w:noProof/>
                <w:webHidden/>
              </w:rPr>
            </w:r>
            <w:r w:rsidR="00C060E2">
              <w:rPr>
                <w:noProof/>
                <w:webHidden/>
              </w:rPr>
              <w:fldChar w:fldCharType="separate"/>
            </w:r>
            <w:r w:rsidR="00713EAB">
              <w:rPr>
                <w:noProof/>
                <w:webHidden/>
              </w:rPr>
              <w:t>40</w:t>
            </w:r>
            <w:r w:rsidR="00C060E2">
              <w:rPr>
                <w:noProof/>
                <w:webHidden/>
              </w:rPr>
              <w:fldChar w:fldCharType="end"/>
            </w:r>
          </w:hyperlink>
        </w:p>
        <w:p w14:paraId="19B538F8" w14:textId="5EE02AD1" w:rsidR="008E5C12" w:rsidRDefault="008E5C12">
          <w:r>
            <w:rPr>
              <w:b/>
              <w:bCs/>
              <w:noProof/>
            </w:rPr>
            <w:fldChar w:fldCharType="end"/>
          </w:r>
        </w:p>
      </w:sdtContent>
    </w:sdt>
    <w:p w14:paraId="384D5BE4" w14:textId="77777777" w:rsidR="00881AEF" w:rsidRDefault="00881AEF">
      <w:r>
        <w:br w:type="page"/>
      </w:r>
    </w:p>
    <w:p w14:paraId="0ACB0E80" w14:textId="743EA3BD" w:rsidR="00881AEF" w:rsidRPr="003C2126" w:rsidRDefault="009E41E0" w:rsidP="008C13A0">
      <w:pPr>
        <w:pStyle w:val="Heading1"/>
        <w:rPr>
          <w:rFonts w:ascii="Nirmala UI" w:hAnsi="Nirmala UI" w:cs="Nirmala UI"/>
        </w:rPr>
      </w:pPr>
      <w:bookmarkStart w:id="1" w:name="_Toc153457519"/>
      <w:r w:rsidRPr="003C2126">
        <w:rPr>
          <w:rFonts w:ascii="Nirmala UI" w:hAnsi="Nirmala UI" w:cs="Nirmala UI"/>
        </w:rPr>
        <w:lastRenderedPageBreak/>
        <w:t>परिचय</w:t>
      </w:r>
      <w:bookmarkEnd w:id="1"/>
    </w:p>
    <w:p w14:paraId="11111C5D"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rPr>
      </w:pPr>
      <w:r w:rsidRPr="009E41E0">
        <w:rPr>
          <w:rFonts w:ascii="Nirmala UI" w:eastAsia="Arial Unicode MS" w:hAnsi="Nirmala UI" w:cs="Nirmala UI"/>
          <w:i/>
          <w:iCs/>
          <w:color w:val="6C1740"/>
          <w:sz w:val="36"/>
          <w:szCs w:val="36"/>
          <w:lang w:val="en-US"/>
        </w:rPr>
        <w:t xml:space="preserve">ऑस्ट्रेलिया की विकलांगता कार्यनीति 2021-2031 </w:t>
      </w:r>
      <w:r w:rsidRPr="009E41E0">
        <w:rPr>
          <w:rFonts w:ascii="Nirmala UI" w:eastAsia="Arial Unicode MS" w:hAnsi="Nirmala UI" w:cs="Nirmala UI"/>
          <w:color w:val="6C1740"/>
          <w:sz w:val="36"/>
          <w:szCs w:val="36"/>
          <w:lang w:val="en-US"/>
        </w:rPr>
        <w:t>(एडीएस) 10 वर्षों में विकलांगता-ग्रस्त लोगों का जीवन परिवर्तित करने की एक योजना नियत करती है।</w:t>
      </w:r>
    </w:p>
    <w:p w14:paraId="5879E956"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rPr>
      </w:pPr>
      <w:r w:rsidRPr="009E41E0">
        <w:rPr>
          <w:rFonts w:ascii="Nirmala UI" w:eastAsia="Arial Unicode MS" w:hAnsi="Nirmala UI" w:cs="Nirmala UI"/>
          <w:color w:val="6C1740"/>
          <w:sz w:val="36"/>
          <w:szCs w:val="36"/>
          <w:lang w:val="en-US"/>
        </w:rPr>
        <w:t>एडीएस के तहत लक्षित कार्य योजनाएँ (टीएपीएस) विकलांगता-ग्रस्त लोगों के लिए परिणामों में सुधार</w:t>
      </w:r>
      <w:r w:rsidRPr="009E41E0">
        <w:rPr>
          <w:rFonts w:ascii="Nirmala UI" w:eastAsia="Arial Unicode MS" w:hAnsi="Nirmala UI" w:cs="Nirmala UI"/>
          <w:color w:val="6C1740"/>
          <w:sz w:val="36"/>
          <w:szCs w:val="36"/>
          <w:lang w:val="en-US" w:bidi="hi-IN"/>
        </w:rPr>
        <w:t xml:space="preserve"> </w:t>
      </w:r>
      <w:r w:rsidRPr="009E41E0">
        <w:rPr>
          <w:rFonts w:ascii="Nirmala UI" w:eastAsia="Arial Unicode MS" w:hAnsi="Nirmala UI" w:cs="Nirmala UI"/>
          <w:color w:val="6C1740"/>
          <w:sz w:val="36"/>
          <w:szCs w:val="36"/>
          <w:cs/>
          <w:lang w:val="en-US" w:bidi="hi-IN"/>
        </w:rPr>
        <w:t>के</w:t>
      </w:r>
      <w:r w:rsidRPr="009E41E0">
        <w:rPr>
          <w:rFonts w:ascii="Nirmala UI" w:eastAsia="Arial Unicode MS" w:hAnsi="Nirmala UI" w:cs="Nirmala UI"/>
          <w:color w:val="6C1740"/>
          <w:sz w:val="36"/>
          <w:szCs w:val="36"/>
          <w:lang w:val="en-US"/>
        </w:rPr>
        <w:t xml:space="preserve"> उद्देश्य से विशिष्ट डिलिवरेबल्स प्राप्त करने के लिए एक से 3 वर्षों में गहन ध्यान केंद्रित </w:t>
      </w:r>
      <w:r w:rsidRPr="009E41E0">
        <w:rPr>
          <w:rFonts w:ascii="Nirmala UI" w:eastAsia="Arial Unicode MS" w:hAnsi="Nirmala UI" w:cs="Nirmala UI"/>
          <w:color w:val="6C1740"/>
          <w:sz w:val="36"/>
          <w:szCs w:val="36"/>
          <w:cs/>
          <w:lang w:val="en-US" w:bidi="hi-IN"/>
        </w:rPr>
        <w:t>करती हैं</w:t>
      </w:r>
      <w:r w:rsidRPr="009E41E0">
        <w:rPr>
          <w:rFonts w:ascii="Nirmala UI" w:eastAsia="Arial Unicode MS" w:hAnsi="Nirmala UI" w:cs="Nirmala UI"/>
          <w:color w:val="6C1740"/>
          <w:sz w:val="36"/>
          <w:szCs w:val="36"/>
          <w:lang w:val="en-US"/>
        </w:rPr>
        <w:t>।</w:t>
      </w:r>
    </w:p>
    <w:p w14:paraId="57F96201"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rPr>
      </w:pPr>
      <w:r w:rsidRPr="009E41E0">
        <w:rPr>
          <w:rFonts w:ascii="Nirmala UI" w:eastAsia="Arial Unicode MS" w:hAnsi="Nirmala UI" w:cs="Nirmala UI"/>
          <w:color w:val="6C1740"/>
          <w:sz w:val="36"/>
          <w:szCs w:val="36"/>
          <w:lang w:val="en-US"/>
        </w:rPr>
        <w:t xml:space="preserve">प्रत्येक टीएपी को ऑस्ट्रेलिया के सभी विकलांगता मंत्रियों द्वारा साधिकृत और समर्थित किया जाता है, और इसमें सरकारों की ओर से अनेकानेक लक्षित और समन्वित कार्य शामिल हैं। </w:t>
      </w:r>
    </w:p>
    <w:p w14:paraId="1531B16F"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lang w:val="en-US"/>
        </w:rPr>
      </w:pPr>
      <w:r w:rsidRPr="009E41E0">
        <w:rPr>
          <w:rFonts w:ascii="Nirmala UI" w:eastAsia="Arial Unicode MS" w:hAnsi="Nirmala UI" w:cs="Nirmala UI"/>
          <w:color w:val="6C1740"/>
          <w:sz w:val="36"/>
          <w:szCs w:val="36"/>
          <w:lang w:val="en-US"/>
        </w:rPr>
        <w:t xml:space="preserve">यह टीएपी के बारे में </w:t>
      </w:r>
      <w:r w:rsidRPr="009E41E0">
        <w:rPr>
          <w:rFonts w:ascii="Nirmala UI" w:eastAsia="Arial Unicode MS" w:hAnsi="Nirmala UI" w:cs="Nirmala UI"/>
          <w:color w:val="6C1740"/>
          <w:sz w:val="36"/>
          <w:szCs w:val="36"/>
          <w:cs/>
          <w:lang w:val="en-US" w:bidi="hi-IN"/>
        </w:rPr>
        <w:t>दूसरी</w:t>
      </w:r>
      <w:r w:rsidRPr="009E41E0">
        <w:rPr>
          <w:rFonts w:ascii="Nirmala UI" w:eastAsia="Arial Unicode MS" w:hAnsi="Nirmala UI" w:cs="Nirmala UI"/>
          <w:color w:val="6C1740"/>
          <w:sz w:val="36"/>
          <w:szCs w:val="36"/>
          <w:lang w:val="en-US"/>
        </w:rPr>
        <w:t xml:space="preserve"> वार्षिक रिपोर्ट है।</w:t>
      </w:r>
    </w:p>
    <w:p w14:paraId="2E70A679"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rPr>
      </w:pPr>
      <w:r w:rsidRPr="009E41E0">
        <w:rPr>
          <w:rFonts w:ascii="Nirmala UI" w:eastAsia="Arial Unicode MS" w:hAnsi="Nirmala UI" w:cs="Nirmala UI"/>
          <w:color w:val="6C1740"/>
          <w:sz w:val="36"/>
          <w:szCs w:val="36"/>
          <w:lang w:val="en-US"/>
        </w:rPr>
        <w:t xml:space="preserve">यह एडीएस के प्रथम वर्ष में सूचित की गई प्रगति पर आगे निर्माण करती है और 1 जुलाई 2022 से लेकर 30 जून 2023 की अवधि को </w:t>
      </w:r>
      <w:r w:rsidRPr="009E41E0">
        <w:rPr>
          <w:rFonts w:ascii="Nirmala UI" w:eastAsia="Arial Unicode MS" w:hAnsi="Nirmala UI" w:cs="Nirmala UI"/>
          <w:color w:val="6C1740"/>
          <w:sz w:val="36"/>
          <w:szCs w:val="36"/>
          <w:cs/>
          <w:lang w:val="en-US" w:bidi="hi-IN"/>
        </w:rPr>
        <w:t>शामिल</w:t>
      </w:r>
      <w:r w:rsidRPr="009E41E0">
        <w:rPr>
          <w:rFonts w:ascii="Nirmala UI" w:eastAsia="Arial Unicode MS" w:hAnsi="Nirmala UI" w:cs="Nirmala UI"/>
          <w:color w:val="6C1740"/>
          <w:sz w:val="36"/>
          <w:szCs w:val="36"/>
          <w:lang w:val="en-US"/>
        </w:rPr>
        <w:t xml:space="preserve"> करती है।</w:t>
      </w:r>
    </w:p>
    <w:p w14:paraId="32AF3DCF" w14:textId="77777777" w:rsidR="009E41E0" w:rsidRPr="009E41E0" w:rsidRDefault="009E41E0" w:rsidP="009E41E0">
      <w:pPr>
        <w:adjustRightInd w:val="0"/>
        <w:snapToGrid w:val="0"/>
        <w:spacing w:before="240" w:after="240" w:line="240" w:lineRule="auto"/>
        <w:rPr>
          <w:rFonts w:ascii="Nirmala UI" w:eastAsia="Arial Unicode MS" w:hAnsi="Nirmala UI" w:cs="Nirmala UI"/>
          <w:color w:val="6C1740"/>
          <w:sz w:val="36"/>
          <w:szCs w:val="36"/>
        </w:rPr>
      </w:pPr>
      <w:r w:rsidRPr="009E41E0">
        <w:rPr>
          <w:rFonts w:ascii="Nirmala UI" w:eastAsia="Arial Unicode MS" w:hAnsi="Nirmala UI" w:cs="Nirmala UI"/>
          <w:color w:val="6C1740"/>
          <w:sz w:val="36"/>
          <w:szCs w:val="36"/>
          <w:lang w:val="en-US"/>
        </w:rPr>
        <w:t>टीएपी के इस समूह में कई सकारात्मक परिणाम प्राप्त हुए हैं, किंतु ऐसे कई कार्य भी हैं जिनमें देरी होने के बारे में सूचित किया गया है।</w:t>
      </w:r>
    </w:p>
    <w:p w14:paraId="7B4494E5" w14:textId="07E2FD7A" w:rsidR="009E41E0" w:rsidRPr="009E41E0" w:rsidRDefault="009E41E0" w:rsidP="009E41E0">
      <w:pPr>
        <w:spacing w:before="240" w:after="240" w:line="240" w:lineRule="auto"/>
        <w:rPr>
          <w:color w:val="6C1740"/>
          <w:sz w:val="36"/>
          <w:szCs w:val="36"/>
        </w:rPr>
      </w:pPr>
      <w:r w:rsidRPr="009E41E0">
        <w:rPr>
          <w:rFonts w:ascii="Nirmala UI" w:eastAsia="Arial Unicode MS" w:hAnsi="Nirmala UI" w:cs="Nirmala UI"/>
          <w:color w:val="6C1740"/>
          <w:sz w:val="36"/>
          <w:szCs w:val="36"/>
          <w:lang w:val="en-US"/>
        </w:rPr>
        <w:t>टीएपी के इस समूह के लिए अगली टीएपी रिपोर्ट अंतिम होगी।</w:t>
      </w:r>
      <w:r w:rsidRPr="009E41E0">
        <w:rPr>
          <w:rFonts w:ascii="Nirmala UI" w:eastAsia="Arial Unicode MS" w:hAnsi="Nirmala UI" w:cs="Nirmala UI"/>
          <w:color w:val="6C1740"/>
          <w:sz w:val="36"/>
          <w:szCs w:val="36"/>
          <w:lang w:val="en-US" w:bidi="hi-IN"/>
        </w:rPr>
        <w:t xml:space="preserve"> </w:t>
      </w:r>
      <w:r w:rsidRPr="009E41E0">
        <w:rPr>
          <w:rFonts w:ascii="Nirmala UI" w:eastAsia="Arial Unicode MS" w:hAnsi="Nirmala UI" w:cs="Nirmala UI"/>
          <w:color w:val="6C1740"/>
          <w:sz w:val="36"/>
          <w:szCs w:val="36"/>
          <w:lang w:val="en-US"/>
        </w:rPr>
        <w:t>ऑस्ट्रेलिया सरकार ने राज्य और राज्य-क्षेत्र सरकारों के सहयोग से टीएपी के अगले समूह पर विचार करने के लिए काम आरंभ कर दिया है।</w:t>
      </w:r>
    </w:p>
    <w:p w14:paraId="084F5A5F" w14:textId="54A38A3A" w:rsidR="00881AEF" w:rsidRDefault="009F397E">
      <w:r>
        <w:br w:type="page"/>
      </w:r>
    </w:p>
    <w:p w14:paraId="674AAF8C" w14:textId="15BA257C" w:rsidR="00881AEF" w:rsidRDefault="00E865C9" w:rsidP="007E700B">
      <w:r w:rsidRPr="00DD1AE0">
        <w:rPr>
          <w:rFonts w:ascii="Nirmala UI" w:eastAsia="Arial Unicode MS" w:hAnsi="Nirmala UI" w:cs="Nirmala UI"/>
          <w:lang w:val="en-US"/>
        </w:rPr>
        <w:lastRenderedPageBreak/>
        <w:t>3 दिसंबर 2021 के दिन एडीएस के साथ आरंभ की गई 5 लक्षित कार्य योजनाएँ (टीएपी) हैं:</w:t>
      </w:r>
    </w:p>
    <w:p w14:paraId="373D812D" w14:textId="6D46D82C" w:rsidR="00881AEF" w:rsidRPr="00553F2D" w:rsidRDefault="003C37F0" w:rsidP="00A91F8F">
      <w:pPr>
        <w:pStyle w:val="ListParagraph"/>
        <w:numPr>
          <w:ilvl w:val="0"/>
          <w:numId w:val="15"/>
        </w:numPr>
        <w:spacing w:before="120" w:after="120" w:line="240" w:lineRule="auto"/>
        <w:contextualSpacing w:val="0"/>
      </w:pPr>
      <w:hyperlink r:id="rId12" w:history="1">
        <w:r w:rsidR="00E865C9" w:rsidRPr="00DD1AE0">
          <w:rPr>
            <w:rStyle w:val="Hyperlink"/>
            <w:rFonts w:ascii="Nirmala UI" w:eastAsia="Arial Unicode MS" w:hAnsi="Nirmala UI" w:cs="Nirmala UI"/>
            <w:lang w:val="en-US"/>
          </w:rPr>
          <w:t>रोजगार</w:t>
        </w:r>
      </w:hyperlink>
    </w:p>
    <w:p w14:paraId="4D9163BA" w14:textId="24409D8E" w:rsidR="00881AEF" w:rsidRPr="00553F2D" w:rsidRDefault="003C37F0" w:rsidP="00A91F8F">
      <w:pPr>
        <w:pStyle w:val="ListParagraph"/>
        <w:numPr>
          <w:ilvl w:val="0"/>
          <w:numId w:val="15"/>
        </w:numPr>
        <w:spacing w:before="120" w:after="120" w:line="240" w:lineRule="auto"/>
        <w:contextualSpacing w:val="0"/>
      </w:pPr>
      <w:hyperlink r:id="rId13" w:history="1">
        <w:r w:rsidR="00E865C9" w:rsidRPr="00DD1AE0">
          <w:rPr>
            <w:rStyle w:val="Hyperlink"/>
            <w:rFonts w:ascii="Nirmala UI" w:eastAsia="Arial Unicode MS" w:hAnsi="Nirmala UI" w:cs="Nirmala UI"/>
            <w:lang w:val="en-US"/>
          </w:rPr>
          <w:t>सामुदायिक दृष्टिकोण</w:t>
        </w:r>
      </w:hyperlink>
    </w:p>
    <w:p w14:paraId="5DABC23E" w14:textId="759EB1F5" w:rsidR="00881AEF" w:rsidRPr="00553F2D" w:rsidRDefault="003C37F0" w:rsidP="00A91F8F">
      <w:pPr>
        <w:pStyle w:val="ListParagraph"/>
        <w:numPr>
          <w:ilvl w:val="0"/>
          <w:numId w:val="15"/>
        </w:numPr>
        <w:spacing w:before="120" w:after="120" w:line="240" w:lineRule="auto"/>
        <w:contextualSpacing w:val="0"/>
      </w:pPr>
      <w:hyperlink r:id="rId14" w:history="1">
        <w:r w:rsidR="00E865C9" w:rsidRPr="00DD1AE0">
          <w:rPr>
            <w:rStyle w:val="Hyperlink"/>
            <w:rFonts w:ascii="Nirmala UI" w:eastAsia="Arial Unicode MS" w:hAnsi="Nirmala UI" w:cs="Nirmala UI"/>
            <w:lang w:val="en-US"/>
          </w:rPr>
          <w:t>आरंभिक बचपन</w:t>
        </w:r>
      </w:hyperlink>
    </w:p>
    <w:p w14:paraId="21479F0A" w14:textId="26C190E0" w:rsidR="00881AEF" w:rsidRPr="00553F2D" w:rsidRDefault="003C37F0" w:rsidP="00A91F8F">
      <w:pPr>
        <w:pStyle w:val="ListParagraph"/>
        <w:numPr>
          <w:ilvl w:val="0"/>
          <w:numId w:val="15"/>
        </w:numPr>
        <w:spacing w:before="120" w:after="120" w:line="240" w:lineRule="auto"/>
        <w:contextualSpacing w:val="0"/>
      </w:pPr>
      <w:hyperlink r:id="rId15" w:history="1">
        <w:r w:rsidR="00E865C9" w:rsidRPr="00DD1AE0">
          <w:rPr>
            <w:rStyle w:val="Hyperlink"/>
            <w:rFonts w:ascii="Nirmala UI" w:eastAsia="Arial Unicode MS" w:hAnsi="Nirmala UI" w:cs="Nirmala UI"/>
            <w:lang w:val="en-US"/>
          </w:rPr>
          <w:t>सुरक्षा</w:t>
        </w:r>
      </w:hyperlink>
    </w:p>
    <w:p w14:paraId="53AD064B" w14:textId="495EFEC5" w:rsidR="00881AEF" w:rsidRDefault="003C37F0" w:rsidP="00A91F8F">
      <w:pPr>
        <w:pStyle w:val="ListParagraph"/>
        <w:numPr>
          <w:ilvl w:val="0"/>
          <w:numId w:val="15"/>
        </w:numPr>
        <w:spacing w:before="120" w:after="120" w:line="240" w:lineRule="auto"/>
        <w:contextualSpacing w:val="0"/>
      </w:pPr>
      <w:hyperlink r:id="rId16" w:history="1">
        <w:r w:rsidR="00E865C9" w:rsidRPr="00DD1AE0">
          <w:rPr>
            <w:rStyle w:val="Hyperlink"/>
            <w:rFonts w:ascii="Nirmala UI" w:eastAsia="Arial Unicode MS" w:hAnsi="Nirmala UI" w:cs="Nirmala UI"/>
            <w:lang w:val="en-US"/>
          </w:rPr>
          <w:t>आपातकालीन प्रबंधन</w:t>
        </w:r>
      </w:hyperlink>
    </w:p>
    <w:p w14:paraId="6891FB4C" w14:textId="77777777" w:rsidR="00E865C9" w:rsidRPr="00DD1AE0" w:rsidRDefault="00E865C9" w:rsidP="00E865C9">
      <w:pPr>
        <w:adjustRightInd w:val="0"/>
        <w:snapToGrid w:val="0"/>
        <w:spacing w:before="240" w:after="120" w:line="240" w:lineRule="auto"/>
        <w:rPr>
          <w:rFonts w:ascii="Nirmala UI" w:eastAsia="Arial Unicode MS" w:hAnsi="Nirmala UI" w:cs="Nirmala UI"/>
          <w:b/>
          <w:bCs/>
        </w:rPr>
      </w:pPr>
      <w:r w:rsidRPr="00DD1AE0">
        <w:rPr>
          <w:rFonts w:ascii="Nirmala UI" w:eastAsia="Arial Unicode MS" w:hAnsi="Nirmala UI" w:cs="Nirmala UI"/>
          <w:b/>
          <w:bCs/>
          <w:lang w:val="en-US"/>
        </w:rPr>
        <w:t>टीएपी के बारे में रिपोर्टिंग</w:t>
      </w:r>
    </w:p>
    <w:p w14:paraId="43628FE4"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एडीएस के तहत</w:t>
      </w:r>
      <w:r w:rsidRPr="00DD1AE0">
        <w:rPr>
          <w:rFonts w:ascii="Nirmala UI" w:eastAsia="Arial Unicode MS" w:hAnsi="Nirmala UI" w:cs="Nirmala UI"/>
          <w:lang w:val="en-US" w:bidi="hi-IN"/>
        </w:rPr>
        <w:t>,</w:t>
      </w:r>
      <w:r w:rsidRPr="00DD1AE0">
        <w:rPr>
          <w:rFonts w:ascii="Nirmala UI" w:eastAsia="Arial Unicode MS" w:hAnsi="Nirmala UI" w:cs="Nirmala UI"/>
          <w:lang w:val="en-US"/>
        </w:rPr>
        <w:t xml:space="preserve"> सभी सरकारें विकलांगता-ग्रस्त लोगों के जीवन में सुधार</w:t>
      </w:r>
      <w:r w:rsidRPr="00DD1AE0">
        <w:rPr>
          <w:rFonts w:ascii="Nirmala UI" w:eastAsia="Arial Unicode MS" w:hAnsi="Nirmala UI" w:cs="Nirmala UI"/>
          <w:lang w:val="en-US" w:bidi="hi-IN"/>
        </w:rPr>
        <w:t xml:space="preserve"> </w:t>
      </w:r>
      <w:r w:rsidRPr="00DD1AE0">
        <w:rPr>
          <w:rFonts w:ascii="Nirmala UI" w:eastAsia="Arial Unicode MS" w:hAnsi="Nirmala UI" w:cs="Nirmala UI"/>
          <w:cs/>
          <w:lang w:val="en-US" w:bidi="hi-IN"/>
        </w:rPr>
        <w:t>करने</w:t>
      </w:r>
      <w:r w:rsidRPr="00DD1AE0">
        <w:rPr>
          <w:rFonts w:ascii="Nirmala UI" w:eastAsia="Arial Unicode MS" w:hAnsi="Nirmala UI" w:cs="Nirmala UI"/>
          <w:lang w:val="en-US"/>
        </w:rPr>
        <w:t xml:space="preserve"> में अधिक पारदर्शिता और जवाबदेही सुनिश्चित करने के लिए और अधिक व्यापक और दृश्यमान रूप से रिपोर्टिंग करने के लिए प्रतिबद्ध हैं।</w:t>
      </w:r>
    </w:p>
    <w:p w14:paraId="3736EC47"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वार्षिक टीएपी रिपोर्ट इस विषय पर प्रगति के बारे में अपडेट प्रदान करती है कि टीएपी कार्यों व सफलताओं के लागूकरण और प्रगति के लिए सरकारें क्या कर रही हैं।</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एडीएस के तहत बेहतर रिपोर्टिंग आवश्यकताओं के अनुरेखण में टीएपी रिपोर्टों को वित्तीय वर्ष के आधार पर वार्षिक रूप से प्रकाशित किया जाता है।</w:t>
      </w:r>
    </w:p>
    <w:p w14:paraId="51134073"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टीएपी के बारे में </w:t>
      </w:r>
      <w:r w:rsidRPr="00DD1AE0">
        <w:rPr>
          <w:rFonts w:ascii="Nirmala UI" w:eastAsia="Arial Unicode MS" w:hAnsi="Nirmala UI" w:cs="Nirmala UI"/>
          <w:cs/>
          <w:lang w:val="en-US" w:bidi="hi-IN"/>
        </w:rPr>
        <w:t>पहली</w:t>
      </w:r>
      <w:r w:rsidRPr="00DD1AE0">
        <w:rPr>
          <w:rFonts w:ascii="Nirmala UI" w:eastAsia="Arial Unicode MS" w:hAnsi="Nirmala UI" w:cs="Nirmala UI"/>
          <w:lang w:val="en-US"/>
        </w:rPr>
        <w:t xml:space="preserve"> वार्षिक रिपोर्ट (</w:t>
      </w:r>
      <w:r w:rsidRPr="00DD1AE0">
        <w:rPr>
          <w:rFonts w:ascii="Nirmala UI" w:eastAsia="Arial Unicode MS" w:hAnsi="Nirmala UI" w:cs="Nirmala UI"/>
          <w:cs/>
          <w:lang w:val="en-US" w:bidi="hi-IN"/>
        </w:rPr>
        <w:t>पहली</w:t>
      </w:r>
      <w:r w:rsidRPr="00DD1AE0">
        <w:rPr>
          <w:rFonts w:ascii="Nirmala UI" w:eastAsia="Arial Unicode MS" w:hAnsi="Nirmala UI" w:cs="Nirmala UI"/>
          <w:lang w:val="en-US"/>
        </w:rPr>
        <w:t xml:space="preserve"> टीएपी रिपोर्ट) 25 नवंबर 2022 को प्रकाशित की गई थी और यह 3 दिसंबर 2021 </w:t>
      </w:r>
      <w:r w:rsidRPr="00DD1AE0">
        <w:rPr>
          <w:rFonts w:ascii="Nirmala UI" w:eastAsia="Arial Unicode MS" w:hAnsi="Nirmala UI" w:cs="Nirmala UI"/>
          <w:cs/>
          <w:lang w:val="en-US" w:bidi="hi-IN"/>
        </w:rPr>
        <w:t>के</w:t>
      </w:r>
      <w:r w:rsidRPr="00DD1AE0">
        <w:rPr>
          <w:rFonts w:ascii="Nirmala UI" w:eastAsia="Arial Unicode MS" w:hAnsi="Nirmala UI" w:cs="Nirmala UI"/>
          <w:lang w:val="en-US"/>
        </w:rPr>
        <w:t xml:space="preserve"> </w:t>
      </w:r>
      <w:r w:rsidRPr="00DD1AE0">
        <w:rPr>
          <w:rFonts w:ascii="Nirmala UI" w:eastAsia="Arial Unicode MS" w:hAnsi="Nirmala UI" w:cs="Nirmala UI"/>
          <w:cs/>
          <w:lang w:val="en-US" w:bidi="hi-IN"/>
        </w:rPr>
        <w:t>शुभारंभ</w:t>
      </w:r>
      <w:r w:rsidRPr="00DD1AE0">
        <w:rPr>
          <w:rFonts w:ascii="Nirmala UI" w:eastAsia="Arial Unicode MS" w:hAnsi="Nirmala UI" w:cs="Nirmala UI"/>
          <w:lang w:val="en-US"/>
        </w:rPr>
        <w:t xml:space="preserve"> के दिन से लेकर 30 जून 2022 तक की अवधि को </w:t>
      </w:r>
      <w:r w:rsidRPr="00DD1AE0">
        <w:rPr>
          <w:rFonts w:ascii="Nirmala UI" w:eastAsia="Arial Unicode MS" w:hAnsi="Nirmala UI" w:cs="Nirmala UI"/>
          <w:cs/>
          <w:lang w:val="en-US" w:bidi="hi-IN"/>
        </w:rPr>
        <w:t>शामिल</w:t>
      </w:r>
      <w:r w:rsidRPr="00DD1AE0">
        <w:rPr>
          <w:rFonts w:ascii="Nirmala UI" w:eastAsia="Arial Unicode MS" w:hAnsi="Nirmala UI" w:cs="Nirmala UI"/>
          <w:lang w:val="en-US"/>
        </w:rPr>
        <w:t xml:space="preserve"> करती है।</w:t>
      </w:r>
    </w:p>
    <w:p w14:paraId="6A9C61C1" w14:textId="77777777" w:rsidR="00E865C9" w:rsidRPr="00DD1AE0" w:rsidRDefault="00E865C9" w:rsidP="00E865C9">
      <w:pPr>
        <w:adjustRightInd w:val="0"/>
        <w:snapToGrid w:val="0"/>
        <w:spacing w:before="240" w:after="120" w:line="240" w:lineRule="auto"/>
        <w:rPr>
          <w:rFonts w:ascii="Nirmala UI" w:eastAsia="Arial Unicode MS" w:hAnsi="Nirmala UI" w:cs="Nirmala UI"/>
          <w:b/>
          <w:bCs/>
        </w:rPr>
      </w:pPr>
      <w:r w:rsidRPr="00DD1AE0">
        <w:rPr>
          <w:rFonts w:ascii="Nirmala UI" w:eastAsia="Arial Unicode MS" w:hAnsi="Nirmala UI" w:cs="Nirmala UI"/>
          <w:b/>
          <w:bCs/>
          <w:lang w:val="en-US"/>
        </w:rPr>
        <w:t>रिपोर्ट</w:t>
      </w:r>
    </w:p>
    <w:p w14:paraId="0C5F0B1F"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टीएपी के बारे में </w:t>
      </w:r>
      <w:r w:rsidRPr="00DD1AE0">
        <w:rPr>
          <w:rFonts w:ascii="Nirmala UI" w:eastAsia="Arial Unicode MS" w:hAnsi="Nirmala UI" w:cs="Nirmala UI"/>
          <w:cs/>
          <w:lang w:val="en-US" w:bidi="hi-IN"/>
        </w:rPr>
        <w:t>दूसरी</w:t>
      </w:r>
      <w:r w:rsidRPr="00DD1AE0">
        <w:rPr>
          <w:rFonts w:ascii="Nirmala UI" w:eastAsia="Arial Unicode MS" w:hAnsi="Nirmala UI" w:cs="Nirmala UI"/>
          <w:lang w:val="en-US"/>
        </w:rPr>
        <w:t xml:space="preserve"> वार्षिक रिपोर्ट (</w:t>
      </w:r>
      <w:r w:rsidRPr="00DD1AE0">
        <w:rPr>
          <w:rFonts w:ascii="Nirmala UI" w:eastAsia="Arial Unicode MS" w:hAnsi="Nirmala UI" w:cs="Nirmala UI"/>
          <w:cs/>
          <w:lang w:val="en-US" w:bidi="hi-IN"/>
        </w:rPr>
        <w:t>दूसरी</w:t>
      </w:r>
      <w:r w:rsidRPr="00DD1AE0">
        <w:rPr>
          <w:rFonts w:ascii="Nirmala UI" w:eastAsia="Arial Unicode MS" w:hAnsi="Nirmala UI" w:cs="Nirmala UI"/>
          <w:lang w:val="en-US"/>
        </w:rPr>
        <w:t xml:space="preserve"> टीएपी रिपोर्ट) एडीएस के </w:t>
      </w:r>
      <w:r w:rsidRPr="00DD1AE0">
        <w:rPr>
          <w:rFonts w:ascii="Nirmala UI" w:eastAsia="Arial Unicode MS" w:hAnsi="Nirmala UI" w:cs="Nirmala UI"/>
          <w:cs/>
          <w:lang w:val="en-US" w:bidi="hi-IN"/>
        </w:rPr>
        <w:t>पहले</w:t>
      </w:r>
      <w:r w:rsidRPr="00DD1AE0">
        <w:rPr>
          <w:rFonts w:ascii="Nirmala UI" w:eastAsia="Arial Unicode MS" w:hAnsi="Nirmala UI" w:cs="Nirmala UI"/>
          <w:lang w:val="en-US"/>
        </w:rPr>
        <w:t xml:space="preserve"> वर्ष में सूचित की गई प्रगति पर आगे निर्माण करती है और 1 जुलाई 2022 से लेकर 30 जून 2023 की अवधि को </w:t>
      </w:r>
      <w:r w:rsidRPr="00DD1AE0">
        <w:rPr>
          <w:rFonts w:ascii="Nirmala UI" w:eastAsia="Arial Unicode MS" w:hAnsi="Nirmala UI" w:cs="Nirmala UI"/>
          <w:cs/>
          <w:lang w:val="en-US" w:bidi="hi-IN"/>
        </w:rPr>
        <w:t xml:space="preserve">शामिल </w:t>
      </w:r>
      <w:r w:rsidRPr="00DD1AE0">
        <w:rPr>
          <w:rFonts w:ascii="Nirmala UI" w:eastAsia="Arial Unicode MS" w:hAnsi="Nirmala UI" w:cs="Nirmala UI"/>
          <w:lang w:val="en-US"/>
        </w:rPr>
        <w:t>करती है।</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ऑस्ट्रेलिया, राज्य और राज्य-क्षेत्र - सभी सरकारों की ओर से अपडेट्स प्रदान किए जाते हैं और इसमें कई कार्यों पर प्रकाश डाला गया है।</w:t>
      </w:r>
    </w:p>
    <w:p w14:paraId="353A6E38"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रिपोर्ट में दो दस्तावेज शामिल हैं; </w:t>
      </w:r>
      <w:r w:rsidRPr="00DD1AE0">
        <w:rPr>
          <w:rFonts w:ascii="Nirmala UI" w:eastAsia="Arial Unicode MS" w:hAnsi="Nirmala UI" w:cs="Nirmala UI"/>
          <w:cs/>
          <w:lang w:val="en-US" w:bidi="hi-IN"/>
        </w:rPr>
        <w:t>दूसरी</w:t>
      </w:r>
      <w:r w:rsidRPr="00DD1AE0">
        <w:rPr>
          <w:rFonts w:ascii="Nirmala UI" w:eastAsia="Arial Unicode MS" w:hAnsi="Nirmala UI" w:cs="Nirmala UI"/>
          <w:lang w:val="en-US"/>
        </w:rPr>
        <w:t xml:space="preserve"> टीएपी रिपोर्ट और एक परिशिष्ट।</w:t>
      </w:r>
    </w:p>
    <w:p w14:paraId="1DA31889"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cs/>
          <w:lang w:val="en-US" w:bidi="hi-IN"/>
        </w:rPr>
        <w:t>दूसरी</w:t>
      </w:r>
      <w:r w:rsidRPr="00DD1AE0">
        <w:rPr>
          <w:rFonts w:ascii="Nirmala UI" w:eastAsia="Arial Unicode MS" w:hAnsi="Nirmala UI" w:cs="Nirmala UI"/>
          <w:lang w:val="en-US"/>
        </w:rPr>
        <w:t xml:space="preserve"> टीएपी रिपोर्ट में अवलोकन, आकड़े और आरेख उपलब्ध कराए गए हैं।</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इसमें यह दिखाने के लिए कई उदाहरण भी शामिल हैं कि कार्यों का लागूकरण और इनमें प्रगति कैसे की जा रही है।</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रिपोर्ट में एडीएस के आरंभ के बाद से (दिसंबर 2021 - जून 2023 अवधि) प्रगति के बारे में एक संक्षिप्त अवलोकन भी शामिल है।</w:t>
      </w:r>
    </w:p>
    <w:p w14:paraId="14F11078"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t>परिशिष्ट 30 जून 2023 को प्रगति की स्थिति प्रस्तुत करता है और बाकी बचे 374 कार्यों में से प्रत्येक के लिए एक अपडेट प्रस्तुत करता है, ताकि यह इंगित किया जा सके कि कार्य आगे कैसे बढ़ र</w:t>
      </w:r>
      <w:r w:rsidRPr="00DD1AE0">
        <w:rPr>
          <w:rFonts w:ascii="Nirmala UI" w:eastAsia="Arial Unicode MS" w:hAnsi="Nirmala UI" w:cs="Nirmala UI"/>
          <w:cs/>
          <w:lang w:val="en-US" w:bidi="hi-IN"/>
        </w:rPr>
        <w:t>हा है</w:t>
      </w:r>
      <w:r w:rsidRPr="00DD1AE0">
        <w:rPr>
          <w:rFonts w:ascii="Nirmala UI" w:eastAsia="Arial Unicode MS" w:hAnsi="Nirmala UI" w:cs="Nirmala UI"/>
          <w:lang w:val="en-US"/>
        </w:rPr>
        <w:t>:</w:t>
      </w:r>
    </w:p>
    <w:p w14:paraId="60DF5DB2" w14:textId="7AE6829D"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पूरा हो गया</w:t>
      </w:r>
      <w:r>
        <w:rPr>
          <w:rFonts w:ascii="Nirmala UI" w:eastAsia="Arial Unicode MS" w:hAnsi="Nirmala UI" w:cs="Nirmala UI"/>
          <w:b/>
          <w:bCs/>
          <w:lang w:val="en-US"/>
        </w:rPr>
        <w:t xml:space="preserve"> </w:t>
      </w:r>
      <w:r>
        <w:rPr>
          <w:rFonts w:ascii="Nirmala UI" w:eastAsia="Arial Unicode MS" w:hAnsi="Nirmala UI" w:cs="Nirmala UI"/>
          <w:b/>
          <w:bCs/>
          <w:lang w:val="en-US"/>
        </w:rPr>
        <w:tab/>
      </w:r>
      <w:r w:rsidRPr="00DD1AE0">
        <w:rPr>
          <w:rFonts w:ascii="Nirmala UI" w:eastAsia="Arial Unicode MS" w:hAnsi="Nirmala UI" w:cs="Nirmala UI"/>
          <w:lang w:val="en-US"/>
        </w:rPr>
        <w:t>कार्य 1 जुलाई 2022 और 30 जून 2023 के बीच पूरा हो गया था।</w:t>
      </w:r>
    </w:p>
    <w:p w14:paraId="335437E9" w14:textId="1A09BF0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मार्ग पर</w:t>
      </w:r>
      <w:r>
        <w:rPr>
          <w:rFonts w:ascii="Nirmala UI" w:eastAsia="Arial Unicode MS" w:hAnsi="Nirmala UI" w:cs="Nirmala UI"/>
          <w:b/>
          <w:bCs/>
          <w:lang w:val="en-US"/>
        </w:rPr>
        <w:tab/>
      </w:r>
      <w:r>
        <w:rPr>
          <w:rFonts w:ascii="Nirmala UI" w:eastAsia="Arial Unicode MS" w:hAnsi="Nirmala UI" w:cs="Nirmala UI"/>
          <w:b/>
          <w:bCs/>
          <w:lang w:val="en-US"/>
        </w:rPr>
        <w:tab/>
      </w:r>
      <w:r w:rsidRPr="00DD1AE0">
        <w:rPr>
          <w:rFonts w:ascii="Nirmala UI" w:eastAsia="Arial Unicode MS" w:hAnsi="Nirmala UI" w:cs="Nirmala UI"/>
          <w:lang w:val="en-US"/>
        </w:rPr>
        <w:t>यह कार्य योजनाओं के अनुरूप आगे बढ़ रहा है।</w:t>
      </w:r>
    </w:p>
    <w:p w14:paraId="15A205D8" w14:textId="19A7F12A"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कुछ देरी</w:t>
      </w:r>
      <w:r>
        <w:rPr>
          <w:rFonts w:ascii="Nirmala UI" w:eastAsia="Arial Unicode MS" w:hAnsi="Nirmala UI" w:cs="Nirmala UI"/>
          <w:b/>
          <w:bCs/>
          <w:lang w:val="en-US"/>
        </w:rPr>
        <w:tab/>
      </w:r>
      <w:r>
        <w:rPr>
          <w:rFonts w:ascii="Nirmala UI" w:eastAsia="Arial Unicode MS" w:hAnsi="Nirmala UI" w:cs="Nirmala UI"/>
          <w:b/>
          <w:bCs/>
          <w:lang w:val="en-US"/>
        </w:rPr>
        <w:tab/>
      </w:r>
      <w:r w:rsidRPr="00DD1AE0">
        <w:rPr>
          <w:rFonts w:ascii="Nirmala UI" w:eastAsia="Arial Unicode MS" w:hAnsi="Nirmala UI" w:cs="Nirmala UI"/>
          <w:lang w:val="en-US"/>
        </w:rPr>
        <w:t>कार्य चल रहा है, लेकिन इसमें अपने मूल समय से कुछ देरी हो गई है।</w:t>
      </w:r>
    </w:p>
    <w:p w14:paraId="7EA43F1A" w14:textId="7812F4A9"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रोक दिया गया</w:t>
      </w:r>
      <w:r>
        <w:rPr>
          <w:rFonts w:ascii="Nirmala UI" w:eastAsia="Arial Unicode MS" w:hAnsi="Nirmala UI" w:cs="Nirmala UI"/>
          <w:b/>
          <w:bCs/>
          <w:lang w:val="en-US"/>
        </w:rPr>
        <w:tab/>
      </w:r>
      <w:r w:rsidRPr="00DD1AE0">
        <w:rPr>
          <w:rFonts w:ascii="Nirmala UI" w:eastAsia="Arial Unicode MS" w:hAnsi="Nirmala UI" w:cs="Nirmala UI"/>
          <w:lang w:val="en-US"/>
        </w:rPr>
        <w:t>कार्य या तो आरंभ हो चुका है या आरंभ होने वाला था, लेकिन अभी इसे रोक दिया गया है।</w:t>
      </w:r>
    </w:p>
    <w:p w14:paraId="240D2212" w14:textId="78E90004"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भविष्य में आरंभ</w:t>
      </w:r>
      <w:r>
        <w:rPr>
          <w:rFonts w:ascii="Nirmala UI" w:eastAsia="Arial Unicode MS" w:hAnsi="Nirmala UI" w:cs="Nirmala UI"/>
          <w:b/>
          <w:bCs/>
          <w:lang w:val="en-US"/>
        </w:rPr>
        <w:tab/>
      </w:r>
      <w:r w:rsidRPr="00DD1AE0">
        <w:rPr>
          <w:rFonts w:ascii="Nirmala UI" w:eastAsia="Arial Unicode MS" w:hAnsi="Nirmala UI" w:cs="Nirmala UI"/>
          <w:lang w:val="en-US"/>
        </w:rPr>
        <w:t>कार्य 30 जून 2023 के बाद आरंभ होने वाला था।</w:t>
      </w:r>
    </w:p>
    <w:p w14:paraId="1BFBB409" w14:textId="67253A8E"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b/>
          <w:bCs/>
          <w:lang w:val="en-US"/>
        </w:rPr>
        <w:t>लागू नहीं</w:t>
      </w:r>
      <w:r>
        <w:rPr>
          <w:rFonts w:ascii="Nirmala UI" w:eastAsia="Arial Unicode MS" w:hAnsi="Nirmala UI" w:cs="Nirmala UI"/>
          <w:b/>
          <w:bCs/>
          <w:lang w:val="en-US"/>
        </w:rPr>
        <w:tab/>
      </w:r>
      <w:r w:rsidRPr="00DD1AE0">
        <w:rPr>
          <w:rFonts w:ascii="Nirmala UI" w:eastAsia="Arial Unicode MS" w:hAnsi="Nirmala UI" w:cs="Nirmala UI"/>
          <w:lang w:val="en-US"/>
        </w:rPr>
        <w:t>कार्य 30 जून 2022 तक पूरा हो गया था।</w:t>
      </w:r>
    </w:p>
    <w:p w14:paraId="22367970" w14:textId="77777777" w:rsidR="00E865C9" w:rsidRPr="00DD1AE0" w:rsidRDefault="00E865C9" w:rsidP="00E865C9">
      <w:pPr>
        <w:adjustRightInd w:val="0"/>
        <w:snapToGrid w:val="0"/>
        <w:spacing w:before="240" w:after="120" w:line="240" w:lineRule="auto"/>
        <w:rPr>
          <w:rFonts w:ascii="Nirmala UI" w:eastAsia="Arial Unicode MS" w:hAnsi="Nirmala UI" w:cs="Nirmala UI"/>
        </w:rPr>
      </w:pPr>
      <w:r w:rsidRPr="00DD1AE0">
        <w:rPr>
          <w:rFonts w:ascii="Nirmala UI" w:eastAsia="Arial Unicode MS" w:hAnsi="Nirmala UI" w:cs="Nirmala UI"/>
          <w:lang w:val="en-US"/>
        </w:rPr>
        <w:lastRenderedPageBreak/>
        <w:t xml:space="preserve">परिशिष्ट में तुलनात्मक रूप से </w:t>
      </w:r>
      <w:r w:rsidRPr="00DD1AE0">
        <w:rPr>
          <w:rFonts w:ascii="Nirmala UI" w:eastAsia="Arial Unicode MS" w:hAnsi="Nirmala UI" w:cs="Nirmala UI"/>
          <w:cs/>
          <w:lang w:val="en-US" w:bidi="hi-IN"/>
        </w:rPr>
        <w:t>पहली</w:t>
      </w:r>
      <w:r w:rsidRPr="00DD1AE0">
        <w:rPr>
          <w:rFonts w:ascii="Nirmala UI" w:eastAsia="Arial Unicode MS" w:hAnsi="Nirmala UI" w:cs="Nirmala UI"/>
          <w:lang w:val="en-US"/>
        </w:rPr>
        <w:t xml:space="preserve"> टीएपी रिपोर्ट में शामिल कार्यों की स्थिति भी शामिल है।</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सभी कार्य एडीएस में शामिल संगत नीति प्राथमिकता से जोड़े गए हैं।</w:t>
      </w:r>
    </w:p>
    <w:p w14:paraId="6679C546" w14:textId="1EDD920F" w:rsidR="00E865C9" w:rsidRDefault="00E865C9" w:rsidP="00E865C9">
      <w:pPr>
        <w:spacing w:before="240" w:after="120" w:line="240" w:lineRule="auto"/>
        <w:rPr>
          <w:rStyle w:val="Hyperlink"/>
          <w:b w:val="0"/>
        </w:rPr>
      </w:pPr>
      <w:r w:rsidRPr="00DD1AE0">
        <w:rPr>
          <w:rFonts w:ascii="Nirmala UI" w:eastAsia="Arial Unicode MS" w:hAnsi="Nirmala UI" w:cs="Nirmala UI"/>
          <w:lang w:val="en-US"/>
        </w:rPr>
        <w:t xml:space="preserve">टीएपी समेत एडीएस के बारे में और अधिक जानकारी वेबसाइट </w:t>
      </w:r>
      <w:hyperlink r:id="rId17" w:history="1">
        <w:r w:rsidRPr="00DD1AE0">
          <w:rPr>
            <w:rStyle w:val="Hyperlink"/>
            <w:rFonts w:ascii="Nirmala UI" w:hAnsi="Nirmala UI" w:cs="Nirmala UI"/>
            <w:lang w:val="en-US"/>
          </w:rPr>
          <w:t>www.disabilitygateway.gov.au/ads</w:t>
        </w:r>
      </w:hyperlink>
      <w:r w:rsidRPr="00DD1AE0">
        <w:rPr>
          <w:rFonts w:ascii="Nirmala UI" w:eastAsia="Arial Unicode MS" w:hAnsi="Nirmala UI" w:cs="Nirmala UI"/>
          <w:lang w:val="en-US"/>
        </w:rPr>
        <w:t xml:space="preserve"> पर उपलब्ध है।</w:t>
      </w:r>
    </w:p>
    <w:p w14:paraId="717D5B5F" w14:textId="77777777" w:rsidR="007F1217" w:rsidRDefault="007F1217" w:rsidP="007F1217">
      <w:pPr>
        <w:rPr>
          <w:rStyle w:val="Hyperlink"/>
          <w:b w:val="0"/>
        </w:rPr>
      </w:pPr>
      <w:r>
        <w:rPr>
          <w:rStyle w:val="Hyperlink"/>
          <w:b w:val="0"/>
        </w:rPr>
        <w:br w:type="page"/>
      </w:r>
    </w:p>
    <w:p w14:paraId="19B1C08E" w14:textId="1FD47857" w:rsidR="00396DD5" w:rsidRPr="00BB3EEA" w:rsidRDefault="00A91F8F" w:rsidP="00F36AAD">
      <w:pPr>
        <w:pStyle w:val="Heading1"/>
        <w:rPr>
          <w:rFonts w:ascii="Nirmala UI" w:hAnsi="Nirmala UI" w:cs="Nirmala UI"/>
        </w:rPr>
      </w:pPr>
      <w:bookmarkStart w:id="2" w:name="_Toc153457520"/>
      <w:r w:rsidRPr="00BB3EEA">
        <w:rPr>
          <w:rFonts w:ascii="Nirmala UI" w:hAnsi="Nirmala UI" w:cs="Nirmala UI"/>
        </w:rPr>
        <w:lastRenderedPageBreak/>
        <w:t>राष्ट्रीय प्रगति</w:t>
      </w:r>
      <w:bookmarkEnd w:id="2"/>
    </w:p>
    <w:p w14:paraId="5A6BF5F8" w14:textId="77777777" w:rsidR="00A91F8F" w:rsidRPr="00DD1AE0" w:rsidRDefault="00A91F8F" w:rsidP="00A91F8F">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 xml:space="preserve">रिपोर्ट का </w:t>
      </w:r>
      <w:r w:rsidRPr="00DD1AE0">
        <w:rPr>
          <w:rFonts w:ascii="Nirmala UI" w:eastAsia="Arial Unicode MS" w:hAnsi="Nirmala UI" w:cs="Nirmala UI"/>
          <w:cs/>
          <w:lang w:val="en-US" w:bidi="hi-IN"/>
        </w:rPr>
        <w:t>ध्यान</w:t>
      </w:r>
      <w:r w:rsidRPr="00DD1AE0">
        <w:rPr>
          <w:rFonts w:ascii="Nirmala UI" w:eastAsia="Arial Unicode MS" w:hAnsi="Nirmala UI" w:cs="Nirmala UI"/>
          <w:lang w:val="en-US"/>
        </w:rPr>
        <w:t>, जोकि 2022-2023 रिपोर्टिंग अवधि है, 374 कार्यों में हुई प्रगति पर केंद्रित है, जो 2021-2022 रिपोर्टिंग अवधि से बाकी बचे हुए (पूरे नहीं किए गए) थे।</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2021-2022 रिपोर्टिंग अवधि की तुलना में इस रिपोर्टिंग अवधि में कार्यों की प्रगति पूरे किए गए कार्यों में वृद्धि प्रदर्शित करती है, किंतु ऐसे कुछ टीएपी भी हैं जिनमें कई कार्यों में कुछ देरी का अनुभव हुआ है, या उन्हें रोक दिया गया है।</w:t>
      </w:r>
    </w:p>
    <w:p w14:paraId="7AC81544" w14:textId="77777777" w:rsidR="00A91F8F" w:rsidRPr="00DD1AE0" w:rsidRDefault="00A91F8F" w:rsidP="00A91F8F">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 xml:space="preserve">एक दृष्टि डालने पर सभी 5 टीएपी में, जिनमें 2022-2023 रिपोर्टिंग अवधि में 374 शेष कार्य शामिल हैं, राष्ट्रीय प्रगति प्रदर्शित करती है किः </w:t>
      </w:r>
    </w:p>
    <w:p w14:paraId="68E4BA4D" w14:textId="77777777" w:rsidR="00A91F8F" w:rsidRPr="00DD1AE0" w:rsidRDefault="00A91F8F" w:rsidP="00A91F8F">
      <w:pPr>
        <w:numPr>
          <w:ilvl w:val="0"/>
          <w:numId w:val="23"/>
        </w:numPr>
        <w:adjustRightInd w:val="0"/>
        <w:snapToGrid w:val="0"/>
        <w:spacing w:before="120" w:after="120" w:line="240" w:lineRule="auto"/>
        <w:ind w:left="417"/>
        <w:rPr>
          <w:rFonts w:ascii="Nirmala UI" w:eastAsia="Arial Unicode MS" w:hAnsi="Nirmala UI" w:cs="Nirmala UI"/>
        </w:rPr>
      </w:pPr>
      <w:r w:rsidRPr="00DD1AE0">
        <w:rPr>
          <w:rFonts w:ascii="Nirmala UI" w:eastAsia="Arial Unicode MS" w:hAnsi="Nirmala UI" w:cs="Nirmala UI"/>
          <w:b/>
          <w:bCs/>
          <w:lang w:val="en-US"/>
        </w:rPr>
        <w:t xml:space="preserve">310 (83%) </w:t>
      </w:r>
      <w:r w:rsidRPr="00DD1AE0">
        <w:rPr>
          <w:rFonts w:ascii="Nirmala UI" w:eastAsia="Arial Unicode MS" w:hAnsi="Nirmala UI" w:cs="Nirmala UI"/>
          <w:lang w:val="en-US"/>
        </w:rPr>
        <w:t>कार्यों को पूरे हो गए या मार्ग पर होने के रूप में रिपोर्ट किया गया है</w:t>
      </w:r>
    </w:p>
    <w:p w14:paraId="29CC0BB1" w14:textId="77777777" w:rsidR="00A91F8F" w:rsidRPr="00DD1AE0" w:rsidRDefault="00A91F8F" w:rsidP="00A91F8F">
      <w:pPr>
        <w:numPr>
          <w:ilvl w:val="0"/>
          <w:numId w:val="24"/>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जिनमें से </w:t>
      </w:r>
      <w:r w:rsidRPr="00DD1AE0">
        <w:rPr>
          <w:rFonts w:ascii="Nirmala UI" w:eastAsia="Arial Unicode MS" w:hAnsi="Nirmala UI" w:cs="Nirmala UI"/>
          <w:b/>
          <w:bCs/>
          <w:lang w:val="en-US"/>
        </w:rPr>
        <w:t xml:space="preserve">101 (27%) </w:t>
      </w:r>
      <w:r w:rsidRPr="00DD1AE0">
        <w:rPr>
          <w:rFonts w:ascii="Nirmala UI" w:eastAsia="Arial Unicode MS" w:hAnsi="Nirmala UI" w:cs="Nirmala UI"/>
          <w:lang w:val="en-US"/>
        </w:rPr>
        <w:t>कार्य पूरे हो गए हैं, और</w:t>
      </w:r>
    </w:p>
    <w:p w14:paraId="13E95879" w14:textId="77777777" w:rsidR="00A91F8F" w:rsidRPr="00DD1AE0" w:rsidRDefault="00A91F8F" w:rsidP="00A91F8F">
      <w:pPr>
        <w:numPr>
          <w:ilvl w:val="0"/>
          <w:numId w:val="24"/>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b/>
          <w:bCs/>
          <w:lang w:val="en-US"/>
        </w:rPr>
        <w:t xml:space="preserve">209 (56%) </w:t>
      </w:r>
      <w:r w:rsidRPr="00DD1AE0">
        <w:rPr>
          <w:rFonts w:ascii="Nirmala UI" w:eastAsia="Arial Unicode MS" w:hAnsi="Nirmala UI" w:cs="Nirmala UI"/>
          <w:lang w:val="en-US"/>
        </w:rPr>
        <w:t>कार्य मार्ग पर हैं।</w:t>
      </w:r>
    </w:p>
    <w:p w14:paraId="79F3E542" w14:textId="77777777" w:rsidR="00A91F8F" w:rsidRPr="00DD1AE0" w:rsidRDefault="00A91F8F" w:rsidP="00A91F8F">
      <w:pPr>
        <w:numPr>
          <w:ilvl w:val="0"/>
          <w:numId w:val="23"/>
        </w:numPr>
        <w:adjustRightInd w:val="0"/>
        <w:snapToGrid w:val="0"/>
        <w:spacing w:before="120" w:after="120" w:line="240" w:lineRule="auto"/>
        <w:ind w:left="417"/>
        <w:rPr>
          <w:rFonts w:ascii="Nirmala UI" w:eastAsia="Arial Unicode MS" w:hAnsi="Nirmala UI" w:cs="Nirmala UI"/>
        </w:rPr>
      </w:pPr>
      <w:r w:rsidRPr="00DD1AE0">
        <w:rPr>
          <w:rFonts w:ascii="Nirmala UI" w:eastAsia="Arial Unicode MS" w:hAnsi="Nirmala UI" w:cs="Nirmala UI"/>
          <w:b/>
          <w:bCs/>
          <w:lang w:val="en-US"/>
        </w:rPr>
        <w:t>64 (17%)</w:t>
      </w:r>
      <w:r w:rsidRPr="00DD1AE0">
        <w:rPr>
          <w:rFonts w:ascii="Nirmala UI" w:eastAsia="Arial Unicode MS" w:hAnsi="Nirmala UI" w:cs="Nirmala UI"/>
          <w:lang w:val="en-US"/>
        </w:rPr>
        <w:t xml:space="preserve"> कार्यों में कुछ देरी का अनुभव होने, रोके जाने या भविष्य में आरंभ की तिथि होने के रूप में रिपोर्ट किया गया है।</w:t>
      </w:r>
    </w:p>
    <w:p w14:paraId="1CAF03DF" w14:textId="77777777" w:rsidR="00A91F8F" w:rsidRPr="00DD1AE0" w:rsidRDefault="00A91F8F" w:rsidP="00A91F8F">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निम्नलिखित न्यायाधिकार-क्षेत्रों की ओर से निम्नलिखित परिणाम रिकॉर्ड किए हैं:</w:t>
      </w:r>
    </w:p>
    <w:p w14:paraId="01345543" w14:textId="77777777" w:rsidR="00A91F8F" w:rsidRPr="00DD1AE0" w:rsidRDefault="00A91F8F" w:rsidP="00A91F8F">
      <w:pPr>
        <w:numPr>
          <w:ilvl w:val="0"/>
          <w:numId w:val="25"/>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lang w:val="en-US"/>
        </w:rPr>
        <w:t>ऑस्ट्रेलियन कैपिटल टेरिटेरी के पास पूरे किए गए कार्यों की उच्चतम प्रतिशतता है, जो</w:t>
      </w:r>
      <w:r w:rsidRPr="00DD1AE0">
        <w:rPr>
          <w:rFonts w:ascii="Nirmala UI" w:eastAsia="Arial Unicode MS" w:hAnsi="Nirmala UI" w:cs="Nirmala UI"/>
          <w:lang w:val="en-US" w:bidi="hi-IN"/>
        </w:rPr>
        <w:t xml:space="preserve"> </w:t>
      </w:r>
      <w:r w:rsidRPr="00DD1AE0">
        <w:rPr>
          <w:rFonts w:ascii="Nirmala UI" w:eastAsia="Arial Unicode MS" w:hAnsi="Nirmala UI" w:cs="Nirmala UI"/>
          <w:cs/>
          <w:lang w:val="en-US" w:bidi="hi-IN"/>
        </w:rPr>
        <w:t>कि</w:t>
      </w:r>
      <w:r w:rsidRPr="00DD1AE0">
        <w:rPr>
          <w:rFonts w:ascii="Nirmala UI" w:eastAsia="Arial Unicode MS" w:hAnsi="Nirmala UI" w:cs="Nirmala UI"/>
          <w:lang w:val="en-US"/>
        </w:rPr>
        <w:t xml:space="preserve"> </w:t>
      </w:r>
      <w:r w:rsidRPr="00DD1AE0">
        <w:rPr>
          <w:rFonts w:ascii="Nirmala UI" w:eastAsia="Arial Unicode MS" w:hAnsi="Nirmala UI" w:cs="Nirmala UI"/>
          <w:b/>
          <w:bCs/>
          <w:lang w:val="en-US"/>
        </w:rPr>
        <w:t>58%</w:t>
      </w:r>
      <w:r w:rsidRPr="00DD1AE0">
        <w:rPr>
          <w:rFonts w:ascii="Nirmala UI" w:eastAsia="Arial Unicode MS" w:hAnsi="Nirmala UI" w:cs="Nirmala UI"/>
          <w:lang w:val="en-US"/>
        </w:rPr>
        <w:t xml:space="preserve"> है</w:t>
      </w:r>
    </w:p>
    <w:p w14:paraId="4FB7973F" w14:textId="77777777" w:rsidR="00A91F8F" w:rsidRPr="00DD1AE0" w:rsidRDefault="00A91F8F" w:rsidP="00A91F8F">
      <w:pPr>
        <w:numPr>
          <w:ilvl w:val="0"/>
          <w:numId w:val="25"/>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lang w:val="en-US"/>
        </w:rPr>
        <w:t>नॉर्दर्न टेरिटेरी के पास मार्ग पर कार्यों की उच्चतम प्रतिशतता है, जो</w:t>
      </w:r>
      <w:r w:rsidRPr="00DD1AE0">
        <w:rPr>
          <w:rFonts w:ascii="Nirmala UI" w:eastAsia="Arial Unicode MS" w:hAnsi="Nirmala UI" w:cs="Nirmala UI"/>
          <w:lang w:val="en-US" w:bidi="hi-IN"/>
        </w:rPr>
        <w:t xml:space="preserve"> </w:t>
      </w:r>
      <w:r w:rsidRPr="00DD1AE0">
        <w:rPr>
          <w:rFonts w:ascii="Nirmala UI" w:eastAsia="Arial Unicode MS" w:hAnsi="Nirmala UI" w:cs="Nirmala UI"/>
          <w:cs/>
          <w:lang w:val="en-US" w:bidi="hi-IN"/>
        </w:rPr>
        <w:t>कि</w:t>
      </w:r>
      <w:r w:rsidRPr="00DD1AE0">
        <w:rPr>
          <w:rFonts w:ascii="Nirmala UI" w:eastAsia="Arial Unicode MS" w:hAnsi="Nirmala UI" w:cs="Nirmala UI"/>
          <w:lang w:val="en-US"/>
        </w:rPr>
        <w:t xml:space="preserve"> </w:t>
      </w:r>
      <w:r w:rsidRPr="00DD1AE0">
        <w:rPr>
          <w:rFonts w:ascii="Nirmala UI" w:eastAsia="Arial Unicode MS" w:hAnsi="Nirmala UI" w:cs="Nirmala UI"/>
          <w:b/>
          <w:bCs/>
          <w:lang w:val="en-US"/>
        </w:rPr>
        <w:t>79%</w:t>
      </w:r>
      <w:r w:rsidRPr="00DD1AE0">
        <w:rPr>
          <w:rFonts w:ascii="Nirmala UI" w:eastAsia="Arial Unicode MS" w:hAnsi="Nirmala UI" w:cs="Nirmala UI"/>
          <w:lang w:val="en-US"/>
        </w:rPr>
        <w:t xml:space="preserve"> है</w:t>
      </w:r>
    </w:p>
    <w:p w14:paraId="513236A9" w14:textId="77777777" w:rsidR="00A91F8F" w:rsidRPr="00DD1AE0" w:rsidRDefault="00A91F8F" w:rsidP="00A91F8F">
      <w:pPr>
        <w:numPr>
          <w:ilvl w:val="0"/>
          <w:numId w:val="25"/>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विक्टोरिया और वेस्टर्न ऑस्ट्रेलिया ने पूरे किए गए और मार्ग पर कार्यों की प्रतिशतता क्रमशः </w:t>
      </w:r>
      <w:r w:rsidRPr="00DD1AE0">
        <w:rPr>
          <w:rFonts w:ascii="Nirmala UI" w:eastAsia="Arial Unicode MS" w:hAnsi="Nirmala UI" w:cs="Nirmala UI"/>
          <w:b/>
          <w:bCs/>
          <w:lang w:val="en-US"/>
        </w:rPr>
        <w:t>96%</w:t>
      </w:r>
      <w:r w:rsidRPr="00DD1AE0">
        <w:rPr>
          <w:rFonts w:ascii="Nirmala UI" w:eastAsia="Arial Unicode MS" w:hAnsi="Nirmala UI" w:cs="Nirmala UI"/>
          <w:lang w:val="en-US"/>
        </w:rPr>
        <w:t xml:space="preserve"> और </w:t>
      </w:r>
      <w:r w:rsidRPr="00DD1AE0">
        <w:rPr>
          <w:rFonts w:ascii="Nirmala UI" w:eastAsia="Arial Unicode MS" w:hAnsi="Nirmala UI" w:cs="Nirmala UI"/>
          <w:b/>
          <w:bCs/>
          <w:lang w:val="en-US"/>
        </w:rPr>
        <w:t>97%</w:t>
      </w:r>
      <w:r w:rsidRPr="00DD1AE0">
        <w:rPr>
          <w:rFonts w:ascii="Nirmala UI" w:eastAsia="Arial Unicode MS" w:hAnsi="Nirmala UI" w:cs="Nirmala UI"/>
          <w:lang w:val="en-US"/>
        </w:rPr>
        <w:t xml:space="preserve"> रिकॉर्ड की</w:t>
      </w:r>
    </w:p>
    <w:p w14:paraId="3FB5C56B" w14:textId="470BDBD4" w:rsidR="00A91F8F" w:rsidRPr="00DD1AE0" w:rsidRDefault="00A91F8F" w:rsidP="00A91F8F">
      <w:pPr>
        <w:numPr>
          <w:ilvl w:val="0"/>
          <w:numId w:val="25"/>
        </w:numPr>
        <w:adjustRightInd w:val="0"/>
        <w:snapToGrid w:val="0"/>
        <w:spacing w:before="120" w:after="120" w:line="240" w:lineRule="auto"/>
        <w:rPr>
          <w:rFonts w:ascii="Nirmala UI" w:eastAsia="Arial Unicode MS" w:hAnsi="Nirmala UI" w:cs="Nirmala UI"/>
        </w:rPr>
      </w:pPr>
      <w:r w:rsidRPr="00DD1AE0">
        <w:rPr>
          <w:rFonts w:ascii="Nirmala UI" w:eastAsia="Arial Unicode MS" w:hAnsi="Nirmala UI" w:cs="Nirmala UI"/>
          <w:lang w:val="en-US"/>
        </w:rPr>
        <w:t xml:space="preserve">ऑस्ट्रेलिया सरकार और न्यू साउथ वेल्स के पास कुछ देरी और रोक दिए गए कार्यों की उच्चतम प्रतिशतताएँ हैं, जो क्रमशः </w:t>
      </w:r>
      <w:r w:rsidRPr="00DD1AE0">
        <w:rPr>
          <w:rFonts w:ascii="Nirmala UI" w:eastAsia="Arial Unicode MS" w:hAnsi="Nirmala UI" w:cs="Nirmala UI"/>
          <w:b/>
          <w:bCs/>
          <w:lang w:val="en-US"/>
        </w:rPr>
        <w:t>3</w:t>
      </w:r>
      <w:r w:rsidR="003C37F0">
        <w:rPr>
          <w:rFonts w:ascii="Nirmala UI" w:eastAsia="Arial Unicode MS" w:hAnsi="Nirmala UI" w:cs="Nirmala UI"/>
          <w:b/>
          <w:bCs/>
          <w:lang w:val="en-US"/>
        </w:rPr>
        <w:t>1</w:t>
      </w:r>
      <w:bookmarkStart w:id="3" w:name="_GoBack"/>
      <w:bookmarkEnd w:id="3"/>
      <w:r w:rsidRPr="00DD1AE0">
        <w:rPr>
          <w:rFonts w:ascii="Nirmala UI" w:eastAsia="Arial Unicode MS" w:hAnsi="Nirmala UI" w:cs="Nirmala UI"/>
          <w:b/>
          <w:bCs/>
          <w:lang w:val="en-US"/>
        </w:rPr>
        <w:t>%</w:t>
      </w:r>
      <w:r w:rsidRPr="00DD1AE0">
        <w:rPr>
          <w:rFonts w:ascii="Nirmala UI" w:eastAsia="Arial Unicode MS" w:hAnsi="Nirmala UI" w:cs="Nirmala UI"/>
          <w:lang w:val="en-US"/>
        </w:rPr>
        <w:t xml:space="preserve"> और </w:t>
      </w:r>
      <w:r w:rsidRPr="00DD1AE0">
        <w:rPr>
          <w:rFonts w:ascii="Nirmala UI" w:eastAsia="Arial Unicode MS" w:hAnsi="Nirmala UI" w:cs="Nirmala UI"/>
          <w:b/>
          <w:bCs/>
          <w:lang w:val="en-US"/>
        </w:rPr>
        <w:t>35%</w:t>
      </w:r>
      <w:r w:rsidRPr="00DD1AE0">
        <w:rPr>
          <w:rFonts w:ascii="Nirmala UI" w:eastAsia="Arial Unicode MS" w:hAnsi="Nirmala UI" w:cs="Nirmala UI"/>
          <w:lang w:val="en-US"/>
        </w:rPr>
        <w:t xml:space="preserve"> हैं।</w:t>
      </w:r>
    </w:p>
    <w:p w14:paraId="3B635F55" w14:textId="77777777" w:rsidR="00A91F8F" w:rsidRPr="00DD1AE0" w:rsidRDefault="00A91F8F" w:rsidP="00A91F8F">
      <w:pPr>
        <w:adjustRightInd w:val="0"/>
        <w:snapToGrid w:val="0"/>
        <w:spacing w:before="240" w:after="240" w:line="240" w:lineRule="auto"/>
        <w:rPr>
          <w:rFonts w:ascii="Nirmala UI" w:eastAsia="Arial Unicode MS" w:hAnsi="Nirmala UI" w:cs="Nirmala UI"/>
          <w:lang w:val="en-US"/>
        </w:rPr>
      </w:pPr>
      <w:r w:rsidRPr="00DD1AE0">
        <w:rPr>
          <w:rFonts w:ascii="Nirmala UI" w:eastAsia="Arial Unicode MS" w:hAnsi="Nirmala UI" w:cs="Nirmala UI"/>
          <w:lang w:val="en-US"/>
        </w:rPr>
        <w:t>न्यायाधिकार क्षेत्रों ने नोट किया है कि कुछ देरी या रोका जाना पहले हुई देरी से संबंधित मुद्दों के जारी बने हुए प्रभाव हैं, जैसे कोविड-19 या समीक्षाओं के परिणामों की प्रतीक्षा, उदाहरण के लिए विकलांगता-ग्रस्त लोगों के प्रति हिंसा, दुर्व्यवहार, उपेक्षा एवं शोषण के लिए राजकीय आयोग (Royal Commission into Violence, Abuse, Neglect and Exploitation of People with Disability) और एनडीआईएस (NDIS) समीक्षा।</w:t>
      </w:r>
    </w:p>
    <w:p w14:paraId="74B838E7" w14:textId="6E4D01F7" w:rsidR="00A91F8F" w:rsidRDefault="00A91F8F" w:rsidP="00A91F8F">
      <w:pPr>
        <w:spacing w:before="240" w:after="240" w:line="240" w:lineRule="auto"/>
      </w:pPr>
      <w:r w:rsidRPr="00DD1AE0">
        <w:rPr>
          <w:rFonts w:ascii="Nirmala UI" w:eastAsia="Arial Unicode MS" w:hAnsi="Nirmala UI" w:cs="Nirmala UI"/>
          <w:lang w:val="en-US"/>
        </w:rPr>
        <w:t>देरी और रुके हुए कार्यों के अन्य कारणों के रूप में अन्य सरकारी कार्य-कलापों के साथ संरेखण के लिए समयरेखाओं में संशोधनों को जिम्मेदार ठहराया जा सकता है, जैसे राष्ट्रीय ऑटिज़्म कार्यनीति (National Autism Strategy) और आरंभिक वर्ष कार्यनीति (Early Years Strategy); तथा कुछ मामलों में पदों के बारे में चर्चा करने और न्यायाधिकार-क्षेत्रों के बीच आकड़े साझा करने के लिए समझौता प्राप्त कर पाने में अपेक्षातीत समय लग रहा है।</w:t>
      </w:r>
    </w:p>
    <w:p w14:paraId="0482E5CE" w14:textId="2CB6C590" w:rsidR="00A54DB9" w:rsidRDefault="00A54DB9">
      <w:pPr>
        <w:rPr>
          <w:b/>
        </w:rPr>
      </w:pPr>
      <w:r>
        <w:rPr>
          <w:b/>
        </w:rPr>
        <w:br w:type="page"/>
      </w:r>
    </w:p>
    <w:p w14:paraId="1C36F253" w14:textId="4E43C445" w:rsidR="00A54DB9" w:rsidRPr="00BB3EEA" w:rsidRDefault="00442D01" w:rsidP="0066071F">
      <w:pPr>
        <w:rPr>
          <w:rFonts w:ascii="Nirmala UI" w:hAnsi="Nirmala UI" w:cs="Nirmala UI"/>
          <w:b/>
          <w:bCs/>
          <w:color w:val="6C1740"/>
          <w:sz w:val="94"/>
          <w:szCs w:val="94"/>
        </w:rPr>
      </w:pPr>
      <w:r w:rsidRPr="00BB3EEA">
        <w:rPr>
          <w:rFonts w:ascii="Nirmala UI" w:hAnsi="Nirmala UI" w:cs="Nirmala UI"/>
          <w:b/>
          <w:bCs/>
          <w:color w:val="6C1740"/>
          <w:sz w:val="94"/>
          <w:szCs w:val="94"/>
        </w:rPr>
        <w:lastRenderedPageBreak/>
        <w:t>राष्ट्रीय प्रगति</w:t>
      </w:r>
    </w:p>
    <w:p w14:paraId="66441F99" w14:textId="17742801" w:rsidR="00CC1683" w:rsidRDefault="00442D01" w:rsidP="00F36AAD">
      <w:pPr>
        <w:spacing w:before="240" w:after="240" w:line="240" w:lineRule="auto"/>
      </w:pPr>
      <w:r w:rsidRPr="00DD1AE0">
        <w:rPr>
          <w:rFonts w:ascii="Nirmala UI" w:eastAsia="Arial Unicode MS" w:hAnsi="Nirmala UI" w:cs="Nirmala UI"/>
          <w:lang w:val="en-US"/>
        </w:rPr>
        <w:t>1 जुलाई 2022 से 30 जून 2023 की अवधि के दौरान अधिकांश टीएपी के लिए उनकी रिपोर्टिंग अवधि में 80% या इससे अधिक कार्यों को पूरे हो गए अथवा मार्ग पर होने के रूप में रिपोर्ट किया गया था।</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आपातकालीन प्रबंधन टीएपी के लिए पूरे किए गए और मार्ग पर कार्यों का उच्चतम अनुपात था, जो</w:t>
      </w:r>
      <w:r w:rsidRPr="00DD1AE0">
        <w:rPr>
          <w:rFonts w:ascii="Nirmala UI" w:eastAsia="Arial Unicode MS" w:hAnsi="Nirmala UI" w:cs="Nirmala UI"/>
          <w:lang w:val="en-US" w:bidi="hi-IN"/>
        </w:rPr>
        <w:t xml:space="preserve"> </w:t>
      </w:r>
      <w:r w:rsidRPr="00DD1AE0">
        <w:rPr>
          <w:rFonts w:ascii="Nirmala UI" w:eastAsia="Arial Unicode MS" w:hAnsi="Nirmala UI" w:cs="Nirmala UI"/>
          <w:cs/>
          <w:lang w:val="en-US" w:bidi="hi-IN"/>
        </w:rPr>
        <w:t>कि</w:t>
      </w:r>
      <w:r w:rsidRPr="00DD1AE0">
        <w:rPr>
          <w:rFonts w:ascii="Nirmala UI" w:eastAsia="Arial Unicode MS" w:hAnsi="Nirmala UI" w:cs="Nirmala UI"/>
          <w:lang w:val="en-US"/>
        </w:rPr>
        <w:t xml:space="preserve"> 93% था।</w:t>
      </w:r>
      <w:r w:rsidRPr="00DD1AE0">
        <w:rPr>
          <w:rFonts w:ascii="Nirmala UI" w:eastAsia="Arial Unicode MS" w:hAnsi="Nirmala UI" w:cs="Nirmala UI"/>
          <w:lang w:val="en-US" w:bidi="hi-IN"/>
        </w:rPr>
        <w:t xml:space="preserve"> </w:t>
      </w:r>
      <w:r w:rsidRPr="00DD1AE0">
        <w:rPr>
          <w:rFonts w:ascii="Nirmala UI" w:eastAsia="Arial Unicode MS" w:hAnsi="Nirmala UI" w:cs="Nirmala UI"/>
          <w:lang w:val="en-US"/>
        </w:rPr>
        <w:t>सुरक्षा टीएपी के लिए पूरे किए गए और मार्ग पर कार्यों का सबसे कम अनुपात 74% था किंतु इसमें पूरे किए गए कार्यों का दूसरा उच्चतम अनुपात 29% था।</w:t>
      </w:r>
    </w:p>
    <w:p w14:paraId="276FB7F2" w14:textId="1CED3EE7" w:rsidR="006B3368" w:rsidRPr="00442D01" w:rsidRDefault="00442D01" w:rsidP="00F36AAD">
      <w:pPr>
        <w:spacing w:before="240" w:after="240"/>
        <w:rPr>
          <w:b/>
          <w:color w:val="6C1740"/>
        </w:rPr>
      </w:pPr>
      <w:r w:rsidRPr="00442D01">
        <w:rPr>
          <w:rFonts w:ascii="Nirmala UI" w:eastAsia="Arial Unicode MS" w:hAnsi="Nirmala UI" w:cs="Nirmala UI"/>
          <w:b/>
          <w:bCs/>
          <w:color w:val="6C1740"/>
          <w:lang w:val="en-US"/>
        </w:rPr>
        <w:t>तालिका 1: रिपोर्टिंग अवधि 2022-2023 के लिए टीएपी कार्य में प्रगति</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1: TAPs progress of action for the reporting period 2022-2023"/>
      </w:tblPr>
      <w:tblGrid>
        <w:gridCol w:w="1478"/>
        <w:gridCol w:w="1294"/>
        <w:gridCol w:w="1294"/>
        <w:gridCol w:w="1294"/>
        <w:gridCol w:w="1294"/>
        <w:gridCol w:w="1294"/>
        <w:gridCol w:w="1294"/>
      </w:tblGrid>
      <w:tr w:rsidR="00752358" w:rsidRPr="007F1217" w14:paraId="640E416C" w14:textId="77777777" w:rsidTr="00C21A30">
        <w:tc>
          <w:tcPr>
            <w:tcW w:w="800" w:type="pct"/>
            <w:tcBorders>
              <w:top w:val="single" w:sz="4" w:space="0" w:color="auto"/>
              <w:bottom w:val="single" w:sz="4" w:space="0" w:color="auto"/>
              <w:right w:val="single" w:sz="4" w:space="0" w:color="FFFFFF" w:themeColor="background1"/>
            </w:tcBorders>
            <w:shd w:val="clear" w:color="auto" w:fill="6C1740"/>
          </w:tcPr>
          <w:p w14:paraId="2549FB2D" w14:textId="04572AB2" w:rsidR="00752358" w:rsidRPr="00314B63" w:rsidRDefault="00314B63" w:rsidP="006877D0">
            <w:pPr>
              <w:rPr>
                <w:b/>
                <w:color w:val="FFFFFF" w:themeColor="background1"/>
                <w:sz w:val="20"/>
                <w:szCs w:val="20"/>
              </w:rPr>
            </w:pPr>
            <w:bookmarkStart w:id="4" w:name="Title_01"/>
            <w:bookmarkEnd w:id="4"/>
            <w:r w:rsidRPr="00314B63">
              <w:rPr>
                <w:rFonts w:ascii="Nirmala UI" w:eastAsia="Arial Unicode MS" w:hAnsi="Nirmala UI" w:cs="Nirmala UI"/>
                <w:b/>
                <w:bCs/>
                <w:color w:val="FFFFFF" w:themeColor="background1"/>
                <w:lang w:val="hi" w:eastAsia="en-AU"/>
              </w:rPr>
              <w:t>सरकार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3191A45" w14:textId="7F682EEE"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5117FD6" w14:textId="1BF7865A"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3B622C7B" w14:textId="5FD832CD"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0513F47" w14:textId="00305431"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7F56368" w14:textId="10A124B0"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auto"/>
              <w:left w:val="single" w:sz="4" w:space="0" w:color="FFFFFF" w:themeColor="background1"/>
              <w:bottom w:val="single" w:sz="4" w:space="0" w:color="auto"/>
            </w:tcBorders>
            <w:shd w:val="clear" w:color="auto" w:fill="6C1740"/>
          </w:tcPr>
          <w:p w14:paraId="6904466A" w14:textId="521E3057" w:rsidR="00752358" w:rsidRPr="00314B63" w:rsidRDefault="00314B63" w:rsidP="00F36AAD">
            <w:pPr>
              <w:jc w:val="right"/>
              <w:rPr>
                <w:b/>
                <w:color w:val="FFFFFF" w:themeColor="background1"/>
                <w:sz w:val="20"/>
                <w:szCs w:val="20"/>
              </w:rPr>
            </w:pPr>
            <w:r w:rsidRPr="00314B63">
              <w:rPr>
                <w:rFonts w:ascii="Nirmala UI" w:eastAsia="Arial Unicode MS" w:hAnsi="Nirmala UI" w:cs="Nirmala UI"/>
                <w:b/>
                <w:bCs/>
                <w:color w:val="FFFFFF" w:themeColor="background1"/>
                <w:lang w:val="hi" w:eastAsia="en-AU"/>
              </w:rPr>
              <w:t>कुल</w:t>
            </w:r>
          </w:p>
        </w:tc>
      </w:tr>
      <w:tr w:rsidR="00314B63" w:rsidRPr="007F1217" w14:paraId="7C32DC8E" w14:textId="77777777" w:rsidTr="001E7ADC">
        <w:tc>
          <w:tcPr>
            <w:tcW w:w="800" w:type="pct"/>
            <w:tcBorders>
              <w:top w:val="single" w:sz="4" w:space="0" w:color="auto"/>
            </w:tcBorders>
            <w:vAlign w:val="bottom"/>
          </w:tcPr>
          <w:p w14:paraId="11F0C22D" w14:textId="182BA532" w:rsidR="00314B63" w:rsidRPr="007F1217" w:rsidRDefault="00314B63" w:rsidP="006877D0">
            <w:pPr>
              <w:rPr>
                <w:sz w:val="20"/>
                <w:szCs w:val="20"/>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tcBorders>
          </w:tcPr>
          <w:p w14:paraId="5C55E813" w14:textId="15D5BD1F" w:rsidR="00314B63" w:rsidRPr="007F1217" w:rsidRDefault="00314B63" w:rsidP="00F36AAD">
            <w:pPr>
              <w:jc w:val="right"/>
              <w:rPr>
                <w:sz w:val="20"/>
                <w:szCs w:val="20"/>
              </w:rPr>
            </w:pPr>
            <w:r w:rsidRPr="007F1217">
              <w:rPr>
                <w:sz w:val="20"/>
                <w:szCs w:val="20"/>
              </w:rPr>
              <w:t>12</w:t>
            </w:r>
          </w:p>
        </w:tc>
        <w:tc>
          <w:tcPr>
            <w:tcW w:w="700" w:type="pct"/>
            <w:tcBorders>
              <w:top w:val="single" w:sz="4" w:space="0" w:color="auto"/>
            </w:tcBorders>
          </w:tcPr>
          <w:p w14:paraId="66B515CA" w14:textId="63BE37D8" w:rsidR="00314B63" w:rsidRPr="007F1217" w:rsidRDefault="00314B63" w:rsidP="00F36AAD">
            <w:pPr>
              <w:jc w:val="right"/>
              <w:rPr>
                <w:sz w:val="20"/>
                <w:szCs w:val="20"/>
              </w:rPr>
            </w:pPr>
            <w:r w:rsidRPr="007F1217">
              <w:rPr>
                <w:sz w:val="20"/>
                <w:szCs w:val="20"/>
              </w:rPr>
              <w:t>23</w:t>
            </w:r>
          </w:p>
        </w:tc>
        <w:tc>
          <w:tcPr>
            <w:tcW w:w="700" w:type="pct"/>
            <w:tcBorders>
              <w:top w:val="single" w:sz="4" w:space="0" w:color="auto"/>
            </w:tcBorders>
          </w:tcPr>
          <w:p w14:paraId="4C11CE02" w14:textId="1371394E" w:rsidR="00314B63" w:rsidRPr="007F1217" w:rsidRDefault="00314B63" w:rsidP="00F36AAD">
            <w:pPr>
              <w:jc w:val="right"/>
              <w:rPr>
                <w:sz w:val="20"/>
                <w:szCs w:val="20"/>
              </w:rPr>
            </w:pPr>
            <w:r w:rsidRPr="007F1217">
              <w:rPr>
                <w:sz w:val="20"/>
                <w:szCs w:val="20"/>
              </w:rPr>
              <w:t>16</w:t>
            </w:r>
          </w:p>
        </w:tc>
        <w:tc>
          <w:tcPr>
            <w:tcW w:w="700" w:type="pct"/>
            <w:tcBorders>
              <w:top w:val="single" w:sz="4" w:space="0" w:color="auto"/>
            </w:tcBorders>
          </w:tcPr>
          <w:p w14:paraId="62190495" w14:textId="77777777" w:rsidR="00314B63" w:rsidRPr="007F1217" w:rsidRDefault="00314B63" w:rsidP="00F36AAD">
            <w:pPr>
              <w:jc w:val="right"/>
              <w:rPr>
                <w:sz w:val="20"/>
                <w:szCs w:val="20"/>
              </w:rPr>
            </w:pPr>
            <w:r w:rsidRPr="007F1217">
              <w:rPr>
                <w:sz w:val="20"/>
                <w:szCs w:val="20"/>
              </w:rPr>
              <w:t>1</w:t>
            </w:r>
          </w:p>
        </w:tc>
        <w:tc>
          <w:tcPr>
            <w:tcW w:w="700" w:type="pct"/>
            <w:tcBorders>
              <w:top w:val="single" w:sz="4" w:space="0" w:color="auto"/>
            </w:tcBorders>
          </w:tcPr>
          <w:p w14:paraId="74D1AA82" w14:textId="77777777" w:rsidR="00314B63" w:rsidRPr="007F1217" w:rsidRDefault="00314B63" w:rsidP="00F36AAD">
            <w:pPr>
              <w:jc w:val="right"/>
              <w:rPr>
                <w:sz w:val="20"/>
                <w:szCs w:val="20"/>
              </w:rPr>
            </w:pPr>
            <w:r w:rsidRPr="007F1217">
              <w:rPr>
                <w:sz w:val="20"/>
                <w:szCs w:val="20"/>
              </w:rPr>
              <w:t>2</w:t>
            </w:r>
          </w:p>
        </w:tc>
        <w:tc>
          <w:tcPr>
            <w:tcW w:w="700" w:type="pct"/>
            <w:tcBorders>
              <w:top w:val="single" w:sz="4" w:space="0" w:color="auto"/>
            </w:tcBorders>
          </w:tcPr>
          <w:p w14:paraId="1E63F821" w14:textId="2F14D76B" w:rsidR="00314B63" w:rsidRPr="007F1217" w:rsidRDefault="00314B63" w:rsidP="00F36AAD">
            <w:pPr>
              <w:jc w:val="right"/>
              <w:rPr>
                <w:sz w:val="20"/>
                <w:szCs w:val="20"/>
              </w:rPr>
            </w:pPr>
            <w:r w:rsidRPr="007F1217">
              <w:rPr>
                <w:sz w:val="20"/>
                <w:szCs w:val="20"/>
              </w:rPr>
              <w:t>54</w:t>
            </w:r>
          </w:p>
        </w:tc>
      </w:tr>
      <w:tr w:rsidR="00314B63" w:rsidRPr="007F1217" w14:paraId="7F4E5126" w14:textId="77777777" w:rsidTr="001E7ADC">
        <w:tc>
          <w:tcPr>
            <w:tcW w:w="800" w:type="pct"/>
            <w:shd w:val="clear" w:color="auto" w:fill="FAF9F8"/>
            <w:vAlign w:val="bottom"/>
          </w:tcPr>
          <w:p w14:paraId="46443A3B" w14:textId="42129A01" w:rsidR="00314B63" w:rsidRPr="007F1217" w:rsidRDefault="00314B63" w:rsidP="006877D0">
            <w:pPr>
              <w:rPr>
                <w:sz w:val="20"/>
                <w:szCs w:val="20"/>
              </w:rPr>
            </w:pPr>
            <w:r w:rsidRPr="00E06DAD">
              <w:rPr>
                <w:rFonts w:ascii="Nirmala UI" w:eastAsia="Arial Unicode MS" w:hAnsi="Nirmala UI" w:cs="Nirmala UI"/>
                <w:color w:val="000000"/>
                <w:lang w:val="hi" w:eastAsia="en-AU"/>
              </w:rPr>
              <w:t>एनएसडब्ल्यू</w:t>
            </w:r>
          </w:p>
        </w:tc>
        <w:tc>
          <w:tcPr>
            <w:tcW w:w="700" w:type="pct"/>
            <w:shd w:val="clear" w:color="auto" w:fill="FAF9F8"/>
          </w:tcPr>
          <w:p w14:paraId="427AD302" w14:textId="77777777" w:rsidR="00314B63" w:rsidRPr="007F1217" w:rsidRDefault="00314B63" w:rsidP="00F36AAD">
            <w:pPr>
              <w:jc w:val="right"/>
              <w:rPr>
                <w:sz w:val="20"/>
                <w:szCs w:val="20"/>
              </w:rPr>
            </w:pPr>
            <w:r w:rsidRPr="007F1217">
              <w:rPr>
                <w:sz w:val="20"/>
                <w:szCs w:val="20"/>
              </w:rPr>
              <w:t>3</w:t>
            </w:r>
          </w:p>
        </w:tc>
        <w:tc>
          <w:tcPr>
            <w:tcW w:w="700" w:type="pct"/>
            <w:shd w:val="clear" w:color="auto" w:fill="FAF9F8"/>
          </w:tcPr>
          <w:p w14:paraId="7CFDCAF1" w14:textId="77777777" w:rsidR="00314B63" w:rsidRPr="007F1217" w:rsidRDefault="00314B63" w:rsidP="00F36AAD">
            <w:pPr>
              <w:jc w:val="right"/>
              <w:rPr>
                <w:sz w:val="20"/>
                <w:szCs w:val="20"/>
                <w:lang w:val="en-US"/>
              </w:rPr>
            </w:pPr>
            <w:r w:rsidRPr="007F1217">
              <w:rPr>
                <w:sz w:val="20"/>
                <w:szCs w:val="20"/>
              </w:rPr>
              <w:t>25</w:t>
            </w:r>
          </w:p>
        </w:tc>
        <w:tc>
          <w:tcPr>
            <w:tcW w:w="700" w:type="pct"/>
            <w:shd w:val="clear" w:color="auto" w:fill="FAF9F8"/>
          </w:tcPr>
          <w:p w14:paraId="2F5F69E0" w14:textId="77777777" w:rsidR="00314B63" w:rsidRPr="007F1217" w:rsidRDefault="00314B63" w:rsidP="00F36AAD">
            <w:pPr>
              <w:jc w:val="right"/>
              <w:rPr>
                <w:sz w:val="20"/>
                <w:szCs w:val="20"/>
              </w:rPr>
            </w:pPr>
            <w:r w:rsidRPr="007F1217">
              <w:rPr>
                <w:sz w:val="20"/>
                <w:szCs w:val="20"/>
              </w:rPr>
              <w:t>12</w:t>
            </w:r>
          </w:p>
        </w:tc>
        <w:tc>
          <w:tcPr>
            <w:tcW w:w="700" w:type="pct"/>
            <w:shd w:val="clear" w:color="auto" w:fill="FAF9F8"/>
          </w:tcPr>
          <w:p w14:paraId="7A6D869F" w14:textId="77777777" w:rsidR="00314B63" w:rsidRPr="007F1217" w:rsidRDefault="00314B63" w:rsidP="00F36AAD">
            <w:pPr>
              <w:jc w:val="right"/>
              <w:rPr>
                <w:sz w:val="20"/>
                <w:szCs w:val="20"/>
              </w:rPr>
            </w:pPr>
            <w:r w:rsidRPr="007F1217">
              <w:rPr>
                <w:sz w:val="20"/>
                <w:szCs w:val="20"/>
              </w:rPr>
              <w:t>3</w:t>
            </w:r>
          </w:p>
        </w:tc>
        <w:tc>
          <w:tcPr>
            <w:tcW w:w="700" w:type="pct"/>
            <w:shd w:val="clear" w:color="auto" w:fill="FAF9F8"/>
          </w:tcPr>
          <w:p w14:paraId="56D27034" w14:textId="77777777" w:rsidR="00314B63" w:rsidRPr="007F1217" w:rsidRDefault="00314B63" w:rsidP="00F36AAD">
            <w:pPr>
              <w:jc w:val="right"/>
              <w:rPr>
                <w:sz w:val="20"/>
                <w:szCs w:val="20"/>
              </w:rPr>
            </w:pPr>
            <w:r w:rsidRPr="007F1217">
              <w:rPr>
                <w:sz w:val="20"/>
                <w:szCs w:val="20"/>
              </w:rPr>
              <w:t>0</w:t>
            </w:r>
          </w:p>
        </w:tc>
        <w:tc>
          <w:tcPr>
            <w:tcW w:w="700" w:type="pct"/>
            <w:shd w:val="clear" w:color="auto" w:fill="FAF9F8"/>
          </w:tcPr>
          <w:p w14:paraId="1E2EAA77" w14:textId="5B9FE22D" w:rsidR="00314B63" w:rsidRPr="007F1217" w:rsidRDefault="00314B63" w:rsidP="00F36AAD">
            <w:pPr>
              <w:jc w:val="right"/>
              <w:rPr>
                <w:sz w:val="20"/>
                <w:szCs w:val="20"/>
              </w:rPr>
            </w:pPr>
            <w:r w:rsidRPr="007F1217">
              <w:rPr>
                <w:sz w:val="20"/>
                <w:szCs w:val="20"/>
              </w:rPr>
              <w:t>43</w:t>
            </w:r>
          </w:p>
        </w:tc>
      </w:tr>
      <w:tr w:rsidR="00314B63" w:rsidRPr="007F1217" w14:paraId="6873084C" w14:textId="77777777" w:rsidTr="001E7ADC">
        <w:tc>
          <w:tcPr>
            <w:tcW w:w="800" w:type="pct"/>
            <w:vAlign w:val="bottom"/>
          </w:tcPr>
          <w:p w14:paraId="7A8C084D" w14:textId="5F654333" w:rsidR="00314B63" w:rsidRPr="007F1217" w:rsidRDefault="00314B63" w:rsidP="006877D0">
            <w:pPr>
              <w:rPr>
                <w:sz w:val="20"/>
                <w:szCs w:val="20"/>
              </w:rPr>
            </w:pPr>
            <w:r w:rsidRPr="00E06DAD">
              <w:rPr>
                <w:rFonts w:ascii="Nirmala UI" w:eastAsia="Arial Unicode MS" w:hAnsi="Nirmala UI" w:cs="Nirmala UI"/>
                <w:color w:val="000000"/>
                <w:lang w:val="hi" w:eastAsia="en-AU"/>
              </w:rPr>
              <w:t xml:space="preserve">विक्टोरिया </w:t>
            </w:r>
          </w:p>
        </w:tc>
        <w:tc>
          <w:tcPr>
            <w:tcW w:w="700" w:type="pct"/>
          </w:tcPr>
          <w:p w14:paraId="69276895" w14:textId="77777777" w:rsidR="00314B63" w:rsidRPr="007F1217" w:rsidRDefault="00314B63" w:rsidP="00F36AAD">
            <w:pPr>
              <w:jc w:val="right"/>
              <w:rPr>
                <w:sz w:val="20"/>
                <w:szCs w:val="20"/>
              </w:rPr>
            </w:pPr>
            <w:r w:rsidRPr="007F1217">
              <w:rPr>
                <w:sz w:val="20"/>
                <w:szCs w:val="20"/>
              </w:rPr>
              <w:t>18</w:t>
            </w:r>
          </w:p>
        </w:tc>
        <w:tc>
          <w:tcPr>
            <w:tcW w:w="700" w:type="pct"/>
          </w:tcPr>
          <w:p w14:paraId="27E40AA6" w14:textId="77777777" w:rsidR="00314B63" w:rsidRPr="007F1217" w:rsidRDefault="00314B63" w:rsidP="00F36AAD">
            <w:pPr>
              <w:jc w:val="right"/>
              <w:rPr>
                <w:sz w:val="20"/>
                <w:szCs w:val="20"/>
              </w:rPr>
            </w:pPr>
            <w:r w:rsidRPr="007F1217">
              <w:rPr>
                <w:sz w:val="20"/>
                <w:szCs w:val="20"/>
              </w:rPr>
              <w:t>30</w:t>
            </w:r>
          </w:p>
        </w:tc>
        <w:tc>
          <w:tcPr>
            <w:tcW w:w="700" w:type="pct"/>
          </w:tcPr>
          <w:p w14:paraId="72795912" w14:textId="77777777" w:rsidR="00314B63" w:rsidRPr="007F1217" w:rsidRDefault="00314B63" w:rsidP="00F36AAD">
            <w:pPr>
              <w:jc w:val="right"/>
              <w:rPr>
                <w:sz w:val="20"/>
                <w:szCs w:val="20"/>
              </w:rPr>
            </w:pPr>
            <w:r w:rsidRPr="007F1217">
              <w:rPr>
                <w:sz w:val="20"/>
                <w:szCs w:val="20"/>
              </w:rPr>
              <w:t>2</w:t>
            </w:r>
          </w:p>
        </w:tc>
        <w:tc>
          <w:tcPr>
            <w:tcW w:w="700" w:type="pct"/>
          </w:tcPr>
          <w:p w14:paraId="345AEE6B" w14:textId="77777777" w:rsidR="00314B63" w:rsidRPr="007F1217" w:rsidRDefault="00314B63" w:rsidP="00F36AAD">
            <w:pPr>
              <w:jc w:val="right"/>
              <w:rPr>
                <w:sz w:val="20"/>
                <w:szCs w:val="20"/>
              </w:rPr>
            </w:pPr>
            <w:r w:rsidRPr="007F1217">
              <w:rPr>
                <w:sz w:val="20"/>
                <w:szCs w:val="20"/>
              </w:rPr>
              <w:t>0</w:t>
            </w:r>
          </w:p>
        </w:tc>
        <w:tc>
          <w:tcPr>
            <w:tcW w:w="700" w:type="pct"/>
          </w:tcPr>
          <w:p w14:paraId="1F79417C" w14:textId="77777777" w:rsidR="00314B63" w:rsidRPr="007F1217" w:rsidRDefault="00314B63" w:rsidP="00F36AAD">
            <w:pPr>
              <w:jc w:val="right"/>
              <w:rPr>
                <w:sz w:val="20"/>
                <w:szCs w:val="20"/>
              </w:rPr>
            </w:pPr>
            <w:r w:rsidRPr="007F1217">
              <w:rPr>
                <w:sz w:val="20"/>
                <w:szCs w:val="20"/>
              </w:rPr>
              <w:t>0</w:t>
            </w:r>
          </w:p>
        </w:tc>
        <w:tc>
          <w:tcPr>
            <w:tcW w:w="700" w:type="pct"/>
          </w:tcPr>
          <w:p w14:paraId="571F57AA" w14:textId="7293703B" w:rsidR="00314B63" w:rsidRPr="007F1217" w:rsidRDefault="00314B63" w:rsidP="00F36AAD">
            <w:pPr>
              <w:jc w:val="right"/>
              <w:rPr>
                <w:sz w:val="20"/>
                <w:szCs w:val="20"/>
              </w:rPr>
            </w:pPr>
            <w:r w:rsidRPr="007F1217">
              <w:rPr>
                <w:sz w:val="20"/>
                <w:szCs w:val="20"/>
              </w:rPr>
              <w:t>50</w:t>
            </w:r>
          </w:p>
        </w:tc>
      </w:tr>
      <w:tr w:rsidR="00314B63" w:rsidRPr="007F1217" w14:paraId="7901D185" w14:textId="77777777" w:rsidTr="001E7ADC">
        <w:tc>
          <w:tcPr>
            <w:tcW w:w="800" w:type="pct"/>
            <w:shd w:val="clear" w:color="auto" w:fill="FAF9F8"/>
            <w:vAlign w:val="bottom"/>
          </w:tcPr>
          <w:p w14:paraId="201228E6" w14:textId="2358BBE4" w:rsidR="00314B63" w:rsidRPr="007F1217" w:rsidRDefault="00314B63" w:rsidP="006877D0">
            <w:pPr>
              <w:rPr>
                <w:sz w:val="20"/>
                <w:szCs w:val="20"/>
              </w:rPr>
            </w:pPr>
            <w:r w:rsidRPr="00E06DAD">
              <w:rPr>
                <w:rFonts w:ascii="Nirmala UI" w:eastAsia="Arial Unicode MS" w:hAnsi="Nirmala UI" w:cs="Nirmala UI"/>
                <w:color w:val="000000"/>
                <w:lang w:val="hi" w:eastAsia="en-AU"/>
              </w:rPr>
              <w:t xml:space="preserve">क्वींसलैंड </w:t>
            </w:r>
          </w:p>
        </w:tc>
        <w:tc>
          <w:tcPr>
            <w:tcW w:w="700" w:type="pct"/>
            <w:shd w:val="clear" w:color="auto" w:fill="FAF9F8"/>
          </w:tcPr>
          <w:p w14:paraId="73B7B87F" w14:textId="77777777" w:rsidR="00314B63" w:rsidRPr="007F1217" w:rsidRDefault="00314B63" w:rsidP="00F36AAD">
            <w:pPr>
              <w:jc w:val="right"/>
              <w:rPr>
                <w:sz w:val="20"/>
                <w:szCs w:val="20"/>
              </w:rPr>
            </w:pPr>
            <w:r w:rsidRPr="007F1217">
              <w:rPr>
                <w:sz w:val="20"/>
                <w:szCs w:val="20"/>
              </w:rPr>
              <w:t>14</w:t>
            </w:r>
          </w:p>
        </w:tc>
        <w:tc>
          <w:tcPr>
            <w:tcW w:w="700" w:type="pct"/>
            <w:shd w:val="clear" w:color="auto" w:fill="FAF9F8"/>
          </w:tcPr>
          <w:p w14:paraId="6A2DE223" w14:textId="77777777" w:rsidR="00314B63" w:rsidRPr="007F1217" w:rsidRDefault="00314B63" w:rsidP="00F36AAD">
            <w:pPr>
              <w:jc w:val="right"/>
              <w:rPr>
                <w:sz w:val="20"/>
                <w:szCs w:val="20"/>
              </w:rPr>
            </w:pPr>
            <w:r w:rsidRPr="007F1217">
              <w:rPr>
                <w:sz w:val="20"/>
                <w:szCs w:val="20"/>
              </w:rPr>
              <w:t>28</w:t>
            </w:r>
          </w:p>
        </w:tc>
        <w:tc>
          <w:tcPr>
            <w:tcW w:w="700" w:type="pct"/>
            <w:shd w:val="clear" w:color="auto" w:fill="FAF9F8"/>
          </w:tcPr>
          <w:p w14:paraId="7D49383F" w14:textId="77777777" w:rsidR="00314B63" w:rsidRPr="007F1217" w:rsidRDefault="00314B63" w:rsidP="00F36AAD">
            <w:pPr>
              <w:jc w:val="right"/>
              <w:rPr>
                <w:sz w:val="20"/>
                <w:szCs w:val="20"/>
              </w:rPr>
            </w:pPr>
            <w:r w:rsidRPr="007F1217">
              <w:rPr>
                <w:sz w:val="20"/>
                <w:szCs w:val="20"/>
              </w:rPr>
              <w:t>4</w:t>
            </w:r>
          </w:p>
        </w:tc>
        <w:tc>
          <w:tcPr>
            <w:tcW w:w="700" w:type="pct"/>
            <w:shd w:val="clear" w:color="auto" w:fill="FAF9F8"/>
          </w:tcPr>
          <w:p w14:paraId="7CFFB96D" w14:textId="77777777" w:rsidR="00314B63" w:rsidRPr="007F1217" w:rsidRDefault="00314B63" w:rsidP="00F36AAD">
            <w:pPr>
              <w:jc w:val="right"/>
              <w:rPr>
                <w:sz w:val="20"/>
                <w:szCs w:val="20"/>
              </w:rPr>
            </w:pPr>
            <w:r w:rsidRPr="007F1217">
              <w:rPr>
                <w:sz w:val="20"/>
                <w:szCs w:val="20"/>
              </w:rPr>
              <w:t>0</w:t>
            </w:r>
          </w:p>
        </w:tc>
        <w:tc>
          <w:tcPr>
            <w:tcW w:w="700" w:type="pct"/>
            <w:shd w:val="clear" w:color="auto" w:fill="FAF9F8"/>
          </w:tcPr>
          <w:p w14:paraId="79798434" w14:textId="77777777" w:rsidR="00314B63" w:rsidRPr="007F1217" w:rsidRDefault="00314B63" w:rsidP="00F36AAD">
            <w:pPr>
              <w:jc w:val="right"/>
              <w:rPr>
                <w:sz w:val="20"/>
                <w:szCs w:val="20"/>
              </w:rPr>
            </w:pPr>
            <w:r w:rsidRPr="007F1217">
              <w:rPr>
                <w:sz w:val="20"/>
                <w:szCs w:val="20"/>
              </w:rPr>
              <w:t>0</w:t>
            </w:r>
          </w:p>
        </w:tc>
        <w:tc>
          <w:tcPr>
            <w:tcW w:w="700" w:type="pct"/>
            <w:shd w:val="clear" w:color="auto" w:fill="FAF9F8"/>
          </w:tcPr>
          <w:p w14:paraId="197D5A67" w14:textId="0FB5C204" w:rsidR="00314B63" w:rsidRPr="007F1217" w:rsidRDefault="00314B63" w:rsidP="00F36AAD">
            <w:pPr>
              <w:jc w:val="right"/>
              <w:rPr>
                <w:sz w:val="20"/>
                <w:szCs w:val="20"/>
              </w:rPr>
            </w:pPr>
            <w:r w:rsidRPr="007F1217">
              <w:rPr>
                <w:sz w:val="20"/>
                <w:szCs w:val="20"/>
              </w:rPr>
              <w:t>46</w:t>
            </w:r>
          </w:p>
        </w:tc>
      </w:tr>
      <w:tr w:rsidR="00314B63" w:rsidRPr="007F1217" w14:paraId="2D0D5C2C" w14:textId="77777777" w:rsidTr="001E7ADC">
        <w:tc>
          <w:tcPr>
            <w:tcW w:w="800" w:type="pct"/>
            <w:vAlign w:val="bottom"/>
          </w:tcPr>
          <w:p w14:paraId="55CFCCAF" w14:textId="39372AB7" w:rsidR="00314B63" w:rsidRPr="007F1217" w:rsidRDefault="00314B63" w:rsidP="006877D0">
            <w:pPr>
              <w:rPr>
                <w:sz w:val="20"/>
                <w:szCs w:val="20"/>
              </w:rPr>
            </w:pPr>
            <w:r w:rsidRPr="00E06DAD">
              <w:rPr>
                <w:rFonts w:ascii="Nirmala UI" w:eastAsia="Arial Unicode MS" w:hAnsi="Nirmala UI" w:cs="Nirmala UI"/>
                <w:color w:val="000000"/>
                <w:lang w:val="hi" w:eastAsia="en-AU"/>
              </w:rPr>
              <w:t>डब्ल्यूए</w:t>
            </w:r>
          </w:p>
        </w:tc>
        <w:tc>
          <w:tcPr>
            <w:tcW w:w="700" w:type="pct"/>
          </w:tcPr>
          <w:p w14:paraId="1FEC28AC" w14:textId="77777777" w:rsidR="00314B63" w:rsidRPr="007F1217" w:rsidRDefault="00314B63" w:rsidP="00F36AAD">
            <w:pPr>
              <w:jc w:val="right"/>
              <w:rPr>
                <w:sz w:val="20"/>
                <w:szCs w:val="20"/>
              </w:rPr>
            </w:pPr>
            <w:r w:rsidRPr="007F1217">
              <w:rPr>
                <w:sz w:val="20"/>
                <w:szCs w:val="20"/>
              </w:rPr>
              <w:t>10</w:t>
            </w:r>
          </w:p>
        </w:tc>
        <w:tc>
          <w:tcPr>
            <w:tcW w:w="700" w:type="pct"/>
          </w:tcPr>
          <w:p w14:paraId="41E112D2" w14:textId="77777777" w:rsidR="00314B63" w:rsidRPr="007F1217" w:rsidRDefault="00314B63" w:rsidP="00F36AAD">
            <w:pPr>
              <w:jc w:val="right"/>
              <w:rPr>
                <w:sz w:val="20"/>
                <w:szCs w:val="20"/>
              </w:rPr>
            </w:pPr>
            <w:r w:rsidRPr="007F1217">
              <w:rPr>
                <w:sz w:val="20"/>
                <w:szCs w:val="20"/>
              </w:rPr>
              <w:t>20</w:t>
            </w:r>
          </w:p>
        </w:tc>
        <w:tc>
          <w:tcPr>
            <w:tcW w:w="700" w:type="pct"/>
          </w:tcPr>
          <w:p w14:paraId="729BCEF0" w14:textId="77777777" w:rsidR="00314B63" w:rsidRPr="007F1217" w:rsidRDefault="00314B63" w:rsidP="00F36AAD">
            <w:pPr>
              <w:jc w:val="right"/>
              <w:rPr>
                <w:sz w:val="20"/>
                <w:szCs w:val="20"/>
              </w:rPr>
            </w:pPr>
            <w:r w:rsidRPr="007F1217">
              <w:rPr>
                <w:sz w:val="20"/>
                <w:szCs w:val="20"/>
              </w:rPr>
              <w:t>1</w:t>
            </w:r>
          </w:p>
        </w:tc>
        <w:tc>
          <w:tcPr>
            <w:tcW w:w="700" w:type="pct"/>
          </w:tcPr>
          <w:p w14:paraId="5E5EC66C" w14:textId="77777777" w:rsidR="00314B63" w:rsidRPr="007F1217" w:rsidRDefault="00314B63" w:rsidP="00F36AAD">
            <w:pPr>
              <w:jc w:val="right"/>
              <w:rPr>
                <w:sz w:val="20"/>
                <w:szCs w:val="20"/>
              </w:rPr>
            </w:pPr>
            <w:r w:rsidRPr="007F1217">
              <w:rPr>
                <w:sz w:val="20"/>
                <w:szCs w:val="20"/>
              </w:rPr>
              <w:t>0</w:t>
            </w:r>
          </w:p>
        </w:tc>
        <w:tc>
          <w:tcPr>
            <w:tcW w:w="700" w:type="pct"/>
          </w:tcPr>
          <w:p w14:paraId="74EEF32D" w14:textId="77777777" w:rsidR="00314B63" w:rsidRPr="007F1217" w:rsidRDefault="00314B63" w:rsidP="00F36AAD">
            <w:pPr>
              <w:jc w:val="right"/>
              <w:rPr>
                <w:sz w:val="20"/>
                <w:szCs w:val="20"/>
              </w:rPr>
            </w:pPr>
            <w:r w:rsidRPr="007F1217">
              <w:rPr>
                <w:sz w:val="20"/>
                <w:szCs w:val="20"/>
              </w:rPr>
              <w:t>0</w:t>
            </w:r>
          </w:p>
        </w:tc>
        <w:tc>
          <w:tcPr>
            <w:tcW w:w="700" w:type="pct"/>
          </w:tcPr>
          <w:p w14:paraId="61BD0FA0" w14:textId="065E98FA" w:rsidR="00314B63" w:rsidRPr="007F1217" w:rsidRDefault="00314B63" w:rsidP="00F36AAD">
            <w:pPr>
              <w:jc w:val="right"/>
              <w:rPr>
                <w:sz w:val="20"/>
                <w:szCs w:val="20"/>
              </w:rPr>
            </w:pPr>
            <w:r w:rsidRPr="007F1217">
              <w:rPr>
                <w:sz w:val="20"/>
                <w:szCs w:val="20"/>
              </w:rPr>
              <w:t>31</w:t>
            </w:r>
          </w:p>
        </w:tc>
      </w:tr>
      <w:tr w:rsidR="00314B63" w:rsidRPr="007F1217" w14:paraId="7894ADD2" w14:textId="77777777" w:rsidTr="001E7ADC">
        <w:tc>
          <w:tcPr>
            <w:tcW w:w="800" w:type="pct"/>
            <w:shd w:val="clear" w:color="auto" w:fill="FAF9F8"/>
            <w:vAlign w:val="bottom"/>
          </w:tcPr>
          <w:p w14:paraId="7495BECD" w14:textId="6C4BA7AB" w:rsidR="00314B63" w:rsidRPr="007F1217" w:rsidRDefault="00314B63" w:rsidP="006877D0">
            <w:pPr>
              <w:rPr>
                <w:sz w:val="20"/>
                <w:szCs w:val="20"/>
              </w:rPr>
            </w:pPr>
            <w:r w:rsidRPr="00E06DAD">
              <w:rPr>
                <w:rFonts w:ascii="Nirmala UI" w:eastAsia="Arial Unicode MS" w:hAnsi="Nirmala UI" w:cs="Nirmala UI"/>
                <w:color w:val="000000"/>
                <w:lang w:val="hi" w:eastAsia="en-AU"/>
              </w:rPr>
              <w:t xml:space="preserve">साउथ ऑस्ट्रेलिया </w:t>
            </w:r>
          </w:p>
        </w:tc>
        <w:tc>
          <w:tcPr>
            <w:tcW w:w="700" w:type="pct"/>
            <w:shd w:val="clear" w:color="auto" w:fill="FAF9F8"/>
          </w:tcPr>
          <w:p w14:paraId="2FC5AEDE" w14:textId="77777777" w:rsidR="00314B63" w:rsidRPr="007F1217" w:rsidRDefault="00314B63" w:rsidP="00F36AAD">
            <w:pPr>
              <w:jc w:val="right"/>
              <w:rPr>
                <w:sz w:val="20"/>
                <w:szCs w:val="20"/>
              </w:rPr>
            </w:pPr>
            <w:r w:rsidRPr="007F1217">
              <w:rPr>
                <w:sz w:val="20"/>
                <w:szCs w:val="20"/>
              </w:rPr>
              <w:t>13</w:t>
            </w:r>
          </w:p>
        </w:tc>
        <w:tc>
          <w:tcPr>
            <w:tcW w:w="700" w:type="pct"/>
            <w:shd w:val="clear" w:color="auto" w:fill="FAF9F8"/>
          </w:tcPr>
          <w:p w14:paraId="4DD23FCF" w14:textId="77777777" w:rsidR="00314B63" w:rsidRPr="007F1217" w:rsidRDefault="00314B63" w:rsidP="00F36AAD">
            <w:pPr>
              <w:jc w:val="right"/>
              <w:rPr>
                <w:sz w:val="20"/>
                <w:szCs w:val="20"/>
              </w:rPr>
            </w:pPr>
            <w:r w:rsidRPr="007F1217">
              <w:rPr>
                <w:sz w:val="20"/>
                <w:szCs w:val="20"/>
              </w:rPr>
              <w:t>31</w:t>
            </w:r>
          </w:p>
        </w:tc>
        <w:tc>
          <w:tcPr>
            <w:tcW w:w="700" w:type="pct"/>
            <w:shd w:val="clear" w:color="auto" w:fill="FAF9F8"/>
          </w:tcPr>
          <w:p w14:paraId="15E6B4C7" w14:textId="77777777" w:rsidR="00314B63" w:rsidRPr="007F1217" w:rsidRDefault="00314B63" w:rsidP="00F36AAD">
            <w:pPr>
              <w:jc w:val="right"/>
              <w:rPr>
                <w:sz w:val="20"/>
                <w:szCs w:val="20"/>
              </w:rPr>
            </w:pPr>
            <w:r w:rsidRPr="007F1217">
              <w:rPr>
                <w:sz w:val="20"/>
                <w:szCs w:val="20"/>
              </w:rPr>
              <w:t>7</w:t>
            </w:r>
          </w:p>
        </w:tc>
        <w:tc>
          <w:tcPr>
            <w:tcW w:w="700" w:type="pct"/>
            <w:shd w:val="clear" w:color="auto" w:fill="FAF9F8"/>
          </w:tcPr>
          <w:p w14:paraId="4EB20232" w14:textId="77777777" w:rsidR="00314B63" w:rsidRPr="007F1217" w:rsidRDefault="00314B63" w:rsidP="00F36AAD">
            <w:pPr>
              <w:jc w:val="right"/>
              <w:rPr>
                <w:sz w:val="20"/>
                <w:szCs w:val="20"/>
              </w:rPr>
            </w:pPr>
            <w:r w:rsidRPr="007F1217">
              <w:rPr>
                <w:sz w:val="20"/>
                <w:szCs w:val="20"/>
              </w:rPr>
              <w:t>2</w:t>
            </w:r>
          </w:p>
        </w:tc>
        <w:tc>
          <w:tcPr>
            <w:tcW w:w="700" w:type="pct"/>
            <w:shd w:val="clear" w:color="auto" w:fill="FAF9F8"/>
          </w:tcPr>
          <w:p w14:paraId="1E0B1215" w14:textId="77777777" w:rsidR="00314B63" w:rsidRPr="007F1217" w:rsidRDefault="00314B63" w:rsidP="00F36AAD">
            <w:pPr>
              <w:jc w:val="right"/>
              <w:rPr>
                <w:sz w:val="20"/>
                <w:szCs w:val="20"/>
              </w:rPr>
            </w:pPr>
            <w:r w:rsidRPr="007F1217">
              <w:rPr>
                <w:sz w:val="20"/>
                <w:szCs w:val="20"/>
              </w:rPr>
              <w:t>1</w:t>
            </w:r>
          </w:p>
        </w:tc>
        <w:tc>
          <w:tcPr>
            <w:tcW w:w="700" w:type="pct"/>
            <w:shd w:val="clear" w:color="auto" w:fill="FAF9F8"/>
          </w:tcPr>
          <w:p w14:paraId="7AD5D68C" w14:textId="7BCCB44F" w:rsidR="00314B63" w:rsidRPr="007F1217" w:rsidRDefault="00314B63" w:rsidP="00F36AAD">
            <w:pPr>
              <w:jc w:val="right"/>
              <w:rPr>
                <w:sz w:val="20"/>
                <w:szCs w:val="20"/>
              </w:rPr>
            </w:pPr>
            <w:r w:rsidRPr="007F1217">
              <w:rPr>
                <w:sz w:val="20"/>
                <w:szCs w:val="20"/>
              </w:rPr>
              <w:t>54</w:t>
            </w:r>
          </w:p>
        </w:tc>
      </w:tr>
      <w:tr w:rsidR="00314B63" w:rsidRPr="007F1217" w14:paraId="0805B50E" w14:textId="77777777" w:rsidTr="001E7ADC">
        <w:tc>
          <w:tcPr>
            <w:tcW w:w="800" w:type="pct"/>
            <w:vAlign w:val="bottom"/>
          </w:tcPr>
          <w:p w14:paraId="7ADD3FF4" w14:textId="2EF43C81" w:rsidR="00314B63" w:rsidRPr="007F1217" w:rsidRDefault="00314B63" w:rsidP="006877D0">
            <w:pPr>
              <w:rPr>
                <w:sz w:val="20"/>
                <w:szCs w:val="20"/>
              </w:rPr>
            </w:pPr>
            <w:r w:rsidRPr="00E06DAD">
              <w:rPr>
                <w:rFonts w:ascii="Nirmala UI" w:eastAsia="Arial Unicode MS" w:hAnsi="Nirmala UI" w:cs="Nirmala UI"/>
                <w:color w:val="000000"/>
                <w:lang w:val="hi" w:eastAsia="en-AU"/>
              </w:rPr>
              <w:t xml:space="preserve">तस्मानिया </w:t>
            </w:r>
          </w:p>
        </w:tc>
        <w:tc>
          <w:tcPr>
            <w:tcW w:w="700" w:type="pct"/>
          </w:tcPr>
          <w:p w14:paraId="14EB7EC9" w14:textId="77777777" w:rsidR="00314B63" w:rsidRPr="007F1217" w:rsidRDefault="00314B63" w:rsidP="00F36AAD">
            <w:pPr>
              <w:jc w:val="right"/>
              <w:rPr>
                <w:sz w:val="20"/>
                <w:szCs w:val="20"/>
              </w:rPr>
            </w:pPr>
            <w:r w:rsidRPr="007F1217">
              <w:rPr>
                <w:sz w:val="20"/>
                <w:szCs w:val="20"/>
              </w:rPr>
              <w:t>5</w:t>
            </w:r>
          </w:p>
        </w:tc>
        <w:tc>
          <w:tcPr>
            <w:tcW w:w="700" w:type="pct"/>
          </w:tcPr>
          <w:p w14:paraId="296BA456" w14:textId="77777777" w:rsidR="00314B63" w:rsidRPr="007F1217" w:rsidRDefault="00314B63" w:rsidP="00F36AAD">
            <w:pPr>
              <w:jc w:val="right"/>
              <w:rPr>
                <w:sz w:val="20"/>
                <w:szCs w:val="20"/>
              </w:rPr>
            </w:pPr>
            <w:r w:rsidRPr="007F1217">
              <w:rPr>
                <w:sz w:val="20"/>
                <w:szCs w:val="20"/>
              </w:rPr>
              <w:t>13</w:t>
            </w:r>
          </w:p>
        </w:tc>
        <w:tc>
          <w:tcPr>
            <w:tcW w:w="700" w:type="pct"/>
          </w:tcPr>
          <w:p w14:paraId="218C3D61" w14:textId="77777777" w:rsidR="00314B63" w:rsidRPr="007F1217" w:rsidRDefault="00314B63" w:rsidP="00F36AAD">
            <w:pPr>
              <w:jc w:val="right"/>
              <w:rPr>
                <w:sz w:val="20"/>
                <w:szCs w:val="20"/>
              </w:rPr>
            </w:pPr>
            <w:r w:rsidRPr="007F1217">
              <w:rPr>
                <w:sz w:val="20"/>
                <w:szCs w:val="20"/>
              </w:rPr>
              <w:t>8</w:t>
            </w:r>
          </w:p>
        </w:tc>
        <w:tc>
          <w:tcPr>
            <w:tcW w:w="700" w:type="pct"/>
          </w:tcPr>
          <w:p w14:paraId="1C1B6651" w14:textId="77777777" w:rsidR="00314B63" w:rsidRPr="007F1217" w:rsidRDefault="00314B63" w:rsidP="00F36AAD">
            <w:pPr>
              <w:jc w:val="right"/>
              <w:rPr>
                <w:sz w:val="20"/>
                <w:szCs w:val="20"/>
              </w:rPr>
            </w:pPr>
            <w:r w:rsidRPr="007F1217">
              <w:rPr>
                <w:sz w:val="20"/>
                <w:szCs w:val="20"/>
              </w:rPr>
              <w:t>0</w:t>
            </w:r>
          </w:p>
        </w:tc>
        <w:tc>
          <w:tcPr>
            <w:tcW w:w="700" w:type="pct"/>
          </w:tcPr>
          <w:p w14:paraId="6230EE1E" w14:textId="77777777" w:rsidR="00314B63" w:rsidRPr="007F1217" w:rsidRDefault="00314B63" w:rsidP="00F36AAD">
            <w:pPr>
              <w:jc w:val="right"/>
              <w:rPr>
                <w:sz w:val="20"/>
                <w:szCs w:val="20"/>
              </w:rPr>
            </w:pPr>
            <w:r w:rsidRPr="007F1217">
              <w:rPr>
                <w:sz w:val="20"/>
                <w:szCs w:val="20"/>
              </w:rPr>
              <w:t>0</w:t>
            </w:r>
          </w:p>
        </w:tc>
        <w:tc>
          <w:tcPr>
            <w:tcW w:w="700" w:type="pct"/>
          </w:tcPr>
          <w:p w14:paraId="4E64B1CC" w14:textId="6F203834" w:rsidR="00314B63" w:rsidRPr="007F1217" w:rsidRDefault="00314B63" w:rsidP="00F36AAD">
            <w:pPr>
              <w:jc w:val="right"/>
              <w:rPr>
                <w:sz w:val="20"/>
                <w:szCs w:val="20"/>
              </w:rPr>
            </w:pPr>
            <w:r w:rsidRPr="007F1217">
              <w:rPr>
                <w:sz w:val="20"/>
                <w:szCs w:val="20"/>
              </w:rPr>
              <w:t>26</w:t>
            </w:r>
          </w:p>
        </w:tc>
      </w:tr>
      <w:tr w:rsidR="00314B63" w:rsidRPr="007F1217" w14:paraId="18FC710A" w14:textId="77777777" w:rsidTr="001E7ADC">
        <w:tc>
          <w:tcPr>
            <w:tcW w:w="800" w:type="pct"/>
            <w:shd w:val="clear" w:color="auto" w:fill="FAF9F8"/>
            <w:vAlign w:val="bottom"/>
          </w:tcPr>
          <w:p w14:paraId="5DFF9AAC" w14:textId="2BF59D02" w:rsidR="00314B63" w:rsidRPr="007F1217" w:rsidRDefault="00314B63" w:rsidP="006877D0">
            <w:pPr>
              <w:rPr>
                <w:sz w:val="20"/>
                <w:szCs w:val="20"/>
              </w:rPr>
            </w:pPr>
            <w:r w:rsidRPr="00E06DAD">
              <w:rPr>
                <w:rFonts w:ascii="Nirmala UI" w:eastAsia="Arial Unicode MS" w:hAnsi="Nirmala UI" w:cs="Nirmala UI"/>
                <w:color w:val="000000"/>
                <w:lang w:val="hi" w:eastAsia="en-AU"/>
              </w:rPr>
              <w:t>एसीटी</w:t>
            </w:r>
          </w:p>
        </w:tc>
        <w:tc>
          <w:tcPr>
            <w:tcW w:w="700" w:type="pct"/>
            <w:shd w:val="clear" w:color="auto" w:fill="FAF9F8"/>
          </w:tcPr>
          <w:p w14:paraId="31DDA85A" w14:textId="77777777" w:rsidR="00314B63" w:rsidRPr="007F1217" w:rsidRDefault="00314B63" w:rsidP="00F36AAD">
            <w:pPr>
              <w:jc w:val="right"/>
              <w:rPr>
                <w:sz w:val="20"/>
                <w:szCs w:val="20"/>
              </w:rPr>
            </w:pPr>
            <w:r w:rsidRPr="007F1217">
              <w:rPr>
                <w:sz w:val="20"/>
                <w:szCs w:val="20"/>
              </w:rPr>
              <w:t>21</w:t>
            </w:r>
          </w:p>
        </w:tc>
        <w:tc>
          <w:tcPr>
            <w:tcW w:w="700" w:type="pct"/>
            <w:shd w:val="clear" w:color="auto" w:fill="FAF9F8"/>
          </w:tcPr>
          <w:p w14:paraId="1F9065CE" w14:textId="77777777" w:rsidR="00314B63" w:rsidRPr="007F1217" w:rsidRDefault="00314B63" w:rsidP="00F36AAD">
            <w:pPr>
              <w:jc w:val="right"/>
              <w:rPr>
                <w:sz w:val="20"/>
                <w:szCs w:val="20"/>
              </w:rPr>
            </w:pPr>
            <w:r w:rsidRPr="007F1217">
              <w:rPr>
                <w:sz w:val="20"/>
                <w:szCs w:val="20"/>
              </w:rPr>
              <w:t>12</w:t>
            </w:r>
          </w:p>
        </w:tc>
        <w:tc>
          <w:tcPr>
            <w:tcW w:w="700" w:type="pct"/>
            <w:shd w:val="clear" w:color="auto" w:fill="FAF9F8"/>
          </w:tcPr>
          <w:p w14:paraId="019E52E7" w14:textId="77777777" w:rsidR="00314B63" w:rsidRPr="007F1217" w:rsidRDefault="00314B63" w:rsidP="00F36AAD">
            <w:pPr>
              <w:jc w:val="right"/>
              <w:rPr>
                <w:sz w:val="20"/>
                <w:szCs w:val="20"/>
              </w:rPr>
            </w:pPr>
            <w:r w:rsidRPr="007F1217">
              <w:rPr>
                <w:sz w:val="20"/>
                <w:szCs w:val="20"/>
              </w:rPr>
              <w:t>3</w:t>
            </w:r>
          </w:p>
        </w:tc>
        <w:tc>
          <w:tcPr>
            <w:tcW w:w="700" w:type="pct"/>
            <w:shd w:val="clear" w:color="auto" w:fill="FAF9F8"/>
          </w:tcPr>
          <w:p w14:paraId="31DF0AD6" w14:textId="77777777" w:rsidR="00314B63" w:rsidRPr="007F1217" w:rsidRDefault="00314B63" w:rsidP="00F36AAD">
            <w:pPr>
              <w:jc w:val="right"/>
              <w:rPr>
                <w:sz w:val="20"/>
                <w:szCs w:val="20"/>
              </w:rPr>
            </w:pPr>
            <w:r w:rsidRPr="007F1217">
              <w:rPr>
                <w:sz w:val="20"/>
                <w:szCs w:val="20"/>
              </w:rPr>
              <w:t>0</w:t>
            </w:r>
          </w:p>
        </w:tc>
        <w:tc>
          <w:tcPr>
            <w:tcW w:w="700" w:type="pct"/>
            <w:shd w:val="clear" w:color="auto" w:fill="FAF9F8"/>
          </w:tcPr>
          <w:p w14:paraId="54AF7FF2" w14:textId="77777777" w:rsidR="00314B63" w:rsidRPr="007F1217" w:rsidRDefault="00314B63" w:rsidP="00F36AAD">
            <w:pPr>
              <w:jc w:val="right"/>
              <w:rPr>
                <w:sz w:val="20"/>
                <w:szCs w:val="20"/>
              </w:rPr>
            </w:pPr>
            <w:r w:rsidRPr="007F1217">
              <w:rPr>
                <w:sz w:val="20"/>
                <w:szCs w:val="20"/>
              </w:rPr>
              <w:t>0</w:t>
            </w:r>
          </w:p>
        </w:tc>
        <w:tc>
          <w:tcPr>
            <w:tcW w:w="700" w:type="pct"/>
            <w:shd w:val="clear" w:color="auto" w:fill="FAF9F8"/>
          </w:tcPr>
          <w:p w14:paraId="1606ABE0" w14:textId="5E08201B" w:rsidR="00314B63" w:rsidRPr="007F1217" w:rsidRDefault="00314B63" w:rsidP="00F36AAD">
            <w:pPr>
              <w:jc w:val="right"/>
              <w:rPr>
                <w:sz w:val="20"/>
                <w:szCs w:val="20"/>
              </w:rPr>
            </w:pPr>
            <w:r w:rsidRPr="007F1217">
              <w:rPr>
                <w:sz w:val="20"/>
                <w:szCs w:val="20"/>
              </w:rPr>
              <w:t>36</w:t>
            </w:r>
          </w:p>
        </w:tc>
      </w:tr>
      <w:tr w:rsidR="00314B63" w:rsidRPr="007F1217" w14:paraId="2237BA33" w14:textId="77777777" w:rsidTr="001E7ADC">
        <w:tc>
          <w:tcPr>
            <w:tcW w:w="800" w:type="pct"/>
            <w:vAlign w:val="bottom"/>
          </w:tcPr>
          <w:p w14:paraId="27895D1C" w14:textId="5B8E5F08" w:rsidR="00314B63" w:rsidRPr="007F1217" w:rsidRDefault="00314B63" w:rsidP="006877D0">
            <w:pPr>
              <w:rPr>
                <w:sz w:val="20"/>
                <w:szCs w:val="20"/>
              </w:rPr>
            </w:pPr>
            <w:r w:rsidRPr="00E06DAD">
              <w:rPr>
                <w:rFonts w:ascii="Nirmala UI" w:eastAsia="Arial Unicode MS" w:hAnsi="Nirmala UI" w:cs="Nirmala UI"/>
                <w:color w:val="000000"/>
                <w:lang w:val="hi" w:eastAsia="en-AU"/>
              </w:rPr>
              <w:t>एनटी</w:t>
            </w:r>
          </w:p>
        </w:tc>
        <w:tc>
          <w:tcPr>
            <w:tcW w:w="700" w:type="pct"/>
          </w:tcPr>
          <w:p w14:paraId="5BC5B1CB" w14:textId="77777777" w:rsidR="00314B63" w:rsidRPr="007F1217" w:rsidRDefault="00314B63" w:rsidP="00F36AAD">
            <w:pPr>
              <w:jc w:val="right"/>
              <w:rPr>
                <w:sz w:val="20"/>
                <w:szCs w:val="20"/>
              </w:rPr>
            </w:pPr>
            <w:r w:rsidRPr="007F1217">
              <w:rPr>
                <w:sz w:val="20"/>
                <w:szCs w:val="20"/>
              </w:rPr>
              <w:t>5</w:t>
            </w:r>
          </w:p>
        </w:tc>
        <w:tc>
          <w:tcPr>
            <w:tcW w:w="700" w:type="pct"/>
          </w:tcPr>
          <w:p w14:paraId="4A42A28B" w14:textId="77777777" w:rsidR="00314B63" w:rsidRPr="007F1217" w:rsidRDefault="00314B63" w:rsidP="00F36AAD">
            <w:pPr>
              <w:jc w:val="right"/>
              <w:rPr>
                <w:sz w:val="20"/>
                <w:szCs w:val="20"/>
              </w:rPr>
            </w:pPr>
            <w:r w:rsidRPr="007F1217">
              <w:rPr>
                <w:sz w:val="20"/>
                <w:szCs w:val="20"/>
              </w:rPr>
              <w:t>27</w:t>
            </w:r>
          </w:p>
        </w:tc>
        <w:tc>
          <w:tcPr>
            <w:tcW w:w="700" w:type="pct"/>
          </w:tcPr>
          <w:p w14:paraId="79629A9D" w14:textId="77777777" w:rsidR="00314B63" w:rsidRPr="007F1217" w:rsidRDefault="00314B63" w:rsidP="00F36AAD">
            <w:pPr>
              <w:jc w:val="right"/>
              <w:rPr>
                <w:sz w:val="20"/>
                <w:szCs w:val="20"/>
              </w:rPr>
            </w:pPr>
            <w:r w:rsidRPr="007F1217">
              <w:rPr>
                <w:sz w:val="20"/>
                <w:szCs w:val="20"/>
              </w:rPr>
              <w:t>1</w:t>
            </w:r>
          </w:p>
        </w:tc>
        <w:tc>
          <w:tcPr>
            <w:tcW w:w="700" w:type="pct"/>
          </w:tcPr>
          <w:p w14:paraId="56D27D5C" w14:textId="77777777" w:rsidR="00314B63" w:rsidRPr="007F1217" w:rsidRDefault="00314B63" w:rsidP="00F36AAD">
            <w:pPr>
              <w:jc w:val="right"/>
              <w:rPr>
                <w:sz w:val="20"/>
                <w:szCs w:val="20"/>
              </w:rPr>
            </w:pPr>
            <w:r w:rsidRPr="007F1217">
              <w:rPr>
                <w:sz w:val="20"/>
                <w:szCs w:val="20"/>
              </w:rPr>
              <w:t>1</w:t>
            </w:r>
          </w:p>
        </w:tc>
        <w:tc>
          <w:tcPr>
            <w:tcW w:w="700" w:type="pct"/>
          </w:tcPr>
          <w:p w14:paraId="642003DE" w14:textId="77777777" w:rsidR="00314B63" w:rsidRPr="007F1217" w:rsidRDefault="00314B63" w:rsidP="00F36AAD">
            <w:pPr>
              <w:jc w:val="right"/>
              <w:rPr>
                <w:sz w:val="20"/>
                <w:szCs w:val="20"/>
              </w:rPr>
            </w:pPr>
            <w:r w:rsidRPr="007F1217">
              <w:rPr>
                <w:sz w:val="20"/>
                <w:szCs w:val="20"/>
              </w:rPr>
              <w:t>0</w:t>
            </w:r>
          </w:p>
        </w:tc>
        <w:tc>
          <w:tcPr>
            <w:tcW w:w="700" w:type="pct"/>
          </w:tcPr>
          <w:p w14:paraId="523A50B9" w14:textId="222C2A5C" w:rsidR="00314B63" w:rsidRPr="007F1217" w:rsidRDefault="00314B63" w:rsidP="00F36AAD">
            <w:pPr>
              <w:jc w:val="right"/>
              <w:rPr>
                <w:sz w:val="20"/>
                <w:szCs w:val="20"/>
              </w:rPr>
            </w:pPr>
            <w:r w:rsidRPr="007F1217">
              <w:rPr>
                <w:sz w:val="20"/>
                <w:szCs w:val="20"/>
              </w:rPr>
              <w:t>34</w:t>
            </w:r>
          </w:p>
        </w:tc>
      </w:tr>
      <w:tr w:rsidR="00314B63" w:rsidRPr="007F1217" w14:paraId="2E3630A4" w14:textId="77777777" w:rsidTr="001E7ADC">
        <w:tc>
          <w:tcPr>
            <w:tcW w:w="800" w:type="pct"/>
            <w:shd w:val="clear" w:color="auto" w:fill="E4E9F3"/>
            <w:vAlign w:val="bottom"/>
          </w:tcPr>
          <w:p w14:paraId="4EEF0D12" w14:textId="66BAAFC1" w:rsidR="00314B63" w:rsidRPr="007F1217" w:rsidRDefault="00314B63" w:rsidP="006877D0">
            <w:pPr>
              <w:rPr>
                <w:b/>
                <w:sz w:val="20"/>
                <w:szCs w:val="20"/>
              </w:rPr>
            </w:pPr>
            <w:r w:rsidRPr="00E06DAD">
              <w:rPr>
                <w:rFonts w:ascii="Nirmala UI" w:eastAsia="Arial Unicode MS" w:hAnsi="Nirmala UI" w:cs="Nirmala UI"/>
                <w:b/>
                <w:bCs/>
                <w:color w:val="000000"/>
                <w:lang w:val="hi" w:eastAsia="en-AU"/>
              </w:rPr>
              <w:t>राष्ट्रीय कुल</w:t>
            </w:r>
          </w:p>
        </w:tc>
        <w:tc>
          <w:tcPr>
            <w:tcW w:w="700" w:type="pct"/>
            <w:shd w:val="clear" w:color="auto" w:fill="E4E9F3"/>
          </w:tcPr>
          <w:p w14:paraId="43D53D83" w14:textId="7091504E" w:rsidR="00314B63" w:rsidRPr="007F1217" w:rsidRDefault="00314B63" w:rsidP="00F36AAD">
            <w:pPr>
              <w:jc w:val="right"/>
              <w:rPr>
                <w:b/>
                <w:sz w:val="20"/>
                <w:szCs w:val="20"/>
              </w:rPr>
            </w:pPr>
            <w:r w:rsidRPr="007F1217">
              <w:rPr>
                <w:b/>
                <w:sz w:val="20"/>
                <w:szCs w:val="20"/>
              </w:rPr>
              <w:t>101</w:t>
            </w:r>
          </w:p>
        </w:tc>
        <w:tc>
          <w:tcPr>
            <w:tcW w:w="700" w:type="pct"/>
            <w:shd w:val="clear" w:color="auto" w:fill="E4E9F3"/>
          </w:tcPr>
          <w:p w14:paraId="66A5997D" w14:textId="79B02506" w:rsidR="00314B63" w:rsidRPr="007F1217" w:rsidRDefault="00314B63" w:rsidP="00F36AAD">
            <w:pPr>
              <w:jc w:val="right"/>
              <w:rPr>
                <w:b/>
                <w:sz w:val="20"/>
                <w:szCs w:val="20"/>
              </w:rPr>
            </w:pPr>
            <w:r w:rsidRPr="007F1217">
              <w:rPr>
                <w:b/>
                <w:sz w:val="20"/>
                <w:szCs w:val="20"/>
              </w:rPr>
              <w:t>209</w:t>
            </w:r>
          </w:p>
        </w:tc>
        <w:tc>
          <w:tcPr>
            <w:tcW w:w="700" w:type="pct"/>
            <w:shd w:val="clear" w:color="auto" w:fill="E4E9F3"/>
          </w:tcPr>
          <w:p w14:paraId="79FE3483" w14:textId="75894027" w:rsidR="00314B63" w:rsidRPr="007F1217" w:rsidRDefault="00314B63" w:rsidP="00F36AAD">
            <w:pPr>
              <w:jc w:val="right"/>
              <w:rPr>
                <w:b/>
                <w:sz w:val="20"/>
                <w:szCs w:val="20"/>
              </w:rPr>
            </w:pPr>
            <w:r w:rsidRPr="007F1217">
              <w:rPr>
                <w:b/>
                <w:sz w:val="20"/>
                <w:szCs w:val="20"/>
              </w:rPr>
              <w:t>54</w:t>
            </w:r>
          </w:p>
        </w:tc>
        <w:tc>
          <w:tcPr>
            <w:tcW w:w="700" w:type="pct"/>
            <w:shd w:val="clear" w:color="auto" w:fill="E4E9F3"/>
          </w:tcPr>
          <w:p w14:paraId="28317935" w14:textId="77777777" w:rsidR="00314B63" w:rsidRPr="007F1217" w:rsidRDefault="00314B63" w:rsidP="00F36AAD">
            <w:pPr>
              <w:jc w:val="right"/>
              <w:rPr>
                <w:b/>
                <w:sz w:val="20"/>
                <w:szCs w:val="20"/>
              </w:rPr>
            </w:pPr>
            <w:r w:rsidRPr="007F1217">
              <w:rPr>
                <w:b/>
                <w:sz w:val="20"/>
                <w:szCs w:val="20"/>
              </w:rPr>
              <w:t>7</w:t>
            </w:r>
          </w:p>
        </w:tc>
        <w:tc>
          <w:tcPr>
            <w:tcW w:w="700" w:type="pct"/>
            <w:shd w:val="clear" w:color="auto" w:fill="E4E9F3"/>
          </w:tcPr>
          <w:p w14:paraId="0D03A439" w14:textId="77777777" w:rsidR="00314B63" w:rsidRPr="007F1217" w:rsidRDefault="00314B63" w:rsidP="00F36AAD">
            <w:pPr>
              <w:jc w:val="right"/>
              <w:rPr>
                <w:b/>
                <w:sz w:val="20"/>
                <w:szCs w:val="20"/>
              </w:rPr>
            </w:pPr>
            <w:r w:rsidRPr="007F1217">
              <w:rPr>
                <w:b/>
                <w:sz w:val="20"/>
                <w:szCs w:val="20"/>
              </w:rPr>
              <w:t>3</w:t>
            </w:r>
          </w:p>
        </w:tc>
        <w:tc>
          <w:tcPr>
            <w:tcW w:w="700" w:type="pct"/>
            <w:shd w:val="clear" w:color="auto" w:fill="E4E9F3"/>
          </w:tcPr>
          <w:p w14:paraId="5E2E3864" w14:textId="3EFF644A" w:rsidR="00314B63" w:rsidRPr="007F1217" w:rsidRDefault="00314B63" w:rsidP="00F36AAD">
            <w:pPr>
              <w:jc w:val="right"/>
              <w:rPr>
                <w:b/>
                <w:sz w:val="20"/>
                <w:szCs w:val="20"/>
              </w:rPr>
            </w:pPr>
            <w:r w:rsidRPr="007F1217">
              <w:rPr>
                <w:b/>
                <w:sz w:val="20"/>
                <w:szCs w:val="20"/>
              </w:rPr>
              <w:t>374</w:t>
            </w:r>
          </w:p>
        </w:tc>
      </w:tr>
      <w:tr w:rsidR="00314B63" w:rsidRPr="007F1217" w14:paraId="67F38C51" w14:textId="77777777" w:rsidTr="001E7ADC">
        <w:tc>
          <w:tcPr>
            <w:tcW w:w="800" w:type="pct"/>
            <w:vAlign w:val="bottom"/>
          </w:tcPr>
          <w:p w14:paraId="2FCFB9B9" w14:textId="0221F185" w:rsidR="00314B63" w:rsidRPr="007F1217" w:rsidRDefault="00314B63" w:rsidP="006877D0">
            <w:pPr>
              <w:rPr>
                <w:b/>
                <w:sz w:val="20"/>
                <w:szCs w:val="20"/>
              </w:rPr>
            </w:pPr>
            <w:r w:rsidRPr="00E06DAD">
              <w:rPr>
                <w:rFonts w:ascii="Nirmala UI" w:eastAsia="Arial Unicode MS" w:hAnsi="Nirmala UI" w:cs="Nirmala UI"/>
                <w:b/>
                <w:bCs/>
                <w:color w:val="000000"/>
                <w:lang w:val="hi" w:eastAsia="en-AU"/>
              </w:rPr>
              <w:t>प्रतिशतता</w:t>
            </w:r>
          </w:p>
        </w:tc>
        <w:tc>
          <w:tcPr>
            <w:tcW w:w="700" w:type="pct"/>
          </w:tcPr>
          <w:p w14:paraId="4F14C593" w14:textId="45A78917" w:rsidR="00314B63" w:rsidRPr="007F1217" w:rsidRDefault="00314B63" w:rsidP="00F36AAD">
            <w:pPr>
              <w:jc w:val="right"/>
              <w:rPr>
                <w:b/>
                <w:sz w:val="20"/>
                <w:szCs w:val="20"/>
              </w:rPr>
            </w:pPr>
            <w:r w:rsidRPr="007F1217">
              <w:rPr>
                <w:b/>
                <w:sz w:val="20"/>
                <w:szCs w:val="20"/>
              </w:rPr>
              <w:t>27%</w:t>
            </w:r>
          </w:p>
        </w:tc>
        <w:tc>
          <w:tcPr>
            <w:tcW w:w="700" w:type="pct"/>
          </w:tcPr>
          <w:p w14:paraId="6AEC6A4C" w14:textId="47431E62" w:rsidR="00314B63" w:rsidRPr="007F1217" w:rsidRDefault="00314B63" w:rsidP="00F36AAD">
            <w:pPr>
              <w:jc w:val="right"/>
              <w:rPr>
                <w:b/>
                <w:sz w:val="20"/>
                <w:szCs w:val="20"/>
              </w:rPr>
            </w:pPr>
            <w:r w:rsidRPr="007F1217">
              <w:rPr>
                <w:b/>
                <w:sz w:val="20"/>
                <w:szCs w:val="20"/>
              </w:rPr>
              <w:t>56%</w:t>
            </w:r>
          </w:p>
        </w:tc>
        <w:tc>
          <w:tcPr>
            <w:tcW w:w="700" w:type="pct"/>
          </w:tcPr>
          <w:p w14:paraId="0AB6D3E8" w14:textId="6BE5C3E3" w:rsidR="00314B63" w:rsidRPr="007F1217" w:rsidRDefault="00314B63" w:rsidP="00F36AAD">
            <w:pPr>
              <w:jc w:val="right"/>
              <w:rPr>
                <w:b/>
                <w:sz w:val="20"/>
                <w:szCs w:val="20"/>
              </w:rPr>
            </w:pPr>
            <w:r w:rsidRPr="007F1217">
              <w:rPr>
                <w:b/>
                <w:sz w:val="20"/>
                <w:szCs w:val="20"/>
              </w:rPr>
              <w:t>14%</w:t>
            </w:r>
          </w:p>
        </w:tc>
        <w:tc>
          <w:tcPr>
            <w:tcW w:w="700" w:type="pct"/>
          </w:tcPr>
          <w:p w14:paraId="22EC2D25" w14:textId="26A4AB7D" w:rsidR="00314B63" w:rsidRPr="007F1217" w:rsidRDefault="00314B63" w:rsidP="00F36AAD">
            <w:pPr>
              <w:jc w:val="right"/>
              <w:rPr>
                <w:b/>
                <w:sz w:val="20"/>
                <w:szCs w:val="20"/>
              </w:rPr>
            </w:pPr>
            <w:r w:rsidRPr="007F1217">
              <w:rPr>
                <w:b/>
                <w:sz w:val="20"/>
                <w:szCs w:val="20"/>
              </w:rPr>
              <w:t>2%</w:t>
            </w:r>
          </w:p>
        </w:tc>
        <w:tc>
          <w:tcPr>
            <w:tcW w:w="700" w:type="pct"/>
          </w:tcPr>
          <w:p w14:paraId="598CB151" w14:textId="70C7A8FC" w:rsidR="00314B63" w:rsidRPr="007F1217" w:rsidRDefault="00314B63" w:rsidP="00F36AAD">
            <w:pPr>
              <w:jc w:val="right"/>
              <w:rPr>
                <w:b/>
                <w:sz w:val="20"/>
                <w:szCs w:val="20"/>
              </w:rPr>
            </w:pPr>
            <w:r w:rsidRPr="007F1217">
              <w:rPr>
                <w:b/>
                <w:sz w:val="20"/>
                <w:szCs w:val="20"/>
              </w:rPr>
              <w:t>1%</w:t>
            </w:r>
          </w:p>
        </w:tc>
        <w:tc>
          <w:tcPr>
            <w:tcW w:w="700" w:type="pct"/>
          </w:tcPr>
          <w:p w14:paraId="057B5835" w14:textId="77777777" w:rsidR="00314B63" w:rsidRPr="007F1217" w:rsidRDefault="00314B63" w:rsidP="00F36AAD">
            <w:pPr>
              <w:jc w:val="right"/>
              <w:rPr>
                <w:b/>
                <w:sz w:val="20"/>
                <w:szCs w:val="20"/>
              </w:rPr>
            </w:pPr>
          </w:p>
        </w:tc>
      </w:tr>
    </w:tbl>
    <w:p w14:paraId="7ED513EA" w14:textId="6BBC25A3" w:rsidR="008E35C9" w:rsidRPr="006B3368" w:rsidRDefault="00442D01" w:rsidP="006877D0">
      <w:pPr>
        <w:spacing w:before="240" w:after="240"/>
        <w:rPr>
          <w:b/>
        </w:rPr>
      </w:pPr>
      <w:r w:rsidRPr="00DD1AE0">
        <w:rPr>
          <w:rFonts w:ascii="Nirmala UI" w:eastAsia="Arial Unicode MS" w:hAnsi="Nirmala UI" w:cs="Nirmala UI"/>
          <w:b/>
          <w:bCs/>
          <w:lang w:val="en-US"/>
        </w:rPr>
        <w:t>तालिका 2: रिपोर्टिंग अवधि 2022-2023 के लिए टीएपी के 374 कार्यों में प्रगति और उनकी स्थिति</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2: Progress of 374 actions by TAP and status for the reporting period 2022–2023"/>
      </w:tblPr>
      <w:tblGrid>
        <w:gridCol w:w="1478"/>
        <w:gridCol w:w="1294"/>
        <w:gridCol w:w="1294"/>
        <w:gridCol w:w="1294"/>
        <w:gridCol w:w="1294"/>
        <w:gridCol w:w="1294"/>
        <w:gridCol w:w="1294"/>
      </w:tblGrid>
      <w:tr w:rsidR="00314B63" w:rsidRPr="00E97622" w14:paraId="4F4D0CEF" w14:textId="77777777" w:rsidTr="00C21A30">
        <w:trPr>
          <w:tblHeader/>
        </w:trPr>
        <w:tc>
          <w:tcPr>
            <w:tcW w:w="800" w:type="pct"/>
            <w:tcBorders>
              <w:top w:val="single" w:sz="4" w:space="0" w:color="auto"/>
              <w:bottom w:val="single" w:sz="4" w:space="0" w:color="auto"/>
              <w:right w:val="single" w:sz="4" w:space="0" w:color="FFFFFF" w:themeColor="background1"/>
            </w:tcBorders>
            <w:shd w:val="clear" w:color="auto" w:fill="6C1740"/>
          </w:tcPr>
          <w:p w14:paraId="536AC5C2" w14:textId="77777777" w:rsidR="00314B63" w:rsidRPr="00E97622" w:rsidRDefault="00314B63" w:rsidP="00EF2C6E">
            <w:pPr>
              <w:rPr>
                <w:b/>
                <w:sz w:val="20"/>
                <w:szCs w:val="20"/>
              </w:rPr>
            </w:pPr>
            <w:bookmarkStart w:id="5" w:name="Title_02"/>
            <w:bookmarkEnd w:id="5"/>
            <w:r w:rsidRPr="00E97622">
              <w:rPr>
                <w:b/>
                <w:sz w:val="20"/>
                <w:szCs w:val="20"/>
              </w:rPr>
              <w:t>TAP</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2317B38" w14:textId="6DB342FF"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7F50E1B7" w14:textId="4DF3FD79"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5CF02988" w14:textId="290ECC04"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04763095" w14:textId="46C09609"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auto"/>
              <w:left w:val="single" w:sz="4" w:space="0" w:color="FFFFFF" w:themeColor="background1"/>
              <w:bottom w:val="single" w:sz="4" w:space="0" w:color="auto"/>
              <w:right w:val="single" w:sz="4" w:space="0" w:color="FFFFFF" w:themeColor="background1"/>
            </w:tcBorders>
            <w:shd w:val="clear" w:color="auto" w:fill="6C1740"/>
          </w:tcPr>
          <w:p w14:paraId="4532865E" w14:textId="325A5E5A"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auto"/>
              <w:left w:val="single" w:sz="4" w:space="0" w:color="FFFFFF" w:themeColor="background1"/>
              <w:bottom w:val="single" w:sz="4" w:space="0" w:color="auto"/>
            </w:tcBorders>
            <w:shd w:val="clear" w:color="auto" w:fill="6C1740"/>
          </w:tcPr>
          <w:p w14:paraId="00156194" w14:textId="3CAB5E25" w:rsidR="00314B63" w:rsidRPr="00E97622" w:rsidRDefault="00314B63" w:rsidP="006877D0">
            <w:pPr>
              <w:jc w:val="right"/>
              <w:rPr>
                <w:b/>
                <w:sz w:val="20"/>
                <w:szCs w:val="20"/>
              </w:rPr>
            </w:pPr>
            <w:r w:rsidRPr="00314B63">
              <w:rPr>
                <w:rFonts w:ascii="Nirmala UI" w:eastAsia="Arial Unicode MS" w:hAnsi="Nirmala UI" w:cs="Nirmala UI"/>
                <w:b/>
                <w:bCs/>
                <w:color w:val="FFFFFF" w:themeColor="background1"/>
                <w:lang w:val="hi" w:eastAsia="en-AU"/>
              </w:rPr>
              <w:t>कुल</w:t>
            </w:r>
          </w:p>
        </w:tc>
      </w:tr>
      <w:tr w:rsidR="00314B63" w:rsidRPr="00E97622" w14:paraId="08F605E0" w14:textId="77777777" w:rsidTr="001E7ADC">
        <w:tc>
          <w:tcPr>
            <w:tcW w:w="800" w:type="pct"/>
            <w:tcBorders>
              <w:top w:val="single" w:sz="4" w:space="0" w:color="auto"/>
            </w:tcBorders>
            <w:vAlign w:val="bottom"/>
          </w:tcPr>
          <w:p w14:paraId="59F60012" w14:textId="0CC59198" w:rsidR="00314B63" w:rsidRPr="00E97622" w:rsidRDefault="00314B63" w:rsidP="00EF2C6E">
            <w:pPr>
              <w:rPr>
                <w:sz w:val="20"/>
                <w:szCs w:val="20"/>
              </w:rPr>
            </w:pPr>
            <w:r w:rsidRPr="00E06DAD">
              <w:rPr>
                <w:rFonts w:ascii="Nirmala UI" w:eastAsia="Arial Unicode MS" w:hAnsi="Nirmala UI" w:cs="Nirmala UI"/>
                <w:b/>
                <w:bCs/>
                <w:color w:val="000000"/>
                <w:lang w:val="hi" w:eastAsia="en-AU"/>
              </w:rPr>
              <w:t>रोजगार</w:t>
            </w:r>
          </w:p>
        </w:tc>
        <w:tc>
          <w:tcPr>
            <w:tcW w:w="700" w:type="pct"/>
            <w:tcBorders>
              <w:top w:val="single" w:sz="4" w:space="0" w:color="auto"/>
            </w:tcBorders>
          </w:tcPr>
          <w:p w14:paraId="4D6D9272" w14:textId="77777777" w:rsidR="00314B63" w:rsidRPr="00E97622" w:rsidRDefault="00314B63" w:rsidP="006877D0">
            <w:pPr>
              <w:jc w:val="right"/>
              <w:rPr>
                <w:sz w:val="20"/>
                <w:szCs w:val="20"/>
              </w:rPr>
            </w:pPr>
            <w:r w:rsidRPr="00E97622">
              <w:rPr>
                <w:sz w:val="20"/>
                <w:szCs w:val="20"/>
              </w:rPr>
              <w:t>17</w:t>
            </w:r>
          </w:p>
        </w:tc>
        <w:tc>
          <w:tcPr>
            <w:tcW w:w="700" w:type="pct"/>
            <w:tcBorders>
              <w:top w:val="single" w:sz="4" w:space="0" w:color="auto"/>
            </w:tcBorders>
          </w:tcPr>
          <w:p w14:paraId="7F980C6E" w14:textId="6898C556" w:rsidR="00314B63" w:rsidRPr="00E97622" w:rsidRDefault="00314B63" w:rsidP="006877D0">
            <w:pPr>
              <w:jc w:val="right"/>
              <w:rPr>
                <w:sz w:val="20"/>
                <w:szCs w:val="20"/>
              </w:rPr>
            </w:pPr>
            <w:r w:rsidRPr="00E97622">
              <w:rPr>
                <w:sz w:val="20"/>
                <w:szCs w:val="20"/>
              </w:rPr>
              <w:t>47</w:t>
            </w:r>
          </w:p>
        </w:tc>
        <w:tc>
          <w:tcPr>
            <w:tcW w:w="700" w:type="pct"/>
            <w:tcBorders>
              <w:top w:val="single" w:sz="4" w:space="0" w:color="auto"/>
            </w:tcBorders>
          </w:tcPr>
          <w:p w14:paraId="0721E32E" w14:textId="47D76768" w:rsidR="00314B63" w:rsidRPr="00E97622" w:rsidRDefault="00314B63" w:rsidP="006877D0">
            <w:pPr>
              <w:jc w:val="right"/>
              <w:rPr>
                <w:sz w:val="20"/>
                <w:szCs w:val="20"/>
              </w:rPr>
            </w:pPr>
            <w:r w:rsidRPr="00E97622">
              <w:rPr>
                <w:sz w:val="20"/>
                <w:szCs w:val="20"/>
              </w:rPr>
              <w:t>9</w:t>
            </w:r>
          </w:p>
        </w:tc>
        <w:tc>
          <w:tcPr>
            <w:tcW w:w="700" w:type="pct"/>
            <w:tcBorders>
              <w:top w:val="single" w:sz="4" w:space="0" w:color="auto"/>
            </w:tcBorders>
          </w:tcPr>
          <w:p w14:paraId="3A152212" w14:textId="77777777" w:rsidR="00314B63" w:rsidRPr="00E97622" w:rsidRDefault="00314B63" w:rsidP="006877D0">
            <w:pPr>
              <w:jc w:val="right"/>
              <w:rPr>
                <w:sz w:val="20"/>
                <w:szCs w:val="20"/>
              </w:rPr>
            </w:pPr>
            <w:r w:rsidRPr="00E97622">
              <w:rPr>
                <w:sz w:val="20"/>
                <w:szCs w:val="20"/>
              </w:rPr>
              <w:t>0</w:t>
            </w:r>
          </w:p>
        </w:tc>
        <w:tc>
          <w:tcPr>
            <w:tcW w:w="700" w:type="pct"/>
            <w:tcBorders>
              <w:top w:val="single" w:sz="4" w:space="0" w:color="auto"/>
            </w:tcBorders>
          </w:tcPr>
          <w:p w14:paraId="57C8D585" w14:textId="77777777" w:rsidR="00314B63" w:rsidRPr="00E97622" w:rsidRDefault="00314B63" w:rsidP="006877D0">
            <w:pPr>
              <w:jc w:val="right"/>
              <w:rPr>
                <w:sz w:val="20"/>
                <w:szCs w:val="20"/>
              </w:rPr>
            </w:pPr>
            <w:r w:rsidRPr="00E97622">
              <w:rPr>
                <w:sz w:val="20"/>
                <w:szCs w:val="20"/>
              </w:rPr>
              <w:t>0</w:t>
            </w:r>
          </w:p>
        </w:tc>
        <w:tc>
          <w:tcPr>
            <w:tcW w:w="700" w:type="pct"/>
            <w:tcBorders>
              <w:top w:val="single" w:sz="4" w:space="0" w:color="auto"/>
            </w:tcBorders>
          </w:tcPr>
          <w:p w14:paraId="7022FAA2" w14:textId="181CF0E4" w:rsidR="00314B63" w:rsidRPr="00E97622" w:rsidRDefault="00314B63" w:rsidP="006877D0">
            <w:pPr>
              <w:jc w:val="right"/>
              <w:rPr>
                <w:sz w:val="20"/>
                <w:szCs w:val="20"/>
              </w:rPr>
            </w:pPr>
            <w:r w:rsidRPr="00E97622">
              <w:rPr>
                <w:sz w:val="20"/>
                <w:szCs w:val="20"/>
              </w:rPr>
              <w:t>73</w:t>
            </w:r>
          </w:p>
        </w:tc>
      </w:tr>
      <w:tr w:rsidR="00314B63" w:rsidRPr="00E97622" w14:paraId="65D34C9A" w14:textId="77777777" w:rsidTr="001E7ADC">
        <w:tc>
          <w:tcPr>
            <w:tcW w:w="800" w:type="pct"/>
            <w:shd w:val="clear" w:color="auto" w:fill="FAF9F8"/>
            <w:vAlign w:val="bottom"/>
          </w:tcPr>
          <w:p w14:paraId="614C20F0" w14:textId="4B4A60BE" w:rsidR="00314B63" w:rsidRPr="00E97622" w:rsidRDefault="00314B63" w:rsidP="00EF2C6E">
            <w:pPr>
              <w:rPr>
                <w:sz w:val="20"/>
                <w:szCs w:val="20"/>
              </w:rPr>
            </w:pPr>
            <w:r w:rsidRPr="00E06DAD">
              <w:rPr>
                <w:rFonts w:ascii="Nirmala UI" w:eastAsia="Arial Unicode MS" w:hAnsi="Nirmala UI" w:cs="Nirmala UI"/>
                <w:b/>
                <w:bCs/>
                <w:color w:val="000000"/>
                <w:lang w:val="hi" w:eastAsia="en-AU"/>
              </w:rPr>
              <w:t xml:space="preserve">सामुदायिक </w:t>
            </w:r>
            <w:r w:rsidRPr="00E06DAD">
              <w:rPr>
                <w:rFonts w:ascii="Nirmala UI" w:eastAsia="Arial Unicode MS" w:hAnsi="Nirmala UI" w:cs="Nirmala UI"/>
                <w:b/>
                <w:bCs/>
                <w:color w:val="000000"/>
                <w:lang w:val="hi" w:eastAsia="en-AU"/>
              </w:rPr>
              <w:lastRenderedPageBreak/>
              <w:t>दृष्टिकोण</w:t>
            </w:r>
          </w:p>
        </w:tc>
        <w:tc>
          <w:tcPr>
            <w:tcW w:w="700" w:type="pct"/>
            <w:shd w:val="clear" w:color="auto" w:fill="FAF9F8"/>
          </w:tcPr>
          <w:p w14:paraId="40988ABA" w14:textId="2DA6E197" w:rsidR="00314B63" w:rsidRPr="00E97622" w:rsidRDefault="00314B63" w:rsidP="006877D0">
            <w:pPr>
              <w:jc w:val="right"/>
              <w:rPr>
                <w:sz w:val="20"/>
                <w:szCs w:val="20"/>
              </w:rPr>
            </w:pPr>
            <w:r w:rsidRPr="00E97622">
              <w:rPr>
                <w:sz w:val="20"/>
                <w:szCs w:val="20"/>
              </w:rPr>
              <w:lastRenderedPageBreak/>
              <w:t>20</w:t>
            </w:r>
          </w:p>
        </w:tc>
        <w:tc>
          <w:tcPr>
            <w:tcW w:w="700" w:type="pct"/>
            <w:shd w:val="clear" w:color="auto" w:fill="FAF9F8"/>
          </w:tcPr>
          <w:p w14:paraId="370EDEDB" w14:textId="76292B67" w:rsidR="00314B63" w:rsidRPr="00E97622" w:rsidRDefault="00314B63" w:rsidP="006877D0">
            <w:pPr>
              <w:jc w:val="right"/>
              <w:rPr>
                <w:sz w:val="20"/>
                <w:szCs w:val="20"/>
              </w:rPr>
            </w:pPr>
            <w:r w:rsidRPr="00E97622">
              <w:rPr>
                <w:sz w:val="20"/>
                <w:szCs w:val="20"/>
              </w:rPr>
              <w:t>33</w:t>
            </w:r>
          </w:p>
        </w:tc>
        <w:tc>
          <w:tcPr>
            <w:tcW w:w="700" w:type="pct"/>
            <w:shd w:val="clear" w:color="auto" w:fill="FAF9F8"/>
          </w:tcPr>
          <w:p w14:paraId="508856DE" w14:textId="24730E8C" w:rsidR="00314B63" w:rsidRPr="00E97622" w:rsidRDefault="00314B63" w:rsidP="006877D0">
            <w:pPr>
              <w:jc w:val="right"/>
              <w:rPr>
                <w:sz w:val="20"/>
                <w:szCs w:val="20"/>
              </w:rPr>
            </w:pPr>
            <w:r w:rsidRPr="00E97622">
              <w:rPr>
                <w:sz w:val="20"/>
                <w:szCs w:val="20"/>
              </w:rPr>
              <w:t>10</w:t>
            </w:r>
          </w:p>
        </w:tc>
        <w:tc>
          <w:tcPr>
            <w:tcW w:w="700" w:type="pct"/>
            <w:shd w:val="clear" w:color="auto" w:fill="FAF9F8"/>
          </w:tcPr>
          <w:p w14:paraId="19795E4A" w14:textId="77777777" w:rsidR="00314B63" w:rsidRPr="00E97622" w:rsidRDefault="00314B63" w:rsidP="006877D0">
            <w:pPr>
              <w:jc w:val="right"/>
              <w:rPr>
                <w:sz w:val="20"/>
                <w:szCs w:val="20"/>
              </w:rPr>
            </w:pPr>
            <w:r w:rsidRPr="00E97622">
              <w:rPr>
                <w:sz w:val="20"/>
                <w:szCs w:val="20"/>
              </w:rPr>
              <w:t>0</w:t>
            </w:r>
          </w:p>
        </w:tc>
        <w:tc>
          <w:tcPr>
            <w:tcW w:w="700" w:type="pct"/>
            <w:shd w:val="clear" w:color="auto" w:fill="FAF9F8"/>
          </w:tcPr>
          <w:p w14:paraId="6022F5FA" w14:textId="77777777" w:rsidR="00314B63" w:rsidRPr="00E97622" w:rsidRDefault="00314B63" w:rsidP="006877D0">
            <w:pPr>
              <w:jc w:val="right"/>
              <w:rPr>
                <w:sz w:val="20"/>
                <w:szCs w:val="20"/>
              </w:rPr>
            </w:pPr>
            <w:r w:rsidRPr="00E97622">
              <w:rPr>
                <w:sz w:val="20"/>
                <w:szCs w:val="20"/>
              </w:rPr>
              <w:t>0</w:t>
            </w:r>
          </w:p>
        </w:tc>
        <w:tc>
          <w:tcPr>
            <w:tcW w:w="700" w:type="pct"/>
            <w:shd w:val="clear" w:color="auto" w:fill="FAF9F8"/>
          </w:tcPr>
          <w:p w14:paraId="0BFC36E9" w14:textId="772C3EF7" w:rsidR="00314B63" w:rsidRPr="00E97622" w:rsidRDefault="00314B63" w:rsidP="006877D0">
            <w:pPr>
              <w:jc w:val="right"/>
              <w:rPr>
                <w:sz w:val="20"/>
                <w:szCs w:val="20"/>
              </w:rPr>
            </w:pPr>
            <w:r w:rsidRPr="00E97622">
              <w:rPr>
                <w:sz w:val="20"/>
                <w:szCs w:val="20"/>
              </w:rPr>
              <w:t>63</w:t>
            </w:r>
          </w:p>
        </w:tc>
      </w:tr>
      <w:tr w:rsidR="00314B63" w:rsidRPr="00E97622" w14:paraId="79E8D389" w14:textId="77777777" w:rsidTr="001E7ADC">
        <w:tc>
          <w:tcPr>
            <w:tcW w:w="800" w:type="pct"/>
            <w:vAlign w:val="bottom"/>
          </w:tcPr>
          <w:p w14:paraId="762EA67B" w14:textId="441D5D60" w:rsidR="00314B63" w:rsidRPr="00E97622" w:rsidRDefault="00314B63" w:rsidP="00EF2C6E">
            <w:pPr>
              <w:rPr>
                <w:sz w:val="20"/>
                <w:szCs w:val="20"/>
              </w:rPr>
            </w:pPr>
            <w:r w:rsidRPr="00E06DAD">
              <w:rPr>
                <w:rFonts w:ascii="Nirmala UI" w:eastAsia="Arial Unicode MS" w:hAnsi="Nirmala UI" w:cs="Nirmala UI"/>
                <w:b/>
                <w:bCs/>
                <w:color w:val="000000"/>
                <w:lang w:val="hi" w:eastAsia="en-AU"/>
              </w:rPr>
              <w:lastRenderedPageBreak/>
              <w:t>आरंभिक बचपन</w:t>
            </w:r>
          </w:p>
        </w:tc>
        <w:tc>
          <w:tcPr>
            <w:tcW w:w="700" w:type="pct"/>
          </w:tcPr>
          <w:p w14:paraId="76B5A428" w14:textId="6D01DBB6" w:rsidR="00314B63" w:rsidRPr="00E97622" w:rsidRDefault="00314B63" w:rsidP="006877D0">
            <w:pPr>
              <w:jc w:val="right"/>
              <w:rPr>
                <w:sz w:val="20"/>
                <w:szCs w:val="20"/>
              </w:rPr>
            </w:pPr>
            <w:r w:rsidRPr="00E97622">
              <w:rPr>
                <w:sz w:val="20"/>
                <w:szCs w:val="20"/>
              </w:rPr>
              <w:t>20</w:t>
            </w:r>
          </w:p>
        </w:tc>
        <w:tc>
          <w:tcPr>
            <w:tcW w:w="700" w:type="pct"/>
          </w:tcPr>
          <w:p w14:paraId="31678CE4" w14:textId="2D6F0471" w:rsidR="00314B63" w:rsidRPr="00E97622" w:rsidRDefault="00314B63" w:rsidP="006877D0">
            <w:pPr>
              <w:jc w:val="right"/>
              <w:rPr>
                <w:sz w:val="20"/>
                <w:szCs w:val="20"/>
              </w:rPr>
            </w:pPr>
            <w:r w:rsidRPr="00E97622">
              <w:rPr>
                <w:sz w:val="20"/>
                <w:szCs w:val="20"/>
              </w:rPr>
              <w:t>43</w:t>
            </w:r>
          </w:p>
        </w:tc>
        <w:tc>
          <w:tcPr>
            <w:tcW w:w="700" w:type="pct"/>
          </w:tcPr>
          <w:p w14:paraId="6C94D221" w14:textId="170A28A9" w:rsidR="00314B63" w:rsidRPr="00E97622" w:rsidRDefault="00314B63" w:rsidP="006877D0">
            <w:pPr>
              <w:jc w:val="right"/>
              <w:rPr>
                <w:sz w:val="20"/>
                <w:szCs w:val="20"/>
              </w:rPr>
            </w:pPr>
            <w:r w:rsidRPr="00E97622">
              <w:rPr>
                <w:sz w:val="20"/>
                <w:szCs w:val="20"/>
              </w:rPr>
              <w:t>7</w:t>
            </w:r>
          </w:p>
        </w:tc>
        <w:tc>
          <w:tcPr>
            <w:tcW w:w="700" w:type="pct"/>
          </w:tcPr>
          <w:p w14:paraId="244E2AE2" w14:textId="77777777" w:rsidR="00314B63" w:rsidRPr="00E97622" w:rsidRDefault="00314B63" w:rsidP="006877D0">
            <w:pPr>
              <w:jc w:val="right"/>
              <w:rPr>
                <w:sz w:val="20"/>
                <w:szCs w:val="20"/>
              </w:rPr>
            </w:pPr>
            <w:r w:rsidRPr="00E97622">
              <w:rPr>
                <w:sz w:val="20"/>
                <w:szCs w:val="20"/>
              </w:rPr>
              <w:t>3</w:t>
            </w:r>
          </w:p>
        </w:tc>
        <w:tc>
          <w:tcPr>
            <w:tcW w:w="700" w:type="pct"/>
          </w:tcPr>
          <w:p w14:paraId="65CFF358" w14:textId="77777777" w:rsidR="00314B63" w:rsidRPr="00E97622" w:rsidRDefault="00314B63" w:rsidP="006877D0">
            <w:pPr>
              <w:jc w:val="right"/>
              <w:rPr>
                <w:sz w:val="20"/>
                <w:szCs w:val="20"/>
              </w:rPr>
            </w:pPr>
            <w:r w:rsidRPr="00E97622">
              <w:rPr>
                <w:sz w:val="20"/>
                <w:szCs w:val="20"/>
              </w:rPr>
              <w:t>1</w:t>
            </w:r>
          </w:p>
        </w:tc>
        <w:tc>
          <w:tcPr>
            <w:tcW w:w="700" w:type="pct"/>
          </w:tcPr>
          <w:p w14:paraId="194151B9" w14:textId="38B8663B" w:rsidR="00314B63" w:rsidRPr="00E97622" w:rsidRDefault="00314B63" w:rsidP="006877D0">
            <w:pPr>
              <w:jc w:val="right"/>
              <w:rPr>
                <w:sz w:val="20"/>
                <w:szCs w:val="20"/>
              </w:rPr>
            </w:pPr>
            <w:r w:rsidRPr="00E97622">
              <w:rPr>
                <w:sz w:val="20"/>
                <w:szCs w:val="20"/>
              </w:rPr>
              <w:t>74</w:t>
            </w:r>
          </w:p>
        </w:tc>
      </w:tr>
      <w:tr w:rsidR="00314B63" w:rsidRPr="00E97622" w14:paraId="51E90B34" w14:textId="77777777" w:rsidTr="001E7ADC">
        <w:tc>
          <w:tcPr>
            <w:tcW w:w="800" w:type="pct"/>
            <w:shd w:val="clear" w:color="auto" w:fill="FAF9F8"/>
            <w:vAlign w:val="bottom"/>
          </w:tcPr>
          <w:p w14:paraId="74082AD9" w14:textId="0C1BFE9A" w:rsidR="00314B63" w:rsidRPr="00E97622" w:rsidRDefault="00314B63" w:rsidP="00EF2C6E">
            <w:pPr>
              <w:rPr>
                <w:sz w:val="20"/>
                <w:szCs w:val="20"/>
              </w:rPr>
            </w:pPr>
            <w:r w:rsidRPr="00E06DAD">
              <w:rPr>
                <w:rFonts w:ascii="Nirmala UI" w:eastAsia="Arial Unicode MS" w:hAnsi="Nirmala UI" w:cs="Nirmala UI"/>
                <w:b/>
                <w:bCs/>
                <w:color w:val="000000"/>
                <w:lang w:val="hi" w:eastAsia="en-AU"/>
              </w:rPr>
              <w:t>सुरक्षा</w:t>
            </w:r>
          </w:p>
        </w:tc>
        <w:tc>
          <w:tcPr>
            <w:tcW w:w="700" w:type="pct"/>
            <w:shd w:val="clear" w:color="auto" w:fill="FAF9F8"/>
          </w:tcPr>
          <w:p w14:paraId="7860BF3D" w14:textId="77777777" w:rsidR="00314B63" w:rsidRPr="00E97622" w:rsidRDefault="00314B63" w:rsidP="006877D0">
            <w:pPr>
              <w:jc w:val="right"/>
              <w:rPr>
                <w:sz w:val="20"/>
                <w:szCs w:val="20"/>
              </w:rPr>
            </w:pPr>
            <w:r w:rsidRPr="00E97622">
              <w:rPr>
                <w:sz w:val="20"/>
                <w:szCs w:val="20"/>
              </w:rPr>
              <w:t>34</w:t>
            </w:r>
          </w:p>
        </w:tc>
        <w:tc>
          <w:tcPr>
            <w:tcW w:w="700" w:type="pct"/>
            <w:shd w:val="clear" w:color="auto" w:fill="FAF9F8"/>
          </w:tcPr>
          <w:p w14:paraId="32958378" w14:textId="77777777" w:rsidR="00314B63" w:rsidRPr="00E97622" w:rsidRDefault="00314B63" w:rsidP="006877D0">
            <w:pPr>
              <w:jc w:val="right"/>
              <w:rPr>
                <w:sz w:val="20"/>
                <w:szCs w:val="20"/>
              </w:rPr>
            </w:pPr>
            <w:r w:rsidRPr="00E97622">
              <w:rPr>
                <w:sz w:val="20"/>
                <w:szCs w:val="20"/>
              </w:rPr>
              <w:t>52</w:t>
            </w:r>
          </w:p>
        </w:tc>
        <w:tc>
          <w:tcPr>
            <w:tcW w:w="700" w:type="pct"/>
            <w:shd w:val="clear" w:color="auto" w:fill="FAF9F8"/>
          </w:tcPr>
          <w:p w14:paraId="2CE15342" w14:textId="77777777" w:rsidR="00314B63" w:rsidRPr="00E97622" w:rsidRDefault="00314B63" w:rsidP="006877D0">
            <w:pPr>
              <w:jc w:val="right"/>
              <w:rPr>
                <w:sz w:val="20"/>
                <w:szCs w:val="20"/>
              </w:rPr>
            </w:pPr>
            <w:r w:rsidRPr="00E97622">
              <w:rPr>
                <w:sz w:val="20"/>
                <w:szCs w:val="20"/>
              </w:rPr>
              <w:t>25</w:t>
            </w:r>
          </w:p>
        </w:tc>
        <w:tc>
          <w:tcPr>
            <w:tcW w:w="700" w:type="pct"/>
            <w:shd w:val="clear" w:color="auto" w:fill="FAF9F8"/>
          </w:tcPr>
          <w:p w14:paraId="5B43DB73" w14:textId="77777777" w:rsidR="00314B63" w:rsidRPr="00E97622" w:rsidRDefault="00314B63" w:rsidP="006877D0">
            <w:pPr>
              <w:jc w:val="right"/>
              <w:rPr>
                <w:sz w:val="20"/>
                <w:szCs w:val="20"/>
              </w:rPr>
            </w:pPr>
            <w:r w:rsidRPr="00E97622">
              <w:rPr>
                <w:sz w:val="20"/>
                <w:szCs w:val="20"/>
              </w:rPr>
              <w:t>4</w:t>
            </w:r>
          </w:p>
        </w:tc>
        <w:tc>
          <w:tcPr>
            <w:tcW w:w="700" w:type="pct"/>
            <w:shd w:val="clear" w:color="auto" w:fill="FAF9F8"/>
          </w:tcPr>
          <w:p w14:paraId="5546A7C3" w14:textId="77777777" w:rsidR="00314B63" w:rsidRPr="00E97622" w:rsidRDefault="00314B63" w:rsidP="006877D0">
            <w:pPr>
              <w:jc w:val="right"/>
              <w:rPr>
                <w:sz w:val="20"/>
                <w:szCs w:val="20"/>
              </w:rPr>
            </w:pPr>
            <w:r w:rsidRPr="00E97622">
              <w:rPr>
                <w:sz w:val="20"/>
                <w:szCs w:val="20"/>
              </w:rPr>
              <w:t>2</w:t>
            </w:r>
          </w:p>
        </w:tc>
        <w:tc>
          <w:tcPr>
            <w:tcW w:w="700" w:type="pct"/>
            <w:shd w:val="clear" w:color="auto" w:fill="FAF9F8"/>
          </w:tcPr>
          <w:p w14:paraId="7143D255" w14:textId="3F4AA248" w:rsidR="00314B63" w:rsidRPr="00E97622" w:rsidRDefault="00314B63" w:rsidP="006877D0">
            <w:pPr>
              <w:jc w:val="right"/>
              <w:rPr>
                <w:sz w:val="20"/>
                <w:szCs w:val="20"/>
              </w:rPr>
            </w:pPr>
            <w:r w:rsidRPr="00E97622">
              <w:rPr>
                <w:sz w:val="20"/>
                <w:szCs w:val="20"/>
              </w:rPr>
              <w:t>117</w:t>
            </w:r>
          </w:p>
        </w:tc>
      </w:tr>
      <w:tr w:rsidR="00314B63" w:rsidRPr="00E97622" w14:paraId="2EE15BDB" w14:textId="77777777" w:rsidTr="001E7ADC">
        <w:tc>
          <w:tcPr>
            <w:tcW w:w="800" w:type="pct"/>
            <w:vAlign w:val="bottom"/>
          </w:tcPr>
          <w:p w14:paraId="745F9B56" w14:textId="76856A20" w:rsidR="00314B63" w:rsidRPr="00E97622" w:rsidRDefault="00314B63" w:rsidP="00EF2C6E">
            <w:pPr>
              <w:rPr>
                <w:sz w:val="20"/>
                <w:szCs w:val="20"/>
              </w:rPr>
            </w:pPr>
            <w:r w:rsidRPr="00E06DAD">
              <w:rPr>
                <w:rFonts w:ascii="Nirmala UI" w:eastAsia="Arial Unicode MS" w:hAnsi="Nirmala UI" w:cs="Nirmala UI"/>
                <w:b/>
                <w:bCs/>
                <w:color w:val="000000"/>
                <w:lang w:val="hi" w:eastAsia="en-AU"/>
              </w:rPr>
              <w:t>आपात प्रबंधन</w:t>
            </w:r>
          </w:p>
        </w:tc>
        <w:tc>
          <w:tcPr>
            <w:tcW w:w="700" w:type="pct"/>
          </w:tcPr>
          <w:p w14:paraId="12D71D18" w14:textId="77777777" w:rsidR="00314B63" w:rsidRPr="00E97622" w:rsidRDefault="00314B63" w:rsidP="006877D0">
            <w:pPr>
              <w:jc w:val="right"/>
              <w:rPr>
                <w:sz w:val="20"/>
                <w:szCs w:val="20"/>
              </w:rPr>
            </w:pPr>
            <w:r w:rsidRPr="00E97622">
              <w:rPr>
                <w:sz w:val="20"/>
                <w:szCs w:val="20"/>
              </w:rPr>
              <w:t>10</w:t>
            </w:r>
          </w:p>
        </w:tc>
        <w:tc>
          <w:tcPr>
            <w:tcW w:w="700" w:type="pct"/>
          </w:tcPr>
          <w:p w14:paraId="6183D618" w14:textId="77777777" w:rsidR="00314B63" w:rsidRPr="00E97622" w:rsidRDefault="00314B63" w:rsidP="006877D0">
            <w:pPr>
              <w:jc w:val="right"/>
              <w:rPr>
                <w:sz w:val="20"/>
                <w:szCs w:val="20"/>
              </w:rPr>
            </w:pPr>
            <w:r w:rsidRPr="00E97622">
              <w:rPr>
                <w:sz w:val="20"/>
                <w:szCs w:val="20"/>
              </w:rPr>
              <w:t>34</w:t>
            </w:r>
          </w:p>
        </w:tc>
        <w:tc>
          <w:tcPr>
            <w:tcW w:w="700" w:type="pct"/>
          </w:tcPr>
          <w:p w14:paraId="19B92F49" w14:textId="77777777" w:rsidR="00314B63" w:rsidRPr="00E97622" w:rsidRDefault="00314B63" w:rsidP="006877D0">
            <w:pPr>
              <w:jc w:val="right"/>
              <w:rPr>
                <w:sz w:val="20"/>
                <w:szCs w:val="20"/>
              </w:rPr>
            </w:pPr>
            <w:r w:rsidRPr="00E97622">
              <w:rPr>
                <w:sz w:val="20"/>
                <w:szCs w:val="20"/>
              </w:rPr>
              <w:t>3</w:t>
            </w:r>
          </w:p>
        </w:tc>
        <w:tc>
          <w:tcPr>
            <w:tcW w:w="700" w:type="pct"/>
          </w:tcPr>
          <w:p w14:paraId="7057D1D1" w14:textId="77777777" w:rsidR="00314B63" w:rsidRPr="00E97622" w:rsidRDefault="00314B63" w:rsidP="006877D0">
            <w:pPr>
              <w:jc w:val="right"/>
              <w:rPr>
                <w:sz w:val="20"/>
                <w:szCs w:val="20"/>
              </w:rPr>
            </w:pPr>
            <w:r w:rsidRPr="00E97622">
              <w:rPr>
                <w:sz w:val="20"/>
                <w:szCs w:val="20"/>
              </w:rPr>
              <w:t>0</w:t>
            </w:r>
          </w:p>
        </w:tc>
        <w:tc>
          <w:tcPr>
            <w:tcW w:w="700" w:type="pct"/>
          </w:tcPr>
          <w:p w14:paraId="74193802" w14:textId="77777777" w:rsidR="00314B63" w:rsidRPr="00E97622" w:rsidRDefault="00314B63" w:rsidP="006877D0">
            <w:pPr>
              <w:jc w:val="right"/>
              <w:rPr>
                <w:sz w:val="20"/>
                <w:szCs w:val="20"/>
              </w:rPr>
            </w:pPr>
            <w:r w:rsidRPr="00E97622">
              <w:rPr>
                <w:sz w:val="20"/>
                <w:szCs w:val="20"/>
              </w:rPr>
              <w:t>0</w:t>
            </w:r>
          </w:p>
        </w:tc>
        <w:tc>
          <w:tcPr>
            <w:tcW w:w="700" w:type="pct"/>
          </w:tcPr>
          <w:p w14:paraId="73C02F3E" w14:textId="151D6EB0" w:rsidR="00314B63" w:rsidRPr="00E97622" w:rsidRDefault="00314B63" w:rsidP="006877D0">
            <w:pPr>
              <w:jc w:val="right"/>
              <w:rPr>
                <w:sz w:val="20"/>
                <w:szCs w:val="20"/>
              </w:rPr>
            </w:pPr>
            <w:r w:rsidRPr="00E97622">
              <w:rPr>
                <w:sz w:val="20"/>
                <w:szCs w:val="20"/>
              </w:rPr>
              <w:t>47</w:t>
            </w:r>
          </w:p>
        </w:tc>
      </w:tr>
      <w:tr w:rsidR="00314B63" w:rsidRPr="00E97622" w14:paraId="51DCAC69" w14:textId="77777777" w:rsidTr="001E7ADC">
        <w:tc>
          <w:tcPr>
            <w:tcW w:w="800" w:type="pct"/>
            <w:shd w:val="clear" w:color="auto" w:fill="E4E9F3"/>
            <w:vAlign w:val="bottom"/>
          </w:tcPr>
          <w:p w14:paraId="168D9DA1" w14:textId="381B1786" w:rsidR="00314B63" w:rsidRPr="00E97622" w:rsidRDefault="00314B63" w:rsidP="00EF2C6E">
            <w:pPr>
              <w:rPr>
                <w:b/>
                <w:sz w:val="20"/>
                <w:szCs w:val="20"/>
              </w:rPr>
            </w:pPr>
            <w:r w:rsidRPr="00E06DAD">
              <w:rPr>
                <w:rFonts w:ascii="Nirmala UI" w:eastAsia="Arial Unicode MS" w:hAnsi="Nirmala UI" w:cs="Nirmala UI"/>
                <w:b/>
                <w:bCs/>
                <w:color w:val="000000"/>
                <w:lang w:val="hi" w:eastAsia="en-AU"/>
              </w:rPr>
              <w:t>कुल</w:t>
            </w:r>
          </w:p>
        </w:tc>
        <w:tc>
          <w:tcPr>
            <w:tcW w:w="700" w:type="pct"/>
            <w:shd w:val="clear" w:color="auto" w:fill="E4E9F3"/>
          </w:tcPr>
          <w:p w14:paraId="51E4DE63" w14:textId="0B1A61B1" w:rsidR="00314B63" w:rsidRPr="00E97622" w:rsidRDefault="00314B63" w:rsidP="006877D0">
            <w:pPr>
              <w:jc w:val="right"/>
              <w:rPr>
                <w:b/>
                <w:sz w:val="20"/>
                <w:szCs w:val="20"/>
              </w:rPr>
            </w:pPr>
            <w:r w:rsidRPr="00E97622">
              <w:rPr>
                <w:b/>
                <w:sz w:val="20"/>
                <w:szCs w:val="20"/>
              </w:rPr>
              <w:t>101</w:t>
            </w:r>
          </w:p>
        </w:tc>
        <w:tc>
          <w:tcPr>
            <w:tcW w:w="700" w:type="pct"/>
            <w:shd w:val="clear" w:color="auto" w:fill="E4E9F3"/>
          </w:tcPr>
          <w:p w14:paraId="54345EF2" w14:textId="24155DF2" w:rsidR="00314B63" w:rsidRPr="00E97622" w:rsidRDefault="00314B63" w:rsidP="006877D0">
            <w:pPr>
              <w:jc w:val="right"/>
              <w:rPr>
                <w:b/>
                <w:sz w:val="20"/>
                <w:szCs w:val="20"/>
              </w:rPr>
            </w:pPr>
            <w:r w:rsidRPr="00E97622">
              <w:rPr>
                <w:b/>
                <w:sz w:val="20"/>
                <w:szCs w:val="20"/>
              </w:rPr>
              <w:t>209</w:t>
            </w:r>
          </w:p>
        </w:tc>
        <w:tc>
          <w:tcPr>
            <w:tcW w:w="700" w:type="pct"/>
            <w:shd w:val="clear" w:color="auto" w:fill="E4E9F3"/>
          </w:tcPr>
          <w:p w14:paraId="782B41BA" w14:textId="62C1D67E" w:rsidR="00314B63" w:rsidRPr="00E97622" w:rsidRDefault="00314B63" w:rsidP="006877D0">
            <w:pPr>
              <w:jc w:val="right"/>
              <w:rPr>
                <w:b/>
                <w:sz w:val="20"/>
                <w:szCs w:val="20"/>
              </w:rPr>
            </w:pPr>
            <w:r w:rsidRPr="00E97622">
              <w:rPr>
                <w:b/>
                <w:sz w:val="20"/>
                <w:szCs w:val="20"/>
              </w:rPr>
              <w:t>54</w:t>
            </w:r>
          </w:p>
        </w:tc>
        <w:tc>
          <w:tcPr>
            <w:tcW w:w="700" w:type="pct"/>
            <w:shd w:val="clear" w:color="auto" w:fill="E4E9F3"/>
          </w:tcPr>
          <w:p w14:paraId="2E857847" w14:textId="77777777" w:rsidR="00314B63" w:rsidRPr="00E97622" w:rsidRDefault="00314B63" w:rsidP="006877D0">
            <w:pPr>
              <w:jc w:val="right"/>
              <w:rPr>
                <w:b/>
                <w:sz w:val="20"/>
                <w:szCs w:val="20"/>
              </w:rPr>
            </w:pPr>
            <w:r w:rsidRPr="00E97622">
              <w:rPr>
                <w:b/>
                <w:sz w:val="20"/>
                <w:szCs w:val="20"/>
              </w:rPr>
              <w:t>7</w:t>
            </w:r>
          </w:p>
        </w:tc>
        <w:tc>
          <w:tcPr>
            <w:tcW w:w="700" w:type="pct"/>
            <w:shd w:val="clear" w:color="auto" w:fill="E4E9F3"/>
          </w:tcPr>
          <w:p w14:paraId="5164116F" w14:textId="77777777" w:rsidR="00314B63" w:rsidRPr="00E97622" w:rsidRDefault="00314B63" w:rsidP="006877D0">
            <w:pPr>
              <w:jc w:val="right"/>
              <w:rPr>
                <w:b/>
                <w:sz w:val="20"/>
                <w:szCs w:val="20"/>
              </w:rPr>
            </w:pPr>
            <w:r w:rsidRPr="00E97622">
              <w:rPr>
                <w:b/>
                <w:sz w:val="20"/>
                <w:szCs w:val="20"/>
              </w:rPr>
              <w:t>3</w:t>
            </w:r>
          </w:p>
        </w:tc>
        <w:tc>
          <w:tcPr>
            <w:tcW w:w="700" w:type="pct"/>
            <w:shd w:val="clear" w:color="auto" w:fill="E4E9F3"/>
          </w:tcPr>
          <w:p w14:paraId="4FD8F931" w14:textId="45DF428E" w:rsidR="00314B63" w:rsidRPr="00E97622" w:rsidRDefault="00314B63" w:rsidP="006877D0">
            <w:pPr>
              <w:jc w:val="right"/>
              <w:rPr>
                <w:b/>
                <w:sz w:val="20"/>
                <w:szCs w:val="20"/>
              </w:rPr>
            </w:pPr>
            <w:r w:rsidRPr="00E97622">
              <w:rPr>
                <w:b/>
                <w:sz w:val="20"/>
                <w:szCs w:val="20"/>
              </w:rPr>
              <w:t>374</w:t>
            </w:r>
          </w:p>
        </w:tc>
      </w:tr>
      <w:tr w:rsidR="00314B63" w:rsidRPr="00E97622" w14:paraId="1AF5935D" w14:textId="77777777" w:rsidTr="001E7ADC">
        <w:tc>
          <w:tcPr>
            <w:tcW w:w="800" w:type="pct"/>
            <w:vAlign w:val="bottom"/>
          </w:tcPr>
          <w:p w14:paraId="19CF094B" w14:textId="0D77DE57" w:rsidR="00314B63" w:rsidRPr="00E97622" w:rsidRDefault="00314B63" w:rsidP="00EF2C6E">
            <w:pPr>
              <w:rPr>
                <w:b/>
                <w:sz w:val="20"/>
                <w:szCs w:val="20"/>
              </w:rPr>
            </w:pPr>
            <w:r w:rsidRPr="00E06DAD">
              <w:rPr>
                <w:rFonts w:ascii="Nirmala UI" w:eastAsia="Arial Unicode MS" w:hAnsi="Nirmala UI" w:cs="Nirmala UI"/>
                <w:b/>
                <w:bCs/>
                <w:color w:val="000000"/>
                <w:lang w:val="hi" w:eastAsia="en-AU"/>
              </w:rPr>
              <w:t>प्रतिशतता</w:t>
            </w:r>
          </w:p>
        </w:tc>
        <w:tc>
          <w:tcPr>
            <w:tcW w:w="700" w:type="pct"/>
          </w:tcPr>
          <w:p w14:paraId="36A45139" w14:textId="6DE9E78A" w:rsidR="00314B63" w:rsidRPr="00E97622" w:rsidRDefault="00314B63" w:rsidP="006877D0">
            <w:pPr>
              <w:jc w:val="right"/>
              <w:rPr>
                <w:b/>
                <w:sz w:val="20"/>
                <w:szCs w:val="20"/>
              </w:rPr>
            </w:pPr>
            <w:r w:rsidRPr="00E97622">
              <w:rPr>
                <w:b/>
                <w:sz w:val="20"/>
                <w:szCs w:val="20"/>
              </w:rPr>
              <w:t>27%</w:t>
            </w:r>
          </w:p>
        </w:tc>
        <w:tc>
          <w:tcPr>
            <w:tcW w:w="700" w:type="pct"/>
          </w:tcPr>
          <w:p w14:paraId="58CCBC6A" w14:textId="5A33EFA6" w:rsidR="00314B63" w:rsidRPr="00E97622" w:rsidRDefault="00314B63" w:rsidP="006877D0">
            <w:pPr>
              <w:jc w:val="right"/>
              <w:rPr>
                <w:b/>
                <w:sz w:val="20"/>
                <w:szCs w:val="20"/>
              </w:rPr>
            </w:pPr>
            <w:r w:rsidRPr="00E97622">
              <w:rPr>
                <w:b/>
                <w:sz w:val="20"/>
                <w:szCs w:val="20"/>
              </w:rPr>
              <w:t>56%</w:t>
            </w:r>
          </w:p>
        </w:tc>
        <w:tc>
          <w:tcPr>
            <w:tcW w:w="700" w:type="pct"/>
          </w:tcPr>
          <w:p w14:paraId="41651E00" w14:textId="157DA2A7" w:rsidR="00314B63" w:rsidRPr="00E97622" w:rsidRDefault="00314B63" w:rsidP="006877D0">
            <w:pPr>
              <w:jc w:val="right"/>
              <w:rPr>
                <w:b/>
                <w:sz w:val="20"/>
                <w:szCs w:val="20"/>
              </w:rPr>
            </w:pPr>
            <w:r w:rsidRPr="00E97622">
              <w:rPr>
                <w:b/>
                <w:sz w:val="20"/>
                <w:szCs w:val="20"/>
              </w:rPr>
              <w:t>14%</w:t>
            </w:r>
          </w:p>
        </w:tc>
        <w:tc>
          <w:tcPr>
            <w:tcW w:w="700" w:type="pct"/>
          </w:tcPr>
          <w:p w14:paraId="5F3CCAA1" w14:textId="0427F666" w:rsidR="00314B63" w:rsidRPr="00E97622" w:rsidRDefault="00314B63" w:rsidP="006877D0">
            <w:pPr>
              <w:jc w:val="right"/>
              <w:rPr>
                <w:b/>
                <w:sz w:val="20"/>
                <w:szCs w:val="20"/>
              </w:rPr>
            </w:pPr>
            <w:r w:rsidRPr="00E97622">
              <w:rPr>
                <w:b/>
                <w:sz w:val="20"/>
                <w:szCs w:val="20"/>
              </w:rPr>
              <w:t>2%</w:t>
            </w:r>
          </w:p>
        </w:tc>
        <w:tc>
          <w:tcPr>
            <w:tcW w:w="700" w:type="pct"/>
          </w:tcPr>
          <w:p w14:paraId="3A365A28" w14:textId="7511F897" w:rsidR="00314B63" w:rsidRPr="00E97622" w:rsidRDefault="00314B63" w:rsidP="006877D0">
            <w:pPr>
              <w:jc w:val="right"/>
              <w:rPr>
                <w:b/>
                <w:sz w:val="20"/>
                <w:szCs w:val="20"/>
              </w:rPr>
            </w:pPr>
            <w:r w:rsidRPr="00E97622">
              <w:rPr>
                <w:b/>
                <w:sz w:val="20"/>
                <w:szCs w:val="20"/>
              </w:rPr>
              <w:t>1%</w:t>
            </w:r>
          </w:p>
        </w:tc>
        <w:tc>
          <w:tcPr>
            <w:tcW w:w="700" w:type="pct"/>
          </w:tcPr>
          <w:p w14:paraId="355F1000" w14:textId="77777777" w:rsidR="00314B63" w:rsidRPr="00E97622" w:rsidRDefault="00314B63" w:rsidP="006877D0">
            <w:pPr>
              <w:jc w:val="right"/>
              <w:rPr>
                <w:b/>
                <w:sz w:val="20"/>
                <w:szCs w:val="20"/>
              </w:rPr>
            </w:pPr>
          </w:p>
        </w:tc>
      </w:tr>
    </w:tbl>
    <w:p w14:paraId="729C1DC3" w14:textId="79946B40" w:rsidR="001227BC" w:rsidRPr="001227BC" w:rsidRDefault="00314B63" w:rsidP="00B30536">
      <w:pPr>
        <w:spacing w:before="240"/>
        <w:rPr>
          <w:sz w:val="20"/>
          <w:szCs w:val="20"/>
        </w:rPr>
      </w:pPr>
      <w:r w:rsidRPr="00DD1AE0">
        <w:rPr>
          <w:rFonts w:ascii="Nirmala UI" w:eastAsia="Arial Unicode MS" w:hAnsi="Nirmala UI" w:cs="Nirmala UI"/>
          <w:cs/>
          <w:lang w:val="en-US" w:bidi="hi-IN"/>
        </w:rPr>
        <w:t>ध्यान दें</w:t>
      </w:r>
      <w:r w:rsidRPr="00DD1AE0">
        <w:rPr>
          <w:rFonts w:ascii="Nirmala UI" w:eastAsia="Arial Unicode MS" w:hAnsi="Nirmala UI" w:cs="Nirmala UI"/>
          <w:lang w:val="en-US"/>
        </w:rPr>
        <w:t>: राउंडिंग के कारण प्रतिशतता कुल 100 नहीं भी हो सकती है।</w:t>
      </w:r>
    </w:p>
    <w:p w14:paraId="5DF15335" w14:textId="18087F63" w:rsidR="00B30536" w:rsidRDefault="00B30536">
      <w:r>
        <w:br w:type="page"/>
      </w:r>
    </w:p>
    <w:p w14:paraId="0C4D47F4" w14:textId="18DE25D9" w:rsidR="008E35C9" w:rsidRPr="00141FE8" w:rsidRDefault="00141FE8" w:rsidP="00BF0891">
      <w:pPr>
        <w:pStyle w:val="Heading1"/>
        <w:rPr>
          <w:rFonts w:ascii="Nirmala UI" w:hAnsi="Nirmala UI" w:cs="Nirmala UI"/>
        </w:rPr>
      </w:pPr>
      <w:bookmarkStart w:id="6" w:name="_Toc153457521"/>
      <w:r w:rsidRPr="00141FE8">
        <w:rPr>
          <w:rFonts w:ascii="Nirmala UI" w:hAnsi="Nirmala UI" w:cs="Nirmala UI"/>
        </w:rPr>
        <w:lastRenderedPageBreak/>
        <w:t>रोजगार लक्षित कार्य योजना</w:t>
      </w:r>
      <w:bookmarkEnd w:id="6"/>
    </w:p>
    <w:p w14:paraId="7AB3C8BD" w14:textId="71F002AE" w:rsidR="008E35C9" w:rsidRPr="00141FE8" w:rsidRDefault="00141FE8" w:rsidP="00515A1C">
      <w:pPr>
        <w:pStyle w:val="Heading2"/>
        <w:pBdr>
          <w:top w:val="none" w:sz="0" w:space="0" w:color="auto"/>
        </w:pBdr>
        <w:rPr>
          <w:szCs w:val="40"/>
        </w:rPr>
      </w:pPr>
      <w:bookmarkStart w:id="7" w:name="_Toc153457522"/>
      <w:r w:rsidRPr="00141FE8">
        <w:rPr>
          <w:rFonts w:ascii="Nirmala UI" w:eastAsia="Arial Unicode MS" w:hAnsi="Nirmala UI" w:cs="Nirmala UI"/>
          <w:szCs w:val="40"/>
          <w:lang w:val="en-US"/>
        </w:rPr>
        <w:t>परिचय</w:t>
      </w:r>
      <w:bookmarkEnd w:id="7"/>
    </w:p>
    <w:p w14:paraId="1DC006AA" w14:textId="77777777" w:rsidR="00141FE8" w:rsidRPr="00DD1AE0" w:rsidRDefault="00141FE8" w:rsidP="00141FE8">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रोजगार टीएपी को एडीएस के रोजगार एवं आर्थिक सुरक्षा परिणाम क्षेत्र (Employment and Financial Security Outcome Area) के तहत प्रगति को उद्वेलित करने के लिए डिज़ाइन किया गया है।</w:t>
      </w:r>
    </w:p>
    <w:p w14:paraId="6ACC6E6A" w14:textId="77777777" w:rsidR="00141FE8" w:rsidRPr="00DD1AE0" w:rsidRDefault="00141FE8" w:rsidP="00141FE8">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इस परिणाम क्षेत्र का उद्देश्य विकलांगता-ग्रस्त लोगों के पास आर्थिक सुरक्षा सुनिश्चित करना है, ताकि वे भविष्य की योजना बनाने और अपने जीवन में विकल्प तथा नियंत्रण कर पाने में सक्षम बन सकें।</w:t>
      </w:r>
    </w:p>
    <w:p w14:paraId="3FB4BD5D" w14:textId="77777777" w:rsidR="00141FE8" w:rsidRPr="00DD1AE0" w:rsidRDefault="00141FE8" w:rsidP="00141FE8">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आर्थिक सुरक्षा का एक प्रमुख घटक रोजगार होता है और यह टीएपी इस परिणाम क्षेत्र में एक महत्वपूर्ण योगदान होगा।</w:t>
      </w:r>
    </w:p>
    <w:p w14:paraId="13D15EFF" w14:textId="77777777" w:rsidR="00141FE8" w:rsidRPr="00DD1AE0" w:rsidRDefault="00141FE8" w:rsidP="00141FE8">
      <w:pPr>
        <w:adjustRightInd w:val="0"/>
        <w:snapToGrid w:val="0"/>
        <w:spacing w:before="240" w:after="240" w:line="240" w:lineRule="auto"/>
        <w:rPr>
          <w:rFonts w:ascii="Nirmala UI" w:eastAsia="Arial Unicode MS" w:hAnsi="Nirmala UI" w:cs="Nirmala UI"/>
        </w:rPr>
      </w:pPr>
      <w:r w:rsidRPr="00DD1AE0">
        <w:rPr>
          <w:rFonts w:ascii="Nirmala UI" w:eastAsia="Arial Unicode MS" w:hAnsi="Nirmala UI" w:cs="Nirmala UI"/>
          <w:lang w:val="en-US"/>
        </w:rPr>
        <w:t>रोजगार टीएपी के तहत 2022-2023 की अवधि के लिए ऑस्ट्रेलिया, राज्य और राज्य-क्षेत्र सरकारों में 73 कार्यों की रिपोर्ट की जा रही है।</w:t>
      </w:r>
    </w:p>
    <w:p w14:paraId="6089B3B5" w14:textId="623617AE" w:rsidR="00141FE8" w:rsidRDefault="00141FE8" w:rsidP="00141FE8">
      <w:pPr>
        <w:spacing w:before="240" w:after="240" w:line="240" w:lineRule="auto"/>
      </w:pPr>
      <w:r w:rsidRPr="00DD1AE0">
        <w:rPr>
          <w:rFonts w:ascii="Nirmala UI" w:eastAsia="Arial Unicode MS" w:hAnsi="Nirmala UI" w:cs="Nirmala UI"/>
          <w:lang w:val="en-US"/>
        </w:rPr>
        <w:t>इसमें ऐसे कार्य शामिल हैं जो विकलांगता-ग्रस्त लोगों को कुशलताओं की कम उपलब्धता वाले क्षेत्रों से जोड़ने के लिए रोजगार पायलट प्रदान करेंगे, सार्वजनिक सेवाओं में विकलांगता रोजगार को बढ़ावा देने के लिए काम करेंगे और रोजगार कार्यक्रमों में सुधारों को उद्वेलित करेंगे।</w:t>
      </w:r>
    </w:p>
    <w:p w14:paraId="4C75F9D2" w14:textId="6DFAE521" w:rsidR="00FC59E6" w:rsidRPr="00141FE8" w:rsidRDefault="00141FE8" w:rsidP="00B30536">
      <w:pPr>
        <w:pStyle w:val="Heading2"/>
        <w:rPr>
          <w:szCs w:val="40"/>
        </w:rPr>
      </w:pPr>
      <w:bookmarkStart w:id="8" w:name="_Toc153457523"/>
      <w:r w:rsidRPr="00141FE8">
        <w:rPr>
          <w:rFonts w:ascii="Nirmala UI" w:eastAsia="Arial Unicode MS" w:hAnsi="Nirmala UI" w:cs="Nirmala UI"/>
          <w:szCs w:val="40"/>
          <w:lang w:val="en-US"/>
        </w:rPr>
        <w:t>उद्देश्य</w:t>
      </w:r>
      <w:bookmarkEnd w:id="8"/>
    </w:p>
    <w:p w14:paraId="64FDC062" w14:textId="0F6E1CE5" w:rsidR="00FC59E6" w:rsidRDefault="00FC59E6" w:rsidP="00FC59E6">
      <w:pPr>
        <w:spacing w:after="120" w:line="240" w:lineRule="auto"/>
        <w:ind w:left="426" w:hanging="426"/>
      </w:pPr>
      <w:r>
        <w:t>1.</w:t>
      </w:r>
      <w:r>
        <w:tab/>
      </w:r>
      <w:r w:rsidR="009C0192" w:rsidRPr="00DD1AE0">
        <w:rPr>
          <w:rFonts w:ascii="Nirmala UI" w:eastAsia="Arial Unicode MS" w:hAnsi="Nirmala UI" w:cs="Nirmala UI"/>
          <w:lang w:val="en-US"/>
        </w:rPr>
        <w:t>विकलांगता-ग्रस्त लोगों के लिए रोजगार में वृद्धि।</w:t>
      </w:r>
    </w:p>
    <w:p w14:paraId="75CA5A4C" w14:textId="4CCF352C" w:rsidR="00FC59E6" w:rsidRDefault="00FC59E6" w:rsidP="00FC59E6">
      <w:pPr>
        <w:spacing w:after="120" w:line="240" w:lineRule="auto"/>
        <w:ind w:left="426" w:hanging="426"/>
      </w:pPr>
      <w:r>
        <w:t>2.</w:t>
      </w:r>
      <w:r>
        <w:tab/>
      </w:r>
      <w:r w:rsidR="009C0192" w:rsidRPr="00DD1AE0">
        <w:rPr>
          <w:rFonts w:ascii="Nirmala UI" w:eastAsia="Arial Unicode MS" w:hAnsi="Nirmala UI" w:cs="Nirmala UI"/>
          <w:lang w:val="en-US"/>
        </w:rPr>
        <w:t>विकलांगता-ग्रस्त युवाओं के लिए शिक्षा से रोजगार में पारगमन करने में सुधार।</w:t>
      </w:r>
      <w:r>
        <w:t xml:space="preserve"> </w:t>
      </w:r>
    </w:p>
    <w:p w14:paraId="09830886" w14:textId="02EAB1F5" w:rsidR="00FC59E6" w:rsidRDefault="00FC59E6">
      <w:r>
        <w:br w:type="page"/>
      </w:r>
    </w:p>
    <w:p w14:paraId="4EEE85DA" w14:textId="7D3C1B1F" w:rsidR="008E35C9" w:rsidRPr="00330191" w:rsidRDefault="00330191" w:rsidP="0066071F">
      <w:pPr>
        <w:rPr>
          <w:b/>
          <w:bCs/>
          <w:color w:val="6C1740"/>
          <w:sz w:val="94"/>
          <w:szCs w:val="94"/>
        </w:rPr>
      </w:pPr>
      <w:r w:rsidRPr="00330191">
        <w:rPr>
          <w:rFonts w:ascii="Nirmala UI" w:eastAsia="Arial Unicode MS" w:hAnsi="Nirmala UI" w:cs="Nirmala UI"/>
          <w:b/>
          <w:bCs/>
          <w:color w:val="6C1740"/>
          <w:sz w:val="94"/>
          <w:szCs w:val="94"/>
          <w:lang w:val="en-US"/>
        </w:rPr>
        <w:lastRenderedPageBreak/>
        <w:t>रोजगार टीएपी</w:t>
      </w:r>
    </w:p>
    <w:p w14:paraId="51474833" w14:textId="269C3453" w:rsidR="008E35C9" w:rsidRDefault="00330191" w:rsidP="00B30536">
      <w:pPr>
        <w:spacing w:before="240" w:after="240" w:line="240" w:lineRule="auto"/>
      </w:pPr>
      <w:r w:rsidRPr="00DD1AE0">
        <w:rPr>
          <w:rFonts w:ascii="Nirmala UI" w:eastAsia="Arial Unicode MS" w:hAnsi="Nirmala UI" w:cs="Nirmala UI"/>
          <w:lang w:val="en-US"/>
        </w:rPr>
        <w:t>तालिका 3: रोजगार टीएपी - 2022-2023 में सरकार के आधार पर कार्यों में प्रगति</w:t>
      </w:r>
    </w:p>
    <w:tbl>
      <w:tblPr>
        <w:tblStyle w:val="TableGrid"/>
        <w:tblW w:w="5000" w:type="pc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3: Employment TAP – progress of actions by government in 2022-2023"/>
      </w:tblPr>
      <w:tblGrid>
        <w:gridCol w:w="1478"/>
        <w:gridCol w:w="1294"/>
        <w:gridCol w:w="1294"/>
        <w:gridCol w:w="1294"/>
        <w:gridCol w:w="1294"/>
        <w:gridCol w:w="1294"/>
        <w:gridCol w:w="1294"/>
      </w:tblGrid>
      <w:tr w:rsidR="006B0998" w:rsidRPr="00FD75A9" w14:paraId="7158EFA4" w14:textId="77777777" w:rsidTr="00330191">
        <w:tc>
          <w:tcPr>
            <w:tcW w:w="800" w:type="pct"/>
            <w:tcBorders>
              <w:top w:val="nil"/>
              <w:bottom w:val="single" w:sz="4" w:space="0" w:color="auto"/>
              <w:right w:val="single" w:sz="4" w:space="0" w:color="FFFFFF" w:themeColor="background1"/>
            </w:tcBorders>
            <w:shd w:val="clear" w:color="auto" w:fill="6C1740"/>
          </w:tcPr>
          <w:p w14:paraId="23D0A7CC" w14:textId="7AA01D84" w:rsidR="006B0998" w:rsidRPr="00FD75A9" w:rsidRDefault="006B0998" w:rsidP="008F6E78">
            <w:pPr>
              <w:rPr>
                <w:b/>
                <w:sz w:val="20"/>
                <w:szCs w:val="20"/>
              </w:rPr>
            </w:pPr>
            <w:bookmarkStart w:id="9" w:name="Title_03"/>
            <w:bookmarkEnd w:id="9"/>
            <w:r w:rsidRPr="00314B63">
              <w:rPr>
                <w:rFonts w:ascii="Nirmala UI" w:eastAsia="Arial Unicode MS" w:hAnsi="Nirmala UI" w:cs="Nirmala UI"/>
                <w:b/>
                <w:bCs/>
                <w:color w:val="FFFFFF" w:themeColor="background1"/>
                <w:lang w:val="hi" w:eastAsia="en-AU"/>
              </w:rPr>
              <w:t>सरकार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16C213E1" w14:textId="75076F0D"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2E815F41" w14:textId="549ED185"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4300327" w14:textId="7739C834"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कुछ देरी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30F5AE09" w14:textId="046A359C"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C2251F4" w14:textId="3B6B7E58"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nil"/>
              <w:left w:val="single" w:sz="4" w:space="0" w:color="FFFFFF" w:themeColor="background1"/>
              <w:bottom w:val="single" w:sz="4" w:space="0" w:color="auto"/>
            </w:tcBorders>
            <w:shd w:val="clear" w:color="auto" w:fill="6C1740"/>
          </w:tcPr>
          <w:p w14:paraId="2BAEF0CF" w14:textId="535AECCA" w:rsidR="006B0998" w:rsidRPr="00FD75A9" w:rsidRDefault="006B0998" w:rsidP="00B30536">
            <w:pPr>
              <w:jc w:val="right"/>
              <w:rPr>
                <w:b/>
                <w:sz w:val="20"/>
                <w:szCs w:val="20"/>
              </w:rPr>
            </w:pPr>
            <w:r w:rsidRPr="00314B63">
              <w:rPr>
                <w:rFonts w:ascii="Nirmala UI" w:eastAsia="Arial Unicode MS" w:hAnsi="Nirmala UI" w:cs="Nirmala UI"/>
                <w:b/>
                <w:bCs/>
                <w:color w:val="FFFFFF" w:themeColor="background1"/>
                <w:lang w:val="hi" w:eastAsia="en-AU"/>
              </w:rPr>
              <w:t>कुल</w:t>
            </w:r>
          </w:p>
        </w:tc>
      </w:tr>
      <w:tr w:rsidR="006B0998" w:rsidRPr="00FD75A9" w14:paraId="242ABDE3" w14:textId="77777777" w:rsidTr="001E7ADC">
        <w:tc>
          <w:tcPr>
            <w:tcW w:w="800" w:type="pct"/>
            <w:tcBorders>
              <w:top w:val="single" w:sz="4" w:space="0" w:color="auto"/>
            </w:tcBorders>
            <w:vAlign w:val="bottom"/>
          </w:tcPr>
          <w:p w14:paraId="7BEE5A7D" w14:textId="0D1241C6" w:rsidR="006B0998" w:rsidRPr="00FD75A9" w:rsidRDefault="006B0998" w:rsidP="00AF7CD8">
            <w:pPr>
              <w:rPr>
                <w:sz w:val="20"/>
                <w:szCs w:val="20"/>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tcBorders>
          </w:tcPr>
          <w:p w14:paraId="02126D9E" w14:textId="708A2C4D" w:rsidR="006B0998" w:rsidRPr="00FD75A9" w:rsidRDefault="006B0998" w:rsidP="00B30536">
            <w:pPr>
              <w:jc w:val="right"/>
              <w:rPr>
                <w:sz w:val="20"/>
                <w:szCs w:val="20"/>
              </w:rPr>
            </w:pPr>
            <w:r w:rsidRPr="00FD75A9">
              <w:rPr>
                <w:sz w:val="20"/>
                <w:szCs w:val="20"/>
              </w:rPr>
              <w:t>2</w:t>
            </w:r>
          </w:p>
        </w:tc>
        <w:tc>
          <w:tcPr>
            <w:tcW w:w="700" w:type="pct"/>
            <w:tcBorders>
              <w:top w:val="single" w:sz="4" w:space="0" w:color="auto"/>
            </w:tcBorders>
          </w:tcPr>
          <w:p w14:paraId="1803F1C9" w14:textId="40AEAF77" w:rsidR="006B0998" w:rsidRPr="00FD75A9" w:rsidRDefault="006B0998" w:rsidP="00B30536">
            <w:pPr>
              <w:jc w:val="right"/>
              <w:rPr>
                <w:sz w:val="20"/>
                <w:szCs w:val="20"/>
              </w:rPr>
            </w:pPr>
            <w:r w:rsidRPr="00FD75A9">
              <w:rPr>
                <w:sz w:val="20"/>
                <w:szCs w:val="20"/>
              </w:rPr>
              <w:t>5</w:t>
            </w:r>
          </w:p>
        </w:tc>
        <w:tc>
          <w:tcPr>
            <w:tcW w:w="700" w:type="pct"/>
            <w:tcBorders>
              <w:top w:val="single" w:sz="4" w:space="0" w:color="auto"/>
            </w:tcBorders>
          </w:tcPr>
          <w:p w14:paraId="6A5F6604" w14:textId="0FD59100" w:rsidR="006B0998" w:rsidRPr="00FD75A9" w:rsidRDefault="006B0998" w:rsidP="00B30536">
            <w:pPr>
              <w:jc w:val="right"/>
              <w:rPr>
                <w:sz w:val="20"/>
                <w:szCs w:val="20"/>
              </w:rPr>
            </w:pPr>
            <w:r w:rsidRPr="00FD75A9">
              <w:rPr>
                <w:sz w:val="20"/>
                <w:szCs w:val="20"/>
              </w:rPr>
              <w:t>2</w:t>
            </w:r>
          </w:p>
        </w:tc>
        <w:tc>
          <w:tcPr>
            <w:tcW w:w="700" w:type="pct"/>
            <w:tcBorders>
              <w:top w:val="single" w:sz="4" w:space="0" w:color="auto"/>
            </w:tcBorders>
          </w:tcPr>
          <w:p w14:paraId="68D9888F" w14:textId="5BE9D5AA" w:rsidR="006B0998" w:rsidRPr="00FD75A9" w:rsidRDefault="006B0998" w:rsidP="00B30536">
            <w:pPr>
              <w:jc w:val="right"/>
              <w:rPr>
                <w:sz w:val="20"/>
                <w:szCs w:val="20"/>
              </w:rPr>
            </w:pPr>
            <w:r w:rsidRPr="00FD75A9">
              <w:rPr>
                <w:sz w:val="20"/>
                <w:szCs w:val="20"/>
              </w:rPr>
              <w:t>0</w:t>
            </w:r>
          </w:p>
        </w:tc>
        <w:tc>
          <w:tcPr>
            <w:tcW w:w="700" w:type="pct"/>
            <w:tcBorders>
              <w:top w:val="single" w:sz="4" w:space="0" w:color="auto"/>
            </w:tcBorders>
          </w:tcPr>
          <w:p w14:paraId="7C58BF5F" w14:textId="05753C73" w:rsidR="006B0998" w:rsidRPr="00FD75A9" w:rsidRDefault="006B0998" w:rsidP="00B30536">
            <w:pPr>
              <w:jc w:val="right"/>
              <w:rPr>
                <w:sz w:val="20"/>
                <w:szCs w:val="20"/>
              </w:rPr>
            </w:pPr>
            <w:r w:rsidRPr="00FD75A9">
              <w:rPr>
                <w:sz w:val="20"/>
                <w:szCs w:val="20"/>
              </w:rPr>
              <w:t>0</w:t>
            </w:r>
          </w:p>
        </w:tc>
        <w:tc>
          <w:tcPr>
            <w:tcW w:w="700" w:type="pct"/>
            <w:tcBorders>
              <w:top w:val="single" w:sz="4" w:space="0" w:color="auto"/>
            </w:tcBorders>
          </w:tcPr>
          <w:p w14:paraId="73B28F27" w14:textId="5871CF10" w:rsidR="006B0998" w:rsidRPr="00FD75A9" w:rsidRDefault="006B0998" w:rsidP="00B30536">
            <w:pPr>
              <w:jc w:val="right"/>
              <w:rPr>
                <w:sz w:val="20"/>
                <w:szCs w:val="20"/>
              </w:rPr>
            </w:pPr>
            <w:r w:rsidRPr="00FD75A9">
              <w:rPr>
                <w:sz w:val="20"/>
                <w:szCs w:val="20"/>
              </w:rPr>
              <w:t>9</w:t>
            </w:r>
          </w:p>
        </w:tc>
      </w:tr>
      <w:tr w:rsidR="006B0998" w:rsidRPr="00FD75A9" w14:paraId="2751EC7C" w14:textId="77777777" w:rsidTr="001E7ADC">
        <w:tc>
          <w:tcPr>
            <w:tcW w:w="800" w:type="pct"/>
            <w:shd w:val="clear" w:color="auto" w:fill="FAF9F8"/>
            <w:vAlign w:val="bottom"/>
          </w:tcPr>
          <w:p w14:paraId="16C3648A" w14:textId="7E9CA295" w:rsidR="006B0998" w:rsidRPr="00FD75A9" w:rsidRDefault="006B0998" w:rsidP="008F6E78">
            <w:pPr>
              <w:rPr>
                <w:sz w:val="20"/>
                <w:szCs w:val="20"/>
              </w:rPr>
            </w:pPr>
            <w:r w:rsidRPr="00E06DAD">
              <w:rPr>
                <w:rFonts w:ascii="Nirmala UI" w:eastAsia="Arial Unicode MS" w:hAnsi="Nirmala UI" w:cs="Nirmala UI"/>
                <w:color w:val="000000"/>
                <w:lang w:val="hi" w:eastAsia="en-AU"/>
              </w:rPr>
              <w:t>एनएसडब्ल्यू</w:t>
            </w:r>
          </w:p>
        </w:tc>
        <w:tc>
          <w:tcPr>
            <w:tcW w:w="700" w:type="pct"/>
            <w:shd w:val="clear" w:color="auto" w:fill="FAF9F8"/>
          </w:tcPr>
          <w:p w14:paraId="60F4C903" w14:textId="57735DE1"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29D071DA" w14:textId="4F3C1190" w:rsidR="006B0998" w:rsidRPr="00FD75A9" w:rsidRDefault="006B0998" w:rsidP="00B30536">
            <w:pPr>
              <w:jc w:val="right"/>
              <w:rPr>
                <w:sz w:val="20"/>
                <w:szCs w:val="20"/>
              </w:rPr>
            </w:pPr>
            <w:r w:rsidRPr="00FD75A9">
              <w:rPr>
                <w:sz w:val="20"/>
                <w:szCs w:val="20"/>
              </w:rPr>
              <w:t>4</w:t>
            </w:r>
          </w:p>
        </w:tc>
        <w:tc>
          <w:tcPr>
            <w:tcW w:w="700" w:type="pct"/>
            <w:shd w:val="clear" w:color="auto" w:fill="FAF9F8"/>
          </w:tcPr>
          <w:p w14:paraId="3CAC720A" w14:textId="0FE4A47E" w:rsidR="006B0998" w:rsidRPr="00FD75A9" w:rsidRDefault="006B0998" w:rsidP="00B30536">
            <w:pPr>
              <w:jc w:val="right"/>
              <w:rPr>
                <w:sz w:val="20"/>
                <w:szCs w:val="20"/>
              </w:rPr>
            </w:pPr>
            <w:r w:rsidRPr="00FD75A9">
              <w:rPr>
                <w:sz w:val="20"/>
                <w:szCs w:val="20"/>
              </w:rPr>
              <w:t>2</w:t>
            </w:r>
          </w:p>
        </w:tc>
        <w:tc>
          <w:tcPr>
            <w:tcW w:w="700" w:type="pct"/>
            <w:shd w:val="clear" w:color="auto" w:fill="FAF9F8"/>
          </w:tcPr>
          <w:p w14:paraId="3E9FCC2A" w14:textId="149238C1"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13683BA1" w14:textId="49CF0CA9"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20C45732" w14:textId="4D6A26E7" w:rsidR="006B0998" w:rsidRPr="00FD75A9" w:rsidRDefault="006B0998" w:rsidP="00B30536">
            <w:pPr>
              <w:jc w:val="right"/>
              <w:rPr>
                <w:sz w:val="20"/>
                <w:szCs w:val="20"/>
              </w:rPr>
            </w:pPr>
            <w:r w:rsidRPr="00FD75A9">
              <w:rPr>
                <w:sz w:val="20"/>
                <w:szCs w:val="20"/>
              </w:rPr>
              <w:t>6</w:t>
            </w:r>
          </w:p>
        </w:tc>
      </w:tr>
      <w:tr w:rsidR="006B0998" w:rsidRPr="00FD75A9" w14:paraId="0EAAC189" w14:textId="77777777" w:rsidTr="001E7ADC">
        <w:tc>
          <w:tcPr>
            <w:tcW w:w="800" w:type="pct"/>
            <w:vAlign w:val="bottom"/>
          </w:tcPr>
          <w:p w14:paraId="0CEA2A4A" w14:textId="1D6FC1E9" w:rsidR="006B0998" w:rsidRPr="00FD75A9" w:rsidRDefault="006B0998" w:rsidP="008F6E78">
            <w:pPr>
              <w:rPr>
                <w:sz w:val="20"/>
                <w:szCs w:val="20"/>
              </w:rPr>
            </w:pPr>
            <w:r w:rsidRPr="00E06DAD">
              <w:rPr>
                <w:rFonts w:ascii="Nirmala UI" w:eastAsia="Arial Unicode MS" w:hAnsi="Nirmala UI" w:cs="Nirmala UI"/>
                <w:color w:val="000000"/>
                <w:lang w:val="hi" w:eastAsia="en-AU"/>
              </w:rPr>
              <w:t xml:space="preserve">विक्टोरिया </w:t>
            </w:r>
          </w:p>
        </w:tc>
        <w:tc>
          <w:tcPr>
            <w:tcW w:w="700" w:type="pct"/>
          </w:tcPr>
          <w:p w14:paraId="0E65192D" w14:textId="6DEB19AD" w:rsidR="006B0998" w:rsidRPr="00FD75A9" w:rsidRDefault="006B0998" w:rsidP="00B30536">
            <w:pPr>
              <w:jc w:val="right"/>
              <w:rPr>
                <w:sz w:val="20"/>
                <w:szCs w:val="20"/>
              </w:rPr>
            </w:pPr>
            <w:r w:rsidRPr="00FD75A9">
              <w:rPr>
                <w:sz w:val="20"/>
                <w:szCs w:val="20"/>
              </w:rPr>
              <w:t>5</w:t>
            </w:r>
          </w:p>
        </w:tc>
        <w:tc>
          <w:tcPr>
            <w:tcW w:w="700" w:type="pct"/>
          </w:tcPr>
          <w:p w14:paraId="578380FA" w14:textId="6D4762E9" w:rsidR="006B0998" w:rsidRPr="00FD75A9" w:rsidRDefault="006B0998" w:rsidP="00B30536">
            <w:pPr>
              <w:jc w:val="right"/>
              <w:rPr>
                <w:sz w:val="20"/>
                <w:szCs w:val="20"/>
              </w:rPr>
            </w:pPr>
            <w:r w:rsidRPr="00FD75A9">
              <w:rPr>
                <w:sz w:val="20"/>
                <w:szCs w:val="20"/>
              </w:rPr>
              <w:t>12</w:t>
            </w:r>
          </w:p>
        </w:tc>
        <w:tc>
          <w:tcPr>
            <w:tcW w:w="700" w:type="pct"/>
          </w:tcPr>
          <w:p w14:paraId="6AF7E869" w14:textId="78DCDCF5" w:rsidR="006B0998" w:rsidRPr="00FD75A9" w:rsidRDefault="006B0998" w:rsidP="00B30536">
            <w:pPr>
              <w:jc w:val="right"/>
              <w:rPr>
                <w:sz w:val="20"/>
                <w:szCs w:val="20"/>
              </w:rPr>
            </w:pPr>
            <w:r w:rsidRPr="00FD75A9">
              <w:rPr>
                <w:sz w:val="20"/>
                <w:szCs w:val="20"/>
              </w:rPr>
              <w:t>1</w:t>
            </w:r>
          </w:p>
        </w:tc>
        <w:tc>
          <w:tcPr>
            <w:tcW w:w="700" w:type="pct"/>
          </w:tcPr>
          <w:p w14:paraId="439BEC12" w14:textId="744AB9D2" w:rsidR="006B0998" w:rsidRPr="00FD75A9" w:rsidRDefault="006B0998" w:rsidP="00B30536">
            <w:pPr>
              <w:jc w:val="right"/>
              <w:rPr>
                <w:sz w:val="20"/>
                <w:szCs w:val="20"/>
              </w:rPr>
            </w:pPr>
            <w:r w:rsidRPr="00FD75A9">
              <w:rPr>
                <w:sz w:val="20"/>
                <w:szCs w:val="20"/>
              </w:rPr>
              <w:t>0</w:t>
            </w:r>
          </w:p>
        </w:tc>
        <w:tc>
          <w:tcPr>
            <w:tcW w:w="700" w:type="pct"/>
          </w:tcPr>
          <w:p w14:paraId="4FBC45FB" w14:textId="4F1D587A" w:rsidR="006B0998" w:rsidRPr="00FD75A9" w:rsidRDefault="006B0998" w:rsidP="00B30536">
            <w:pPr>
              <w:jc w:val="right"/>
              <w:rPr>
                <w:sz w:val="20"/>
                <w:szCs w:val="20"/>
              </w:rPr>
            </w:pPr>
            <w:r w:rsidRPr="00FD75A9">
              <w:rPr>
                <w:sz w:val="20"/>
                <w:szCs w:val="20"/>
              </w:rPr>
              <w:t>0</w:t>
            </w:r>
          </w:p>
        </w:tc>
        <w:tc>
          <w:tcPr>
            <w:tcW w:w="700" w:type="pct"/>
          </w:tcPr>
          <w:p w14:paraId="04D5870D" w14:textId="31484F29" w:rsidR="006B0998" w:rsidRPr="00FD75A9" w:rsidRDefault="006B0998" w:rsidP="00B30536">
            <w:pPr>
              <w:jc w:val="right"/>
              <w:rPr>
                <w:sz w:val="20"/>
                <w:szCs w:val="20"/>
              </w:rPr>
            </w:pPr>
            <w:r w:rsidRPr="00FD75A9">
              <w:rPr>
                <w:sz w:val="20"/>
                <w:szCs w:val="20"/>
              </w:rPr>
              <w:t>18</w:t>
            </w:r>
          </w:p>
        </w:tc>
      </w:tr>
      <w:tr w:rsidR="006B0998" w:rsidRPr="00FD75A9" w14:paraId="1D8C6FF2" w14:textId="77777777" w:rsidTr="001E7ADC">
        <w:tc>
          <w:tcPr>
            <w:tcW w:w="800" w:type="pct"/>
            <w:shd w:val="clear" w:color="auto" w:fill="FAF9F8"/>
            <w:vAlign w:val="bottom"/>
          </w:tcPr>
          <w:p w14:paraId="47CF6702" w14:textId="2C326D3C" w:rsidR="006B0998" w:rsidRPr="00FD75A9" w:rsidRDefault="006B0998" w:rsidP="008F6E78">
            <w:pPr>
              <w:rPr>
                <w:sz w:val="20"/>
                <w:szCs w:val="20"/>
              </w:rPr>
            </w:pPr>
            <w:r w:rsidRPr="00E06DAD">
              <w:rPr>
                <w:rFonts w:ascii="Nirmala UI" w:eastAsia="Arial Unicode MS" w:hAnsi="Nirmala UI" w:cs="Nirmala UI"/>
                <w:color w:val="000000"/>
                <w:lang w:val="hi" w:eastAsia="en-AU"/>
              </w:rPr>
              <w:t xml:space="preserve">क्वींसलैंड </w:t>
            </w:r>
          </w:p>
        </w:tc>
        <w:tc>
          <w:tcPr>
            <w:tcW w:w="700" w:type="pct"/>
            <w:shd w:val="clear" w:color="auto" w:fill="FAF9F8"/>
          </w:tcPr>
          <w:p w14:paraId="7AAF8114" w14:textId="77A43903" w:rsidR="006B0998" w:rsidRPr="00FD75A9" w:rsidRDefault="006B0998" w:rsidP="00B30536">
            <w:pPr>
              <w:jc w:val="right"/>
              <w:rPr>
                <w:sz w:val="20"/>
                <w:szCs w:val="20"/>
              </w:rPr>
            </w:pPr>
            <w:r w:rsidRPr="00FD75A9">
              <w:rPr>
                <w:sz w:val="20"/>
                <w:szCs w:val="20"/>
              </w:rPr>
              <w:t>3</w:t>
            </w:r>
          </w:p>
        </w:tc>
        <w:tc>
          <w:tcPr>
            <w:tcW w:w="700" w:type="pct"/>
            <w:shd w:val="clear" w:color="auto" w:fill="FAF9F8"/>
          </w:tcPr>
          <w:p w14:paraId="39F7D5CD" w14:textId="7B503B67" w:rsidR="006B0998" w:rsidRPr="00FD75A9" w:rsidRDefault="006B0998" w:rsidP="00B30536">
            <w:pPr>
              <w:jc w:val="right"/>
              <w:rPr>
                <w:sz w:val="20"/>
                <w:szCs w:val="20"/>
              </w:rPr>
            </w:pPr>
            <w:r w:rsidRPr="00FD75A9">
              <w:rPr>
                <w:sz w:val="20"/>
                <w:szCs w:val="20"/>
              </w:rPr>
              <w:t>6</w:t>
            </w:r>
          </w:p>
        </w:tc>
        <w:tc>
          <w:tcPr>
            <w:tcW w:w="700" w:type="pct"/>
            <w:shd w:val="clear" w:color="auto" w:fill="FAF9F8"/>
          </w:tcPr>
          <w:p w14:paraId="73D1E4EC" w14:textId="114F0D49"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56482E90" w14:textId="6747E9E1"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2A2F3BD5" w14:textId="244CD3C2"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711714F8" w14:textId="4DDEC08E" w:rsidR="006B0998" w:rsidRPr="00FD75A9" w:rsidRDefault="006B0998" w:rsidP="00B30536">
            <w:pPr>
              <w:jc w:val="right"/>
              <w:rPr>
                <w:sz w:val="20"/>
                <w:szCs w:val="20"/>
              </w:rPr>
            </w:pPr>
            <w:r w:rsidRPr="00FD75A9">
              <w:rPr>
                <w:sz w:val="20"/>
                <w:szCs w:val="20"/>
              </w:rPr>
              <w:t>9</w:t>
            </w:r>
          </w:p>
        </w:tc>
      </w:tr>
      <w:tr w:rsidR="006B0998" w:rsidRPr="00FD75A9" w14:paraId="76848610" w14:textId="77777777" w:rsidTr="001E7ADC">
        <w:tc>
          <w:tcPr>
            <w:tcW w:w="800" w:type="pct"/>
            <w:vAlign w:val="bottom"/>
          </w:tcPr>
          <w:p w14:paraId="2FAF6883" w14:textId="6E03F1EE" w:rsidR="006B0998" w:rsidRPr="00FD75A9" w:rsidRDefault="006B0998" w:rsidP="008F6E78">
            <w:pPr>
              <w:rPr>
                <w:sz w:val="20"/>
                <w:szCs w:val="20"/>
              </w:rPr>
            </w:pPr>
            <w:r w:rsidRPr="00E06DAD">
              <w:rPr>
                <w:rFonts w:ascii="Nirmala UI" w:eastAsia="Arial Unicode MS" w:hAnsi="Nirmala UI" w:cs="Nirmala UI"/>
                <w:color w:val="000000"/>
                <w:lang w:val="hi" w:eastAsia="en-AU"/>
              </w:rPr>
              <w:t>डब्ल्यूए</w:t>
            </w:r>
          </w:p>
        </w:tc>
        <w:tc>
          <w:tcPr>
            <w:tcW w:w="700" w:type="pct"/>
          </w:tcPr>
          <w:p w14:paraId="77493C02" w14:textId="3E14953A" w:rsidR="006B0998" w:rsidRPr="00FD75A9" w:rsidRDefault="006B0998" w:rsidP="00B30536">
            <w:pPr>
              <w:jc w:val="right"/>
              <w:rPr>
                <w:sz w:val="20"/>
                <w:szCs w:val="20"/>
              </w:rPr>
            </w:pPr>
            <w:r w:rsidRPr="00FD75A9">
              <w:rPr>
                <w:sz w:val="20"/>
                <w:szCs w:val="20"/>
              </w:rPr>
              <w:t>1</w:t>
            </w:r>
          </w:p>
        </w:tc>
        <w:tc>
          <w:tcPr>
            <w:tcW w:w="700" w:type="pct"/>
          </w:tcPr>
          <w:p w14:paraId="4F90116F" w14:textId="7CF0174D" w:rsidR="006B0998" w:rsidRPr="00FD75A9" w:rsidRDefault="006B0998" w:rsidP="00B30536">
            <w:pPr>
              <w:jc w:val="right"/>
              <w:rPr>
                <w:sz w:val="20"/>
                <w:szCs w:val="20"/>
              </w:rPr>
            </w:pPr>
            <w:r w:rsidRPr="00FD75A9">
              <w:rPr>
                <w:sz w:val="20"/>
                <w:szCs w:val="20"/>
              </w:rPr>
              <w:t>5</w:t>
            </w:r>
          </w:p>
        </w:tc>
        <w:tc>
          <w:tcPr>
            <w:tcW w:w="700" w:type="pct"/>
          </w:tcPr>
          <w:p w14:paraId="64F9C123" w14:textId="6B04466D" w:rsidR="006B0998" w:rsidRPr="00FD75A9" w:rsidRDefault="006B0998" w:rsidP="00B30536">
            <w:pPr>
              <w:jc w:val="right"/>
              <w:rPr>
                <w:sz w:val="20"/>
                <w:szCs w:val="20"/>
              </w:rPr>
            </w:pPr>
            <w:r w:rsidRPr="00FD75A9">
              <w:rPr>
                <w:sz w:val="20"/>
                <w:szCs w:val="20"/>
              </w:rPr>
              <w:t>1</w:t>
            </w:r>
          </w:p>
        </w:tc>
        <w:tc>
          <w:tcPr>
            <w:tcW w:w="700" w:type="pct"/>
          </w:tcPr>
          <w:p w14:paraId="5C73588B" w14:textId="371FBB96" w:rsidR="006B0998" w:rsidRPr="00FD75A9" w:rsidRDefault="006B0998" w:rsidP="00B30536">
            <w:pPr>
              <w:jc w:val="right"/>
              <w:rPr>
                <w:sz w:val="20"/>
                <w:szCs w:val="20"/>
              </w:rPr>
            </w:pPr>
            <w:r w:rsidRPr="00FD75A9">
              <w:rPr>
                <w:sz w:val="20"/>
                <w:szCs w:val="20"/>
              </w:rPr>
              <w:t>0</w:t>
            </w:r>
          </w:p>
        </w:tc>
        <w:tc>
          <w:tcPr>
            <w:tcW w:w="700" w:type="pct"/>
          </w:tcPr>
          <w:p w14:paraId="5018BDDD" w14:textId="414B4740" w:rsidR="006B0998" w:rsidRPr="00FD75A9" w:rsidRDefault="006B0998" w:rsidP="00B30536">
            <w:pPr>
              <w:jc w:val="right"/>
              <w:rPr>
                <w:sz w:val="20"/>
                <w:szCs w:val="20"/>
              </w:rPr>
            </w:pPr>
            <w:r w:rsidRPr="00FD75A9">
              <w:rPr>
                <w:sz w:val="20"/>
                <w:szCs w:val="20"/>
              </w:rPr>
              <w:t>0</w:t>
            </w:r>
          </w:p>
        </w:tc>
        <w:tc>
          <w:tcPr>
            <w:tcW w:w="700" w:type="pct"/>
          </w:tcPr>
          <w:p w14:paraId="60389A4E" w14:textId="22AA4C75" w:rsidR="006B0998" w:rsidRPr="00FD75A9" w:rsidRDefault="006B0998" w:rsidP="00B30536">
            <w:pPr>
              <w:jc w:val="right"/>
              <w:rPr>
                <w:sz w:val="20"/>
                <w:szCs w:val="20"/>
              </w:rPr>
            </w:pPr>
            <w:r w:rsidRPr="00FD75A9">
              <w:rPr>
                <w:sz w:val="20"/>
                <w:szCs w:val="20"/>
              </w:rPr>
              <w:t>7</w:t>
            </w:r>
          </w:p>
        </w:tc>
      </w:tr>
      <w:tr w:rsidR="006B0998" w:rsidRPr="00FD75A9" w14:paraId="64D7D258" w14:textId="77777777" w:rsidTr="001E7ADC">
        <w:tc>
          <w:tcPr>
            <w:tcW w:w="800" w:type="pct"/>
            <w:shd w:val="clear" w:color="auto" w:fill="FAF9F8"/>
            <w:vAlign w:val="bottom"/>
          </w:tcPr>
          <w:p w14:paraId="55180AF3" w14:textId="4EA7DFD5" w:rsidR="006B0998" w:rsidRPr="00FD75A9" w:rsidRDefault="006B0998" w:rsidP="008F6E78">
            <w:pPr>
              <w:rPr>
                <w:sz w:val="20"/>
                <w:szCs w:val="20"/>
              </w:rPr>
            </w:pPr>
            <w:r w:rsidRPr="00E06DAD">
              <w:rPr>
                <w:rFonts w:ascii="Nirmala UI" w:eastAsia="Arial Unicode MS" w:hAnsi="Nirmala UI" w:cs="Nirmala UI"/>
                <w:color w:val="000000"/>
                <w:lang w:val="hi" w:eastAsia="en-AU"/>
              </w:rPr>
              <w:t xml:space="preserve">साउथ ऑस्ट्रेलिया </w:t>
            </w:r>
          </w:p>
        </w:tc>
        <w:tc>
          <w:tcPr>
            <w:tcW w:w="700" w:type="pct"/>
            <w:shd w:val="clear" w:color="auto" w:fill="FAF9F8"/>
          </w:tcPr>
          <w:p w14:paraId="1668DEED" w14:textId="0F24F62F" w:rsidR="006B0998" w:rsidRPr="00FD75A9" w:rsidRDefault="006B0998" w:rsidP="00B30536">
            <w:pPr>
              <w:jc w:val="right"/>
              <w:rPr>
                <w:sz w:val="20"/>
                <w:szCs w:val="20"/>
              </w:rPr>
            </w:pPr>
            <w:r w:rsidRPr="00FD75A9">
              <w:rPr>
                <w:sz w:val="20"/>
                <w:szCs w:val="20"/>
              </w:rPr>
              <w:t>1</w:t>
            </w:r>
          </w:p>
        </w:tc>
        <w:tc>
          <w:tcPr>
            <w:tcW w:w="700" w:type="pct"/>
            <w:shd w:val="clear" w:color="auto" w:fill="FAF9F8"/>
          </w:tcPr>
          <w:p w14:paraId="503CEAFC" w14:textId="48F0A8E9" w:rsidR="006B0998" w:rsidRPr="00FD75A9" w:rsidRDefault="006B0998" w:rsidP="00B30536">
            <w:pPr>
              <w:jc w:val="right"/>
              <w:rPr>
                <w:sz w:val="20"/>
                <w:szCs w:val="20"/>
              </w:rPr>
            </w:pPr>
            <w:r w:rsidRPr="00FD75A9">
              <w:rPr>
                <w:sz w:val="20"/>
                <w:szCs w:val="20"/>
              </w:rPr>
              <w:t>7</w:t>
            </w:r>
          </w:p>
        </w:tc>
        <w:tc>
          <w:tcPr>
            <w:tcW w:w="700" w:type="pct"/>
            <w:shd w:val="clear" w:color="auto" w:fill="FAF9F8"/>
          </w:tcPr>
          <w:p w14:paraId="4C0FAAED" w14:textId="473C2EA4" w:rsidR="006B0998" w:rsidRPr="00FD75A9" w:rsidRDefault="006B0998" w:rsidP="00B30536">
            <w:pPr>
              <w:jc w:val="right"/>
              <w:rPr>
                <w:sz w:val="20"/>
                <w:szCs w:val="20"/>
              </w:rPr>
            </w:pPr>
            <w:r w:rsidRPr="00FD75A9">
              <w:rPr>
                <w:sz w:val="20"/>
                <w:szCs w:val="20"/>
              </w:rPr>
              <w:t>2</w:t>
            </w:r>
          </w:p>
        </w:tc>
        <w:tc>
          <w:tcPr>
            <w:tcW w:w="700" w:type="pct"/>
            <w:shd w:val="clear" w:color="auto" w:fill="FAF9F8"/>
          </w:tcPr>
          <w:p w14:paraId="101D16B9" w14:textId="3533DB55"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46FD7BC4" w14:textId="1B51A61A"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0581EFC3" w14:textId="535F7DE1" w:rsidR="006B0998" w:rsidRPr="00FD75A9" w:rsidRDefault="006B0998" w:rsidP="00B30536">
            <w:pPr>
              <w:jc w:val="right"/>
              <w:rPr>
                <w:sz w:val="20"/>
                <w:szCs w:val="20"/>
              </w:rPr>
            </w:pPr>
            <w:r w:rsidRPr="00FD75A9">
              <w:rPr>
                <w:sz w:val="20"/>
                <w:szCs w:val="20"/>
              </w:rPr>
              <w:t>10</w:t>
            </w:r>
          </w:p>
        </w:tc>
      </w:tr>
      <w:tr w:rsidR="006B0998" w:rsidRPr="00FD75A9" w14:paraId="6334AB20" w14:textId="77777777" w:rsidTr="001E7ADC">
        <w:tc>
          <w:tcPr>
            <w:tcW w:w="800" w:type="pct"/>
            <w:vAlign w:val="bottom"/>
          </w:tcPr>
          <w:p w14:paraId="46AD7740" w14:textId="34F61C43" w:rsidR="006B0998" w:rsidRPr="00FD75A9" w:rsidRDefault="006B0998" w:rsidP="008F6E78">
            <w:pPr>
              <w:rPr>
                <w:sz w:val="20"/>
                <w:szCs w:val="20"/>
              </w:rPr>
            </w:pPr>
            <w:r w:rsidRPr="00E06DAD">
              <w:rPr>
                <w:rFonts w:ascii="Nirmala UI" w:eastAsia="Arial Unicode MS" w:hAnsi="Nirmala UI" w:cs="Nirmala UI"/>
                <w:color w:val="000000"/>
                <w:lang w:val="hi" w:eastAsia="en-AU"/>
              </w:rPr>
              <w:t xml:space="preserve">तस्मानिया </w:t>
            </w:r>
          </w:p>
        </w:tc>
        <w:tc>
          <w:tcPr>
            <w:tcW w:w="700" w:type="pct"/>
          </w:tcPr>
          <w:p w14:paraId="07C4A0B4" w14:textId="01F2B19A" w:rsidR="006B0998" w:rsidRPr="00FD75A9" w:rsidRDefault="006B0998" w:rsidP="00B30536">
            <w:pPr>
              <w:jc w:val="right"/>
              <w:rPr>
                <w:sz w:val="20"/>
                <w:szCs w:val="20"/>
              </w:rPr>
            </w:pPr>
            <w:r w:rsidRPr="00FD75A9">
              <w:rPr>
                <w:sz w:val="20"/>
                <w:szCs w:val="20"/>
              </w:rPr>
              <w:t>2</w:t>
            </w:r>
          </w:p>
        </w:tc>
        <w:tc>
          <w:tcPr>
            <w:tcW w:w="700" w:type="pct"/>
          </w:tcPr>
          <w:p w14:paraId="1D55D3B0" w14:textId="7F4036CF" w:rsidR="006B0998" w:rsidRPr="00FD75A9" w:rsidRDefault="006B0998" w:rsidP="00B30536">
            <w:pPr>
              <w:jc w:val="right"/>
              <w:rPr>
                <w:sz w:val="20"/>
                <w:szCs w:val="20"/>
              </w:rPr>
            </w:pPr>
            <w:r w:rsidRPr="00FD75A9">
              <w:rPr>
                <w:sz w:val="20"/>
                <w:szCs w:val="20"/>
              </w:rPr>
              <w:t>1</w:t>
            </w:r>
          </w:p>
        </w:tc>
        <w:tc>
          <w:tcPr>
            <w:tcW w:w="700" w:type="pct"/>
          </w:tcPr>
          <w:p w14:paraId="00A6C68E" w14:textId="250E031D" w:rsidR="006B0998" w:rsidRPr="00FD75A9" w:rsidRDefault="006B0998" w:rsidP="00B30536">
            <w:pPr>
              <w:jc w:val="right"/>
              <w:rPr>
                <w:sz w:val="20"/>
                <w:szCs w:val="20"/>
              </w:rPr>
            </w:pPr>
            <w:r w:rsidRPr="00FD75A9">
              <w:rPr>
                <w:sz w:val="20"/>
                <w:szCs w:val="20"/>
              </w:rPr>
              <w:t>1</w:t>
            </w:r>
          </w:p>
        </w:tc>
        <w:tc>
          <w:tcPr>
            <w:tcW w:w="700" w:type="pct"/>
          </w:tcPr>
          <w:p w14:paraId="191BF13B" w14:textId="2B734A8A" w:rsidR="006B0998" w:rsidRPr="00FD75A9" w:rsidRDefault="006B0998" w:rsidP="00B30536">
            <w:pPr>
              <w:jc w:val="right"/>
              <w:rPr>
                <w:sz w:val="20"/>
                <w:szCs w:val="20"/>
              </w:rPr>
            </w:pPr>
            <w:r w:rsidRPr="00FD75A9">
              <w:rPr>
                <w:sz w:val="20"/>
                <w:szCs w:val="20"/>
              </w:rPr>
              <w:t>0</w:t>
            </w:r>
          </w:p>
        </w:tc>
        <w:tc>
          <w:tcPr>
            <w:tcW w:w="700" w:type="pct"/>
          </w:tcPr>
          <w:p w14:paraId="60022E63" w14:textId="791337F4" w:rsidR="006B0998" w:rsidRPr="00FD75A9" w:rsidRDefault="006B0998" w:rsidP="00B30536">
            <w:pPr>
              <w:jc w:val="right"/>
              <w:rPr>
                <w:sz w:val="20"/>
                <w:szCs w:val="20"/>
              </w:rPr>
            </w:pPr>
            <w:r w:rsidRPr="00FD75A9">
              <w:rPr>
                <w:sz w:val="20"/>
                <w:szCs w:val="20"/>
              </w:rPr>
              <w:t>0</w:t>
            </w:r>
          </w:p>
        </w:tc>
        <w:tc>
          <w:tcPr>
            <w:tcW w:w="700" w:type="pct"/>
          </w:tcPr>
          <w:p w14:paraId="4EBA7C05" w14:textId="655A3E21" w:rsidR="006B0998" w:rsidRPr="00FD75A9" w:rsidRDefault="006B0998" w:rsidP="00B30536">
            <w:pPr>
              <w:jc w:val="right"/>
              <w:rPr>
                <w:sz w:val="20"/>
                <w:szCs w:val="20"/>
              </w:rPr>
            </w:pPr>
            <w:r w:rsidRPr="00FD75A9">
              <w:rPr>
                <w:sz w:val="20"/>
                <w:szCs w:val="20"/>
              </w:rPr>
              <w:t>4</w:t>
            </w:r>
          </w:p>
        </w:tc>
      </w:tr>
      <w:tr w:rsidR="006B0998" w:rsidRPr="00FD75A9" w14:paraId="13CC6B4A" w14:textId="77777777" w:rsidTr="001E7ADC">
        <w:tc>
          <w:tcPr>
            <w:tcW w:w="800" w:type="pct"/>
            <w:shd w:val="clear" w:color="auto" w:fill="FAF9F8"/>
            <w:vAlign w:val="bottom"/>
          </w:tcPr>
          <w:p w14:paraId="7695C642" w14:textId="03DCA99F" w:rsidR="006B0998" w:rsidRPr="00FD75A9" w:rsidRDefault="006B0998" w:rsidP="008F6E78">
            <w:pPr>
              <w:rPr>
                <w:sz w:val="20"/>
                <w:szCs w:val="20"/>
              </w:rPr>
            </w:pPr>
            <w:r w:rsidRPr="00E06DAD">
              <w:rPr>
                <w:rFonts w:ascii="Nirmala UI" w:eastAsia="Arial Unicode MS" w:hAnsi="Nirmala UI" w:cs="Nirmala UI"/>
                <w:color w:val="000000"/>
                <w:lang w:val="hi" w:eastAsia="en-AU"/>
              </w:rPr>
              <w:t>एसीटी</w:t>
            </w:r>
          </w:p>
        </w:tc>
        <w:tc>
          <w:tcPr>
            <w:tcW w:w="700" w:type="pct"/>
            <w:shd w:val="clear" w:color="auto" w:fill="FAF9F8"/>
          </w:tcPr>
          <w:p w14:paraId="6AE3D7CC" w14:textId="48415D5B" w:rsidR="006B0998" w:rsidRPr="00FD75A9" w:rsidRDefault="006B0998" w:rsidP="00B30536">
            <w:pPr>
              <w:jc w:val="right"/>
              <w:rPr>
                <w:sz w:val="20"/>
                <w:szCs w:val="20"/>
              </w:rPr>
            </w:pPr>
            <w:r w:rsidRPr="00FD75A9">
              <w:rPr>
                <w:sz w:val="20"/>
                <w:szCs w:val="20"/>
              </w:rPr>
              <w:t>3</w:t>
            </w:r>
          </w:p>
        </w:tc>
        <w:tc>
          <w:tcPr>
            <w:tcW w:w="700" w:type="pct"/>
            <w:shd w:val="clear" w:color="auto" w:fill="FAF9F8"/>
          </w:tcPr>
          <w:p w14:paraId="41DA96D5" w14:textId="2FACEE4D" w:rsidR="006B0998" w:rsidRPr="00FD75A9" w:rsidRDefault="006B0998" w:rsidP="00B30536">
            <w:pPr>
              <w:jc w:val="right"/>
              <w:rPr>
                <w:sz w:val="20"/>
                <w:szCs w:val="20"/>
              </w:rPr>
            </w:pPr>
            <w:r w:rsidRPr="00FD75A9">
              <w:rPr>
                <w:sz w:val="20"/>
                <w:szCs w:val="20"/>
              </w:rPr>
              <w:t>2</w:t>
            </w:r>
          </w:p>
        </w:tc>
        <w:tc>
          <w:tcPr>
            <w:tcW w:w="700" w:type="pct"/>
            <w:shd w:val="clear" w:color="auto" w:fill="FAF9F8"/>
          </w:tcPr>
          <w:p w14:paraId="79D94E9B" w14:textId="057424C7"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20A9795C" w14:textId="316800F9"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20A18B60" w14:textId="4D11B58C" w:rsidR="006B0998" w:rsidRPr="00FD75A9" w:rsidRDefault="006B0998" w:rsidP="00B30536">
            <w:pPr>
              <w:jc w:val="right"/>
              <w:rPr>
                <w:sz w:val="20"/>
                <w:szCs w:val="20"/>
              </w:rPr>
            </w:pPr>
            <w:r w:rsidRPr="00FD75A9">
              <w:rPr>
                <w:sz w:val="20"/>
                <w:szCs w:val="20"/>
              </w:rPr>
              <w:t>0</w:t>
            </w:r>
          </w:p>
        </w:tc>
        <w:tc>
          <w:tcPr>
            <w:tcW w:w="700" w:type="pct"/>
            <w:shd w:val="clear" w:color="auto" w:fill="FAF9F8"/>
          </w:tcPr>
          <w:p w14:paraId="706CAA41" w14:textId="353054F8" w:rsidR="006B0998" w:rsidRPr="00FD75A9" w:rsidRDefault="006B0998" w:rsidP="00B30536">
            <w:pPr>
              <w:jc w:val="right"/>
              <w:rPr>
                <w:sz w:val="20"/>
                <w:szCs w:val="20"/>
              </w:rPr>
            </w:pPr>
            <w:r w:rsidRPr="00FD75A9">
              <w:rPr>
                <w:sz w:val="20"/>
                <w:szCs w:val="20"/>
              </w:rPr>
              <w:t>5</w:t>
            </w:r>
          </w:p>
        </w:tc>
      </w:tr>
      <w:tr w:rsidR="006B0998" w:rsidRPr="00FD75A9" w14:paraId="5210A113" w14:textId="77777777" w:rsidTr="001E7ADC">
        <w:tc>
          <w:tcPr>
            <w:tcW w:w="800" w:type="pct"/>
            <w:vAlign w:val="bottom"/>
          </w:tcPr>
          <w:p w14:paraId="243CAA1C" w14:textId="698AA76D" w:rsidR="006B0998" w:rsidRPr="00FD75A9" w:rsidRDefault="006B0998" w:rsidP="008F6E78">
            <w:pPr>
              <w:rPr>
                <w:sz w:val="20"/>
                <w:szCs w:val="20"/>
              </w:rPr>
            </w:pPr>
            <w:r w:rsidRPr="00E06DAD">
              <w:rPr>
                <w:rFonts w:ascii="Nirmala UI" w:eastAsia="Arial Unicode MS" w:hAnsi="Nirmala UI" w:cs="Nirmala UI"/>
                <w:color w:val="000000"/>
                <w:lang w:val="hi" w:eastAsia="en-AU"/>
              </w:rPr>
              <w:t>एनटी</w:t>
            </w:r>
          </w:p>
        </w:tc>
        <w:tc>
          <w:tcPr>
            <w:tcW w:w="700" w:type="pct"/>
          </w:tcPr>
          <w:p w14:paraId="4656BECD" w14:textId="7A969C4F" w:rsidR="006B0998" w:rsidRPr="00FD75A9" w:rsidRDefault="006B0998" w:rsidP="00B30536">
            <w:pPr>
              <w:jc w:val="right"/>
              <w:rPr>
                <w:sz w:val="20"/>
                <w:szCs w:val="20"/>
              </w:rPr>
            </w:pPr>
            <w:r w:rsidRPr="00FD75A9">
              <w:rPr>
                <w:sz w:val="20"/>
                <w:szCs w:val="20"/>
              </w:rPr>
              <w:t>0</w:t>
            </w:r>
          </w:p>
        </w:tc>
        <w:tc>
          <w:tcPr>
            <w:tcW w:w="700" w:type="pct"/>
          </w:tcPr>
          <w:p w14:paraId="08E29505" w14:textId="7A651563" w:rsidR="006B0998" w:rsidRPr="00FD75A9" w:rsidRDefault="006B0998" w:rsidP="00B30536">
            <w:pPr>
              <w:jc w:val="right"/>
              <w:rPr>
                <w:sz w:val="20"/>
                <w:szCs w:val="20"/>
              </w:rPr>
            </w:pPr>
            <w:r w:rsidRPr="00FD75A9">
              <w:rPr>
                <w:sz w:val="20"/>
                <w:szCs w:val="20"/>
              </w:rPr>
              <w:t>5</w:t>
            </w:r>
          </w:p>
        </w:tc>
        <w:tc>
          <w:tcPr>
            <w:tcW w:w="700" w:type="pct"/>
          </w:tcPr>
          <w:p w14:paraId="777B8C6C" w14:textId="05AAE18E" w:rsidR="006B0998" w:rsidRPr="00FD75A9" w:rsidRDefault="006B0998" w:rsidP="00B30536">
            <w:pPr>
              <w:jc w:val="right"/>
              <w:rPr>
                <w:sz w:val="20"/>
                <w:szCs w:val="20"/>
              </w:rPr>
            </w:pPr>
            <w:r w:rsidRPr="00FD75A9">
              <w:rPr>
                <w:sz w:val="20"/>
                <w:szCs w:val="20"/>
              </w:rPr>
              <w:t>0</w:t>
            </w:r>
          </w:p>
        </w:tc>
        <w:tc>
          <w:tcPr>
            <w:tcW w:w="700" w:type="pct"/>
          </w:tcPr>
          <w:p w14:paraId="59C7007F" w14:textId="12813CFE" w:rsidR="006B0998" w:rsidRPr="00FD75A9" w:rsidRDefault="006B0998" w:rsidP="00B30536">
            <w:pPr>
              <w:jc w:val="right"/>
              <w:rPr>
                <w:sz w:val="20"/>
                <w:szCs w:val="20"/>
              </w:rPr>
            </w:pPr>
            <w:r w:rsidRPr="00FD75A9">
              <w:rPr>
                <w:sz w:val="20"/>
                <w:szCs w:val="20"/>
              </w:rPr>
              <w:t>0</w:t>
            </w:r>
          </w:p>
        </w:tc>
        <w:tc>
          <w:tcPr>
            <w:tcW w:w="700" w:type="pct"/>
          </w:tcPr>
          <w:p w14:paraId="426AEC51" w14:textId="71CEF99A" w:rsidR="006B0998" w:rsidRPr="00FD75A9" w:rsidRDefault="006B0998" w:rsidP="00B30536">
            <w:pPr>
              <w:jc w:val="right"/>
              <w:rPr>
                <w:sz w:val="20"/>
                <w:szCs w:val="20"/>
              </w:rPr>
            </w:pPr>
            <w:r w:rsidRPr="00FD75A9">
              <w:rPr>
                <w:sz w:val="20"/>
                <w:szCs w:val="20"/>
              </w:rPr>
              <w:t>0</w:t>
            </w:r>
          </w:p>
        </w:tc>
        <w:tc>
          <w:tcPr>
            <w:tcW w:w="700" w:type="pct"/>
          </w:tcPr>
          <w:p w14:paraId="1AF8B3A6" w14:textId="7AD79520" w:rsidR="006B0998" w:rsidRPr="00FD75A9" w:rsidRDefault="006B0998" w:rsidP="00B30536">
            <w:pPr>
              <w:jc w:val="right"/>
              <w:rPr>
                <w:sz w:val="20"/>
                <w:szCs w:val="20"/>
              </w:rPr>
            </w:pPr>
            <w:r w:rsidRPr="00FD75A9">
              <w:rPr>
                <w:sz w:val="20"/>
                <w:szCs w:val="20"/>
              </w:rPr>
              <w:t>5</w:t>
            </w:r>
          </w:p>
        </w:tc>
      </w:tr>
      <w:tr w:rsidR="006B0998" w:rsidRPr="00FD75A9" w14:paraId="04AAFD52" w14:textId="77777777" w:rsidTr="001E7ADC">
        <w:trPr>
          <w:trHeight w:val="69"/>
        </w:trPr>
        <w:tc>
          <w:tcPr>
            <w:tcW w:w="800" w:type="pct"/>
            <w:shd w:val="clear" w:color="auto" w:fill="E4E9F3"/>
            <w:vAlign w:val="bottom"/>
          </w:tcPr>
          <w:p w14:paraId="63003177" w14:textId="232F2EEE" w:rsidR="006B0998" w:rsidRPr="00FD75A9" w:rsidRDefault="006B0998" w:rsidP="008F6E78">
            <w:pPr>
              <w:rPr>
                <w:b/>
                <w:sz w:val="20"/>
                <w:szCs w:val="20"/>
              </w:rPr>
            </w:pPr>
            <w:r w:rsidRPr="00E06DAD">
              <w:rPr>
                <w:rFonts w:ascii="Nirmala UI" w:eastAsia="Arial Unicode MS" w:hAnsi="Nirmala UI" w:cs="Nirmala UI"/>
                <w:b/>
                <w:bCs/>
                <w:color w:val="000000"/>
                <w:lang w:val="hi" w:eastAsia="en-AU"/>
              </w:rPr>
              <w:t>राष्ट्रीय कुल</w:t>
            </w:r>
          </w:p>
        </w:tc>
        <w:tc>
          <w:tcPr>
            <w:tcW w:w="700" w:type="pct"/>
            <w:shd w:val="clear" w:color="auto" w:fill="E4E9F3"/>
          </w:tcPr>
          <w:p w14:paraId="19767AB9" w14:textId="57E77AEA" w:rsidR="006B0998" w:rsidRPr="00FD75A9" w:rsidRDefault="006B0998" w:rsidP="00B30536">
            <w:pPr>
              <w:jc w:val="right"/>
              <w:rPr>
                <w:b/>
                <w:sz w:val="20"/>
                <w:szCs w:val="20"/>
              </w:rPr>
            </w:pPr>
            <w:r w:rsidRPr="00FD75A9">
              <w:rPr>
                <w:b/>
                <w:sz w:val="20"/>
                <w:szCs w:val="20"/>
              </w:rPr>
              <w:t>17</w:t>
            </w:r>
          </w:p>
        </w:tc>
        <w:tc>
          <w:tcPr>
            <w:tcW w:w="700" w:type="pct"/>
            <w:shd w:val="clear" w:color="auto" w:fill="E4E9F3"/>
          </w:tcPr>
          <w:p w14:paraId="714ED289" w14:textId="0F28668C" w:rsidR="006B0998" w:rsidRPr="00FD75A9" w:rsidRDefault="006B0998" w:rsidP="00B30536">
            <w:pPr>
              <w:jc w:val="right"/>
              <w:rPr>
                <w:b/>
                <w:sz w:val="20"/>
                <w:szCs w:val="20"/>
              </w:rPr>
            </w:pPr>
            <w:r w:rsidRPr="00FD75A9">
              <w:rPr>
                <w:b/>
                <w:sz w:val="20"/>
                <w:szCs w:val="20"/>
              </w:rPr>
              <w:t>47</w:t>
            </w:r>
          </w:p>
        </w:tc>
        <w:tc>
          <w:tcPr>
            <w:tcW w:w="700" w:type="pct"/>
            <w:shd w:val="clear" w:color="auto" w:fill="E4E9F3"/>
          </w:tcPr>
          <w:p w14:paraId="77EFCEF9" w14:textId="4D0FDFCE" w:rsidR="006B0998" w:rsidRPr="00FD75A9" w:rsidRDefault="006B0998" w:rsidP="00B30536">
            <w:pPr>
              <w:jc w:val="right"/>
              <w:rPr>
                <w:b/>
                <w:sz w:val="20"/>
                <w:szCs w:val="20"/>
              </w:rPr>
            </w:pPr>
            <w:r w:rsidRPr="00FD75A9">
              <w:rPr>
                <w:b/>
                <w:sz w:val="20"/>
                <w:szCs w:val="20"/>
              </w:rPr>
              <w:t>9</w:t>
            </w:r>
          </w:p>
        </w:tc>
        <w:tc>
          <w:tcPr>
            <w:tcW w:w="700" w:type="pct"/>
            <w:shd w:val="clear" w:color="auto" w:fill="E4E9F3"/>
          </w:tcPr>
          <w:p w14:paraId="45E41460" w14:textId="3FAE3EF1" w:rsidR="006B0998" w:rsidRPr="00FD75A9" w:rsidRDefault="006B0998" w:rsidP="00B30536">
            <w:pPr>
              <w:jc w:val="right"/>
              <w:rPr>
                <w:b/>
                <w:sz w:val="20"/>
                <w:szCs w:val="20"/>
              </w:rPr>
            </w:pPr>
            <w:r w:rsidRPr="00FD75A9">
              <w:rPr>
                <w:b/>
                <w:sz w:val="20"/>
                <w:szCs w:val="20"/>
              </w:rPr>
              <w:t>0</w:t>
            </w:r>
          </w:p>
        </w:tc>
        <w:tc>
          <w:tcPr>
            <w:tcW w:w="700" w:type="pct"/>
            <w:shd w:val="clear" w:color="auto" w:fill="E4E9F3"/>
          </w:tcPr>
          <w:p w14:paraId="59EE92B2" w14:textId="5CC428C3" w:rsidR="006B0998" w:rsidRPr="00FD75A9" w:rsidRDefault="006B0998" w:rsidP="00B30536">
            <w:pPr>
              <w:jc w:val="right"/>
              <w:rPr>
                <w:b/>
                <w:sz w:val="20"/>
                <w:szCs w:val="20"/>
              </w:rPr>
            </w:pPr>
            <w:r w:rsidRPr="00FD75A9">
              <w:rPr>
                <w:b/>
                <w:sz w:val="20"/>
                <w:szCs w:val="20"/>
              </w:rPr>
              <w:t>0</w:t>
            </w:r>
          </w:p>
        </w:tc>
        <w:tc>
          <w:tcPr>
            <w:tcW w:w="700" w:type="pct"/>
            <w:shd w:val="clear" w:color="auto" w:fill="E4E9F3"/>
          </w:tcPr>
          <w:p w14:paraId="307E9F1E" w14:textId="77777777" w:rsidR="006B0998" w:rsidRPr="00FD75A9" w:rsidRDefault="006B0998" w:rsidP="00B30536">
            <w:pPr>
              <w:jc w:val="right"/>
              <w:rPr>
                <w:b/>
                <w:sz w:val="20"/>
                <w:szCs w:val="20"/>
              </w:rPr>
            </w:pPr>
            <w:r w:rsidRPr="00FD75A9">
              <w:rPr>
                <w:b/>
                <w:sz w:val="20"/>
                <w:szCs w:val="20"/>
              </w:rPr>
              <w:t>73</w:t>
            </w:r>
          </w:p>
        </w:tc>
      </w:tr>
    </w:tbl>
    <w:p w14:paraId="222C8822" w14:textId="2287668F" w:rsidR="008E35C9" w:rsidRDefault="00330191" w:rsidP="00B30536">
      <w:pPr>
        <w:spacing w:before="240" w:after="240" w:line="240" w:lineRule="auto"/>
      </w:pPr>
      <w:r w:rsidRPr="00DD1AE0">
        <w:rPr>
          <w:rFonts w:ascii="Nirmala UI" w:eastAsia="Arial Unicode MS" w:hAnsi="Nirmala UI" w:cs="Nirmala UI"/>
          <w:lang w:val="en-US"/>
        </w:rPr>
        <w:t xml:space="preserve">तालिका 4: रोजगार टीएपी - 2022-2023 में </w:t>
      </w:r>
      <w:r w:rsidRPr="00DD1AE0">
        <w:rPr>
          <w:rFonts w:ascii="Nirmala UI" w:eastAsia="Arial Unicode MS" w:hAnsi="Nirmala UI" w:cs="Nirmala UI"/>
          <w:cs/>
          <w:lang w:val="en-US" w:bidi="hi-IN"/>
        </w:rPr>
        <w:t>उद्देश्यों</w:t>
      </w:r>
      <w:r w:rsidRPr="00DD1AE0">
        <w:rPr>
          <w:rFonts w:ascii="Nirmala UI" w:eastAsia="Arial Unicode MS" w:hAnsi="Nirmala UI" w:cs="Nirmala UI"/>
          <w:lang w:val="en-US"/>
        </w:rPr>
        <w:t xml:space="preserve"> के आधार पर कार्यों में प्रगति</w:t>
      </w:r>
    </w:p>
    <w:tbl>
      <w:tblPr>
        <w:tblStyle w:val="TableGrid"/>
        <w:tblW w:w="5000" w:type="pct"/>
        <w:jc w:val="right"/>
        <w:tblBorders>
          <w:top w:val="none" w:sz="0" w:space="0" w:color="auto"/>
          <w:left w:val="none" w:sz="0" w:space="0" w:color="auto"/>
          <w:bottom w:val="none" w:sz="0" w:space="0" w:color="auto"/>
          <w:right w:val="none" w:sz="0" w:space="0" w:color="auto"/>
        </w:tblBorders>
        <w:tblCellMar>
          <w:top w:w="115" w:type="dxa"/>
          <w:bottom w:w="115" w:type="dxa"/>
        </w:tblCellMar>
        <w:tblLook w:val="04A0" w:firstRow="1" w:lastRow="0" w:firstColumn="1" w:lastColumn="0" w:noHBand="0" w:noVBand="1"/>
        <w:tblDescription w:val="Table 4: Employment TAP – progress of actions by objective in 2022-2023"/>
      </w:tblPr>
      <w:tblGrid>
        <w:gridCol w:w="1478"/>
        <w:gridCol w:w="1294"/>
        <w:gridCol w:w="1294"/>
        <w:gridCol w:w="1294"/>
        <w:gridCol w:w="1294"/>
        <w:gridCol w:w="1294"/>
        <w:gridCol w:w="1294"/>
      </w:tblGrid>
      <w:tr w:rsidR="00AD234F" w:rsidRPr="00FD75A9" w14:paraId="600E313B" w14:textId="77777777" w:rsidTr="00AD234F">
        <w:trPr>
          <w:jc w:val="right"/>
        </w:trPr>
        <w:tc>
          <w:tcPr>
            <w:tcW w:w="800" w:type="pct"/>
            <w:tcBorders>
              <w:top w:val="nil"/>
              <w:bottom w:val="single" w:sz="4" w:space="0" w:color="auto"/>
              <w:right w:val="single" w:sz="4" w:space="0" w:color="FFFFFF" w:themeColor="background1"/>
            </w:tcBorders>
            <w:shd w:val="clear" w:color="auto" w:fill="6C1740"/>
          </w:tcPr>
          <w:p w14:paraId="43718EB0" w14:textId="54CE624E" w:rsidR="00AD234F" w:rsidRPr="00FD75A9" w:rsidRDefault="00AD234F" w:rsidP="00AD234F">
            <w:pPr>
              <w:rPr>
                <w:b/>
                <w:sz w:val="20"/>
                <w:szCs w:val="20"/>
              </w:rPr>
            </w:pPr>
            <w:bookmarkStart w:id="10" w:name="Title_04"/>
            <w:bookmarkEnd w:id="10"/>
            <w:r w:rsidRPr="00AD234F">
              <w:rPr>
                <w:rFonts w:ascii="Nirmala UI" w:eastAsia="Arial Unicode MS" w:hAnsi="Nirmala UI" w:cs="Nirmala UI"/>
                <w:b/>
                <w:bCs/>
                <w:color w:val="FFFFFF" w:themeColor="background1"/>
                <w:lang w:val="hi" w:eastAsia="en-AU"/>
              </w:rPr>
              <w:t>लक्ष्य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767BBDA4" w14:textId="3A16D867"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04273644" w14:textId="48A09DDB"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F598194" w14:textId="7C987B90"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कुछ देरी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57CCF16B" w14:textId="43DC9460"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tcPr>
          <w:p w14:paraId="6C566A03" w14:textId="0D01A2C4"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nil"/>
              <w:left w:val="single" w:sz="4" w:space="0" w:color="FFFFFF" w:themeColor="background1"/>
              <w:bottom w:val="single" w:sz="4" w:space="0" w:color="auto"/>
            </w:tcBorders>
            <w:shd w:val="clear" w:color="auto" w:fill="6C1740"/>
          </w:tcPr>
          <w:p w14:paraId="4A2DF49E" w14:textId="017C2993" w:rsidR="00AD234F" w:rsidRPr="00FD75A9" w:rsidRDefault="00AD234F" w:rsidP="00A85829">
            <w:pPr>
              <w:jc w:val="right"/>
              <w:rPr>
                <w:b/>
                <w:sz w:val="20"/>
                <w:szCs w:val="20"/>
              </w:rPr>
            </w:pPr>
            <w:r w:rsidRPr="00314B63">
              <w:rPr>
                <w:rFonts w:ascii="Nirmala UI" w:eastAsia="Arial Unicode MS" w:hAnsi="Nirmala UI" w:cs="Nirmala UI"/>
                <w:b/>
                <w:bCs/>
                <w:color w:val="FFFFFF" w:themeColor="background1"/>
                <w:lang w:val="hi" w:eastAsia="en-AU"/>
              </w:rPr>
              <w:t>कुल</w:t>
            </w:r>
          </w:p>
        </w:tc>
      </w:tr>
      <w:tr w:rsidR="00AD234F" w:rsidRPr="00FD75A9" w14:paraId="53AC3D9D" w14:textId="77777777" w:rsidTr="001E7ADC">
        <w:trPr>
          <w:jc w:val="right"/>
        </w:trPr>
        <w:tc>
          <w:tcPr>
            <w:tcW w:w="800" w:type="pct"/>
            <w:tcBorders>
              <w:top w:val="single" w:sz="4" w:space="0" w:color="auto"/>
            </w:tcBorders>
            <w:vAlign w:val="bottom"/>
          </w:tcPr>
          <w:p w14:paraId="1B838A7D" w14:textId="2B9C2FFA" w:rsidR="00AD234F" w:rsidRPr="00FD75A9" w:rsidRDefault="00AD234F" w:rsidP="008F6E78">
            <w:pPr>
              <w:rPr>
                <w:sz w:val="20"/>
                <w:szCs w:val="20"/>
              </w:rPr>
            </w:pPr>
            <w:r w:rsidRPr="00E06DAD">
              <w:rPr>
                <w:rFonts w:ascii="Nirmala UI" w:eastAsia="Arial Unicode MS" w:hAnsi="Nirmala UI" w:cs="Nirmala UI"/>
                <w:color w:val="000000"/>
                <w:lang w:val="hi" w:eastAsia="en-AU"/>
              </w:rPr>
              <w:t>लक्ष्य 1</w:t>
            </w:r>
          </w:p>
        </w:tc>
        <w:tc>
          <w:tcPr>
            <w:tcW w:w="700" w:type="pct"/>
            <w:tcBorders>
              <w:top w:val="single" w:sz="4" w:space="0" w:color="auto"/>
            </w:tcBorders>
          </w:tcPr>
          <w:p w14:paraId="2064A006" w14:textId="00D053BC" w:rsidR="00AD234F" w:rsidRPr="00FD75A9" w:rsidRDefault="00AD234F" w:rsidP="00A85829">
            <w:pPr>
              <w:jc w:val="right"/>
              <w:rPr>
                <w:sz w:val="20"/>
                <w:szCs w:val="20"/>
              </w:rPr>
            </w:pPr>
            <w:r w:rsidRPr="00FD75A9">
              <w:rPr>
                <w:sz w:val="20"/>
                <w:szCs w:val="20"/>
              </w:rPr>
              <w:t>12</w:t>
            </w:r>
          </w:p>
        </w:tc>
        <w:tc>
          <w:tcPr>
            <w:tcW w:w="700" w:type="pct"/>
            <w:tcBorders>
              <w:top w:val="single" w:sz="4" w:space="0" w:color="auto"/>
            </w:tcBorders>
          </w:tcPr>
          <w:p w14:paraId="4F5BCC03" w14:textId="7509CE67" w:rsidR="00AD234F" w:rsidRPr="00FD75A9" w:rsidRDefault="00AD234F" w:rsidP="00A85829">
            <w:pPr>
              <w:jc w:val="right"/>
              <w:rPr>
                <w:sz w:val="20"/>
                <w:szCs w:val="20"/>
              </w:rPr>
            </w:pPr>
            <w:r w:rsidRPr="00FD75A9">
              <w:rPr>
                <w:sz w:val="20"/>
                <w:szCs w:val="20"/>
              </w:rPr>
              <w:t>28</w:t>
            </w:r>
          </w:p>
        </w:tc>
        <w:tc>
          <w:tcPr>
            <w:tcW w:w="700" w:type="pct"/>
            <w:tcBorders>
              <w:top w:val="single" w:sz="4" w:space="0" w:color="auto"/>
            </w:tcBorders>
          </w:tcPr>
          <w:p w14:paraId="0FAE7406" w14:textId="14404D31" w:rsidR="00AD234F" w:rsidRPr="00FD75A9" w:rsidRDefault="00AD234F" w:rsidP="00A85829">
            <w:pPr>
              <w:jc w:val="right"/>
              <w:rPr>
                <w:sz w:val="20"/>
                <w:szCs w:val="20"/>
              </w:rPr>
            </w:pPr>
            <w:r w:rsidRPr="00FD75A9">
              <w:rPr>
                <w:sz w:val="20"/>
                <w:szCs w:val="20"/>
              </w:rPr>
              <w:t>8</w:t>
            </w:r>
          </w:p>
        </w:tc>
        <w:tc>
          <w:tcPr>
            <w:tcW w:w="700" w:type="pct"/>
            <w:tcBorders>
              <w:top w:val="single" w:sz="4" w:space="0" w:color="auto"/>
            </w:tcBorders>
          </w:tcPr>
          <w:p w14:paraId="32A5B0FE" w14:textId="56C5D29D" w:rsidR="00AD234F" w:rsidRPr="00FD75A9" w:rsidRDefault="00AD234F" w:rsidP="00A85829">
            <w:pPr>
              <w:jc w:val="right"/>
              <w:rPr>
                <w:sz w:val="20"/>
                <w:szCs w:val="20"/>
              </w:rPr>
            </w:pPr>
            <w:r w:rsidRPr="00FD75A9">
              <w:rPr>
                <w:sz w:val="20"/>
                <w:szCs w:val="20"/>
              </w:rPr>
              <w:t>0</w:t>
            </w:r>
          </w:p>
        </w:tc>
        <w:tc>
          <w:tcPr>
            <w:tcW w:w="700" w:type="pct"/>
            <w:tcBorders>
              <w:top w:val="single" w:sz="4" w:space="0" w:color="auto"/>
            </w:tcBorders>
          </w:tcPr>
          <w:p w14:paraId="1983DD90" w14:textId="0A4D66D0" w:rsidR="00AD234F" w:rsidRPr="00FD75A9" w:rsidRDefault="00AD234F" w:rsidP="00A85829">
            <w:pPr>
              <w:jc w:val="right"/>
              <w:rPr>
                <w:sz w:val="20"/>
                <w:szCs w:val="20"/>
              </w:rPr>
            </w:pPr>
            <w:r w:rsidRPr="00FD75A9">
              <w:rPr>
                <w:sz w:val="20"/>
                <w:szCs w:val="20"/>
              </w:rPr>
              <w:t>0</w:t>
            </w:r>
          </w:p>
        </w:tc>
        <w:tc>
          <w:tcPr>
            <w:tcW w:w="700" w:type="pct"/>
            <w:tcBorders>
              <w:top w:val="single" w:sz="4" w:space="0" w:color="auto"/>
            </w:tcBorders>
          </w:tcPr>
          <w:p w14:paraId="72D79641" w14:textId="5828EE3D" w:rsidR="00AD234F" w:rsidRPr="00FD75A9" w:rsidRDefault="00AD234F" w:rsidP="00A85829">
            <w:pPr>
              <w:jc w:val="right"/>
              <w:rPr>
                <w:sz w:val="20"/>
                <w:szCs w:val="20"/>
              </w:rPr>
            </w:pPr>
            <w:r w:rsidRPr="00FD75A9">
              <w:rPr>
                <w:sz w:val="20"/>
                <w:szCs w:val="20"/>
              </w:rPr>
              <w:t>48</w:t>
            </w:r>
          </w:p>
        </w:tc>
      </w:tr>
      <w:tr w:rsidR="00AD234F" w:rsidRPr="00FD75A9" w14:paraId="0E42F2F1" w14:textId="77777777" w:rsidTr="001E7ADC">
        <w:trPr>
          <w:jc w:val="right"/>
        </w:trPr>
        <w:tc>
          <w:tcPr>
            <w:tcW w:w="800" w:type="pct"/>
            <w:shd w:val="clear" w:color="auto" w:fill="FAF9F8"/>
            <w:vAlign w:val="bottom"/>
          </w:tcPr>
          <w:p w14:paraId="11C48F92" w14:textId="0DD2A7E9" w:rsidR="00AD234F" w:rsidRPr="00FD75A9" w:rsidRDefault="00AD234F" w:rsidP="008F6E78">
            <w:pPr>
              <w:rPr>
                <w:sz w:val="20"/>
                <w:szCs w:val="20"/>
              </w:rPr>
            </w:pPr>
            <w:r w:rsidRPr="00E06DAD">
              <w:rPr>
                <w:rFonts w:ascii="Nirmala UI" w:eastAsia="Arial Unicode MS" w:hAnsi="Nirmala UI" w:cs="Nirmala UI"/>
                <w:color w:val="000000"/>
                <w:lang w:val="hi" w:eastAsia="en-AU"/>
              </w:rPr>
              <w:t>लक्ष्य 2</w:t>
            </w:r>
          </w:p>
        </w:tc>
        <w:tc>
          <w:tcPr>
            <w:tcW w:w="700" w:type="pct"/>
            <w:shd w:val="clear" w:color="auto" w:fill="FAF9F8"/>
          </w:tcPr>
          <w:p w14:paraId="3CC49E38" w14:textId="641DB4B4" w:rsidR="00AD234F" w:rsidRPr="00FD75A9" w:rsidRDefault="00AD234F" w:rsidP="00A85829">
            <w:pPr>
              <w:jc w:val="right"/>
              <w:rPr>
                <w:sz w:val="20"/>
                <w:szCs w:val="20"/>
              </w:rPr>
            </w:pPr>
            <w:r w:rsidRPr="00FD75A9">
              <w:rPr>
                <w:sz w:val="20"/>
                <w:szCs w:val="20"/>
              </w:rPr>
              <w:t>5</w:t>
            </w:r>
          </w:p>
        </w:tc>
        <w:tc>
          <w:tcPr>
            <w:tcW w:w="700" w:type="pct"/>
            <w:shd w:val="clear" w:color="auto" w:fill="FAF9F8"/>
          </w:tcPr>
          <w:p w14:paraId="5DF69D70" w14:textId="7963C340" w:rsidR="00AD234F" w:rsidRPr="00FD75A9" w:rsidRDefault="00AD234F" w:rsidP="00A85829">
            <w:pPr>
              <w:jc w:val="right"/>
              <w:rPr>
                <w:sz w:val="20"/>
                <w:szCs w:val="20"/>
              </w:rPr>
            </w:pPr>
            <w:r w:rsidRPr="00FD75A9">
              <w:rPr>
                <w:sz w:val="20"/>
                <w:szCs w:val="20"/>
              </w:rPr>
              <w:t>19</w:t>
            </w:r>
          </w:p>
        </w:tc>
        <w:tc>
          <w:tcPr>
            <w:tcW w:w="700" w:type="pct"/>
            <w:shd w:val="clear" w:color="auto" w:fill="FAF9F8"/>
          </w:tcPr>
          <w:p w14:paraId="5902BC62" w14:textId="3140F7EF" w:rsidR="00AD234F" w:rsidRPr="00FD75A9" w:rsidRDefault="00AD234F" w:rsidP="00A85829">
            <w:pPr>
              <w:jc w:val="right"/>
              <w:rPr>
                <w:sz w:val="20"/>
                <w:szCs w:val="20"/>
              </w:rPr>
            </w:pPr>
            <w:r w:rsidRPr="00FD75A9">
              <w:rPr>
                <w:sz w:val="20"/>
                <w:szCs w:val="20"/>
              </w:rPr>
              <w:t>1</w:t>
            </w:r>
          </w:p>
        </w:tc>
        <w:tc>
          <w:tcPr>
            <w:tcW w:w="700" w:type="pct"/>
            <w:shd w:val="clear" w:color="auto" w:fill="FAF9F8"/>
          </w:tcPr>
          <w:p w14:paraId="5901EE9E" w14:textId="0A8DF466" w:rsidR="00AD234F" w:rsidRPr="00FD75A9" w:rsidRDefault="00AD234F" w:rsidP="00A85829">
            <w:pPr>
              <w:jc w:val="right"/>
              <w:rPr>
                <w:sz w:val="20"/>
                <w:szCs w:val="20"/>
              </w:rPr>
            </w:pPr>
            <w:r w:rsidRPr="00FD75A9">
              <w:rPr>
                <w:sz w:val="20"/>
                <w:szCs w:val="20"/>
              </w:rPr>
              <w:t>0</w:t>
            </w:r>
          </w:p>
        </w:tc>
        <w:tc>
          <w:tcPr>
            <w:tcW w:w="700" w:type="pct"/>
            <w:shd w:val="clear" w:color="auto" w:fill="FAF9F8"/>
          </w:tcPr>
          <w:p w14:paraId="3A2BF645" w14:textId="55E3E6FD" w:rsidR="00AD234F" w:rsidRPr="00FD75A9" w:rsidRDefault="00AD234F" w:rsidP="00A85829">
            <w:pPr>
              <w:jc w:val="right"/>
              <w:rPr>
                <w:sz w:val="20"/>
                <w:szCs w:val="20"/>
              </w:rPr>
            </w:pPr>
            <w:r w:rsidRPr="00FD75A9">
              <w:rPr>
                <w:sz w:val="20"/>
                <w:szCs w:val="20"/>
              </w:rPr>
              <w:t>0</w:t>
            </w:r>
          </w:p>
        </w:tc>
        <w:tc>
          <w:tcPr>
            <w:tcW w:w="700" w:type="pct"/>
            <w:shd w:val="clear" w:color="auto" w:fill="FAF9F8"/>
          </w:tcPr>
          <w:p w14:paraId="43938ADC" w14:textId="56102FA3" w:rsidR="00AD234F" w:rsidRPr="00FD75A9" w:rsidRDefault="00AD234F" w:rsidP="00A85829">
            <w:pPr>
              <w:jc w:val="right"/>
              <w:rPr>
                <w:sz w:val="20"/>
                <w:szCs w:val="20"/>
              </w:rPr>
            </w:pPr>
            <w:r w:rsidRPr="00FD75A9">
              <w:rPr>
                <w:sz w:val="20"/>
                <w:szCs w:val="20"/>
              </w:rPr>
              <w:t>25</w:t>
            </w:r>
          </w:p>
        </w:tc>
      </w:tr>
      <w:tr w:rsidR="00FD75A9" w:rsidRPr="00FD75A9" w14:paraId="339FBA49" w14:textId="77777777" w:rsidTr="00FD75A9">
        <w:trPr>
          <w:jc w:val="right"/>
        </w:trPr>
        <w:tc>
          <w:tcPr>
            <w:tcW w:w="800" w:type="pct"/>
            <w:shd w:val="clear" w:color="auto" w:fill="E4E9F3"/>
          </w:tcPr>
          <w:p w14:paraId="396EB2EF" w14:textId="119A7896" w:rsidR="008F6E78" w:rsidRPr="00FD75A9" w:rsidRDefault="00AD234F" w:rsidP="008F6E78">
            <w:pPr>
              <w:rPr>
                <w:b/>
                <w:sz w:val="20"/>
                <w:szCs w:val="20"/>
              </w:rPr>
            </w:pPr>
            <w:r w:rsidRPr="00E06DAD">
              <w:rPr>
                <w:rFonts w:ascii="Nirmala UI" w:eastAsia="Arial Unicode MS" w:hAnsi="Nirmala UI" w:cs="Nirmala UI"/>
                <w:b/>
                <w:bCs/>
                <w:color w:val="000000"/>
                <w:lang w:val="hi" w:eastAsia="en-AU"/>
              </w:rPr>
              <w:t>कुल मिलाकर</w:t>
            </w:r>
          </w:p>
        </w:tc>
        <w:tc>
          <w:tcPr>
            <w:tcW w:w="700" w:type="pct"/>
            <w:shd w:val="clear" w:color="auto" w:fill="E4E9F3"/>
          </w:tcPr>
          <w:p w14:paraId="66D35B2E" w14:textId="6C1F6670" w:rsidR="008F6E78" w:rsidRPr="00FD75A9" w:rsidRDefault="002D06EB" w:rsidP="00A85829">
            <w:pPr>
              <w:jc w:val="right"/>
              <w:rPr>
                <w:b/>
                <w:sz w:val="20"/>
                <w:szCs w:val="20"/>
              </w:rPr>
            </w:pPr>
            <w:r w:rsidRPr="00FD75A9">
              <w:rPr>
                <w:b/>
                <w:sz w:val="20"/>
                <w:szCs w:val="20"/>
              </w:rPr>
              <w:t>17</w:t>
            </w:r>
          </w:p>
        </w:tc>
        <w:tc>
          <w:tcPr>
            <w:tcW w:w="700" w:type="pct"/>
            <w:shd w:val="clear" w:color="auto" w:fill="E4E9F3"/>
          </w:tcPr>
          <w:p w14:paraId="555DE42D" w14:textId="01DE0960" w:rsidR="008F6E78" w:rsidRPr="00FD75A9" w:rsidRDefault="00E732EA" w:rsidP="00A85829">
            <w:pPr>
              <w:jc w:val="right"/>
              <w:rPr>
                <w:b/>
                <w:sz w:val="20"/>
                <w:szCs w:val="20"/>
              </w:rPr>
            </w:pPr>
            <w:r w:rsidRPr="00FD75A9">
              <w:rPr>
                <w:b/>
                <w:sz w:val="20"/>
                <w:szCs w:val="20"/>
              </w:rPr>
              <w:t>47</w:t>
            </w:r>
          </w:p>
        </w:tc>
        <w:tc>
          <w:tcPr>
            <w:tcW w:w="700" w:type="pct"/>
            <w:shd w:val="clear" w:color="auto" w:fill="E4E9F3"/>
          </w:tcPr>
          <w:p w14:paraId="0E0784D7" w14:textId="3E1A60AC" w:rsidR="008F6E78" w:rsidRPr="00FD75A9" w:rsidRDefault="00E732EA" w:rsidP="00A85829">
            <w:pPr>
              <w:jc w:val="right"/>
              <w:rPr>
                <w:b/>
                <w:sz w:val="20"/>
                <w:szCs w:val="20"/>
              </w:rPr>
            </w:pPr>
            <w:r w:rsidRPr="00FD75A9">
              <w:rPr>
                <w:b/>
                <w:sz w:val="20"/>
                <w:szCs w:val="20"/>
              </w:rPr>
              <w:t>9</w:t>
            </w:r>
          </w:p>
        </w:tc>
        <w:tc>
          <w:tcPr>
            <w:tcW w:w="700" w:type="pct"/>
            <w:shd w:val="clear" w:color="auto" w:fill="E4E9F3"/>
          </w:tcPr>
          <w:p w14:paraId="517FF48F" w14:textId="794A6643"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34D60497" w14:textId="77327FCE" w:rsidR="008F6E78" w:rsidRPr="00FD75A9" w:rsidRDefault="002D06EB" w:rsidP="00A85829">
            <w:pPr>
              <w:jc w:val="right"/>
              <w:rPr>
                <w:b/>
                <w:sz w:val="20"/>
                <w:szCs w:val="20"/>
              </w:rPr>
            </w:pPr>
            <w:r w:rsidRPr="00FD75A9">
              <w:rPr>
                <w:b/>
                <w:sz w:val="20"/>
                <w:szCs w:val="20"/>
              </w:rPr>
              <w:t>0</w:t>
            </w:r>
          </w:p>
        </w:tc>
        <w:tc>
          <w:tcPr>
            <w:tcW w:w="700" w:type="pct"/>
            <w:shd w:val="clear" w:color="auto" w:fill="E4E9F3"/>
          </w:tcPr>
          <w:p w14:paraId="117AEB40" w14:textId="77777777" w:rsidR="008F6E78" w:rsidRPr="00FD75A9" w:rsidRDefault="00BF0891" w:rsidP="00A85829">
            <w:pPr>
              <w:jc w:val="right"/>
              <w:rPr>
                <w:b/>
                <w:sz w:val="20"/>
                <w:szCs w:val="20"/>
              </w:rPr>
            </w:pPr>
            <w:r w:rsidRPr="00FD75A9">
              <w:rPr>
                <w:b/>
                <w:sz w:val="20"/>
                <w:szCs w:val="20"/>
              </w:rPr>
              <w:t>73</w:t>
            </w:r>
          </w:p>
        </w:tc>
      </w:tr>
    </w:tbl>
    <w:p w14:paraId="0A14190C" w14:textId="77777777" w:rsidR="008E35C9" w:rsidRDefault="008E35C9">
      <w:r>
        <w:br w:type="page"/>
      </w:r>
    </w:p>
    <w:p w14:paraId="3CBA0824" w14:textId="17103EA9" w:rsidR="008E35C9" w:rsidRPr="003645CA" w:rsidRDefault="009669DE" w:rsidP="0094489E">
      <w:pPr>
        <w:pStyle w:val="Heading1"/>
        <w:rPr>
          <w:szCs w:val="94"/>
        </w:rPr>
      </w:pPr>
      <w:bookmarkStart w:id="11" w:name="_Toc153457524"/>
      <w:r w:rsidRPr="003645CA">
        <w:rPr>
          <w:rFonts w:ascii="Nirmala UI" w:eastAsia="Arial Unicode MS" w:hAnsi="Nirmala UI" w:cs="Nirmala UI"/>
          <w:szCs w:val="94"/>
          <w:lang w:val="en-US"/>
        </w:rPr>
        <w:lastRenderedPageBreak/>
        <w:t>सामुदायिक दृष्टिकोण लक्षित कार्य योजना</w:t>
      </w:r>
      <w:bookmarkEnd w:id="11"/>
    </w:p>
    <w:p w14:paraId="25168A5F" w14:textId="05C101FC" w:rsidR="00DA227A" w:rsidRPr="009669DE" w:rsidRDefault="009669DE" w:rsidP="00515A1C">
      <w:pPr>
        <w:pStyle w:val="Heading2"/>
        <w:pBdr>
          <w:top w:val="none" w:sz="0" w:space="0" w:color="auto"/>
        </w:pBdr>
      </w:pPr>
      <w:bookmarkStart w:id="12" w:name="_Toc153457525"/>
      <w:r w:rsidRPr="009669DE">
        <w:rPr>
          <w:rFonts w:ascii="Nirmala UI" w:eastAsia="Arial Unicode MS" w:hAnsi="Nirmala UI" w:cs="Nirmala UI"/>
          <w:szCs w:val="40"/>
          <w:lang w:val="en-US"/>
        </w:rPr>
        <w:t>परिचय</w:t>
      </w:r>
      <w:bookmarkEnd w:id="12"/>
    </w:p>
    <w:p w14:paraId="025EED1B" w14:textId="77777777" w:rsidR="003C0254" w:rsidRPr="00E829FA" w:rsidRDefault="003C0254" w:rsidP="003C0254">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सामुदायिक दृष्टिकोण टीएपी को एडीएस के सामुदायिक दृष्टिकोण परिणाम क्षेत्र (Community Attitudes Outcome Area) के तहत प्रगति को उद्वेलित करने के लिए डिज़ाइन किया गया है।</w:t>
      </w:r>
    </w:p>
    <w:p w14:paraId="0EBACBA0" w14:textId="77777777" w:rsidR="003C0254" w:rsidRPr="00E829FA" w:rsidRDefault="003C0254" w:rsidP="003C0254">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 xml:space="preserve">इस परिणाम क्षेत्र का उद्देश्य यह सुनिश्चित करना है कि सामुदायिक दृष्टिकोण में सुधार हो और विकलांगता-ग्रस्त लोगों को समाज में संपूर्ण समानता, समावेश और </w:t>
      </w:r>
      <w:r w:rsidRPr="00E829FA">
        <w:rPr>
          <w:rFonts w:ascii="Nirmala UI" w:eastAsia="Arial Unicode MS" w:hAnsi="Nirmala UI" w:cs="Nirmala UI"/>
          <w:cs/>
          <w:lang w:val="en-US" w:bidi="hi-IN"/>
        </w:rPr>
        <w:t>सहभागिता</w:t>
      </w:r>
      <w:r w:rsidRPr="00E829FA">
        <w:rPr>
          <w:rFonts w:ascii="Nirmala UI" w:eastAsia="Arial Unicode MS" w:hAnsi="Nirmala UI" w:cs="Nirmala UI"/>
          <w:lang w:val="en-US"/>
        </w:rPr>
        <w:t xml:space="preserve"> के लिए सक्षम बनाया जा सके।</w:t>
      </w:r>
    </w:p>
    <w:p w14:paraId="2F22700D" w14:textId="77777777" w:rsidR="003C0254" w:rsidRPr="00E829FA" w:rsidRDefault="003C0254" w:rsidP="003C0254">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सामुदायिक दृष्टिकोण टीएपी के तहत 2022-2023 की अवधि के लिए ऑस्ट्रेलिया, राज्य और राज्य-क्षेत्र सरकारों में 63 कार्यों की रिपोर्ट की जा रही है।</w:t>
      </w:r>
    </w:p>
    <w:p w14:paraId="253BCE1D" w14:textId="573172AC" w:rsidR="003C0254" w:rsidRDefault="003C0254" w:rsidP="003C0254">
      <w:pPr>
        <w:spacing w:before="240" w:after="240" w:line="240" w:lineRule="auto"/>
      </w:pPr>
      <w:r w:rsidRPr="00E829FA">
        <w:rPr>
          <w:rFonts w:ascii="Nirmala UI" w:eastAsia="Arial Unicode MS" w:hAnsi="Nirmala UI" w:cs="Nirmala UI"/>
          <w:lang w:val="en-US"/>
        </w:rPr>
        <w:t>इसमें ऐसे कार्य शामिल हैं जो प्रमुख पेशेवरों में विकलांगता विश्वास विकसित करेंगे, सामुदायिक जुड़ाव और शिक्षा गतिविधियाँ उपलब्ध कराएँगे, और विकलांगता के बारे में अपनी समझ में सुधार के उद्देश्य से फ्रंटलाइन कर्मियों के लिए प्रशिक्षण संसाधन उत्पादित करेंगे।</w:t>
      </w:r>
    </w:p>
    <w:p w14:paraId="02B52D26" w14:textId="0D97706F" w:rsidR="008E35C9" w:rsidRPr="009669DE" w:rsidRDefault="009669DE" w:rsidP="0039316A">
      <w:pPr>
        <w:pStyle w:val="Heading2"/>
      </w:pPr>
      <w:bookmarkStart w:id="13" w:name="_Toc153457526"/>
      <w:r w:rsidRPr="009669DE">
        <w:rPr>
          <w:rFonts w:ascii="Nirmala UI" w:eastAsia="Arial Unicode MS" w:hAnsi="Nirmala UI" w:cs="Nirmala UI"/>
          <w:szCs w:val="40"/>
          <w:lang w:val="en-US"/>
        </w:rPr>
        <w:t>उद्देश्य</w:t>
      </w:r>
      <w:bookmarkEnd w:id="13"/>
    </w:p>
    <w:p w14:paraId="24A8A70A" w14:textId="77777777" w:rsidR="003C0254" w:rsidRPr="00E829FA" w:rsidRDefault="003C0254" w:rsidP="003C0254">
      <w:pPr>
        <w:numPr>
          <w:ilvl w:val="0"/>
          <w:numId w:val="17"/>
        </w:num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कार्य-नियोक्ता कार्यबल में विकलांगता-ग्रस्त लोगों के योगदान को महत्व देते हैं, और विकलांगता-ग्रस्त लोगों को रोजगार पर रखने के लाभों को अभिस्वीकृति देते हैं।</w:t>
      </w:r>
    </w:p>
    <w:p w14:paraId="751CE23A" w14:textId="77777777" w:rsidR="003C0254" w:rsidRPr="00E829FA" w:rsidRDefault="003C0254" w:rsidP="003C0254">
      <w:pPr>
        <w:numPr>
          <w:ilvl w:val="0"/>
          <w:numId w:val="17"/>
        </w:num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प्रमुख पेशेवर कार्यबल विकलांगता-ग्रस्त लोगों के प्रति आत्मविश्वास और सकारात्मक रूप से उत्तर देने में सक्षम हैं।</w:t>
      </w:r>
    </w:p>
    <w:p w14:paraId="701FC2BA" w14:textId="77777777" w:rsidR="003C0254" w:rsidRPr="00E829FA" w:rsidRDefault="003C0254" w:rsidP="003C0254">
      <w:pPr>
        <w:numPr>
          <w:ilvl w:val="0"/>
          <w:numId w:val="17"/>
        </w:num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नेतृत्व भूमिकाओं में विकलांगता-ग्रस्त लोगों का प्रतिनिधित्व बढ़ाना।</w:t>
      </w:r>
    </w:p>
    <w:p w14:paraId="480FE3F2" w14:textId="0D7E5CEC" w:rsidR="003C0254" w:rsidRDefault="003C0254" w:rsidP="003C0254">
      <w:pPr>
        <w:pStyle w:val="ListParagraph"/>
        <w:numPr>
          <w:ilvl w:val="0"/>
          <w:numId w:val="17"/>
        </w:numPr>
        <w:spacing w:before="240" w:after="240" w:line="240" w:lineRule="auto"/>
        <w:contextualSpacing w:val="0"/>
      </w:pPr>
      <w:r w:rsidRPr="00E829FA">
        <w:rPr>
          <w:rFonts w:ascii="Nirmala UI" w:eastAsia="Arial Unicode MS" w:hAnsi="Nirmala UI" w:cs="Nirmala UI"/>
          <w:lang w:val="en-US"/>
        </w:rPr>
        <w:t>कार्यनीति के तहत नीतिगत प्राथमिकताओं पर सकारात्मक प्रभाव डालने के लिए सामुदायिक दृष्टिकोणों में सुधार करना।</w:t>
      </w:r>
    </w:p>
    <w:p w14:paraId="16881111" w14:textId="77777777" w:rsidR="008E35C9" w:rsidRDefault="008E35C9">
      <w:r>
        <w:br w:type="page"/>
      </w:r>
    </w:p>
    <w:p w14:paraId="7D038539" w14:textId="300467D4" w:rsidR="008E35C9" w:rsidRPr="003645CA" w:rsidRDefault="003645CA" w:rsidP="0066071F">
      <w:pPr>
        <w:rPr>
          <w:b/>
          <w:bCs/>
          <w:color w:val="6C1740"/>
          <w:sz w:val="94"/>
          <w:szCs w:val="94"/>
        </w:rPr>
      </w:pPr>
      <w:r w:rsidRPr="003645CA">
        <w:rPr>
          <w:rFonts w:ascii="Nirmala UI" w:eastAsia="Arial Unicode MS" w:hAnsi="Nirmala UI" w:cs="Nirmala UI"/>
          <w:b/>
          <w:bCs/>
          <w:color w:val="6C1740"/>
          <w:sz w:val="94"/>
          <w:szCs w:val="94"/>
          <w:lang w:val="en-US"/>
        </w:rPr>
        <w:lastRenderedPageBreak/>
        <w:t>सामुदायिक दृष्टिकोण टीएपी</w:t>
      </w:r>
    </w:p>
    <w:p w14:paraId="0F92551D" w14:textId="1EE20567" w:rsidR="008E35C9" w:rsidRDefault="00313186" w:rsidP="00A64246">
      <w:pPr>
        <w:spacing w:before="240" w:after="240" w:line="240" w:lineRule="auto"/>
      </w:pPr>
      <w:r w:rsidRPr="00E829FA">
        <w:rPr>
          <w:rFonts w:ascii="Nirmala UI" w:eastAsia="Arial Unicode MS" w:hAnsi="Nirmala UI" w:cs="Nirmala UI"/>
          <w:lang w:val="en-US"/>
        </w:rPr>
        <w:t>तालिका 5: सामुदायिक दृष्टिकोण टीएपी - 2022-2023 में सरकार के आधार पर कार्यों में प्रगति</w:t>
      </w:r>
    </w:p>
    <w:tbl>
      <w:tblPr>
        <w:tblW w:w="5000" w:type="pct"/>
        <w:tblBorders>
          <w:insideH w:val="single" w:sz="4" w:space="0" w:color="auto"/>
          <w:insideV w:val="single" w:sz="4" w:space="0" w:color="FFFFFF" w:themeColor="background1"/>
        </w:tblBorders>
        <w:tblLayout w:type="fixed"/>
        <w:tblCellMar>
          <w:top w:w="115" w:type="dxa"/>
          <w:bottom w:w="115" w:type="dxa"/>
        </w:tblCellMar>
        <w:tblLook w:val="04A0" w:firstRow="1" w:lastRow="0" w:firstColumn="1" w:lastColumn="0" w:noHBand="0" w:noVBand="1"/>
        <w:tblDescription w:val="Table 5: Community Attitudes TAP – progress of actions by governments in 2022-2023"/>
      </w:tblPr>
      <w:tblGrid>
        <w:gridCol w:w="1478"/>
        <w:gridCol w:w="1294"/>
        <w:gridCol w:w="1294"/>
        <w:gridCol w:w="1294"/>
        <w:gridCol w:w="1294"/>
        <w:gridCol w:w="1294"/>
        <w:gridCol w:w="1294"/>
      </w:tblGrid>
      <w:tr w:rsidR="00313186" w:rsidRPr="00C50630" w14:paraId="542AF0E4" w14:textId="77777777" w:rsidTr="00C50630">
        <w:trPr>
          <w:cantSplit/>
        </w:trPr>
        <w:tc>
          <w:tcPr>
            <w:tcW w:w="800" w:type="pct"/>
            <w:tcBorders>
              <w:bottom w:val="single" w:sz="4" w:space="0" w:color="auto"/>
            </w:tcBorders>
            <w:shd w:val="clear" w:color="auto" w:fill="6C1740"/>
            <w:noWrap/>
            <w:hideMark/>
          </w:tcPr>
          <w:p w14:paraId="5325089D" w14:textId="455758FA" w:rsidR="00313186" w:rsidRPr="00C50630" w:rsidRDefault="00313186" w:rsidP="00AF7CD8">
            <w:pPr>
              <w:spacing w:after="0" w:line="240" w:lineRule="auto"/>
              <w:rPr>
                <w:rFonts w:eastAsia="Times New Roman" w:cs="Arial"/>
                <w:b/>
                <w:color w:val="FFFFFF" w:themeColor="background1"/>
                <w:sz w:val="20"/>
                <w:szCs w:val="20"/>
                <w:lang w:eastAsia="en-AU"/>
              </w:rPr>
            </w:pPr>
            <w:bookmarkStart w:id="14" w:name="Title_05"/>
            <w:bookmarkEnd w:id="14"/>
            <w:r w:rsidRPr="00314B63">
              <w:rPr>
                <w:rFonts w:ascii="Nirmala UI" w:eastAsia="Arial Unicode MS" w:hAnsi="Nirmala UI" w:cs="Nirmala UI"/>
                <w:b/>
                <w:bCs/>
                <w:color w:val="FFFFFF" w:themeColor="background1"/>
                <w:lang w:val="hi" w:eastAsia="en-AU"/>
              </w:rPr>
              <w:t>सरकार</w:t>
            </w:r>
          </w:p>
        </w:tc>
        <w:tc>
          <w:tcPr>
            <w:tcW w:w="700" w:type="pct"/>
            <w:tcBorders>
              <w:bottom w:val="single" w:sz="4" w:space="0" w:color="auto"/>
            </w:tcBorders>
            <w:shd w:val="clear" w:color="auto" w:fill="6C1740"/>
            <w:hideMark/>
          </w:tcPr>
          <w:p w14:paraId="4EC8608D" w14:textId="0BEA3546" w:rsidR="00313186" w:rsidRPr="00C50630" w:rsidRDefault="00313186" w:rsidP="00464AAF">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bottom w:val="single" w:sz="4" w:space="0" w:color="auto"/>
            </w:tcBorders>
            <w:shd w:val="clear" w:color="auto" w:fill="6C1740"/>
            <w:noWrap/>
            <w:hideMark/>
          </w:tcPr>
          <w:p w14:paraId="782CE22D" w14:textId="34085436" w:rsidR="00313186" w:rsidRPr="00C50630" w:rsidRDefault="00313186" w:rsidP="00AF7CD8">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bottom w:val="single" w:sz="4" w:space="0" w:color="auto"/>
            </w:tcBorders>
            <w:shd w:val="clear" w:color="auto" w:fill="6C1740"/>
            <w:noWrap/>
            <w:hideMark/>
          </w:tcPr>
          <w:p w14:paraId="6CEDDA32" w14:textId="38926C3F" w:rsidR="00313186" w:rsidRPr="00C50630" w:rsidRDefault="00313186" w:rsidP="00AF7CD8">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bottom w:val="single" w:sz="4" w:space="0" w:color="auto"/>
            </w:tcBorders>
            <w:shd w:val="clear" w:color="auto" w:fill="6C1740"/>
            <w:noWrap/>
            <w:hideMark/>
          </w:tcPr>
          <w:p w14:paraId="7BD8A81F" w14:textId="5AE7941E" w:rsidR="00313186" w:rsidRPr="00C50630" w:rsidRDefault="00313186" w:rsidP="00AF7CD8">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bottom w:val="single" w:sz="4" w:space="0" w:color="auto"/>
            </w:tcBorders>
            <w:shd w:val="clear" w:color="auto" w:fill="6C1740"/>
            <w:noWrap/>
            <w:hideMark/>
          </w:tcPr>
          <w:p w14:paraId="41B6A61F" w14:textId="4BED1EAC" w:rsidR="00313186" w:rsidRPr="00C50630" w:rsidRDefault="00313186" w:rsidP="00AF7CD8">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bottom w:val="single" w:sz="4" w:space="0" w:color="auto"/>
            </w:tcBorders>
            <w:shd w:val="clear" w:color="auto" w:fill="6C1740"/>
            <w:noWrap/>
            <w:hideMark/>
          </w:tcPr>
          <w:p w14:paraId="170FCCA7" w14:textId="40B2CC9E" w:rsidR="00313186" w:rsidRPr="00C50630" w:rsidRDefault="00313186" w:rsidP="00AF7CD8">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313186" w:rsidRPr="00C50630" w14:paraId="69141F84" w14:textId="77777777" w:rsidTr="001E7ADC">
        <w:trPr>
          <w:cantSplit/>
        </w:trPr>
        <w:tc>
          <w:tcPr>
            <w:tcW w:w="800" w:type="pct"/>
            <w:tcBorders>
              <w:top w:val="single" w:sz="4" w:space="0" w:color="auto"/>
              <w:bottom w:val="single" w:sz="4" w:space="0" w:color="auto"/>
              <w:right w:val="single" w:sz="4" w:space="0" w:color="auto"/>
            </w:tcBorders>
            <w:noWrap/>
            <w:vAlign w:val="bottom"/>
            <w:hideMark/>
          </w:tcPr>
          <w:p w14:paraId="0E684CF2" w14:textId="0ED342FE"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left w:val="single" w:sz="4" w:space="0" w:color="auto"/>
              <w:bottom w:val="single" w:sz="4" w:space="0" w:color="auto"/>
              <w:right w:val="single" w:sz="4" w:space="0" w:color="auto"/>
            </w:tcBorders>
            <w:noWrap/>
            <w:hideMark/>
          </w:tcPr>
          <w:p w14:paraId="525CABE4" w14:textId="14FB7431"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483B2AB6" w14:textId="0DA52DC8"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20E25CA3" w14:textId="14DA0B0E"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708AEDC"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328F901"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25E54EFE"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313186" w:rsidRPr="00C50630" w14:paraId="011FD45A" w14:textId="77777777" w:rsidTr="001E7ADC">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440A0277" w14:textId="5E256BEE"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एनएसडब्ल्यू</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F0D5E34"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EE3DBF6"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8</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67A5BDD"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F22EB8C"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9B357E4"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03F8D62"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313186" w:rsidRPr="00C50630" w14:paraId="3B34EBDC" w14:textId="77777777" w:rsidTr="001E7ADC">
        <w:trPr>
          <w:cantSplit/>
        </w:trPr>
        <w:tc>
          <w:tcPr>
            <w:tcW w:w="800" w:type="pct"/>
            <w:tcBorders>
              <w:top w:val="single" w:sz="4" w:space="0" w:color="auto"/>
              <w:bottom w:val="single" w:sz="4" w:space="0" w:color="auto"/>
              <w:right w:val="single" w:sz="4" w:space="0" w:color="auto"/>
            </w:tcBorders>
            <w:noWrap/>
            <w:vAlign w:val="bottom"/>
            <w:hideMark/>
          </w:tcPr>
          <w:p w14:paraId="3D223BD0" w14:textId="12D80E4F"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विक्टोरिया </w:t>
            </w:r>
          </w:p>
        </w:tc>
        <w:tc>
          <w:tcPr>
            <w:tcW w:w="700" w:type="pct"/>
            <w:tcBorders>
              <w:top w:val="single" w:sz="4" w:space="0" w:color="auto"/>
              <w:left w:val="single" w:sz="4" w:space="0" w:color="auto"/>
              <w:bottom w:val="single" w:sz="4" w:space="0" w:color="auto"/>
              <w:right w:val="single" w:sz="4" w:space="0" w:color="auto"/>
            </w:tcBorders>
            <w:noWrap/>
            <w:hideMark/>
          </w:tcPr>
          <w:p w14:paraId="655D8077"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noWrap/>
            <w:hideMark/>
          </w:tcPr>
          <w:p w14:paraId="4F163BBB"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noWrap/>
            <w:hideMark/>
          </w:tcPr>
          <w:p w14:paraId="22FE615B"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3E9B388"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07992939"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19CF27C2"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313186" w:rsidRPr="00C50630" w14:paraId="34A542D6" w14:textId="77777777" w:rsidTr="001E7ADC">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78491B1A" w14:textId="56505D15"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क्वींसलैंड </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27A1BFE4"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034B42A8"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948DCAD"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B46DB26"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8522CC6"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338C9E64"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12</w:t>
            </w:r>
          </w:p>
        </w:tc>
      </w:tr>
      <w:tr w:rsidR="00313186" w:rsidRPr="00C50630" w14:paraId="0CFE8738" w14:textId="77777777" w:rsidTr="001E7ADC">
        <w:trPr>
          <w:cantSplit/>
        </w:trPr>
        <w:tc>
          <w:tcPr>
            <w:tcW w:w="800" w:type="pct"/>
            <w:tcBorders>
              <w:top w:val="single" w:sz="4" w:space="0" w:color="auto"/>
              <w:bottom w:val="single" w:sz="4" w:space="0" w:color="auto"/>
              <w:right w:val="single" w:sz="4" w:space="0" w:color="auto"/>
            </w:tcBorders>
            <w:noWrap/>
            <w:vAlign w:val="bottom"/>
            <w:hideMark/>
          </w:tcPr>
          <w:p w14:paraId="4301E3C8" w14:textId="4B9BE000"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डब्ल्यूए</w:t>
            </w:r>
          </w:p>
        </w:tc>
        <w:tc>
          <w:tcPr>
            <w:tcW w:w="700" w:type="pct"/>
            <w:tcBorders>
              <w:top w:val="single" w:sz="4" w:space="0" w:color="auto"/>
              <w:left w:val="single" w:sz="4" w:space="0" w:color="auto"/>
              <w:bottom w:val="single" w:sz="4" w:space="0" w:color="auto"/>
              <w:right w:val="single" w:sz="4" w:space="0" w:color="auto"/>
            </w:tcBorders>
            <w:noWrap/>
            <w:hideMark/>
          </w:tcPr>
          <w:p w14:paraId="3A8C59E8"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3561E27D"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noWrap/>
            <w:hideMark/>
          </w:tcPr>
          <w:p w14:paraId="073A9AA6"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E4B7F7C"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6166A631"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3A02803D"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w:t>
            </w:r>
          </w:p>
        </w:tc>
      </w:tr>
      <w:tr w:rsidR="00313186" w:rsidRPr="00C50630" w14:paraId="570A6B8E" w14:textId="77777777" w:rsidTr="001E7ADC">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1B9627C4" w14:textId="6843E51D"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साउथ ऑस्ट्रेलिया </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A805B6C"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9403A8A"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1012A716"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6A0C07F"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05A93E"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043A98F4"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313186" w:rsidRPr="00C50630" w14:paraId="4497C1F9" w14:textId="77777777" w:rsidTr="001E7ADC">
        <w:trPr>
          <w:cantSplit/>
        </w:trPr>
        <w:tc>
          <w:tcPr>
            <w:tcW w:w="800" w:type="pct"/>
            <w:tcBorders>
              <w:top w:val="single" w:sz="4" w:space="0" w:color="auto"/>
              <w:bottom w:val="single" w:sz="4" w:space="0" w:color="auto"/>
              <w:right w:val="single" w:sz="4" w:space="0" w:color="auto"/>
            </w:tcBorders>
            <w:noWrap/>
            <w:vAlign w:val="bottom"/>
            <w:hideMark/>
          </w:tcPr>
          <w:p w14:paraId="45CD1927" w14:textId="5798FADD"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तस्मानिया </w:t>
            </w:r>
          </w:p>
        </w:tc>
        <w:tc>
          <w:tcPr>
            <w:tcW w:w="700" w:type="pct"/>
            <w:tcBorders>
              <w:top w:val="single" w:sz="4" w:space="0" w:color="auto"/>
              <w:left w:val="single" w:sz="4" w:space="0" w:color="auto"/>
              <w:bottom w:val="single" w:sz="4" w:space="0" w:color="auto"/>
              <w:right w:val="single" w:sz="4" w:space="0" w:color="auto"/>
            </w:tcBorders>
            <w:noWrap/>
            <w:hideMark/>
          </w:tcPr>
          <w:p w14:paraId="684ABC97"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1631DB61"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11B9C8A5"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1F532275"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35DA50A"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4A9155DC"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313186" w:rsidRPr="00C50630" w14:paraId="13025BEA" w14:textId="77777777" w:rsidTr="001E7ADC">
        <w:trPr>
          <w:cantSplit/>
        </w:trPr>
        <w:tc>
          <w:tcPr>
            <w:tcW w:w="800" w:type="pct"/>
            <w:tcBorders>
              <w:top w:val="single" w:sz="4" w:space="0" w:color="auto"/>
              <w:bottom w:val="single" w:sz="4" w:space="0" w:color="auto"/>
              <w:right w:val="single" w:sz="4" w:space="0" w:color="auto"/>
            </w:tcBorders>
            <w:shd w:val="clear" w:color="auto" w:fill="FAF9F8"/>
            <w:noWrap/>
            <w:vAlign w:val="bottom"/>
            <w:hideMark/>
          </w:tcPr>
          <w:p w14:paraId="0CF93A43" w14:textId="0C0396A3"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एसीटी</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503CD6C9"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4908AA92"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6C847CCD"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31B4B58A"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shd w:val="clear" w:color="auto" w:fill="FAF9F8"/>
            <w:noWrap/>
            <w:hideMark/>
          </w:tcPr>
          <w:p w14:paraId="7CA54CB7"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shd w:val="clear" w:color="auto" w:fill="FAF9F8"/>
            <w:noWrap/>
            <w:hideMark/>
          </w:tcPr>
          <w:p w14:paraId="6C7D03A9"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10</w:t>
            </w:r>
          </w:p>
        </w:tc>
      </w:tr>
      <w:tr w:rsidR="00313186" w:rsidRPr="00C50630" w14:paraId="26A1A333" w14:textId="77777777" w:rsidTr="001E7ADC">
        <w:trPr>
          <w:cantSplit/>
        </w:trPr>
        <w:tc>
          <w:tcPr>
            <w:tcW w:w="800" w:type="pct"/>
            <w:tcBorders>
              <w:top w:val="single" w:sz="4" w:space="0" w:color="auto"/>
              <w:bottom w:val="single" w:sz="4" w:space="0" w:color="auto"/>
              <w:right w:val="single" w:sz="4" w:space="0" w:color="auto"/>
            </w:tcBorders>
            <w:noWrap/>
            <w:vAlign w:val="bottom"/>
            <w:hideMark/>
          </w:tcPr>
          <w:p w14:paraId="5C8CDAAD" w14:textId="77BF2BCF"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एनटी</w:t>
            </w:r>
          </w:p>
        </w:tc>
        <w:tc>
          <w:tcPr>
            <w:tcW w:w="700" w:type="pct"/>
            <w:tcBorders>
              <w:top w:val="single" w:sz="4" w:space="0" w:color="auto"/>
              <w:left w:val="single" w:sz="4" w:space="0" w:color="auto"/>
              <w:bottom w:val="single" w:sz="4" w:space="0" w:color="auto"/>
              <w:right w:val="single" w:sz="4" w:space="0" w:color="auto"/>
            </w:tcBorders>
            <w:noWrap/>
            <w:hideMark/>
          </w:tcPr>
          <w:p w14:paraId="22AE014E"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w:t>
            </w:r>
          </w:p>
        </w:tc>
        <w:tc>
          <w:tcPr>
            <w:tcW w:w="700" w:type="pct"/>
            <w:tcBorders>
              <w:top w:val="single" w:sz="4" w:space="0" w:color="auto"/>
              <w:left w:val="single" w:sz="4" w:space="0" w:color="auto"/>
              <w:bottom w:val="single" w:sz="4" w:space="0" w:color="auto"/>
              <w:right w:val="single" w:sz="4" w:space="0" w:color="auto"/>
            </w:tcBorders>
            <w:noWrap/>
            <w:hideMark/>
          </w:tcPr>
          <w:p w14:paraId="0874DABE"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tcBorders>
              <w:top w:val="single" w:sz="4" w:space="0" w:color="auto"/>
              <w:left w:val="single" w:sz="4" w:space="0" w:color="auto"/>
              <w:bottom w:val="single" w:sz="4" w:space="0" w:color="auto"/>
              <w:right w:val="single" w:sz="4" w:space="0" w:color="auto"/>
            </w:tcBorders>
            <w:noWrap/>
            <w:hideMark/>
          </w:tcPr>
          <w:p w14:paraId="05F8507E"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22349E5C"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right w:val="single" w:sz="4" w:space="0" w:color="auto"/>
            </w:tcBorders>
            <w:noWrap/>
            <w:hideMark/>
          </w:tcPr>
          <w:p w14:paraId="57ABE5D2"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left w:val="single" w:sz="4" w:space="0" w:color="auto"/>
              <w:bottom w:val="single" w:sz="4" w:space="0" w:color="auto"/>
            </w:tcBorders>
            <w:noWrap/>
            <w:hideMark/>
          </w:tcPr>
          <w:p w14:paraId="789C7E2E"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5</w:t>
            </w:r>
          </w:p>
        </w:tc>
      </w:tr>
      <w:tr w:rsidR="00313186" w:rsidRPr="00C50630" w14:paraId="15E63C6A" w14:textId="77777777" w:rsidTr="001E7ADC">
        <w:trPr>
          <w:cantSplit/>
        </w:trPr>
        <w:tc>
          <w:tcPr>
            <w:tcW w:w="800" w:type="pct"/>
            <w:tcBorders>
              <w:top w:val="single" w:sz="4" w:space="0" w:color="auto"/>
              <w:bottom w:val="nil"/>
              <w:right w:val="single" w:sz="4" w:space="0" w:color="auto"/>
            </w:tcBorders>
            <w:shd w:val="clear" w:color="auto" w:fill="E4E9F3"/>
            <w:noWrap/>
            <w:vAlign w:val="bottom"/>
            <w:hideMark/>
          </w:tcPr>
          <w:p w14:paraId="21FE9201" w14:textId="3CB622E7" w:rsidR="00313186" w:rsidRPr="00C50630" w:rsidRDefault="00313186" w:rsidP="002A249B">
            <w:pPr>
              <w:spacing w:after="0" w:line="240" w:lineRule="auto"/>
              <w:rPr>
                <w:rFonts w:eastAsia="Times New Roman" w:cs="Arial"/>
                <w:b/>
                <w:color w:val="000000"/>
                <w:sz w:val="20"/>
                <w:szCs w:val="20"/>
                <w:lang w:eastAsia="en-AU"/>
              </w:rPr>
            </w:pPr>
            <w:r w:rsidRPr="00E06DAD">
              <w:rPr>
                <w:rFonts w:ascii="Nirmala UI" w:eastAsia="Arial Unicode MS" w:hAnsi="Nirmala UI" w:cs="Nirmala UI"/>
                <w:b/>
                <w:bCs/>
                <w:color w:val="000000"/>
                <w:lang w:val="hi" w:eastAsia="en-AU"/>
              </w:rPr>
              <w:t>राष्ट्रीय कुल</w:t>
            </w:r>
          </w:p>
        </w:tc>
        <w:tc>
          <w:tcPr>
            <w:tcW w:w="700" w:type="pct"/>
            <w:tcBorders>
              <w:top w:val="single" w:sz="4" w:space="0" w:color="auto"/>
              <w:left w:val="single" w:sz="4" w:space="0" w:color="auto"/>
              <w:bottom w:val="nil"/>
              <w:right w:val="single" w:sz="4" w:space="0" w:color="auto"/>
            </w:tcBorders>
            <w:shd w:val="clear" w:color="auto" w:fill="E4E9F3"/>
            <w:noWrap/>
            <w:hideMark/>
          </w:tcPr>
          <w:p w14:paraId="3E33E5DD" w14:textId="0BE6D0CF"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tcBorders>
              <w:top w:val="single" w:sz="4" w:space="0" w:color="auto"/>
              <w:left w:val="single" w:sz="4" w:space="0" w:color="auto"/>
              <w:bottom w:val="nil"/>
              <w:right w:val="single" w:sz="4" w:space="0" w:color="auto"/>
            </w:tcBorders>
            <w:shd w:val="clear" w:color="auto" w:fill="E4E9F3"/>
            <w:noWrap/>
            <w:hideMark/>
          </w:tcPr>
          <w:p w14:paraId="68061D49" w14:textId="30E55BEF"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tcBorders>
              <w:top w:val="single" w:sz="4" w:space="0" w:color="auto"/>
              <w:left w:val="single" w:sz="4" w:space="0" w:color="auto"/>
              <w:bottom w:val="nil"/>
              <w:right w:val="single" w:sz="4" w:space="0" w:color="auto"/>
            </w:tcBorders>
            <w:shd w:val="clear" w:color="auto" w:fill="E4E9F3"/>
            <w:noWrap/>
            <w:hideMark/>
          </w:tcPr>
          <w:p w14:paraId="4D9E56BB" w14:textId="6A04A548"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tcBorders>
              <w:top w:val="single" w:sz="4" w:space="0" w:color="auto"/>
              <w:left w:val="single" w:sz="4" w:space="0" w:color="auto"/>
              <w:bottom w:val="nil"/>
              <w:right w:val="single" w:sz="4" w:space="0" w:color="auto"/>
            </w:tcBorders>
            <w:shd w:val="clear" w:color="auto" w:fill="E4E9F3"/>
            <w:noWrap/>
            <w:hideMark/>
          </w:tcPr>
          <w:p w14:paraId="4E721C46" w14:textId="77777777"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right w:val="single" w:sz="4" w:space="0" w:color="auto"/>
            </w:tcBorders>
            <w:shd w:val="clear" w:color="auto" w:fill="E4E9F3"/>
            <w:noWrap/>
            <w:hideMark/>
          </w:tcPr>
          <w:p w14:paraId="0AB38931" w14:textId="77777777"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tcBorders>
              <w:top w:val="single" w:sz="4" w:space="0" w:color="auto"/>
              <w:left w:val="single" w:sz="4" w:space="0" w:color="auto"/>
              <w:bottom w:val="nil"/>
            </w:tcBorders>
            <w:shd w:val="clear" w:color="auto" w:fill="E4E9F3"/>
            <w:noWrap/>
            <w:hideMark/>
          </w:tcPr>
          <w:p w14:paraId="24A2D586" w14:textId="77777777" w:rsidR="00313186" w:rsidRPr="00C50630" w:rsidRDefault="00313186"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2DDB32D0" w14:textId="0C5BAD95" w:rsidR="008E35C9" w:rsidRDefault="00313186" w:rsidP="00F52039">
      <w:pPr>
        <w:spacing w:before="240" w:after="240" w:line="240" w:lineRule="auto"/>
      </w:pPr>
      <w:r w:rsidRPr="00E829FA">
        <w:rPr>
          <w:rFonts w:ascii="Nirmala UI" w:eastAsia="Arial Unicode MS" w:hAnsi="Nirmala UI" w:cs="Nirmala UI"/>
          <w:lang w:val="en-US"/>
        </w:rPr>
        <w:t xml:space="preserve">तालिका 6: सामुदायिक दृष्टिकोण टीएपी - 2022-2023 में </w:t>
      </w:r>
      <w:r w:rsidRPr="00E829FA">
        <w:rPr>
          <w:rFonts w:ascii="Nirmala UI" w:eastAsia="Arial Unicode MS" w:hAnsi="Nirmala UI" w:cs="Nirmala UI"/>
          <w:cs/>
          <w:lang w:val="en-US" w:bidi="hi-IN"/>
        </w:rPr>
        <w:t>उद्देश्यों</w:t>
      </w:r>
      <w:r w:rsidRPr="00E829FA">
        <w:rPr>
          <w:rFonts w:ascii="Nirmala UI" w:eastAsia="Arial Unicode MS" w:hAnsi="Nirmala UI" w:cs="Nirmala UI"/>
          <w:lang w:val="en-US"/>
        </w:rPr>
        <w:t xml:space="preserve"> के आधार पर कार्यों में प्रगति</w:t>
      </w:r>
    </w:p>
    <w:tbl>
      <w:tblPr>
        <w:tblW w:w="5000" w:type="pct"/>
        <w:tblBorders>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6: Community Attitudes – progress of actions by objective in 2022-2023"/>
      </w:tblPr>
      <w:tblGrid>
        <w:gridCol w:w="1478"/>
        <w:gridCol w:w="1294"/>
        <w:gridCol w:w="1294"/>
        <w:gridCol w:w="1294"/>
        <w:gridCol w:w="1294"/>
        <w:gridCol w:w="1294"/>
        <w:gridCol w:w="1294"/>
      </w:tblGrid>
      <w:tr w:rsidR="00313186" w:rsidRPr="00C50630" w14:paraId="4DE237A4" w14:textId="77777777" w:rsidTr="001E7ADC">
        <w:tc>
          <w:tcPr>
            <w:tcW w:w="800" w:type="pct"/>
            <w:tcBorders>
              <w:top w:val="nil"/>
              <w:bottom w:val="single" w:sz="4" w:space="0" w:color="auto"/>
              <w:right w:val="single" w:sz="4" w:space="0" w:color="FFFFFF" w:themeColor="background1"/>
            </w:tcBorders>
            <w:shd w:val="clear" w:color="auto" w:fill="6C1740"/>
            <w:noWrap/>
            <w:hideMark/>
          </w:tcPr>
          <w:p w14:paraId="1D46DBEB" w14:textId="66A114C1" w:rsidR="00313186" w:rsidRPr="00C50630" w:rsidRDefault="00313186" w:rsidP="002A249B">
            <w:pPr>
              <w:spacing w:after="0" w:line="240" w:lineRule="auto"/>
              <w:rPr>
                <w:rFonts w:eastAsia="Times New Roman" w:cs="Arial"/>
                <w:b/>
                <w:color w:val="FFFFFF" w:themeColor="background1"/>
                <w:sz w:val="20"/>
                <w:szCs w:val="20"/>
                <w:lang w:eastAsia="en-AU"/>
              </w:rPr>
            </w:pPr>
            <w:bookmarkStart w:id="15" w:name="Title_06"/>
            <w:bookmarkEnd w:id="15"/>
            <w:r w:rsidRPr="00AD234F">
              <w:rPr>
                <w:rFonts w:ascii="Nirmala UI" w:eastAsia="Arial Unicode MS" w:hAnsi="Nirmala UI" w:cs="Nirmala UI"/>
                <w:b/>
                <w:bCs/>
                <w:color w:val="FFFFFF" w:themeColor="background1"/>
                <w:lang w:val="hi" w:eastAsia="en-AU"/>
              </w:rPr>
              <w:t>लक्ष्य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hideMark/>
          </w:tcPr>
          <w:p w14:paraId="426F768D" w14:textId="1F8378E7" w:rsidR="00313186" w:rsidRPr="00C50630" w:rsidRDefault="00313186" w:rsidP="00464AAF">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923D132" w14:textId="57CD31BB" w:rsidR="00313186" w:rsidRPr="00C50630" w:rsidRDefault="00313186"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7E1D3A0F" w14:textId="0A232E8A" w:rsidR="00313186" w:rsidRPr="00C50630" w:rsidRDefault="00313186"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42495BEB" w14:textId="2C817EDC" w:rsidR="00313186" w:rsidRPr="00C50630" w:rsidRDefault="00313186"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nil"/>
              <w:left w:val="single" w:sz="4" w:space="0" w:color="FFFFFF" w:themeColor="background1"/>
              <w:bottom w:val="single" w:sz="4" w:space="0" w:color="auto"/>
              <w:right w:val="single" w:sz="4" w:space="0" w:color="FFFFFF" w:themeColor="background1"/>
            </w:tcBorders>
            <w:shd w:val="clear" w:color="auto" w:fill="6C1740"/>
            <w:noWrap/>
            <w:hideMark/>
          </w:tcPr>
          <w:p w14:paraId="135813A0" w14:textId="5547BF5C" w:rsidR="00313186" w:rsidRPr="00C50630" w:rsidRDefault="00313186"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nil"/>
              <w:left w:val="single" w:sz="4" w:space="0" w:color="FFFFFF" w:themeColor="background1"/>
              <w:bottom w:val="single" w:sz="4" w:space="0" w:color="auto"/>
            </w:tcBorders>
            <w:shd w:val="clear" w:color="auto" w:fill="6C1740"/>
            <w:noWrap/>
            <w:hideMark/>
          </w:tcPr>
          <w:p w14:paraId="34F59F04" w14:textId="56FA8240" w:rsidR="00313186" w:rsidRPr="00C50630" w:rsidRDefault="00313186"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313186" w:rsidRPr="00C50630" w14:paraId="3B1F9CDC" w14:textId="77777777" w:rsidTr="00C50630">
        <w:tc>
          <w:tcPr>
            <w:tcW w:w="800" w:type="pct"/>
            <w:tcBorders>
              <w:top w:val="single" w:sz="4" w:space="0" w:color="auto"/>
            </w:tcBorders>
            <w:shd w:val="clear" w:color="auto" w:fill="auto"/>
            <w:noWrap/>
            <w:vAlign w:val="bottom"/>
            <w:hideMark/>
          </w:tcPr>
          <w:p w14:paraId="7A7D6A96" w14:textId="1A0399DD" w:rsidR="00313186"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लक्ष्य 1</w:t>
            </w:r>
          </w:p>
        </w:tc>
        <w:tc>
          <w:tcPr>
            <w:tcW w:w="700" w:type="pct"/>
            <w:tcBorders>
              <w:top w:val="single" w:sz="4" w:space="0" w:color="auto"/>
            </w:tcBorders>
            <w:shd w:val="clear" w:color="auto" w:fill="auto"/>
            <w:noWrap/>
            <w:vAlign w:val="bottom"/>
            <w:hideMark/>
          </w:tcPr>
          <w:p w14:paraId="386EFECB"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53186CB"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280CD371"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F186AA6"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tcBorders>
              <w:top w:val="single" w:sz="4" w:space="0" w:color="auto"/>
            </w:tcBorders>
            <w:shd w:val="clear" w:color="auto" w:fill="auto"/>
            <w:noWrap/>
            <w:vAlign w:val="bottom"/>
            <w:hideMark/>
          </w:tcPr>
          <w:p w14:paraId="36C0188E" w14:textId="77777777" w:rsidR="00313186" w:rsidRPr="00C50630" w:rsidRDefault="00313186"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27AC68C" w14:textId="77777777" w:rsidR="00313186" w:rsidRPr="00C50630" w:rsidRDefault="00313186"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5E690D40" w14:textId="77777777" w:rsidTr="00C50630">
        <w:tc>
          <w:tcPr>
            <w:tcW w:w="800" w:type="pct"/>
            <w:shd w:val="clear" w:color="auto" w:fill="FAF9F8"/>
            <w:noWrap/>
            <w:vAlign w:val="bottom"/>
            <w:hideMark/>
          </w:tcPr>
          <w:p w14:paraId="46D18003" w14:textId="4E05DA89" w:rsidR="00AF7CD8"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लक्ष्य </w:t>
            </w:r>
            <w:r w:rsidR="00AF7CD8" w:rsidRPr="00C50630">
              <w:rPr>
                <w:rFonts w:eastAsia="Times New Roman" w:cs="Arial"/>
                <w:color w:val="000000"/>
                <w:sz w:val="20"/>
                <w:szCs w:val="20"/>
                <w:lang w:eastAsia="en-AU"/>
              </w:rPr>
              <w:t>2</w:t>
            </w:r>
          </w:p>
        </w:tc>
        <w:tc>
          <w:tcPr>
            <w:tcW w:w="700" w:type="pct"/>
            <w:shd w:val="clear" w:color="auto" w:fill="FAF9F8"/>
            <w:noWrap/>
            <w:vAlign w:val="bottom"/>
            <w:hideMark/>
          </w:tcPr>
          <w:p w14:paraId="6E28C6A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2D5922FF" w14:textId="4F45A39B"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4FA06B13" w14:textId="3DA25317"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FAF9F8"/>
            <w:noWrap/>
            <w:vAlign w:val="bottom"/>
            <w:hideMark/>
          </w:tcPr>
          <w:p w14:paraId="58389AF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0E9D87CB"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4C6F219B"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18</w:t>
            </w:r>
          </w:p>
        </w:tc>
      </w:tr>
      <w:tr w:rsidR="001B610F" w:rsidRPr="00C50630" w14:paraId="18C80F20" w14:textId="77777777" w:rsidTr="00C50630">
        <w:tc>
          <w:tcPr>
            <w:tcW w:w="800" w:type="pct"/>
            <w:shd w:val="clear" w:color="auto" w:fill="auto"/>
            <w:noWrap/>
            <w:vAlign w:val="bottom"/>
            <w:hideMark/>
          </w:tcPr>
          <w:p w14:paraId="7F2E3733" w14:textId="27931E0F" w:rsidR="00AF7CD8"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लक्ष्य </w:t>
            </w:r>
            <w:r w:rsidR="00AF7CD8" w:rsidRPr="00C50630">
              <w:rPr>
                <w:rFonts w:eastAsia="Times New Roman" w:cs="Arial"/>
                <w:color w:val="000000"/>
                <w:sz w:val="20"/>
                <w:szCs w:val="20"/>
                <w:lang w:eastAsia="en-AU"/>
              </w:rPr>
              <w:t>3</w:t>
            </w:r>
          </w:p>
        </w:tc>
        <w:tc>
          <w:tcPr>
            <w:tcW w:w="700" w:type="pct"/>
            <w:shd w:val="clear" w:color="auto" w:fill="auto"/>
            <w:noWrap/>
            <w:vAlign w:val="bottom"/>
            <w:hideMark/>
          </w:tcPr>
          <w:p w14:paraId="2B088F66" w14:textId="175A74C5"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4</w:t>
            </w:r>
          </w:p>
        </w:tc>
        <w:tc>
          <w:tcPr>
            <w:tcW w:w="700" w:type="pct"/>
            <w:shd w:val="clear" w:color="auto" w:fill="auto"/>
            <w:noWrap/>
            <w:vAlign w:val="bottom"/>
            <w:hideMark/>
          </w:tcPr>
          <w:p w14:paraId="0271F6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3</w:t>
            </w:r>
          </w:p>
        </w:tc>
        <w:tc>
          <w:tcPr>
            <w:tcW w:w="700" w:type="pct"/>
            <w:shd w:val="clear" w:color="auto" w:fill="auto"/>
            <w:noWrap/>
            <w:vAlign w:val="bottom"/>
            <w:hideMark/>
          </w:tcPr>
          <w:p w14:paraId="6918B967" w14:textId="043E7420" w:rsidR="00AF7CD8" w:rsidRPr="00C50630" w:rsidRDefault="00E732EA"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auto"/>
            <w:noWrap/>
            <w:vAlign w:val="bottom"/>
            <w:hideMark/>
          </w:tcPr>
          <w:p w14:paraId="748D8FF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5D7F421"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0</w:t>
            </w:r>
          </w:p>
        </w:tc>
        <w:tc>
          <w:tcPr>
            <w:tcW w:w="700" w:type="pct"/>
            <w:shd w:val="clear" w:color="auto" w:fill="auto"/>
            <w:noWrap/>
            <w:vAlign w:val="bottom"/>
            <w:hideMark/>
          </w:tcPr>
          <w:p w14:paraId="78BD7F42"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7</w:t>
            </w:r>
          </w:p>
        </w:tc>
      </w:tr>
      <w:tr w:rsidR="001B610F" w:rsidRPr="00C50630" w14:paraId="43038C41" w14:textId="77777777" w:rsidTr="00C50630">
        <w:tc>
          <w:tcPr>
            <w:tcW w:w="800" w:type="pct"/>
            <w:shd w:val="clear" w:color="auto" w:fill="FAF9F8"/>
            <w:noWrap/>
            <w:vAlign w:val="bottom"/>
            <w:hideMark/>
          </w:tcPr>
          <w:p w14:paraId="4DF8F3C0" w14:textId="3B0D186E" w:rsidR="00AF7CD8" w:rsidRPr="00C50630" w:rsidRDefault="00313186"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lastRenderedPageBreak/>
              <w:t xml:space="preserve">लक्ष्य </w:t>
            </w:r>
            <w:r w:rsidR="00AF7CD8" w:rsidRPr="00C50630">
              <w:rPr>
                <w:rFonts w:eastAsia="Times New Roman" w:cs="Arial"/>
                <w:color w:val="000000"/>
                <w:sz w:val="20"/>
                <w:szCs w:val="20"/>
                <w:lang w:eastAsia="en-AU"/>
              </w:rPr>
              <w:t>4</w:t>
            </w:r>
          </w:p>
        </w:tc>
        <w:tc>
          <w:tcPr>
            <w:tcW w:w="700" w:type="pct"/>
            <w:shd w:val="clear" w:color="auto" w:fill="FAF9F8"/>
            <w:noWrap/>
            <w:vAlign w:val="bottom"/>
            <w:hideMark/>
          </w:tcPr>
          <w:p w14:paraId="62ABDE45"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10</w:t>
            </w:r>
          </w:p>
        </w:tc>
        <w:tc>
          <w:tcPr>
            <w:tcW w:w="700" w:type="pct"/>
            <w:shd w:val="clear" w:color="auto" w:fill="FAF9F8"/>
            <w:noWrap/>
            <w:vAlign w:val="bottom"/>
            <w:hideMark/>
          </w:tcPr>
          <w:p w14:paraId="767AEEE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15</w:t>
            </w:r>
          </w:p>
        </w:tc>
        <w:tc>
          <w:tcPr>
            <w:tcW w:w="700" w:type="pct"/>
            <w:shd w:val="clear" w:color="auto" w:fill="FAF9F8"/>
            <w:noWrap/>
            <w:vAlign w:val="bottom"/>
            <w:hideMark/>
          </w:tcPr>
          <w:p w14:paraId="652B2A9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6</w:t>
            </w:r>
          </w:p>
        </w:tc>
        <w:tc>
          <w:tcPr>
            <w:tcW w:w="700" w:type="pct"/>
            <w:shd w:val="clear" w:color="auto" w:fill="FAF9F8"/>
            <w:noWrap/>
            <w:vAlign w:val="bottom"/>
            <w:hideMark/>
          </w:tcPr>
          <w:p w14:paraId="440CEE31"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3F1AAEC2" w14:textId="77777777" w:rsidR="00AF7CD8" w:rsidRPr="00C50630" w:rsidRDefault="00AF7CD8" w:rsidP="002A249B">
            <w:pPr>
              <w:spacing w:after="0" w:line="240" w:lineRule="auto"/>
              <w:jc w:val="right"/>
              <w:rPr>
                <w:rFonts w:eastAsia="Times New Roman" w:cs="Arial"/>
                <w:sz w:val="20"/>
                <w:szCs w:val="20"/>
                <w:lang w:eastAsia="en-AU"/>
              </w:rPr>
            </w:pPr>
            <w:r w:rsidRPr="00C50630">
              <w:rPr>
                <w:rFonts w:eastAsia="Times New Roman" w:cs="Arial"/>
                <w:sz w:val="20"/>
                <w:szCs w:val="20"/>
                <w:lang w:eastAsia="en-AU"/>
              </w:rPr>
              <w:t>0</w:t>
            </w:r>
          </w:p>
        </w:tc>
        <w:tc>
          <w:tcPr>
            <w:tcW w:w="700" w:type="pct"/>
            <w:shd w:val="clear" w:color="auto" w:fill="FAF9F8"/>
            <w:noWrap/>
            <w:vAlign w:val="bottom"/>
            <w:hideMark/>
          </w:tcPr>
          <w:p w14:paraId="7DAF23F6" w14:textId="77777777" w:rsidR="00AF7CD8" w:rsidRPr="00C50630" w:rsidRDefault="00AF7CD8" w:rsidP="002A249B">
            <w:pPr>
              <w:spacing w:after="0" w:line="240" w:lineRule="auto"/>
              <w:jc w:val="right"/>
              <w:rPr>
                <w:rFonts w:eastAsia="Times New Roman" w:cs="Arial"/>
                <w:color w:val="000000"/>
                <w:sz w:val="20"/>
                <w:szCs w:val="20"/>
                <w:lang w:eastAsia="en-AU"/>
              </w:rPr>
            </w:pPr>
            <w:r w:rsidRPr="00C50630">
              <w:rPr>
                <w:rFonts w:eastAsia="Times New Roman" w:cs="Arial"/>
                <w:color w:val="000000"/>
                <w:sz w:val="20"/>
                <w:szCs w:val="20"/>
                <w:lang w:eastAsia="en-AU"/>
              </w:rPr>
              <w:t>31</w:t>
            </w:r>
          </w:p>
        </w:tc>
      </w:tr>
      <w:tr w:rsidR="001B610F" w:rsidRPr="00C50630" w14:paraId="511AF1A6" w14:textId="77777777" w:rsidTr="00C50630">
        <w:tc>
          <w:tcPr>
            <w:tcW w:w="800" w:type="pct"/>
            <w:shd w:val="clear" w:color="auto" w:fill="E4E9F3"/>
            <w:noWrap/>
            <w:vAlign w:val="bottom"/>
            <w:hideMark/>
          </w:tcPr>
          <w:p w14:paraId="7A286510" w14:textId="4BBB1947" w:rsidR="00AF7CD8" w:rsidRPr="00C50630" w:rsidRDefault="00313186" w:rsidP="002A249B">
            <w:pPr>
              <w:spacing w:after="0" w:line="240" w:lineRule="auto"/>
              <w:rPr>
                <w:rFonts w:eastAsia="Times New Roman" w:cs="Arial"/>
                <w:b/>
                <w:color w:val="000000"/>
                <w:sz w:val="20"/>
                <w:szCs w:val="20"/>
                <w:lang w:eastAsia="en-AU"/>
              </w:rPr>
            </w:pPr>
            <w:r w:rsidRPr="00E06DAD">
              <w:rPr>
                <w:rFonts w:ascii="Nirmala UI" w:eastAsia="Arial Unicode MS" w:hAnsi="Nirmala UI" w:cs="Nirmala UI"/>
                <w:b/>
                <w:bCs/>
                <w:color w:val="000000"/>
                <w:lang w:val="hi" w:eastAsia="en-AU"/>
              </w:rPr>
              <w:t>कुल मिलाकर</w:t>
            </w:r>
          </w:p>
        </w:tc>
        <w:tc>
          <w:tcPr>
            <w:tcW w:w="700" w:type="pct"/>
            <w:shd w:val="clear" w:color="auto" w:fill="E4E9F3"/>
            <w:noWrap/>
            <w:vAlign w:val="bottom"/>
            <w:hideMark/>
          </w:tcPr>
          <w:p w14:paraId="7ABA13A4" w14:textId="6AF998D5"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20</w:t>
            </w:r>
          </w:p>
        </w:tc>
        <w:tc>
          <w:tcPr>
            <w:tcW w:w="700" w:type="pct"/>
            <w:shd w:val="clear" w:color="auto" w:fill="E4E9F3"/>
            <w:noWrap/>
            <w:vAlign w:val="bottom"/>
            <w:hideMark/>
          </w:tcPr>
          <w:p w14:paraId="4F906C18" w14:textId="04691FD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33</w:t>
            </w:r>
          </w:p>
        </w:tc>
        <w:tc>
          <w:tcPr>
            <w:tcW w:w="700" w:type="pct"/>
            <w:shd w:val="clear" w:color="auto" w:fill="E4E9F3"/>
            <w:noWrap/>
            <w:vAlign w:val="bottom"/>
            <w:hideMark/>
          </w:tcPr>
          <w:p w14:paraId="728FB5C0" w14:textId="4FF72357" w:rsidR="00AF7CD8" w:rsidRPr="00C50630" w:rsidRDefault="00E732EA"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10</w:t>
            </w:r>
          </w:p>
        </w:tc>
        <w:tc>
          <w:tcPr>
            <w:tcW w:w="700" w:type="pct"/>
            <w:shd w:val="clear" w:color="auto" w:fill="E4E9F3"/>
            <w:noWrap/>
            <w:vAlign w:val="bottom"/>
            <w:hideMark/>
          </w:tcPr>
          <w:p w14:paraId="0E3C6936"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3E9CE3CE"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0</w:t>
            </w:r>
          </w:p>
        </w:tc>
        <w:tc>
          <w:tcPr>
            <w:tcW w:w="700" w:type="pct"/>
            <w:shd w:val="clear" w:color="auto" w:fill="E4E9F3"/>
            <w:noWrap/>
            <w:vAlign w:val="bottom"/>
            <w:hideMark/>
          </w:tcPr>
          <w:p w14:paraId="23DC2F9A" w14:textId="77777777" w:rsidR="00AF7CD8" w:rsidRPr="00C50630" w:rsidRDefault="00AF7CD8" w:rsidP="002A249B">
            <w:pPr>
              <w:spacing w:after="0" w:line="240" w:lineRule="auto"/>
              <w:jc w:val="right"/>
              <w:rPr>
                <w:rFonts w:eastAsia="Times New Roman" w:cs="Arial"/>
                <w:b/>
                <w:color w:val="000000"/>
                <w:sz w:val="20"/>
                <w:szCs w:val="20"/>
                <w:lang w:eastAsia="en-AU"/>
              </w:rPr>
            </w:pPr>
            <w:r w:rsidRPr="00C50630">
              <w:rPr>
                <w:rFonts w:eastAsia="Times New Roman" w:cs="Arial"/>
                <w:b/>
                <w:color w:val="000000"/>
                <w:sz w:val="20"/>
                <w:szCs w:val="20"/>
                <w:lang w:eastAsia="en-AU"/>
              </w:rPr>
              <w:t>63</w:t>
            </w:r>
          </w:p>
        </w:tc>
      </w:tr>
    </w:tbl>
    <w:p w14:paraId="68EBE025" w14:textId="77777777" w:rsidR="008E35C9" w:rsidRDefault="008E35C9">
      <w:r>
        <w:br w:type="page"/>
      </w:r>
    </w:p>
    <w:p w14:paraId="7E6FCA5D" w14:textId="56E42CD0" w:rsidR="00C62233" w:rsidRPr="00642649" w:rsidRDefault="004B5455" w:rsidP="00DA227A">
      <w:pPr>
        <w:pStyle w:val="Heading1"/>
        <w:rPr>
          <w:rFonts w:ascii="Nirmala UI" w:hAnsi="Nirmala UI" w:cs="Nirmala UI"/>
        </w:rPr>
      </w:pPr>
      <w:bookmarkStart w:id="16" w:name="_Toc153457527"/>
      <w:r w:rsidRPr="00642649">
        <w:rPr>
          <w:rFonts w:ascii="Nirmala UI" w:hAnsi="Nirmala UI" w:cs="Nirmala UI"/>
        </w:rPr>
        <w:lastRenderedPageBreak/>
        <w:t>आरंभिक बचपन लक्षित कार्य योजना</w:t>
      </w:r>
      <w:bookmarkEnd w:id="16"/>
    </w:p>
    <w:p w14:paraId="78711C3D" w14:textId="48F80148" w:rsidR="00DA227A" w:rsidRPr="004B5455" w:rsidRDefault="004B5455" w:rsidP="00515A1C">
      <w:pPr>
        <w:pStyle w:val="Heading2"/>
        <w:pBdr>
          <w:top w:val="none" w:sz="0" w:space="0" w:color="auto"/>
        </w:pBdr>
        <w:rPr>
          <w:szCs w:val="40"/>
        </w:rPr>
      </w:pPr>
      <w:bookmarkStart w:id="17" w:name="_Toc153457528"/>
      <w:r w:rsidRPr="004B5455">
        <w:rPr>
          <w:rFonts w:ascii="Nirmala UI" w:eastAsia="Arial Unicode MS" w:hAnsi="Nirmala UI" w:cs="Nirmala UI"/>
          <w:szCs w:val="40"/>
          <w:lang w:val="en-US"/>
        </w:rPr>
        <w:t>परिचय</w:t>
      </w:r>
      <w:bookmarkEnd w:id="17"/>
    </w:p>
    <w:p w14:paraId="2CD35A73" w14:textId="77777777" w:rsidR="004B5455" w:rsidRPr="00E829FA" w:rsidRDefault="004B5455" w:rsidP="004B54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आरंभिक बचपन टीएपी को एडीएस के इन परिणाम क्षेत्रों के तहत प्रगति का उद्वेलन करने के लिए डिज़ाइन किया गया है; स्वास्थ्य और सकुशलता; शिक्षा और सीखना; समावेशी घर और समुदाय; तथा व्यक्तिगत और सामुदायिक समर्थन।</w:t>
      </w:r>
    </w:p>
    <w:p w14:paraId="4341B2A3" w14:textId="77777777" w:rsidR="004B5455" w:rsidRPr="00E829FA" w:rsidRDefault="004B5455" w:rsidP="004B54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क्रमशः, इन परिणाम क्षेत्रों का उद्देश्य यह सुनिश्चित करना है कि विकलांगता-ग्रस्त लोग अपने पूरे जीवन-काल में उच्चतम संभव स्वास्थ्य और सकुशलता परिणाम प्राप्त करें; शिक्षा और सीखने के माध्यम से अपनी पूरी क्षमता प्राप्त करें; समावेशी, सुलभतायुक्त और अच्छी तरह से डिज़ाइन किए गए घरों व समुदायों में निवास करें; और उन्हें स्वतंत्र रूप से रहने तथा अपने समुदायों में संलग्न होने में सहायता के लिए अनेकानेक समर्थन प्राप्त हों।</w:t>
      </w:r>
    </w:p>
    <w:p w14:paraId="4A6EFBEB" w14:textId="77777777" w:rsidR="004B5455" w:rsidRPr="00E829FA" w:rsidRDefault="004B5455" w:rsidP="004B54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आरंभिक बचपन टीएपी के तहत 2022-2023 की अवधि के लिए ऑस्ट्रेलिया, राज्य और राज्य-क्षेत्र सरकारों में 74 कार्यों की रिपोर्ट की जा रही है।</w:t>
      </w:r>
    </w:p>
    <w:p w14:paraId="0017D1AC" w14:textId="1EC34502" w:rsidR="004B5455" w:rsidRDefault="004B5455" w:rsidP="004B5455">
      <w:pPr>
        <w:spacing w:before="240" w:after="240" w:line="240" w:lineRule="auto"/>
      </w:pPr>
      <w:r w:rsidRPr="00E829FA">
        <w:rPr>
          <w:rFonts w:ascii="Nirmala UI" w:eastAsia="Arial Unicode MS" w:hAnsi="Nirmala UI" w:cs="Nirmala UI"/>
          <w:lang w:val="en-US"/>
        </w:rPr>
        <w:t>इसमें ऐसे कार्य शामिल हैं जो संसाधनों को विकसित करेंगे, सहकर्मी सहायता समूह निर्मित करेंगे, माता-पिता और देखभालकर्ताओं का समर्थन करेंगे, तथा किंडरगार्टन और आरंभिक बचपन की शिक्षा और देखभाल में समावेशी प्रथाओं को बढ़ावा देंगे।</w:t>
      </w:r>
    </w:p>
    <w:p w14:paraId="25AA41AC" w14:textId="2ABAFCDC" w:rsidR="00C62233" w:rsidRPr="004B5455" w:rsidRDefault="004B5455" w:rsidP="00F52039">
      <w:pPr>
        <w:pStyle w:val="Heading2"/>
        <w:rPr>
          <w:szCs w:val="40"/>
        </w:rPr>
      </w:pPr>
      <w:bookmarkStart w:id="18" w:name="_Toc153457529"/>
      <w:r w:rsidRPr="004B5455">
        <w:rPr>
          <w:rFonts w:ascii="Nirmala UI" w:eastAsia="Arial Unicode MS" w:hAnsi="Nirmala UI" w:cs="Nirmala UI"/>
          <w:szCs w:val="40"/>
          <w:lang w:val="en-US"/>
        </w:rPr>
        <w:t>उद्देश्य:</w:t>
      </w:r>
      <w:bookmarkEnd w:id="18"/>
    </w:p>
    <w:p w14:paraId="62E97A5D" w14:textId="77777777" w:rsidR="004B5455" w:rsidRPr="00E829FA" w:rsidRDefault="004B5455" w:rsidP="004B5455">
      <w:pPr>
        <w:numPr>
          <w:ilvl w:val="0"/>
          <w:numId w:val="1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lang w:val="en-US"/>
        </w:rPr>
        <w:t>विकलांगता या विकासात्मक चिंताओं की शीघ्र पहचान किए जाने को सक्षम बनाया जाए और समुचित समर्थनों के लिए अधिक स्पष्ट मार्गपथ व सामयिक पहुंच विकसित की जाए।</w:t>
      </w:r>
    </w:p>
    <w:p w14:paraId="320821B2" w14:textId="77777777" w:rsidR="004B5455" w:rsidRPr="00E829FA" w:rsidRDefault="004B5455" w:rsidP="004B5455">
      <w:pPr>
        <w:numPr>
          <w:ilvl w:val="0"/>
          <w:numId w:val="1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lang w:val="en-US"/>
        </w:rPr>
        <w:t>माता-पिता और देखभालकर्ताओं को अपने बच्चे</w:t>
      </w:r>
      <w:r w:rsidRPr="00E829FA">
        <w:rPr>
          <w:rFonts w:ascii="Nirmala UI" w:eastAsia="Arial Unicode MS" w:hAnsi="Nirmala UI" w:cs="Nirmala UI"/>
          <w:lang w:val="en-US" w:bidi="hi-IN"/>
        </w:rPr>
        <w:t>/</w:t>
      </w:r>
      <w:r w:rsidRPr="00E829FA">
        <w:rPr>
          <w:rFonts w:ascii="Nirmala UI" w:eastAsia="Arial Unicode MS" w:hAnsi="Nirmala UI" w:cs="Nirmala UI"/>
          <w:cs/>
          <w:lang w:val="en-US" w:bidi="hi-IN"/>
        </w:rPr>
        <w:t>अपनी बच्ची</w:t>
      </w:r>
      <w:r w:rsidRPr="00E829FA">
        <w:rPr>
          <w:rFonts w:ascii="Nirmala UI" w:eastAsia="Arial Unicode MS" w:hAnsi="Nirmala UI" w:cs="Nirmala UI"/>
          <w:lang w:val="en-US"/>
        </w:rPr>
        <w:t xml:space="preserve"> के बारे में सूचित विकल्प लेने में सहायता देने के लिए प्रमुख सेवाओं व प्रणालियों के सामर्थ्य और क्षमता को सशक्त बनाया जाए।</w:t>
      </w:r>
    </w:p>
    <w:p w14:paraId="5DA01F9C" w14:textId="7D017051" w:rsidR="004B5455" w:rsidRDefault="004B5455" w:rsidP="004B5455">
      <w:pPr>
        <w:pStyle w:val="ListParagraph"/>
        <w:numPr>
          <w:ilvl w:val="0"/>
          <w:numId w:val="18"/>
        </w:numPr>
        <w:spacing w:before="120" w:after="120" w:line="240" w:lineRule="auto"/>
        <w:contextualSpacing w:val="0"/>
      </w:pPr>
      <w:r w:rsidRPr="00E829FA">
        <w:rPr>
          <w:rFonts w:ascii="Nirmala UI" w:eastAsia="Arial Unicode MS" w:hAnsi="Nirmala UI" w:cs="Nirmala UI"/>
          <w:lang w:val="en-US"/>
        </w:rPr>
        <w:t>समावेश की और अधिक सशक्त भावना को प्रोत्साहित किया जाए और माता-पिता, देखभालकर्ताओं व बच्चों को सहकर्मी नेटवर्क बनाने के अवसर प्रदान किए जाएँ, जिसमें एबोरिजनल</w:t>
      </w:r>
      <w:r w:rsidRPr="00E829FA">
        <w:rPr>
          <w:rFonts w:ascii="Nirmala UI" w:eastAsia="Arial Unicode MS" w:hAnsi="Nirmala UI" w:cs="Nirmala UI"/>
          <w:lang w:val="en-US" w:bidi="hi-IN"/>
        </w:rPr>
        <w:t xml:space="preserve"> (</w:t>
      </w:r>
      <w:r w:rsidRPr="00E829FA">
        <w:rPr>
          <w:rFonts w:ascii="Nirmala UI" w:eastAsia="Arial Unicode MS" w:hAnsi="Nirmala UI" w:cs="Nirmala UI"/>
          <w:cs/>
          <w:lang w:val="en-US" w:bidi="hi-IN"/>
        </w:rPr>
        <w:t>आदिवासी)</w:t>
      </w:r>
      <w:r w:rsidRPr="00E829FA">
        <w:rPr>
          <w:rFonts w:ascii="Nirmala UI" w:eastAsia="Arial Unicode MS" w:hAnsi="Nirmala UI" w:cs="Nirmala UI"/>
          <w:lang w:val="en-US"/>
        </w:rPr>
        <w:t xml:space="preserve"> और टोरेस स्ट्रेट द्वीपवासी तथा सांस्कृतिक एवं भाषाई रूप से विविधतापूर्ण माता-पिता व देखभालकर्ता भी शामिल हैं।</w:t>
      </w:r>
    </w:p>
    <w:p w14:paraId="5D34BF7B" w14:textId="77777777" w:rsidR="00C62233" w:rsidRDefault="00C62233">
      <w:r>
        <w:br w:type="page"/>
      </w:r>
    </w:p>
    <w:p w14:paraId="4BA2C9CB" w14:textId="29428C4A" w:rsidR="00C62233" w:rsidRPr="00774CE8" w:rsidRDefault="00774CE8" w:rsidP="0066071F">
      <w:pPr>
        <w:rPr>
          <w:b/>
          <w:bCs/>
          <w:color w:val="6C1740"/>
          <w:sz w:val="94"/>
          <w:szCs w:val="94"/>
        </w:rPr>
      </w:pPr>
      <w:r w:rsidRPr="00774CE8">
        <w:rPr>
          <w:rFonts w:ascii="Nirmala UI" w:eastAsia="Arial Unicode MS" w:hAnsi="Nirmala UI" w:cs="Nirmala UI"/>
          <w:b/>
          <w:bCs/>
          <w:color w:val="6C1740"/>
          <w:sz w:val="94"/>
          <w:szCs w:val="94"/>
          <w:lang w:val="en-US"/>
        </w:rPr>
        <w:lastRenderedPageBreak/>
        <w:t>आरंभिक बचपन टीएपी</w:t>
      </w:r>
    </w:p>
    <w:p w14:paraId="6F4842E9" w14:textId="3F0DDE3D" w:rsidR="00C62233" w:rsidRDefault="00774CE8" w:rsidP="0008481A">
      <w:pPr>
        <w:spacing w:before="240" w:after="240" w:line="240" w:lineRule="auto"/>
      </w:pPr>
      <w:r w:rsidRPr="00E829FA">
        <w:rPr>
          <w:rFonts w:ascii="Nirmala UI" w:eastAsia="Arial Unicode MS" w:hAnsi="Nirmala UI" w:cs="Nirmala UI"/>
          <w:lang w:val="en-US"/>
        </w:rPr>
        <w:t>तालिका 7: आरंभिक बचपन टीएपी - 2022-2023 में सरकार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7: Early Childhood TAP – progress of actions by government in 2022-2023"/>
      </w:tblPr>
      <w:tblGrid>
        <w:gridCol w:w="1478"/>
        <w:gridCol w:w="1294"/>
        <w:gridCol w:w="1294"/>
        <w:gridCol w:w="1294"/>
        <w:gridCol w:w="1294"/>
        <w:gridCol w:w="1294"/>
        <w:gridCol w:w="1294"/>
      </w:tblGrid>
      <w:tr w:rsidR="00774CE8" w:rsidRPr="00A0186B" w14:paraId="0F859A2B" w14:textId="77777777" w:rsidTr="001E7ADC">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CAD6546" w14:textId="27679AFC" w:rsidR="00774CE8" w:rsidRPr="00A0186B" w:rsidRDefault="00774CE8" w:rsidP="002A249B">
            <w:pPr>
              <w:spacing w:after="0" w:line="240" w:lineRule="auto"/>
              <w:rPr>
                <w:rFonts w:eastAsia="Times New Roman" w:cs="Arial"/>
                <w:b/>
                <w:color w:val="FFFFFF" w:themeColor="background1"/>
                <w:sz w:val="20"/>
                <w:szCs w:val="20"/>
                <w:lang w:eastAsia="en-AU"/>
              </w:rPr>
            </w:pPr>
            <w:bookmarkStart w:id="19" w:name="Title_07"/>
            <w:bookmarkEnd w:id="19"/>
            <w:r w:rsidRPr="00314B63">
              <w:rPr>
                <w:rFonts w:ascii="Nirmala UI" w:eastAsia="Arial Unicode MS" w:hAnsi="Nirmala UI" w:cs="Nirmala UI"/>
                <w:b/>
                <w:bCs/>
                <w:color w:val="FFFFFF" w:themeColor="background1"/>
                <w:lang w:val="hi" w:eastAsia="en-AU"/>
              </w:rPr>
              <w:t>सरकार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4313020D" w14:textId="52F35958" w:rsidR="00774CE8" w:rsidRPr="00A0186B" w:rsidRDefault="00774CE8" w:rsidP="00464AAF">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27B79" w14:textId="013E8291" w:rsidR="00774CE8" w:rsidRPr="00A0186B" w:rsidRDefault="00774CE8"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087A720" w14:textId="2F5304B9" w:rsidR="00774CE8" w:rsidRPr="00A0186B" w:rsidRDefault="00774CE8"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234C1D" w14:textId="6C950AF8" w:rsidR="00774CE8" w:rsidRPr="00A0186B" w:rsidRDefault="00774CE8"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82BFE68" w14:textId="2BA70BCB" w:rsidR="00774CE8" w:rsidRPr="00A0186B" w:rsidRDefault="00774CE8"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1ACB97A7" w14:textId="346E5F85" w:rsidR="00774CE8" w:rsidRPr="00A0186B" w:rsidRDefault="00774CE8"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774CE8" w:rsidRPr="00A0186B" w14:paraId="7BBDA31B" w14:textId="77777777" w:rsidTr="00A0186B">
        <w:trPr>
          <w:cantSplit/>
        </w:trPr>
        <w:tc>
          <w:tcPr>
            <w:tcW w:w="800" w:type="pct"/>
            <w:tcBorders>
              <w:top w:val="single" w:sz="4" w:space="0" w:color="auto"/>
            </w:tcBorders>
            <w:shd w:val="clear" w:color="auto" w:fill="auto"/>
            <w:noWrap/>
            <w:vAlign w:val="bottom"/>
            <w:hideMark/>
          </w:tcPr>
          <w:p w14:paraId="13781574" w14:textId="195805BD"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tcBorders>
            <w:shd w:val="clear" w:color="auto" w:fill="auto"/>
            <w:noWrap/>
            <w:vAlign w:val="bottom"/>
            <w:hideMark/>
          </w:tcPr>
          <w:p w14:paraId="00DBAE9A" w14:textId="28E7050E"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06C60AE9" w14:textId="36503EAE"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tcBorders>
              <w:top w:val="single" w:sz="4" w:space="0" w:color="auto"/>
            </w:tcBorders>
            <w:shd w:val="clear" w:color="auto" w:fill="auto"/>
            <w:noWrap/>
            <w:vAlign w:val="bottom"/>
            <w:hideMark/>
          </w:tcPr>
          <w:p w14:paraId="769D52A0" w14:textId="3F81571A"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0C77C27F"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696D2F77"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CC2E450"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774CE8" w:rsidRPr="00A0186B" w14:paraId="3C414D09" w14:textId="77777777" w:rsidTr="00A0186B">
        <w:trPr>
          <w:cantSplit/>
        </w:trPr>
        <w:tc>
          <w:tcPr>
            <w:tcW w:w="800" w:type="pct"/>
            <w:shd w:val="clear" w:color="auto" w:fill="FAF9F8"/>
            <w:noWrap/>
            <w:vAlign w:val="bottom"/>
            <w:hideMark/>
          </w:tcPr>
          <w:p w14:paraId="35273F0A" w14:textId="2FFFE4FA"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एनएसडब्ल्यू</w:t>
            </w:r>
          </w:p>
        </w:tc>
        <w:tc>
          <w:tcPr>
            <w:tcW w:w="700" w:type="pct"/>
            <w:shd w:val="clear" w:color="auto" w:fill="FAF9F8"/>
            <w:noWrap/>
            <w:vAlign w:val="bottom"/>
            <w:hideMark/>
          </w:tcPr>
          <w:p w14:paraId="3DAA42C4"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47D034C4"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19851BB2"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28442FF"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70B077A"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2AC12B"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774CE8" w:rsidRPr="00A0186B" w14:paraId="4CF8F4ED" w14:textId="77777777" w:rsidTr="00A0186B">
        <w:trPr>
          <w:cantSplit/>
        </w:trPr>
        <w:tc>
          <w:tcPr>
            <w:tcW w:w="800" w:type="pct"/>
            <w:shd w:val="clear" w:color="auto" w:fill="auto"/>
            <w:noWrap/>
            <w:vAlign w:val="bottom"/>
            <w:hideMark/>
          </w:tcPr>
          <w:p w14:paraId="303537E0" w14:textId="2C06D382"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विक्टोरिया </w:t>
            </w:r>
          </w:p>
        </w:tc>
        <w:tc>
          <w:tcPr>
            <w:tcW w:w="700" w:type="pct"/>
            <w:shd w:val="clear" w:color="auto" w:fill="auto"/>
            <w:noWrap/>
            <w:vAlign w:val="bottom"/>
            <w:hideMark/>
          </w:tcPr>
          <w:p w14:paraId="04AD4B8B"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737CBB2"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028E27FC"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2A0AA7E"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9633E"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B21063B"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w:t>
            </w:r>
          </w:p>
        </w:tc>
      </w:tr>
      <w:tr w:rsidR="00774CE8" w:rsidRPr="00A0186B" w14:paraId="73C88263" w14:textId="77777777" w:rsidTr="00A0186B">
        <w:trPr>
          <w:cantSplit/>
        </w:trPr>
        <w:tc>
          <w:tcPr>
            <w:tcW w:w="800" w:type="pct"/>
            <w:shd w:val="clear" w:color="auto" w:fill="FAF9F8"/>
            <w:noWrap/>
            <w:vAlign w:val="bottom"/>
            <w:hideMark/>
          </w:tcPr>
          <w:p w14:paraId="05D90CBB" w14:textId="46EE739F"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क्वींसलैंड </w:t>
            </w:r>
          </w:p>
        </w:tc>
        <w:tc>
          <w:tcPr>
            <w:tcW w:w="700" w:type="pct"/>
            <w:shd w:val="clear" w:color="auto" w:fill="FAF9F8"/>
            <w:noWrap/>
            <w:vAlign w:val="bottom"/>
            <w:hideMark/>
          </w:tcPr>
          <w:p w14:paraId="72CA133C"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4D50D291"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30AAE290"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6C278A5"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0D9B0C9D"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03F9F22"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9</w:t>
            </w:r>
          </w:p>
        </w:tc>
      </w:tr>
      <w:tr w:rsidR="00774CE8" w:rsidRPr="00A0186B" w14:paraId="3C10E678" w14:textId="77777777" w:rsidTr="00A0186B">
        <w:trPr>
          <w:cantSplit/>
        </w:trPr>
        <w:tc>
          <w:tcPr>
            <w:tcW w:w="800" w:type="pct"/>
            <w:shd w:val="clear" w:color="auto" w:fill="auto"/>
            <w:noWrap/>
            <w:vAlign w:val="bottom"/>
            <w:hideMark/>
          </w:tcPr>
          <w:p w14:paraId="6E3F0227" w14:textId="70753E70"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डब्ल्यूए</w:t>
            </w:r>
          </w:p>
        </w:tc>
        <w:tc>
          <w:tcPr>
            <w:tcW w:w="700" w:type="pct"/>
            <w:shd w:val="clear" w:color="auto" w:fill="auto"/>
            <w:noWrap/>
            <w:vAlign w:val="bottom"/>
            <w:hideMark/>
          </w:tcPr>
          <w:p w14:paraId="02428B7B"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DEDA428"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auto"/>
            <w:noWrap/>
            <w:vAlign w:val="bottom"/>
            <w:hideMark/>
          </w:tcPr>
          <w:p w14:paraId="30BF6E66"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AFAFDB2"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9E369CF"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45F035D"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774CE8" w:rsidRPr="00A0186B" w14:paraId="1E835043" w14:textId="77777777" w:rsidTr="00A0186B">
        <w:trPr>
          <w:cantSplit/>
        </w:trPr>
        <w:tc>
          <w:tcPr>
            <w:tcW w:w="800" w:type="pct"/>
            <w:shd w:val="clear" w:color="auto" w:fill="FAF9F8"/>
            <w:noWrap/>
            <w:vAlign w:val="bottom"/>
            <w:hideMark/>
          </w:tcPr>
          <w:p w14:paraId="6F6661B5" w14:textId="796561F6"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साउथ ऑस्ट्रेलिया </w:t>
            </w:r>
          </w:p>
        </w:tc>
        <w:tc>
          <w:tcPr>
            <w:tcW w:w="700" w:type="pct"/>
            <w:shd w:val="clear" w:color="auto" w:fill="FAF9F8"/>
            <w:noWrap/>
            <w:vAlign w:val="bottom"/>
            <w:hideMark/>
          </w:tcPr>
          <w:p w14:paraId="45BF4DF8"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vAlign w:val="bottom"/>
            <w:hideMark/>
          </w:tcPr>
          <w:p w14:paraId="571F0E9D"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vAlign w:val="bottom"/>
            <w:hideMark/>
          </w:tcPr>
          <w:p w14:paraId="5D808FF9"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82035B9"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76B9D41E"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520B81E7"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774CE8" w:rsidRPr="00A0186B" w14:paraId="0A629A38" w14:textId="77777777" w:rsidTr="00A0186B">
        <w:trPr>
          <w:cantSplit/>
        </w:trPr>
        <w:tc>
          <w:tcPr>
            <w:tcW w:w="800" w:type="pct"/>
            <w:shd w:val="clear" w:color="auto" w:fill="auto"/>
            <w:noWrap/>
            <w:vAlign w:val="bottom"/>
            <w:hideMark/>
          </w:tcPr>
          <w:p w14:paraId="2EAAEFE9" w14:textId="67E2EBA3"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 xml:space="preserve">तस्मानिया </w:t>
            </w:r>
          </w:p>
        </w:tc>
        <w:tc>
          <w:tcPr>
            <w:tcW w:w="700" w:type="pct"/>
            <w:shd w:val="clear" w:color="auto" w:fill="auto"/>
            <w:noWrap/>
            <w:vAlign w:val="bottom"/>
            <w:hideMark/>
          </w:tcPr>
          <w:p w14:paraId="6EC281C0"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36F8A739"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7C3414F0"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75143638"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370E613"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3D3737C0"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774CE8" w:rsidRPr="00A0186B" w14:paraId="13287316" w14:textId="77777777" w:rsidTr="00A0186B">
        <w:trPr>
          <w:cantSplit/>
        </w:trPr>
        <w:tc>
          <w:tcPr>
            <w:tcW w:w="800" w:type="pct"/>
            <w:shd w:val="clear" w:color="auto" w:fill="FAF9F8"/>
            <w:noWrap/>
            <w:vAlign w:val="bottom"/>
            <w:hideMark/>
          </w:tcPr>
          <w:p w14:paraId="03C3052E" w14:textId="6FA7836B"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एसीटी</w:t>
            </w:r>
          </w:p>
        </w:tc>
        <w:tc>
          <w:tcPr>
            <w:tcW w:w="700" w:type="pct"/>
            <w:shd w:val="clear" w:color="auto" w:fill="FAF9F8"/>
            <w:noWrap/>
            <w:vAlign w:val="bottom"/>
            <w:hideMark/>
          </w:tcPr>
          <w:p w14:paraId="6BAA56FA"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w:t>
            </w:r>
          </w:p>
        </w:tc>
        <w:tc>
          <w:tcPr>
            <w:tcW w:w="700" w:type="pct"/>
            <w:shd w:val="clear" w:color="auto" w:fill="FAF9F8"/>
            <w:noWrap/>
            <w:vAlign w:val="bottom"/>
            <w:hideMark/>
          </w:tcPr>
          <w:p w14:paraId="00D7A78A"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w:t>
            </w:r>
          </w:p>
        </w:tc>
        <w:tc>
          <w:tcPr>
            <w:tcW w:w="700" w:type="pct"/>
            <w:shd w:val="clear" w:color="auto" w:fill="FAF9F8"/>
            <w:noWrap/>
            <w:vAlign w:val="bottom"/>
            <w:hideMark/>
          </w:tcPr>
          <w:p w14:paraId="6C431034"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63D18823"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786085A5"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0</w:t>
            </w:r>
          </w:p>
        </w:tc>
        <w:tc>
          <w:tcPr>
            <w:tcW w:w="700" w:type="pct"/>
            <w:shd w:val="clear" w:color="auto" w:fill="FAF9F8"/>
            <w:noWrap/>
            <w:vAlign w:val="bottom"/>
            <w:hideMark/>
          </w:tcPr>
          <w:p w14:paraId="29F41077"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5</w:t>
            </w:r>
          </w:p>
        </w:tc>
      </w:tr>
      <w:tr w:rsidR="00774CE8" w:rsidRPr="00A0186B" w14:paraId="3B706D58" w14:textId="77777777" w:rsidTr="00A0186B">
        <w:trPr>
          <w:cantSplit/>
        </w:trPr>
        <w:tc>
          <w:tcPr>
            <w:tcW w:w="800" w:type="pct"/>
            <w:shd w:val="clear" w:color="auto" w:fill="auto"/>
            <w:noWrap/>
            <w:vAlign w:val="bottom"/>
            <w:hideMark/>
          </w:tcPr>
          <w:p w14:paraId="11D3BBE8" w14:textId="52F31B54" w:rsidR="00774CE8" w:rsidRPr="00A0186B" w:rsidRDefault="00774CE8" w:rsidP="002A249B">
            <w:pPr>
              <w:spacing w:after="0" w:line="240" w:lineRule="auto"/>
              <w:rPr>
                <w:rFonts w:eastAsia="Times New Roman" w:cs="Arial"/>
                <w:color w:val="000000"/>
                <w:sz w:val="20"/>
                <w:szCs w:val="20"/>
                <w:lang w:eastAsia="en-AU"/>
              </w:rPr>
            </w:pPr>
            <w:r w:rsidRPr="00E06DAD">
              <w:rPr>
                <w:rFonts w:ascii="Nirmala UI" w:eastAsia="Arial Unicode MS" w:hAnsi="Nirmala UI" w:cs="Nirmala UI"/>
                <w:color w:val="000000"/>
                <w:lang w:val="hi" w:eastAsia="en-AU"/>
              </w:rPr>
              <w:t>एनटी</w:t>
            </w:r>
          </w:p>
        </w:tc>
        <w:tc>
          <w:tcPr>
            <w:tcW w:w="700" w:type="pct"/>
            <w:shd w:val="clear" w:color="auto" w:fill="auto"/>
            <w:noWrap/>
            <w:vAlign w:val="bottom"/>
            <w:hideMark/>
          </w:tcPr>
          <w:p w14:paraId="02DC6D81"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5D61A682"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13</w:t>
            </w:r>
          </w:p>
        </w:tc>
        <w:tc>
          <w:tcPr>
            <w:tcW w:w="700" w:type="pct"/>
            <w:shd w:val="clear" w:color="auto" w:fill="auto"/>
            <w:noWrap/>
            <w:vAlign w:val="bottom"/>
            <w:hideMark/>
          </w:tcPr>
          <w:p w14:paraId="063DAF5C"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77D16A5"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64DA7096" w14:textId="77777777" w:rsidR="00774CE8" w:rsidRPr="00A0186B" w:rsidRDefault="00774CE8"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2B1E109F" w14:textId="77777777" w:rsidR="00774CE8" w:rsidRPr="00A0186B" w:rsidRDefault="00774CE8"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74CE8" w:rsidRPr="00A0186B" w14:paraId="638EE825" w14:textId="77777777" w:rsidTr="00A0186B">
        <w:trPr>
          <w:cantSplit/>
        </w:trPr>
        <w:tc>
          <w:tcPr>
            <w:tcW w:w="800" w:type="pct"/>
            <w:shd w:val="clear" w:color="auto" w:fill="E4E9F3"/>
            <w:noWrap/>
            <w:vAlign w:val="bottom"/>
            <w:hideMark/>
          </w:tcPr>
          <w:p w14:paraId="631F8AAE" w14:textId="7D931786" w:rsidR="00774CE8" w:rsidRPr="00A0186B" w:rsidRDefault="00774CE8" w:rsidP="002A249B">
            <w:pPr>
              <w:spacing w:after="0" w:line="240" w:lineRule="auto"/>
              <w:rPr>
                <w:rFonts w:eastAsia="Times New Roman" w:cs="Arial"/>
                <w:b/>
                <w:color w:val="000000"/>
                <w:sz w:val="20"/>
                <w:szCs w:val="20"/>
                <w:lang w:eastAsia="en-AU"/>
              </w:rPr>
            </w:pPr>
            <w:r w:rsidRPr="00E06DAD">
              <w:rPr>
                <w:rFonts w:ascii="Nirmala UI" w:eastAsia="Arial Unicode MS" w:hAnsi="Nirmala UI" w:cs="Nirmala UI"/>
                <w:b/>
                <w:bCs/>
                <w:color w:val="000000"/>
                <w:lang w:val="hi" w:eastAsia="en-AU"/>
              </w:rPr>
              <w:t>राष्ट्रीय कुल</w:t>
            </w:r>
          </w:p>
        </w:tc>
        <w:tc>
          <w:tcPr>
            <w:tcW w:w="700" w:type="pct"/>
            <w:shd w:val="clear" w:color="auto" w:fill="E4E9F3"/>
            <w:noWrap/>
            <w:vAlign w:val="bottom"/>
            <w:hideMark/>
          </w:tcPr>
          <w:p w14:paraId="4C181A83" w14:textId="581FE8EF" w:rsidR="00774CE8" w:rsidRPr="00A0186B" w:rsidRDefault="00774CE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53BE039B" w14:textId="5FF75BA2" w:rsidR="00774CE8" w:rsidRPr="00A0186B" w:rsidRDefault="00774CE8" w:rsidP="003107A5">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3B9D405A" w14:textId="2F8331DD" w:rsidR="00774CE8" w:rsidRPr="00A0186B" w:rsidRDefault="00774CE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1ABA9DE1" w14:textId="77777777" w:rsidR="00774CE8" w:rsidRPr="00A0186B" w:rsidRDefault="00774CE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04478AC5" w14:textId="77777777" w:rsidR="00774CE8" w:rsidRPr="00A0186B" w:rsidRDefault="00774CE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700" w:type="pct"/>
            <w:shd w:val="clear" w:color="auto" w:fill="E4E9F3"/>
            <w:noWrap/>
            <w:vAlign w:val="bottom"/>
            <w:hideMark/>
          </w:tcPr>
          <w:p w14:paraId="47A36CBA" w14:textId="77777777" w:rsidR="00774CE8" w:rsidRPr="00A0186B" w:rsidRDefault="00774CE8"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1D6CC0D5" w14:textId="00B5DCEE" w:rsidR="00C62233" w:rsidRDefault="00774CE8" w:rsidP="0008481A">
      <w:pPr>
        <w:spacing w:before="240" w:after="240" w:line="240" w:lineRule="auto"/>
      </w:pPr>
      <w:r w:rsidRPr="00E829FA">
        <w:rPr>
          <w:rFonts w:ascii="Nirmala UI" w:eastAsia="Arial Unicode MS" w:hAnsi="Nirmala UI" w:cs="Nirmala UI"/>
          <w:lang w:val="en-US"/>
        </w:rPr>
        <w:t xml:space="preserve">तालिका 8: आरंभिक बचपन टीएपी - 2022-2023 में </w:t>
      </w:r>
      <w:r w:rsidRPr="00E829FA">
        <w:rPr>
          <w:rFonts w:ascii="Nirmala UI" w:eastAsia="Arial Unicode MS" w:hAnsi="Nirmala UI" w:cs="Nirmala UI"/>
          <w:cs/>
          <w:lang w:val="en-US" w:bidi="hi-IN"/>
        </w:rPr>
        <w:t>उद्देश्यों</w:t>
      </w:r>
      <w:r w:rsidRPr="00E829FA">
        <w:rPr>
          <w:rFonts w:ascii="Nirmala UI" w:eastAsia="Arial Unicode MS" w:hAnsi="Nirmala UI" w:cs="Nirmala UI"/>
          <w:lang w:val="en-US"/>
        </w:rPr>
        <w:t xml:space="preserve">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8: Early Childhood TAP – progress of actions by objective in 2022-2023"/>
      </w:tblPr>
      <w:tblGrid>
        <w:gridCol w:w="1480"/>
        <w:gridCol w:w="1294"/>
        <w:gridCol w:w="1294"/>
        <w:gridCol w:w="1294"/>
        <w:gridCol w:w="1294"/>
        <w:gridCol w:w="1294"/>
        <w:gridCol w:w="1292"/>
      </w:tblGrid>
      <w:tr w:rsidR="00774CE8" w:rsidRPr="00A0186B" w14:paraId="48214A0A" w14:textId="77777777" w:rsidTr="001E7ADC">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AC75637" w14:textId="11E1C752" w:rsidR="00774CE8" w:rsidRPr="00A0186B" w:rsidRDefault="00774CE8" w:rsidP="001E7ADC">
            <w:pPr>
              <w:spacing w:after="0" w:line="240" w:lineRule="auto"/>
              <w:rPr>
                <w:rFonts w:eastAsia="Times New Roman" w:cs="Arial"/>
                <w:b/>
                <w:bCs/>
                <w:color w:val="FFFFFF" w:themeColor="background1"/>
                <w:sz w:val="20"/>
                <w:szCs w:val="20"/>
                <w:lang w:eastAsia="en-AU"/>
              </w:rPr>
            </w:pPr>
            <w:bookmarkStart w:id="20" w:name="Title_08"/>
            <w:bookmarkEnd w:id="20"/>
            <w:r w:rsidRPr="00AD234F">
              <w:rPr>
                <w:rFonts w:ascii="Nirmala UI" w:eastAsia="Arial Unicode MS" w:hAnsi="Nirmala UI" w:cs="Nirmala UI"/>
                <w:b/>
                <w:bCs/>
                <w:color w:val="FFFFFF" w:themeColor="background1"/>
                <w:lang w:val="hi" w:eastAsia="en-AU"/>
              </w:rPr>
              <w:t>लक्ष्य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2C437045" w14:textId="53F60B6E" w:rsidR="00774CE8" w:rsidRPr="00A0186B" w:rsidRDefault="00774CE8" w:rsidP="001E7ADC">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236DD4F" w14:textId="17E440F5" w:rsidR="00774CE8" w:rsidRPr="00A0186B" w:rsidRDefault="00774CE8" w:rsidP="001E7ADC">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DD4FC28" w14:textId="57730049" w:rsidR="00774CE8" w:rsidRPr="00A0186B" w:rsidRDefault="00774CE8" w:rsidP="001E7ADC">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EDA9047" w14:textId="0C92AB40" w:rsidR="00774CE8" w:rsidRPr="00A0186B" w:rsidRDefault="00774CE8" w:rsidP="001E7ADC">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51DDD679" w14:textId="7E964B60" w:rsidR="00774CE8" w:rsidRPr="00A0186B" w:rsidRDefault="00774CE8" w:rsidP="001E7ADC">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4679C256" w14:textId="52E0ED57" w:rsidR="00774CE8" w:rsidRPr="00A0186B" w:rsidRDefault="00774CE8" w:rsidP="001E7ADC">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774CE8" w:rsidRPr="00A0186B" w14:paraId="1D2512DA" w14:textId="77777777" w:rsidTr="00785761">
        <w:trPr>
          <w:cantSplit/>
        </w:trPr>
        <w:tc>
          <w:tcPr>
            <w:tcW w:w="801" w:type="pct"/>
            <w:tcBorders>
              <w:top w:val="single" w:sz="4" w:space="0" w:color="auto"/>
            </w:tcBorders>
            <w:shd w:val="clear" w:color="auto" w:fill="auto"/>
            <w:noWrap/>
            <w:vAlign w:val="bottom"/>
            <w:hideMark/>
          </w:tcPr>
          <w:p w14:paraId="40223195" w14:textId="5BFA6999" w:rsidR="00774CE8" w:rsidRPr="00A0186B" w:rsidRDefault="00774CE8" w:rsidP="00785761">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लक्ष्य 1</w:t>
            </w:r>
          </w:p>
        </w:tc>
        <w:tc>
          <w:tcPr>
            <w:tcW w:w="700" w:type="pct"/>
            <w:tcBorders>
              <w:top w:val="single" w:sz="4" w:space="0" w:color="auto"/>
            </w:tcBorders>
            <w:shd w:val="clear" w:color="auto" w:fill="auto"/>
            <w:noWrap/>
            <w:vAlign w:val="bottom"/>
            <w:hideMark/>
          </w:tcPr>
          <w:p w14:paraId="7AD4F3B2" w14:textId="11F37C9F" w:rsidR="00774CE8" w:rsidRPr="00A0186B" w:rsidRDefault="00774CE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tcBorders>
              <w:top w:val="single" w:sz="4" w:space="0" w:color="auto"/>
            </w:tcBorders>
            <w:shd w:val="clear" w:color="auto" w:fill="auto"/>
            <w:noWrap/>
            <w:vAlign w:val="bottom"/>
            <w:hideMark/>
          </w:tcPr>
          <w:p w14:paraId="5695FA4F" w14:textId="44C0DE71" w:rsidR="00774CE8" w:rsidRPr="00A0186B" w:rsidRDefault="00774CE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52B09246" w14:textId="608C6371" w:rsidR="00774CE8" w:rsidRPr="00A0186B" w:rsidRDefault="00774CE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5AE85EA5" w14:textId="315A7B7E" w:rsidR="00774CE8" w:rsidRPr="00A0186B" w:rsidRDefault="00774CE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F83CA44" w14:textId="7B4FD156" w:rsidR="00774CE8" w:rsidRPr="00A0186B" w:rsidRDefault="00774CE8"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699" w:type="pct"/>
            <w:tcBorders>
              <w:top w:val="single" w:sz="4" w:space="0" w:color="auto"/>
            </w:tcBorders>
            <w:shd w:val="clear" w:color="auto" w:fill="auto"/>
            <w:noWrap/>
            <w:vAlign w:val="bottom"/>
            <w:hideMark/>
          </w:tcPr>
          <w:p w14:paraId="1DF362E1" w14:textId="77F90520" w:rsidR="00774CE8" w:rsidRPr="00A0186B" w:rsidRDefault="00774CE8"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31</w:t>
            </w:r>
          </w:p>
        </w:tc>
      </w:tr>
      <w:tr w:rsidR="00785761" w:rsidRPr="00A0186B" w14:paraId="49E3D338" w14:textId="77777777" w:rsidTr="00785761">
        <w:trPr>
          <w:cantSplit/>
        </w:trPr>
        <w:tc>
          <w:tcPr>
            <w:tcW w:w="801" w:type="pct"/>
            <w:shd w:val="clear" w:color="auto" w:fill="FAF9F8"/>
            <w:noWrap/>
            <w:vAlign w:val="bottom"/>
            <w:hideMark/>
          </w:tcPr>
          <w:p w14:paraId="3251091E" w14:textId="3E0FB66E" w:rsidR="00785761" w:rsidRPr="00A0186B" w:rsidRDefault="00774CE8" w:rsidP="00785761">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785761" w:rsidRPr="00A0186B">
              <w:rPr>
                <w:rFonts w:eastAsia="Times New Roman" w:cs="Arial"/>
                <w:sz w:val="20"/>
                <w:szCs w:val="20"/>
                <w:lang w:eastAsia="en-AU"/>
              </w:rPr>
              <w:t>2</w:t>
            </w:r>
          </w:p>
        </w:tc>
        <w:tc>
          <w:tcPr>
            <w:tcW w:w="700" w:type="pct"/>
            <w:shd w:val="clear" w:color="auto" w:fill="FAF9F8"/>
            <w:noWrap/>
            <w:vAlign w:val="bottom"/>
            <w:hideMark/>
          </w:tcPr>
          <w:p w14:paraId="69D78828" w14:textId="59AAF1F8"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vAlign w:val="bottom"/>
            <w:hideMark/>
          </w:tcPr>
          <w:p w14:paraId="0C8F5295" w14:textId="527C17C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17</w:t>
            </w:r>
          </w:p>
        </w:tc>
        <w:tc>
          <w:tcPr>
            <w:tcW w:w="700" w:type="pct"/>
            <w:shd w:val="clear" w:color="auto" w:fill="FAF9F8"/>
            <w:noWrap/>
            <w:vAlign w:val="bottom"/>
            <w:hideMark/>
          </w:tcPr>
          <w:p w14:paraId="715FCEC1" w14:textId="7783EFF4"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038BBDE6" w14:textId="6322CF0C"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vAlign w:val="bottom"/>
            <w:hideMark/>
          </w:tcPr>
          <w:p w14:paraId="2300D6BB" w14:textId="17AADA4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FAF9F8"/>
            <w:noWrap/>
            <w:vAlign w:val="bottom"/>
            <w:hideMark/>
          </w:tcPr>
          <w:p w14:paraId="723A83EB" w14:textId="30185C29"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29</w:t>
            </w:r>
          </w:p>
        </w:tc>
      </w:tr>
      <w:tr w:rsidR="00785761" w:rsidRPr="00A0186B" w14:paraId="6C460B42" w14:textId="77777777" w:rsidTr="00785761">
        <w:trPr>
          <w:cantSplit/>
        </w:trPr>
        <w:tc>
          <w:tcPr>
            <w:tcW w:w="801" w:type="pct"/>
            <w:shd w:val="clear" w:color="auto" w:fill="auto"/>
            <w:noWrap/>
            <w:vAlign w:val="bottom"/>
            <w:hideMark/>
          </w:tcPr>
          <w:p w14:paraId="442AE722" w14:textId="69C9D7D0" w:rsidR="00785761" w:rsidRPr="00A0186B" w:rsidRDefault="00774CE8" w:rsidP="00785761">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785761" w:rsidRPr="00A0186B">
              <w:rPr>
                <w:rFonts w:eastAsia="Times New Roman" w:cs="Arial"/>
                <w:sz w:val="20"/>
                <w:szCs w:val="20"/>
                <w:lang w:eastAsia="en-AU"/>
              </w:rPr>
              <w:t>3</w:t>
            </w:r>
          </w:p>
        </w:tc>
        <w:tc>
          <w:tcPr>
            <w:tcW w:w="700" w:type="pct"/>
            <w:shd w:val="clear" w:color="auto" w:fill="auto"/>
            <w:noWrap/>
            <w:vAlign w:val="bottom"/>
            <w:hideMark/>
          </w:tcPr>
          <w:p w14:paraId="3CF1CA62" w14:textId="238DB9F7"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auto"/>
            <w:noWrap/>
            <w:vAlign w:val="bottom"/>
            <w:hideMark/>
          </w:tcPr>
          <w:p w14:paraId="22EDF2EF" w14:textId="737F3883"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auto"/>
            <w:noWrap/>
            <w:vAlign w:val="bottom"/>
            <w:hideMark/>
          </w:tcPr>
          <w:p w14:paraId="1D8D92CB" w14:textId="31A24D02"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5B4532A9" w14:textId="1F4DE0F0"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08B57116" w14:textId="6B0485DB" w:rsidR="00785761" w:rsidRPr="00A0186B" w:rsidRDefault="00785761" w:rsidP="00785761">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699" w:type="pct"/>
            <w:shd w:val="clear" w:color="auto" w:fill="auto"/>
            <w:noWrap/>
            <w:vAlign w:val="bottom"/>
            <w:hideMark/>
          </w:tcPr>
          <w:p w14:paraId="33C01DDA" w14:textId="5A7F1F0A" w:rsidR="00785761" w:rsidRPr="00A0186B" w:rsidRDefault="00785761" w:rsidP="00785761">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785761" w:rsidRPr="00A0186B" w14:paraId="6283A8D4" w14:textId="77777777" w:rsidTr="00785761">
        <w:trPr>
          <w:cantSplit/>
        </w:trPr>
        <w:tc>
          <w:tcPr>
            <w:tcW w:w="801" w:type="pct"/>
            <w:shd w:val="clear" w:color="auto" w:fill="E4E9F3"/>
            <w:noWrap/>
            <w:vAlign w:val="bottom"/>
            <w:hideMark/>
          </w:tcPr>
          <w:p w14:paraId="2CFF44A9" w14:textId="3621E10B" w:rsidR="00785761" w:rsidRPr="00A0186B" w:rsidRDefault="00774CE8" w:rsidP="00785761">
            <w:pPr>
              <w:spacing w:after="0" w:line="240" w:lineRule="auto"/>
              <w:rPr>
                <w:rFonts w:eastAsia="Times New Roman" w:cs="Arial"/>
                <w:b/>
                <w:sz w:val="20"/>
                <w:szCs w:val="20"/>
                <w:lang w:eastAsia="en-AU"/>
              </w:rPr>
            </w:pPr>
            <w:r w:rsidRPr="00E06DAD">
              <w:rPr>
                <w:rFonts w:ascii="Nirmala UI" w:eastAsia="Arial Unicode MS" w:hAnsi="Nirmala UI" w:cs="Nirmala UI"/>
                <w:b/>
                <w:bCs/>
                <w:color w:val="000000"/>
                <w:lang w:val="hi" w:eastAsia="en-AU"/>
              </w:rPr>
              <w:t>कुल मिलाकर</w:t>
            </w:r>
          </w:p>
        </w:tc>
        <w:tc>
          <w:tcPr>
            <w:tcW w:w="700" w:type="pct"/>
            <w:shd w:val="clear" w:color="auto" w:fill="E4E9F3"/>
            <w:noWrap/>
            <w:vAlign w:val="bottom"/>
            <w:hideMark/>
          </w:tcPr>
          <w:p w14:paraId="57F9D28C" w14:textId="1D680FA7"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20</w:t>
            </w:r>
          </w:p>
        </w:tc>
        <w:tc>
          <w:tcPr>
            <w:tcW w:w="700" w:type="pct"/>
            <w:shd w:val="clear" w:color="auto" w:fill="E4E9F3"/>
            <w:noWrap/>
            <w:vAlign w:val="bottom"/>
            <w:hideMark/>
          </w:tcPr>
          <w:p w14:paraId="260F25D2" w14:textId="2CF00D3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43</w:t>
            </w:r>
          </w:p>
        </w:tc>
        <w:tc>
          <w:tcPr>
            <w:tcW w:w="700" w:type="pct"/>
            <w:shd w:val="clear" w:color="auto" w:fill="E4E9F3"/>
            <w:noWrap/>
            <w:vAlign w:val="bottom"/>
            <w:hideMark/>
          </w:tcPr>
          <w:p w14:paraId="2E2A9E6A" w14:textId="2364A351"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w:t>
            </w:r>
          </w:p>
        </w:tc>
        <w:tc>
          <w:tcPr>
            <w:tcW w:w="700" w:type="pct"/>
            <w:shd w:val="clear" w:color="auto" w:fill="E4E9F3"/>
            <w:noWrap/>
            <w:vAlign w:val="bottom"/>
            <w:hideMark/>
          </w:tcPr>
          <w:p w14:paraId="340C1A08" w14:textId="580BF4CD"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w:t>
            </w:r>
          </w:p>
        </w:tc>
        <w:tc>
          <w:tcPr>
            <w:tcW w:w="700" w:type="pct"/>
            <w:shd w:val="clear" w:color="auto" w:fill="E4E9F3"/>
            <w:noWrap/>
            <w:vAlign w:val="bottom"/>
            <w:hideMark/>
          </w:tcPr>
          <w:p w14:paraId="4F4F705C" w14:textId="754CE822"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w:t>
            </w:r>
          </w:p>
        </w:tc>
        <w:tc>
          <w:tcPr>
            <w:tcW w:w="699" w:type="pct"/>
            <w:shd w:val="clear" w:color="auto" w:fill="E4E9F3"/>
            <w:noWrap/>
            <w:vAlign w:val="bottom"/>
            <w:hideMark/>
          </w:tcPr>
          <w:p w14:paraId="35964FE4" w14:textId="1690748C" w:rsidR="00785761" w:rsidRPr="00A0186B" w:rsidRDefault="00785761" w:rsidP="00785761">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74</w:t>
            </w:r>
          </w:p>
        </w:tc>
      </w:tr>
    </w:tbl>
    <w:p w14:paraId="2648F049" w14:textId="7E9623CF" w:rsidR="00C62233" w:rsidRDefault="00C62233">
      <w:r>
        <w:br w:type="page"/>
      </w:r>
    </w:p>
    <w:p w14:paraId="62DD751A" w14:textId="0BE8235E" w:rsidR="00C62233" w:rsidRPr="00C3631D" w:rsidRDefault="00C3631D" w:rsidP="0094489E">
      <w:pPr>
        <w:pStyle w:val="Heading1"/>
        <w:rPr>
          <w:szCs w:val="94"/>
        </w:rPr>
      </w:pPr>
      <w:bookmarkStart w:id="21" w:name="_Toc153457530"/>
      <w:r w:rsidRPr="00C3631D">
        <w:rPr>
          <w:rFonts w:ascii="Nirmala UI" w:eastAsia="Arial Unicode MS" w:hAnsi="Nirmala UI" w:cs="Nirmala UI"/>
          <w:szCs w:val="94"/>
          <w:lang w:val="en-US"/>
        </w:rPr>
        <w:lastRenderedPageBreak/>
        <w:t>सुरक्षा लक्षित कार्य योजना</w:t>
      </w:r>
      <w:bookmarkEnd w:id="21"/>
    </w:p>
    <w:p w14:paraId="583BD182" w14:textId="066498E6" w:rsidR="00DA227A" w:rsidRPr="00C3631D" w:rsidRDefault="00C3631D" w:rsidP="00515A1C">
      <w:pPr>
        <w:pStyle w:val="Heading2"/>
        <w:pBdr>
          <w:top w:val="none" w:sz="0" w:space="0" w:color="auto"/>
        </w:pBdr>
        <w:rPr>
          <w:szCs w:val="40"/>
        </w:rPr>
      </w:pPr>
      <w:bookmarkStart w:id="22" w:name="_Toc153457531"/>
      <w:r w:rsidRPr="00C3631D">
        <w:rPr>
          <w:rFonts w:ascii="Nirmala UI" w:eastAsia="Arial Unicode MS" w:hAnsi="Nirmala UI" w:cs="Nirmala UI"/>
          <w:szCs w:val="40"/>
          <w:lang w:val="en-US"/>
        </w:rPr>
        <w:t>परिचय</w:t>
      </w:r>
      <w:bookmarkEnd w:id="22"/>
    </w:p>
    <w:p w14:paraId="792F5A53" w14:textId="77777777" w:rsidR="00C3631D" w:rsidRPr="00E829FA" w:rsidRDefault="00C3631D" w:rsidP="00C3631D">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सुरक्षा टीएपी को एडीएस के सुरक्षा, अधिकार और न्याय परिणाम क्षेत्र (Safety, Rights and Justice Outcome Area) के तहत प्रगति को उद्वेलित करने के लिए डिज़ाइन किया गया है।</w:t>
      </w:r>
    </w:p>
    <w:p w14:paraId="28A90AC1" w14:textId="77777777" w:rsidR="00C3631D" w:rsidRPr="00E829FA" w:rsidRDefault="00C3631D" w:rsidP="00C3631D">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इस परिणाम क्षेत्र का उद्देश्य यह सुनिश्चित करना है कि विकलांगता-ग्रस्त लोगों के अधिकारों को बढ़ावा दिया जाता है, बरकरार रखा जाता है और संरक्षित किया जाता है, तथा विकलांगता-ग्रस्त लोग सुरक्षित महसूस करते हैं और कानून के समक्ष समानता का आनंद उठा सकते हैं।</w:t>
      </w:r>
    </w:p>
    <w:p w14:paraId="780E5777" w14:textId="77777777" w:rsidR="00C3631D" w:rsidRPr="00E829FA" w:rsidRDefault="00C3631D" w:rsidP="00C3631D">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सुरक्षा टीएपी के तहत 2022-2023 की अवधि के लिए ऑस्ट्रेलिया, राज्य और राज्य-क्षेत्र सरकारों में 117 कार्यों की रिपोर्ट की जा रही है।</w:t>
      </w:r>
    </w:p>
    <w:p w14:paraId="090E0054" w14:textId="593E69C3" w:rsidR="00C3631D" w:rsidRDefault="00C3631D" w:rsidP="00C3631D">
      <w:pPr>
        <w:spacing w:before="240" w:after="240" w:line="240" w:lineRule="auto"/>
      </w:pPr>
      <w:r w:rsidRPr="00E829FA">
        <w:rPr>
          <w:rFonts w:ascii="Nirmala UI" w:eastAsia="Arial Unicode MS" w:hAnsi="Nirmala UI" w:cs="Nirmala UI"/>
          <w:lang w:val="en-US"/>
        </w:rPr>
        <w:t>इसमें ऐसे कार्य शामिल हैं जो नुकसान के खतरे वाले विकलांगता-ग्रस्त लोगों की पहचान करने को समर्थन देते हैं, इस बात पर विचार करते हैं कि राष्ट्रीय कानून और नीति को बेहतर ढंग से कैसे संरेखित किया जाए, और नुकसान के खतरे वाले लोगों को समर्थन देने वाली सेवाओं और संसाधनों में कैसे सुधार किया जाए।</w:t>
      </w:r>
    </w:p>
    <w:p w14:paraId="1ABC1D7A" w14:textId="4E68E37A" w:rsidR="00C62233" w:rsidRPr="00C3631D" w:rsidRDefault="00C3631D" w:rsidP="00B71B33">
      <w:pPr>
        <w:pStyle w:val="Heading2"/>
        <w:rPr>
          <w:szCs w:val="40"/>
        </w:rPr>
      </w:pPr>
      <w:bookmarkStart w:id="23" w:name="_Toc153457532"/>
      <w:r w:rsidRPr="00C3631D">
        <w:rPr>
          <w:rFonts w:ascii="Nirmala UI" w:eastAsia="Arial Unicode MS" w:hAnsi="Nirmala UI" w:cs="Nirmala UI"/>
          <w:szCs w:val="40"/>
          <w:lang w:val="en-US"/>
        </w:rPr>
        <w:t>उद्देश्य</w:t>
      </w:r>
      <w:bookmarkEnd w:id="23"/>
    </w:p>
    <w:p w14:paraId="7B58D4CC" w14:textId="77777777" w:rsidR="00C3631D" w:rsidRPr="00E829FA" w:rsidRDefault="00C3631D" w:rsidP="00C3631D">
      <w:pPr>
        <w:numPr>
          <w:ilvl w:val="0"/>
          <w:numId w:val="19"/>
        </w:numPr>
        <w:adjustRightInd w:val="0"/>
        <w:snapToGrid w:val="0"/>
        <w:spacing w:before="240" w:after="120" w:line="240" w:lineRule="auto"/>
        <w:rPr>
          <w:rFonts w:ascii="Nirmala UI" w:eastAsia="Arial Unicode MS" w:hAnsi="Nirmala UI" w:cs="Nirmala UI"/>
        </w:rPr>
      </w:pPr>
      <w:r w:rsidRPr="00E829FA">
        <w:rPr>
          <w:rFonts w:ascii="Nirmala UI" w:eastAsia="Arial Unicode MS" w:hAnsi="Nirmala UI" w:cs="Nirmala UI"/>
          <w:lang w:val="en-US"/>
        </w:rPr>
        <w:t>विकलांगता-ग्रस्त व्यक्ति को नुकसान का अनुभव होने, या संभावित रूप से नुकसान होने के खतरे वाले जोखिम व सुरक्षात्मक कारकों की पहचान करने और प्रतिक्रिया देने की क्षमता निर्मित की जाए।</w:t>
      </w:r>
    </w:p>
    <w:p w14:paraId="19E89903" w14:textId="77777777" w:rsidR="00C3631D" w:rsidRPr="00E829FA" w:rsidRDefault="00C3631D" w:rsidP="00C3631D">
      <w:pPr>
        <w:numPr>
          <w:ilvl w:val="0"/>
          <w:numId w:val="19"/>
        </w:numPr>
        <w:adjustRightInd w:val="0"/>
        <w:snapToGrid w:val="0"/>
        <w:spacing w:before="240" w:after="120" w:line="240" w:lineRule="auto"/>
        <w:rPr>
          <w:rFonts w:ascii="Nirmala UI" w:eastAsia="Arial Unicode MS" w:hAnsi="Nirmala UI" w:cs="Nirmala UI"/>
        </w:rPr>
      </w:pPr>
      <w:r w:rsidRPr="00E829FA">
        <w:rPr>
          <w:rFonts w:ascii="Nirmala UI" w:eastAsia="Arial Unicode MS" w:hAnsi="Nirmala UI" w:cs="Nirmala UI"/>
          <w:lang w:val="en-US"/>
        </w:rPr>
        <w:t>यह सुनिश्चित किया जाए कि मुख्यधारा और विशेषज्ञ विकलांगता सेवाएँ नुकसान का अनुभव होने, या संभावित रूप से नुकसान होने के खतरे वाले विकलांगता-ग्रस्त लोगों के लिए उपयुक्त व आनुपातिक संरक्षण प्रदान करती हैं।</w:t>
      </w:r>
    </w:p>
    <w:p w14:paraId="0B42C828" w14:textId="77777777" w:rsidR="00C3631D" w:rsidRPr="00E829FA" w:rsidRDefault="00C3631D" w:rsidP="00C3631D">
      <w:pPr>
        <w:numPr>
          <w:ilvl w:val="0"/>
          <w:numId w:val="19"/>
        </w:numPr>
        <w:adjustRightInd w:val="0"/>
        <w:snapToGrid w:val="0"/>
        <w:spacing w:before="240" w:after="120" w:line="240" w:lineRule="auto"/>
        <w:rPr>
          <w:rFonts w:ascii="Nirmala UI" w:eastAsia="Arial Unicode MS" w:hAnsi="Nirmala UI" w:cs="Nirmala UI"/>
        </w:rPr>
      </w:pPr>
      <w:r w:rsidRPr="00E829FA">
        <w:rPr>
          <w:rFonts w:ascii="Nirmala UI" w:eastAsia="Arial Unicode MS" w:hAnsi="Nirmala UI" w:cs="Nirmala UI"/>
          <w:lang w:val="en-US"/>
        </w:rPr>
        <w:t>नुकसान होने के खतरे वाले विकलांगता-ग्रस्त लोगों के प्रति सभी सरकारी सेवा प्रणालियों को, और उनके द्वारा प्रदान किए जाने वाले समर्थनों के डिज़ाइन को सशक्त बनाया जाए।</w:t>
      </w:r>
    </w:p>
    <w:p w14:paraId="1C0565A0" w14:textId="77777777" w:rsidR="00C3631D" w:rsidRPr="00E829FA" w:rsidRDefault="00C3631D" w:rsidP="00C3631D">
      <w:pPr>
        <w:numPr>
          <w:ilvl w:val="0"/>
          <w:numId w:val="19"/>
        </w:numPr>
        <w:adjustRightInd w:val="0"/>
        <w:snapToGrid w:val="0"/>
        <w:spacing w:before="240" w:after="120" w:line="240" w:lineRule="auto"/>
        <w:rPr>
          <w:rFonts w:ascii="Nirmala UI" w:eastAsia="Arial Unicode MS" w:hAnsi="Nirmala UI" w:cs="Nirmala UI"/>
        </w:rPr>
      </w:pPr>
      <w:r w:rsidRPr="00E829FA">
        <w:rPr>
          <w:rFonts w:ascii="Nirmala UI" w:eastAsia="Arial Unicode MS" w:hAnsi="Nirmala UI" w:cs="Nirmala UI"/>
          <w:lang w:val="en-US"/>
        </w:rPr>
        <w:t>सभी सरकारी सेवा प्रणालियों में प्रतिबंधात्मक प्रथाओं के उपयोग को कम और समाप्त किया जाए।</w:t>
      </w:r>
    </w:p>
    <w:p w14:paraId="7F5502C9" w14:textId="16185C5B" w:rsidR="00C3631D" w:rsidRDefault="00C3631D" w:rsidP="00C3631D">
      <w:pPr>
        <w:pStyle w:val="ListParagraph"/>
        <w:numPr>
          <w:ilvl w:val="0"/>
          <w:numId w:val="19"/>
        </w:numPr>
        <w:spacing w:before="240" w:after="120" w:line="240" w:lineRule="auto"/>
        <w:contextualSpacing w:val="0"/>
      </w:pPr>
      <w:r w:rsidRPr="00E829FA">
        <w:rPr>
          <w:rFonts w:ascii="Nirmala UI" w:eastAsia="Arial Unicode MS" w:hAnsi="Nirmala UI" w:cs="Nirmala UI"/>
          <w:lang w:val="en-US"/>
        </w:rPr>
        <w:t>विकलांगता-ग्रस्त लोगों की व्यक्तिगत क्षमता और प्रभावी प्राकृतिक सुरक्षोपाय (यानि परिवार और समुदाय के साथ संलग्नता जैसे अनौपचारिक समर्थन व संरक्षण) निर्मित किए जाएँ।</w:t>
      </w:r>
    </w:p>
    <w:p w14:paraId="6F491625" w14:textId="77777777" w:rsidR="00C62233" w:rsidRDefault="00C62233">
      <w:r>
        <w:br w:type="page"/>
      </w:r>
    </w:p>
    <w:p w14:paraId="61E37569" w14:textId="1E037000" w:rsidR="00C62233" w:rsidRPr="00381F42" w:rsidRDefault="00381F42" w:rsidP="0066071F">
      <w:pPr>
        <w:rPr>
          <w:b/>
          <w:bCs/>
          <w:color w:val="6C1740"/>
          <w:sz w:val="94"/>
          <w:szCs w:val="94"/>
        </w:rPr>
      </w:pPr>
      <w:r w:rsidRPr="00381F42">
        <w:rPr>
          <w:rFonts w:ascii="Nirmala UI" w:eastAsia="Arial Unicode MS" w:hAnsi="Nirmala UI" w:cs="Nirmala UI"/>
          <w:b/>
          <w:bCs/>
          <w:color w:val="6C1740"/>
          <w:sz w:val="94"/>
          <w:szCs w:val="94"/>
          <w:lang w:val="en-US"/>
        </w:rPr>
        <w:lastRenderedPageBreak/>
        <w:t>सुरक्षा टीएपी</w:t>
      </w:r>
    </w:p>
    <w:p w14:paraId="4AF4A1D1" w14:textId="44DF3C3F" w:rsidR="00C62233" w:rsidRDefault="00381F42" w:rsidP="00697A46">
      <w:pPr>
        <w:spacing w:before="240" w:after="240" w:line="240" w:lineRule="auto"/>
      </w:pPr>
      <w:r w:rsidRPr="00E829FA">
        <w:rPr>
          <w:rFonts w:ascii="Nirmala UI" w:eastAsia="Arial Unicode MS" w:hAnsi="Nirmala UI" w:cs="Nirmala UI"/>
          <w:lang w:val="en-US"/>
        </w:rPr>
        <w:t xml:space="preserve">तालिका </w:t>
      </w:r>
      <w:r w:rsidRPr="00E829FA">
        <w:rPr>
          <w:rFonts w:ascii="Nirmala UI" w:eastAsia="Arial Unicode MS" w:hAnsi="Nirmala UI" w:cs="Nirmala UI"/>
          <w:lang w:val="en-US" w:bidi="hi-IN"/>
        </w:rPr>
        <w:t>9</w:t>
      </w:r>
      <w:r w:rsidRPr="00E829FA">
        <w:rPr>
          <w:rFonts w:ascii="Nirmala UI" w:eastAsia="Arial Unicode MS" w:hAnsi="Nirmala UI" w:cs="Nirmala UI"/>
          <w:lang w:val="en-US"/>
        </w:rPr>
        <w:t>: सुरक्षा टीएपी - 2022-2023 में सरकार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9: Safety TAP – progress of actions by government in 2022-2023"/>
      </w:tblPr>
      <w:tblGrid>
        <w:gridCol w:w="1478"/>
        <w:gridCol w:w="1294"/>
        <w:gridCol w:w="1294"/>
        <w:gridCol w:w="1294"/>
        <w:gridCol w:w="1294"/>
        <w:gridCol w:w="1294"/>
        <w:gridCol w:w="1294"/>
      </w:tblGrid>
      <w:tr w:rsidR="00381F42" w:rsidRPr="00A0186B" w14:paraId="4A6BA6AA" w14:textId="77777777" w:rsidTr="00A0186B">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5C52B893" w14:textId="4AADEE11" w:rsidR="00381F42" w:rsidRPr="00A0186B" w:rsidRDefault="00381F42" w:rsidP="002A249B">
            <w:pPr>
              <w:spacing w:after="0" w:line="240" w:lineRule="auto"/>
              <w:rPr>
                <w:rFonts w:eastAsia="Times New Roman" w:cs="Arial"/>
                <w:b/>
                <w:bCs/>
                <w:color w:val="FFFFFF" w:themeColor="background1"/>
                <w:sz w:val="20"/>
                <w:szCs w:val="20"/>
                <w:lang w:eastAsia="en-AU"/>
              </w:rPr>
            </w:pPr>
            <w:bookmarkStart w:id="24" w:name="Title_09"/>
            <w:bookmarkEnd w:id="24"/>
            <w:r w:rsidRPr="00314B63">
              <w:rPr>
                <w:rFonts w:ascii="Nirmala UI" w:eastAsia="Arial Unicode MS" w:hAnsi="Nirmala UI" w:cs="Nirmala UI"/>
                <w:b/>
                <w:bCs/>
                <w:color w:val="FFFFFF" w:themeColor="background1"/>
                <w:lang w:val="hi" w:eastAsia="en-AU"/>
              </w:rPr>
              <w:t>सरकार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6C7FD82F" w14:textId="5593BCAF" w:rsidR="00381F42" w:rsidRPr="00A0186B" w:rsidRDefault="00381F42" w:rsidP="00464AAF">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F957BC8" w14:textId="4F692EF5"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4BA9979" w14:textId="2D6F57BB"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59E8D80" w14:textId="533F6A0A"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EA73979" w14:textId="56B6CA2F"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0054A5DC" w14:textId="27D9434A" w:rsidR="00381F42" w:rsidRPr="00A0186B" w:rsidRDefault="00381F42"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381F42" w:rsidRPr="00A0186B" w14:paraId="1A6B4889" w14:textId="77777777" w:rsidTr="001E7ADC">
        <w:trPr>
          <w:cantSplit/>
        </w:trPr>
        <w:tc>
          <w:tcPr>
            <w:tcW w:w="800" w:type="pct"/>
            <w:tcBorders>
              <w:top w:val="single" w:sz="4" w:space="0" w:color="auto"/>
            </w:tcBorders>
            <w:noWrap/>
            <w:vAlign w:val="bottom"/>
            <w:hideMark/>
          </w:tcPr>
          <w:p w14:paraId="1EE59503" w14:textId="3759742E"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tcBorders>
            <w:noWrap/>
            <w:hideMark/>
          </w:tcPr>
          <w:p w14:paraId="6892605D"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noWrap/>
            <w:hideMark/>
          </w:tcPr>
          <w:p w14:paraId="5287CC8A"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noWrap/>
            <w:hideMark/>
          </w:tcPr>
          <w:p w14:paraId="3EBEB48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tcBorders>
              <w:top w:val="single" w:sz="4" w:space="0" w:color="auto"/>
            </w:tcBorders>
            <w:noWrap/>
            <w:hideMark/>
          </w:tcPr>
          <w:p w14:paraId="35209C8D"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noWrap/>
            <w:hideMark/>
          </w:tcPr>
          <w:p w14:paraId="3F228A3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tcBorders>
              <w:top w:val="single" w:sz="4" w:space="0" w:color="auto"/>
            </w:tcBorders>
            <w:noWrap/>
            <w:hideMark/>
          </w:tcPr>
          <w:p w14:paraId="2B1D3447"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19</w:t>
            </w:r>
          </w:p>
        </w:tc>
      </w:tr>
      <w:tr w:rsidR="00381F42" w:rsidRPr="00A0186B" w14:paraId="41FE6ECC" w14:textId="77777777" w:rsidTr="001E7ADC">
        <w:trPr>
          <w:cantSplit/>
        </w:trPr>
        <w:tc>
          <w:tcPr>
            <w:tcW w:w="800" w:type="pct"/>
            <w:shd w:val="clear" w:color="auto" w:fill="FAF9F8"/>
            <w:noWrap/>
            <w:vAlign w:val="bottom"/>
            <w:hideMark/>
          </w:tcPr>
          <w:p w14:paraId="20CA60DA" w14:textId="6AFA918C"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एनएसडब्ल्यू</w:t>
            </w:r>
          </w:p>
        </w:tc>
        <w:tc>
          <w:tcPr>
            <w:tcW w:w="700" w:type="pct"/>
            <w:shd w:val="clear" w:color="auto" w:fill="FAF9F8"/>
            <w:noWrap/>
            <w:hideMark/>
          </w:tcPr>
          <w:p w14:paraId="0EF23DB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E35BFD5"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6F0D5D5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6EC2C252"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40A5BD66"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315FC467"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18</w:t>
            </w:r>
          </w:p>
        </w:tc>
      </w:tr>
      <w:tr w:rsidR="00381F42" w:rsidRPr="00A0186B" w14:paraId="54AFFBF3" w14:textId="77777777" w:rsidTr="001E7ADC">
        <w:trPr>
          <w:cantSplit/>
        </w:trPr>
        <w:tc>
          <w:tcPr>
            <w:tcW w:w="800" w:type="pct"/>
            <w:noWrap/>
            <w:vAlign w:val="bottom"/>
            <w:hideMark/>
          </w:tcPr>
          <w:p w14:paraId="58ED579B" w14:textId="2B9D8922"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विक्टोरिया </w:t>
            </w:r>
          </w:p>
        </w:tc>
        <w:tc>
          <w:tcPr>
            <w:tcW w:w="700" w:type="pct"/>
            <w:noWrap/>
            <w:hideMark/>
          </w:tcPr>
          <w:p w14:paraId="2446CACC"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4ADEC6C1"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8</w:t>
            </w:r>
          </w:p>
        </w:tc>
        <w:tc>
          <w:tcPr>
            <w:tcW w:w="700" w:type="pct"/>
            <w:noWrap/>
            <w:hideMark/>
          </w:tcPr>
          <w:p w14:paraId="5F7BC15D"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9B5F22A"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441805E1"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68A673A9"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381F42" w:rsidRPr="00A0186B" w14:paraId="04301E7D" w14:textId="77777777" w:rsidTr="001E7ADC">
        <w:trPr>
          <w:cantSplit/>
        </w:trPr>
        <w:tc>
          <w:tcPr>
            <w:tcW w:w="800" w:type="pct"/>
            <w:shd w:val="clear" w:color="auto" w:fill="FAF9F8"/>
            <w:noWrap/>
            <w:vAlign w:val="bottom"/>
            <w:hideMark/>
          </w:tcPr>
          <w:p w14:paraId="7E618625" w14:textId="594A3ECC"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क्वींसलैंड </w:t>
            </w:r>
          </w:p>
        </w:tc>
        <w:tc>
          <w:tcPr>
            <w:tcW w:w="700" w:type="pct"/>
            <w:shd w:val="clear" w:color="auto" w:fill="FAF9F8"/>
            <w:noWrap/>
            <w:hideMark/>
          </w:tcPr>
          <w:p w14:paraId="7E6436B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659425A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shd w:val="clear" w:color="auto" w:fill="FAF9F8"/>
            <w:noWrap/>
            <w:hideMark/>
          </w:tcPr>
          <w:p w14:paraId="7F757EC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598CEBC9"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E3E5C0F"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95E5D5B"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13</w:t>
            </w:r>
          </w:p>
        </w:tc>
      </w:tr>
      <w:tr w:rsidR="00381F42" w:rsidRPr="00A0186B" w14:paraId="6376A06A" w14:textId="77777777" w:rsidTr="001E7ADC">
        <w:trPr>
          <w:cantSplit/>
        </w:trPr>
        <w:tc>
          <w:tcPr>
            <w:tcW w:w="800" w:type="pct"/>
            <w:noWrap/>
            <w:vAlign w:val="bottom"/>
            <w:hideMark/>
          </w:tcPr>
          <w:p w14:paraId="450E5E40" w14:textId="1B6ACC1D"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डब्ल्यूए</w:t>
            </w:r>
          </w:p>
        </w:tc>
        <w:tc>
          <w:tcPr>
            <w:tcW w:w="700" w:type="pct"/>
            <w:noWrap/>
            <w:hideMark/>
          </w:tcPr>
          <w:p w14:paraId="5342A9F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noWrap/>
            <w:hideMark/>
          </w:tcPr>
          <w:p w14:paraId="3F7F7E70"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19226562"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57981A25"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012FEA7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4295B9"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11</w:t>
            </w:r>
          </w:p>
        </w:tc>
      </w:tr>
      <w:tr w:rsidR="00381F42" w:rsidRPr="00A0186B" w14:paraId="33572A73" w14:textId="77777777" w:rsidTr="001E7ADC">
        <w:trPr>
          <w:cantSplit/>
        </w:trPr>
        <w:tc>
          <w:tcPr>
            <w:tcW w:w="800" w:type="pct"/>
            <w:shd w:val="clear" w:color="auto" w:fill="FAF9F8"/>
            <w:noWrap/>
            <w:vAlign w:val="bottom"/>
            <w:hideMark/>
          </w:tcPr>
          <w:p w14:paraId="58F4EF6A" w14:textId="0BADAA91"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साउथ ऑस्ट्रेलिया </w:t>
            </w:r>
          </w:p>
        </w:tc>
        <w:tc>
          <w:tcPr>
            <w:tcW w:w="700" w:type="pct"/>
            <w:shd w:val="clear" w:color="auto" w:fill="FAF9F8"/>
            <w:noWrap/>
            <w:hideMark/>
          </w:tcPr>
          <w:p w14:paraId="4791A30E"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392918FE"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shd w:val="clear" w:color="auto" w:fill="FAF9F8"/>
            <w:noWrap/>
            <w:hideMark/>
          </w:tcPr>
          <w:p w14:paraId="78B097FE"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FAF9F8"/>
            <w:noWrap/>
            <w:hideMark/>
          </w:tcPr>
          <w:p w14:paraId="29C3F5AB"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hideMark/>
          </w:tcPr>
          <w:p w14:paraId="5DB4677A"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6CF2A2A9"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15</w:t>
            </w:r>
          </w:p>
        </w:tc>
      </w:tr>
      <w:tr w:rsidR="00381F42" w:rsidRPr="00A0186B" w14:paraId="79FB5A6D" w14:textId="77777777" w:rsidTr="001E7ADC">
        <w:trPr>
          <w:cantSplit/>
        </w:trPr>
        <w:tc>
          <w:tcPr>
            <w:tcW w:w="800" w:type="pct"/>
            <w:noWrap/>
            <w:vAlign w:val="bottom"/>
            <w:hideMark/>
          </w:tcPr>
          <w:p w14:paraId="32045DC3" w14:textId="4BB68EFA"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तस्मानिया </w:t>
            </w:r>
          </w:p>
        </w:tc>
        <w:tc>
          <w:tcPr>
            <w:tcW w:w="700" w:type="pct"/>
            <w:noWrap/>
            <w:hideMark/>
          </w:tcPr>
          <w:p w14:paraId="6C8DCF7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175CE8F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6</w:t>
            </w:r>
          </w:p>
        </w:tc>
        <w:tc>
          <w:tcPr>
            <w:tcW w:w="700" w:type="pct"/>
            <w:noWrap/>
            <w:hideMark/>
          </w:tcPr>
          <w:p w14:paraId="6262126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676844D1"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2624F280"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277D38A"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7</w:t>
            </w:r>
          </w:p>
        </w:tc>
      </w:tr>
      <w:tr w:rsidR="00381F42" w:rsidRPr="00A0186B" w14:paraId="08D656B7" w14:textId="77777777" w:rsidTr="001E7ADC">
        <w:trPr>
          <w:cantSplit/>
        </w:trPr>
        <w:tc>
          <w:tcPr>
            <w:tcW w:w="800" w:type="pct"/>
            <w:shd w:val="clear" w:color="auto" w:fill="FAF9F8"/>
            <w:noWrap/>
            <w:vAlign w:val="bottom"/>
            <w:hideMark/>
          </w:tcPr>
          <w:p w14:paraId="3AC90D32" w14:textId="1F44F566"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एसीटी</w:t>
            </w:r>
          </w:p>
        </w:tc>
        <w:tc>
          <w:tcPr>
            <w:tcW w:w="700" w:type="pct"/>
            <w:shd w:val="clear" w:color="auto" w:fill="FAF9F8"/>
            <w:noWrap/>
            <w:hideMark/>
          </w:tcPr>
          <w:p w14:paraId="4E0C0BE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9</w:t>
            </w:r>
          </w:p>
        </w:tc>
        <w:tc>
          <w:tcPr>
            <w:tcW w:w="700" w:type="pct"/>
            <w:shd w:val="clear" w:color="auto" w:fill="FAF9F8"/>
            <w:noWrap/>
            <w:hideMark/>
          </w:tcPr>
          <w:p w14:paraId="3F31ADD4"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hideMark/>
          </w:tcPr>
          <w:p w14:paraId="6FE68317"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FAF9F8"/>
            <w:noWrap/>
            <w:hideMark/>
          </w:tcPr>
          <w:p w14:paraId="79400AD4"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28EC626D"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hideMark/>
          </w:tcPr>
          <w:p w14:paraId="0F88A95F"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14</w:t>
            </w:r>
          </w:p>
        </w:tc>
      </w:tr>
      <w:tr w:rsidR="00381F42" w:rsidRPr="00A0186B" w14:paraId="374EAD0F" w14:textId="77777777" w:rsidTr="001E7ADC">
        <w:trPr>
          <w:cantSplit/>
        </w:trPr>
        <w:tc>
          <w:tcPr>
            <w:tcW w:w="800" w:type="pct"/>
            <w:noWrap/>
            <w:vAlign w:val="bottom"/>
            <w:hideMark/>
          </w:tcPr>
          <w:p w14:paraId="21C95C9C" w14:textId="5C462140"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एनटी</w:t>
            </w:r>
          </w:p>
        </w:tc>
        <w:tc>
          <w:tcPr>
            <w:tcW w:w="700" w:type="pct"/>
            <w:noWrap/>
            <w:hideMark/>
          </w:tcPr>
          <w:p w14:paraId="44F29401"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2924C135"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noWrap/>
            <w:hideMark/>
          </w:tcPr>
          <w:p w14:paraId="0214D5BD"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7458721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noWrap/>
            <w:hideMark/>
          </w:tcPr>
          <w:p w14:paraId="001D288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noWrap/>
            <w:hideMark/>
          </w:tcPr>
          <w:p w14:paraId="79A7D977"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381F42" w:rsidRPr="00A0186B" w14:paraId="685DB864" w14:textId="77777777" w:rsidTr="001E7ADC">
        <w:trPr>
          <w:cantSplit/>
        </w:trPr>
        <w:tc>
          <w:tcPr>
            <w:tcW w:w="800" w:type="pct"/>
            <w:shd w:val="clear" w:color="auto" w:fill="E4E9F3"/>
            <w:noWrap/>
            <w:vAlign w:val="bottom"/>
            <w:hideMark/>
          </w:tcPr>
          <w:p w14:paraId="6051DFDB" w14:textId="210DE726" w:rsidR="00381F42" w:rsidRPr="00A0186B" w:rsidRDefault="00381F42" w:rsidP="002A249B">
            <w:pPr>
              <w:spacing w:after="0" w:line="240" w:lineRule="auto"/>
              <w:rPr>
                <w:rFonts w:eastAsia="Times New Roman" w:cs="Arial"/>
                <w:b/>
                <w:sz w:val="20"/>
                <w:szCs w:val="20"/>
                <w:lang w:eastAsia="en-AU"/>
              </w:rPr>
            </w:pPr>
            <w:r w:rsidRPr="00E06DAD">
              <w:rPr>
                <w:rFonts w:ascii="Nirmala UI" w:eastAsia="Arial Unicode MS" w:hAnsi="Nirmala UI" w:cs="Nirmala UI"/>
                <w:b/>
                <w:bCs/>
                <w:color w:val="000000"/>
                <w:lang w:val="hi" w:eastAsia="en-AU"/>
              </w:rPr>
              <w:t>राष्ट्रीय कुल</w:t>
            </w:r>
          </w:p>
        </w:tc>
        <w:tc>
          <w:tcPr>
            <w:tcW w:w="700" w:type="pct"/>
            <w:shd w:val="clear" w:color="auto" w:fill="E4E9F3"/>
            <w:noWrap/>
            <w:hideMark/>
          </w:tcPr>
          <w:p w14:paraId="4005B25E"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hideMark/>
          </w:tcPr>
          <w:p w14:paraId="3598A9E0"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hideMark/>
          </w:tcPr>
          <w:p w14:paraId="3CB9B52A"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hideMark/>
          </w:tcPr>
          <w:p w14:paraId="3B67EE57"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hideMark/>
          </w:tcPr>
          <w:p w14:paraId="1D2F5088"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hideMark/>
          </w:tcPr>
          <w:p w14:paraId="3B312B7A" w14:textId="77777777" w:rsidR="00381F42" w:rsidRPr="00A0186B" w:rsidRDefault="00381F42"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7DB54C4E" w14:textId="55692017" w:rsidR="00C62233" w:rsidRDefault="00381F42" w:rsidP="009A28E1">
      <w:pPr>
        <w:spacing w:before="240" w:after="240" w:line="240" w:lineRule="auto"/>
      </w:pPr>
      <w:r w:rsidRPr="00E829FA">
        <w:rPr>
          <w:rFonts w:ascii="Nirmala UI" w:eastAsia="Arial Unicode MS" w:hAnsi="Nirmala UI" w:cs="Nirmala UI"/>
          <w:lang w:val="en-US"/>
        </w:rPr>
        <w:t xml:space="preserve">तालिका </w:t>
      </w:r>
      <w:r w:rsidRPr="00E829FA">
        <w:rPr>
          <w:rFonts w:ascii="Nirmala UI" w:eastAsia="Arial Unicode MS" w:hAnsi="Nirmala UI" w:cs="Nirmala UI"/>
          <w:lang w:val="en-US" w:bidi="hi-IN"/>
        </w:rPr>
        <w:t>10</w:t>
      </w:r>
      <w:r w:rsidRPr="00E829FA">
        <w:rPr>
          <w:rFonts w:ascii="Nirmala UI" w:eastAsia="Arial Unicode MS" w:hAnsi="Nirmala UI" w:cs="Nirmala UI"/>
          <w:lang w:val="en-US"/>
        </w:rPr>
        <w:t xml:space="preserve">: सुरक्षा टीएपी - 2022-2023 में </w:t>
      </w:r>
      <w:r w:rsidRPr="00E829FA">
        <w:rPr>
          <w:rFonts w:ascii="Nirmala UI" w:eastAsia="Arial Unicode MS" w:hAnsi="Nirmala UI" w:cs="Nirmala UI"/>
          <w:cs/>
          <w:lang w:val="en-US" w:bidi="hi-IN"/>
        </w:rPr>
        <w:t>उद्देश्यों</w:t>
      </w:r>
      <w:r w:rsidRPr="00E829FA">
        <w:rPr>
          <w:rFonts w:ascii="Nirmala UI" w:eastAsia="Arial Unicode MS" w:hAnsi="Nirmala UI" w:cs="Nirmala UI"/>
          <w:lang w:val="en-US"/>
        </w:rPr>
        <w:t xml:space="preserve">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0: Safety TAP – progress of actions by objective in 2022-2023"/>
      </w:tblPr>
      <w:tblGrid>
        <w:gridCol w:w="1478"/>
        <w:gridCol w:w="1294"/>
        <w:gridCol w:w="1294"/>
        <w:gridCol w:w="1294"/>
        <w:gridCol w:w="1294"/>
        <w:gridCol w:w="1294"/>
        <w:gridCol w:w="1294"/>
      </w:tblGrid>
      <w:tr w:rsidR="00381F42" w:rsidRPr="00A0186B" w14:paraId="1A442218" w14:textId="77777777" w:rsidTr="001E7ADC">
        <w:trPr>
          <w:cantSplit/>
        </w:trPr>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7947CC4A" w14:textId="52FF3D24" w:rsidR="00381F42" w:rsidRPr="00A0186B" w:rsidRDefault="00381F42" w:rsidP="002A249B">
            <w:pPr>
              <w:spacing w:after="0" w:line="240" w:lineRule="auto"/>
              <w:rPr>
                <w:rFonts w:eastAsia="Times New Roman" w:cs="Arial"/>
                <w:b/>
                <w:bCs/>
                <w:color w:val="FFFFFF" w:themeColor="background1"/>
                <w:sz w:val="20"/>
                <w:szCs w:val="20"/>
                <w:lang w:eastAsia="en-AU"/>
              </w:rPr>
            </w:pPr>
            <w:bookmarkStart w:id="25" w:name="Title_10"/>
            <w:bookmarkEnd w:id="25"/>
            <w:r w:rsidRPr="00AD234F">
              <w:rPr>
                <w:rFonts w:ascii="Nirmala UI" w:eastAsia="Arial Unicode MS" w:hAnsi="Nirmala UI" w:cs="Nirmala UI"/>
                <w:b/>
                <w:bCs/>
                <w:color w:val="FFFFFF" w:themeColor="background1"/>
                <w:lang w:val="hi" w:eastAsia="en-AU"/>
              </w:rPr>
              <w:t>लक्ष्य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52752419" w14:textId="1810B3FA" w:rsidR="00381F42" w:rsidRPr="00A0186B" w:rsidRDefault="00381F42" w:rsidP="00464AAF">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2F6BE9A" w14:textId="3640F1BA"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EFB0CE2" w14:textId="5FA6AC09"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02A2C85" w14:textId="0AB7DC64"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CFAABE0" w14:textId="5E7A22CC" w:rsidR="00381F42" w:rsidRPr="00A0186B" w:rsidRDefault="00381F42" w:rsidP="002A249B">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67A0AE1B" w14:textId="23A6C3A4" w:rsidR="00381F42" w:rsidRPr="00A0186B" w:rsidRDefault="00381F42"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381F42" w:rsidRPr="00A0186B" w14:paraId="50224A4E" w14:textId="77777777" w:rsidTr="00A0186B">
        <w:trPr>
          <w:cantSplit/>
        </w:trPr>
        <w:tc>
          <w:tcPr>
            <w:tcW w:w="800" w:type="pct"/>
            <w:tcBorders>
              <w:top w:val="single" w:sz="4" w:space="0" w:color="auto"/>
            </w:tcBorders>
            <w:shd w:val="clear" w:color="auto" w:fill="auto"/>
            <w:noWrap/>
            <w:vAlign w:val="bottom"/>
            <w:hideMark/>
          </w:tcPr>
          <w:p w14:paraId="42DCB5DB" w14:textId="44B0A5D1" w:rsidR="00381F42"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लक्ष्य 1</w:t>
            </w:r>
          </w:p>
        </w:tc>
        <w:tc>
          <w:tcPr>
            <w:tcW w:w="700" w:type="pct"/>
            <w:tcBorders>
              <w:top w:val="single" w:sz="4" w:space="0" w:color="auto"/>
            </w:tcBorders>
            <w:shd w:val="clear" w:color="auto" w:fill="auto"/>
            <w:noWrap/>
            <w:vAlign w:val="bottom"/>
            <w:hideMark/>
          </w:tcPr>
          <w:p w14:paraId="283962CF"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tcBorders>
              <w:top w:val="single" w:sz="4" w:space="0" w:color="auto"/>
            </w:tcBorders>
            <w:shd w:val="clear" w:color="auto" w:fill="auto"/>
            <w:noWrap/>
            <w:vAlign w:val="bottom"/>
            <w:hideMark/>
          </w:tcPr>
          <w:p w14:paraId="3C906748"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7</w:t>
            </w:r>
          </w:p>
        </w:tc>
        <w:tc>
          <w:tcPr>
            <w:tcW w:w="700" w:type="pct"/>
            <w:tcBorders>
              <w:top w:val="single" w:sz="4" w:space="0" w:color="auto"/>
            </w:tcBorders>
            <w:shd w:val="clear" w:color="auto" w:fill="auto"/>
            <w:noWrap/>
            <w:vAlign w:val="bottom"/>
            <w:hideMark/>
          </w:tcPr>
          <w:p w14:paraId="0AD704F5"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tcBorders>
              <w:top w:val="single" w:sz="4" w:space="0" w:color="auto"/>
            </w:tcBorders>
            <w:shd w:val="clear" w:color="auto" w:fill="auto"/>
            <w:noWrap/>
            <w:vAlign w:val="bottom"/>
            <w:hideMark/>
          </w:tcPr>
          <w:p w14:paraId="75E5EFA3"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12728BE" w14:textId="77777777" w:rsidR="00381F42" w:rsidRPr="00A0186B" w:rsidRDefault="00381F42"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2652C37D" w14:textId="77777777" w:rsidR="00381F42" w:rsidRPr="00A0186B" w:rsidRDefault="00381F42"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17</w:t>
            </w:r>
          </w:p>
        </w:tc>
      </w:tr>
      <w:tr w:rsidR="00BE3F25" w:rsidRPr="00A0186B" w14:paraId="24E43643" w14:textId="77777777" w:rsidTr="00A0186B">
        <w:trPr>
          <w:cantSplit/>
        </w:trPr>
        <w:tc>
          <w:tcPr>
            <w:tcW w:w="800" w:type="pct"/>
            <w:shd w:val="clear" w:color="auto" w:fill="FAF9F8"/>
            <w:noWrap/>
            <w:vAlign w:val="bottom"/>
            <w:hideMark/>
          </w:tcPr>
          <w:p w14:paraId="4E897F82" w14:textId="029E3D26" w:rsidR="002A249B"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2A249B" w:rsidRPr="00A0186B">
              <w:rPr>
                <w:rFonts w:eastAsia="Times New Roman" w:cs="Arial"/>
                <w:sz w:val="20"/>
                <w:szCs w:val="20"/>
                <w:lang w:eastAsia="en-AU"/>
              </w:rPr>
              <w:t>2</w:t>
            </w:r>
          </w:p>
        </w:tc>
        <w:tc>
          <w:tcPr>
            <w:tcW w:w="700" w:type="pct"/>
            <w:shd w:val="clear" w:color="auto" w:fill="FAF9F8"/>
            <w:noWrap/>
            <w:vAlign w:val="bottom"/>
            <w:hideMark/>
          </w:tcPr>
          <w:p w14:paraId="0BED6AA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2E216D0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FAF9F8"/>
            <w:noWrap/>
            <w:vAlign w:val="bottom"/>
            <w:hideMark/>
          </w:tcPr>
          <w:p w14:paraId="535F54CB"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0B44C7A4"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68AB948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196DD07E"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25</w:t>
            </w:r>
          </w:p>
        </w:tc>
      </w:tr>
      <w:tr w:rsidR="00BE3F25" w:rsidRPr="00A0186B" w14:paraId="752C962F" w14:textId="77777777" w:rsidTr="00A0186B">
        <w:trPr>
          <w:cantSplit/>
        </w:trPr>
        <w:tc>
          <w:tcPr>
            <w:tcW w:w="800" w:type="pct"/>
            <w:shd w:val="clear" w:color="auto" w:fill="auto"/>
            <w:noWrap/>
            <w:vAlign w:val="bottom"/>
            <w:hideMark/>
          </w:tcPr>
          <w:p w14:paraId="62025C90" w14:textId="0D818F10" w:rsidR="002A249B"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2A249B" w:rsidRPr="00A0186B">
              <w:rPr>
                <w:rFonts w:eastAsia="Times New Roman" w:cs="Arial"/>
                <w:sz w:val="20"/>
                <w:szCs w:val="20"/>
                <w:lang w:eastAsia="en-AU"/>
              </w:rPr>
              <w:t>3</w:t>
            </w:r>
          </w:p>
        </w:tc>
        <w:tc>
          <w:tcPr>
            <w:tcW w:w="700" w:type="pct"/>
            <w:shd w:val="clear" w:color="auto" w:fill="auto"/>
            <w:noWrap/>
            <w:vAlign w:val="bottom"/>
            <w:hideMark/>
          </w:tcPr>
          <w:p w14:paraId="0FA5F14F"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12</w:t>
            </w:r>
          </w:p>
        </w:tc>
        <w:tc>
          <w:tcPr>
            <w:tcW w:w="700" w:type="pct"/>
            <w:shd w:val="clear" w:color="auto" w:fill="auto"/>
            <w:noWrap/>
            <w:vAlign w:val="bottom"/>
            <w:hideMark/>
          </w:tcPr>
          <w:p w14:paraId="6C2713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23</w:t>
            </w:r>
          </w:p>
        </w:tc>
        <w:tc>
          <w:tcPr>
            <w:tcW w:w="700" w:type="pct"/>
            <w:shd w:val="clear" w:color="auto" w:fill="auto"/>
            <w:noWrap/>
            <w:vAlign w:val="bottom"/>
            <w:hideMark/>
          </w:tcPr>
          <w:p w14:paraId="323270B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11</w:t>
            </w:r>
          </w:p>
        </w:tc>
        <w:tc>
          <w:tcPr>
            <w:tcW w:w="700" w:type="pct"/>
            <w:shd w:val="clear" w:color="auto" w:fill="auto"/>
            <w:noWrap/>
            <w:vAlign w:val="bottom"/>
            <w:hideMark/>
          </w:tcPr>
          <w:p w14:paraId="541AC52A"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20ACE4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139924FC"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48</w:t>
            </w:r>
          </w:p>
        </w:tc>
      </w:tr>
      <w:tr w:rsidR="00BE3F25" w:rsidRPr="00A0186B" w14:paraId="6C97C360" w14:textId="77777777" w:rsidTr="00A0186B">
        <w:trPr>
          <w:cantSplit/>
        </w:trPr>
        <w:tc>
          <w:tcPr>
            <w:tcW w:w="800" w:type="pct"/>
            <w:shd w:val="clear" w:color="auto" w:fill="FAF9F8"/>
            <w:noWrap/>
            <w:vAlign w:val="bottom"/>
            <w:hideMark/>
          </w:tcPr>
          <w:p w14:paraId="4A8A8395" w14:textId="1ECF9182" w:rsidR="002A249B"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2A249B" w:rsidRPr="00A0186B">
              <w:rPr>
                <w:rFonts w:eastAsia="Times New Roman" w:cs="Arial"/>
                <w:sz w:val="20"/>
                <w:szCs w:val="20"/>
                <w:lang w:eastAsia="en-AU"/>
              </w:rPr>
              <w:t>4</w:t>
            </w:r>
          </w:p>
        </w:tc>
        <w:tc>
          <w:tcPr>
            <w:tcW w:w="700" w:type="pct"/>
            <w:shd w:val="clear" w:color="auto" w:fill="FAF9F8"/>
            <w:noWrap/>
            <w:vAlign w:val="bottom"/>
            <w:hideMark/>
          </w:tcPr>
          <w:p w14:paraId="3EE6C45E"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4</w:t>
            </w:r>
          </w:p>
        </w:tc>
        <w:tc>
          <w:tcPr>
            <w:tcW w:w="700" w:type="pct"/>
            <w:shd w:val="clear" w:color="auto" w:fill="FAF9F8"/>
            <w:noWrap/>
            <w:vAlign w:val="bottom"/>
            <w:hideMark/>
          </w:tcPr>
          <w:p w14:paraId="360830C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10</w:t>
            </w:r>
          </w:p>
        </w:tc>
        <w:tc>
          <w:tcPr>
            <w:tcW w:w="700" w:type="pct"/>
            <w:shd w:val="clear" w:color="auto" w:fill="FAF9F8"/>
            <w:noWrap/>
            <w:vAlign w:val="bottom"/>
            <w:hideMark/>
          </w:tcPr>
          <w:p w14:paraId="7344FC7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5</w:t>
            </w:r>
          </w:p>
        </w:tc>
        <w:tc>
          <w:tcPr>
            <w:tcW w:w="700" w:type="pct"/>
            <w:shd w:val="clear" w:color="auto" w:fill="FAF9F8"/>
            <w:noWrap/>
            <w:vAlign w:val="bottom"/>
            <w:hideMark/>
          </w:tcPr>
          <w:p w14:paraId="389652D3"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2</w:t>
            </w:r>
          </w:p>
        </w:tc>
        <w:tc>
          <w:tcPr>
            <w:tcW w:w="700" w:type="pct"/>
            <w:shd w:val="clear" w:color="auto" w:fill="FAF9F8"/>
            <w:noWrap/>
            <w:vAlign w:val="bottom"/>
            <w:hideMark/>
          </w:tcPr>
          <w:p w14:paraId="79F42A36"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FAF9F8"/>
            <w:noWrap/>
            <w:vAlign w:val="bottom"/>
            <w:hideMark/>
          </w:tcPr>
          <w:p w14:paraId="27045759"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21</w:t>
            </w:r>
          </w:p>
        </w:tc>
      </w:tr>
      <w:tr w:rsidR="00BE3F25" w:rsidRPr="00A0186B" w14:paraId="53A6D06E" w14:textId="77777777" w:rsidTr="00A0186B">
        <w:trPr>
          <w:cantSplit/>
        </w:trPr>
        <w:tc>
          <w:tcPr>
            <w:tcW w:w="800" w:type="pct"/>
            <w:shd w:val="clear" w:color="auto" w:fill="auto"/>
            <w:noWrap/>
            <w:vAlign w:val="bottom"/>
            <w:hideMark/>
          </w:tcPr>
          <w:p w14:paraId="152F361C" w14:textId="39EA21B5" w:rsidR="002A249B" w:rsidRPr="00A0186B" w:rsidRDefault="00381F42"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2A249B" w:rsidRPr="00A0186B">
              <w:rPr>
                <w:rFonts w:eastAsia="Times New Roman" w:cs="Arial"/>
                <w:sz w:val="20"/>
                <w:szCs w:val="20"/>
                <w:lang w:eastAsia="en-AU"/>
              </w:rPr>
              <w:t>5</w:t>
            </w:r>
          </w:p>
        </w:tc>
        <w:tc>
          <w:tcPr>
            <w:tcW w:w="700" w:type="pct"/>
            <w:shd w:val="clear" w:color="auto" w:fill="auto"/>
            <w:noWrap/>
            <w:vAlign w:val="bottom"/>
            <w:hideMark/>
          </w:tcPr>
          <w:p w14:paraId="4F3B89F1"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3</w:t>
            </w:r>
          </w:p>
        </w:tc>
        <w:tc>
          <w:tcPr>
            <w:tcW w:w="700" w:type="pct"/>
            <w:shd w:val="clear" w:color="auto" w:fill="auto"/>
            <w:noWrap/>
            <w:vAlign w:val="bottom"/>
            <w:hideMark/>
          </w:tcPr>
          <w:p w14:paraId="3A27BE1D"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21B53707"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00CCEE0"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1</w:t>
            </w:r>
          </w:p>
        </w:tc>
        <w:tc>
          <w:tcPr>
            <w:tcW w:w="700" w:type="pct"/>
            <w:shd w:val="clear" w:color="auto" w:fill="auto"/>
            <w:noWrap/>
            <w:vAlign w:val="bottom"/>
            <w:hideMark/>
          </w:tcPr>
          <w:p w14:paraId="46693E38" w14:textId="77777777" w:rsidR="002A249B" w:rsidRPr="00A0186B" w:rsidRDefault="002A249B" w:rsidP="002A249B">
            <w:pPr>
              <w:spacing w:after="0" w:line="240" w:lineRule="auto"/>
              <w:jc w:val="right"/>
              <w:rPr>
                <w:rFonts w:eastAsia="Times New Roman" w:cs="Arial"/>
                <w:sz w:val="20"/>
                <w:szCs w:val="20"/>
                <w:lang w:eastAsia="en-AU"/>
              </w:rPr>
            </w:pPr>
            <w:r w:rsidRPr="00A0186B">
              <w:rPr>
                <w:rFonts w:eastAsia="Times New Roman" w:cs="Arial"/>
                <w:sz w:val="20"/>
                <w:szCs w:val="20"/>
                <w:lang w:eastAsia="en-AU"/>
              </w:rPr>
              <w:t>0</w:t>
            </w:r>
          </w:p>
        </w:tc>
        <w:tc>
          <w:tcPr>
            <w:tcW w:w="700" w:type="pct"/>
            <w:shd w:val="clear" w:color="auto" w:fill="auto"/>
            <w:noWrap/>
            <w:vAlign w:val="bottom"/>
            <w:hideMark/>
          </w:tcPr>
          <w:p w14:paraId="4E84B1D3" w14:textId="77777777" w:rsidR="002A249B" w:rsidRPr="00A0186B" w:rsidRDefault="002A249B" w:rsidP="002A249B">
            <w:pPr>
              <w:spacing w:after="0" w:line="240" w:lineRule="auto"/>
              <w:jc w:val="right"/>
              <w:rPr>
                <w:rFonts w:eastAsia="Times New Roman" w:cs="Arial"/>
                <w:color w:val="000000"/>
                <w:sz w:val="20"/>
                <w:szCs w:val="20"/>
                <w:lang w:eastAsia="en-AU"/>
              </w:rPr>
            </w:pPr>
            <w:r w:rsidRPr="00A0186B">
              <w:rPr>
                <w:rFonts w:eastAsia="Times New Roman" w:cs="Arial"/>
                <w:color w:val="000000"/>
                <w:sz w:val="20"/>
                <w:szCs w:val="20"/>
                <w:lang w:eastAsia="en-AU"/>
              </w:rPr>
              <w:t>6</w:t>
            </w:r>
          </w:p>
        </w:tc>
      </w:tr>
      <w:tr w:rsidR="00BE3F25" w:rsidRPr="00A0186B" w14:paraId="10585727" w14:textId="77777777" w:rsidTr="00A0186B">
        <w:trPr>
          <w:cantSplit/>
        </w:trPr>
        <w:tc>
          <w:tcPr>
            <w:tcW w:w="800" w:type="pct"/>
            <w:shd w:val="clear" w:color="auto" w:fill="E4E9F3"/>
            <w:noWrap/>
            <w:vAlign w:val="bottom"/>
            <w:hideMark/>
          </w:tcPr>
          <w:p w14:paraId="4196F190" w14:textId="1D255D96" w:rsidR="002A249B" w:rsidRPr="00A0186B" w:rsidRDefault="00381F42" w:rsidP="002A249B">
            <w:pPr>
              <w:spacing w:after="0" w:line="240" w:lineRule="auto"/>
              <w:rPr>
                <w:rFonts w:eastAsia="Times New Roman" w:cs="Arial"/>
                <w:b/>
                <w:sz w:val="20"/>
                <w:szCs w:val="20"/>
                <w:lang w:eastAsia="en-AU"/>
              </w:rPr>
            </w:pPr>
            <w:r w:rsidRPr="00E06DAD">
              <w:rPr>
                <w:rFonts w:ascii="Nirmala UI" w:eastAsia="Arial Unicode MS" w:hAnsi="Nirmala UI" w:cs="Nirmala UI"/>
                <w:b/>
                <w:bCs/>
                <w:color w:val="000000"/>
                <w:lang w:val="hi" w:eastAsia="en-AU"/>
              </w:rPr>
              <w:t>कुल मिलाकर</w:t>
            </w:r>
          </w:p>
        </w:tc>
        <w:tc>
          <w:tcPr>
            <w:tcW w:w="700" w:type="pct"/>
            <w:shd w:val="clear" w:color="auto" w:fill="E4E9F3"/>
            <w:noWrap/>
            <w:vAlign w:val="bottom"/>
            <w:hideMark/>
          </w:tcPr>
          <w:p w14:paraId="56BE06D7"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34</w:t>
            </w:r>
          </w:p>
        </w:tc>
        <w:tc>
          <w:tcPr>
            <w:tcW w:w="700" w:type="pct"/>
            <w:shd w:val="clear" w:color="auto" w:fill="E4E9F3"/>
            <w:noWrap/>
            <w:vAlign w:val="bottom"/>
            <w:hideMark/>
          </w:tcPr>
          <w:p w14:paraId="531944AA"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52</w:t>
            </w:r>
          </w:p>
        </w:tc>
        <w:tc>
          <w:tcPr>
            <w:tcW w:w="700" w:type="pct"/>
            <w:shd w:val="clear" w:color="auto" w:fill="E4E9F3"/>
            <w:noWrap/>
            <w:vAlign w:val="bottom"/>
            <w:hideMark/>
          </w:tcPr>
          <w:p w14:paraId="0B6C1071"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25</w:t>
            </w:r>
          </w:p>
        </w:tc>
        <w:tc>
          <w:tcPr>
            <w:tcW w:w="700" w:type="pct"/>
            <w:shd w:val="clear" w:color="auto" w:fill="E4E9F3"/>
            <w:noWrap/>
            <w:vAlign w:val="bottom"/>
            <w:hideMark/>
          </w:tcPr>
          <w:p w14:paraId="4BBF7AFE"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4</w:t>
            </w:r>
          </w:p>
        </w:tc>
        <w:tc>
          <w:tcPr>
            <w:tcW w:w="700" w:type="pct"/>
            <w:shd w:val="clear" w:color="auto" w:fill="E4E9F3"/>
            <w:noWrap/>
            <w:vAlign w:val="bottom"/>
            <w:hideMark/>
          </w:tcPr>
          <w:p w14:paraId="0BDE481B"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2</w:t>
            </w:r>
          </w:p>
        </w:tc>
        <w:tc>
          <w:tcPr>
            <w:tcW w:w="700" w:type="pct"/>
            <w:shd w:val="clear" w:color="auto" w:fill="E4E9F3"/>
            <w:noWrap/>
            <w:vAlign w:val="bottom"/>
            <w:hideMark/>
          </w:tcPr>
          <w:p w14:paraId="6980E183" w14:textId="77777777" w:rsidR="002A249B" w:rsidRPr="00A0186B" w:rsidRDefault="002A249B" w:rsidP="002A249B">
            <w:pPr>
              <w:spacing w:after="0" w:line="240" w:lineRule="auto"/>
              <w:jc w:val="right"/>
              <w:rPr>
                <w:rFonts w:eastAsia="Times New Roman" w:cs="Arial"/>
                <w:b/>
                <w:color w:val="000000"/>
                <w:sz w:val="20"/>
                <w:szCs w:val="20"/>
                <w:lang w:eastAsia="en-AU"/>
              </w:rPr>
            </w:pPr>
            <w:r w:rsidRPr="00A0186B">
              <w:rPr>
                <w:rFonts w:eastAsia="Times New Roman" w:cs="Arial"/>
                <w:b/>
                <w:color w:val="000000"/>
                <w:sz w:val="20"/>
                <w:szCs w:val="20"/>
                <w:lang w:eastAsia="en-AU"/>
              </w:rPr>
              <w:t>117</w:t>
            </w:r>
          </w:p>
        </w:tc>
      </w:tr>
    </w:tbl>
    <w:p w14:paraId="29DF166D" w14:textId="1504D0E9" w:rsidR="00C62233" w:rsidRPr="00381F42" w:rsidRDefault="00381F42" w:rsidP="00DA227A">
      <w:pPr>
        <w:pStyle w:val="Heading1"/>
        <w:rPr>
          <w:szCs w:val="94"/>
        </w:rPr>
      </w:pPr>
      <w:bookmarkStart w:id="26" w:name="_Toc153457533"/>
      <w:r w:rsidRPr="00381F42">
        <w:rPr>
          <w:rFonts w:ascii="Nirmala UI" w:eastAsia="Arial Unicode MS" w:hAnsi="Nirmala UI" w:cs="Nirmala UI"/>
          <w:szCs w:val="94"/>
          <w:lang w:val="en-US"/>
        </w:rPr>
        <w:lastRenderedPageBreak/>
        <w:t>आपातकालीन प्रबंधन लक्षित कार्य योजना</w:t>
      </w:r>
      <w:bookmarkEnd w:id="26"/>
    </w:p>
    <w:p w14:paraId="41C85088" w14:textId="5E4EF226" w:rsidR="00C62233" w:rsidRPr="00BA7055" w:rsidRDefault="00BA7055" w:rsidP="00515A1C">
      <w:pPr>
        <w:pStyle w:val="Heading2"/>
        <w:pBdr>
          <w:top w:val="none" w:sz="0" w:space="0" w:color="auto"/>
        </w:pBdr>
        <w:rPr>
          <w:szCs w:val="40"/>
        </w:rPr>
      </w:pPr>
      <w:bookmarkStart w:id="27" w:name="_Toc153457534"/>
      <w:r w:rsidRPr="00BA7055">
        <w:rPr>
          <w:rFonts w:ascii="Nirmala UI" w:eastAsia="Arial Unicode MS" w:hAnsi="Nirmala UI" w:cs="Nirmala UI"/>
          <w:szCs w:val="40"/>
          <w:lang w:val="en-US"/>
        </w:rPr>
        <w:t>परिचय</w:t>
      </w:r>
      <w:bookmarkEnd w:id="27"/>
    </w:p>
    <w:p w14:paraId="1BEAF479" w14:textId="77777777" w:rsidR="00BA7055" w:rsidRPr="00E829FA" w:rsidRDefault="00BA7055" w:rsidP="00BA70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आपातकालीन प्रबंधन टीएपी को एडीएस के स्वाथ्य एवं सकुशलता परिणाम क्षेत्र (Health and Wellbeing Outcome Area) के तहत प्रगति को उद्वेलित करने के लिए डिज़ाइन किया गया है।</w:t>
      </w:r>
    </w:p>
    <w:p w14:paraId="1FB18DD1" w14:textId="77777777" w:rsidR="00BA7055" w:rsidRPr="00E829FA" w:rsidRDefault="00BA7055" w:rsidP="00BA70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इस परिणाम क्षेत्र का उद्देश्य यह सुनिश्चित करना है कि विकलांगता-ग्रस्त लोग अपने पूरे जीवन-काल में उच्चतम संभव स्वास्थ्य और सकुशलता परिणाम प्राप्त करते हैं।</w:t>
      </w:r>
    </w:p>
    <w:p w14:paraId="799A5151" w14:textId="77777777" w:rsidR="00BA7055" w:rsidRPr="00E829FA" w:rsidRDefault="00BA7055" w:rsidP="00BA7055">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lang w:val="en-US"/>
        </w:rPr>
        <w:t>आपातकालीन प्रबंधन टीएपी के तहत 2022-2023 की अवधि के लिए ऑस्ट्रेलिया, राज्य और राज्य-क्षेत्र सरकारों में 47 कार्यों की रिपोर्ट की जा रही है।</w:t>
      </w:r>
    </w:p>
    <w:p w14:paraId="01790CC1" w14:textId="302E9670" w:rsidR="00BA7055" w:rsidRDefault="00BA7055" w:rsidP="00BA7055">
      <w:pPr>
        <w:spacing w:before="240" w:after="240" w:line="240" w:lineRule="auto"/>
      </w:pPr>
      <w:r w:rsidRPr="00E829FA">
        <w:rPr>
          <w:rFonts w:ascii="Nirmala UI" w:eastAsia="Arial Unicode MS" w:hAnsi="Nirmala UI" w:cs="Nirmala UI"/>
          <w:lang w:val="en-US"/>
        </w:rPr>
        <w:t>इसमें ऐसे कार्य शामिल हैं जो सक्रियात्मक रूप से विकलांगता-ग्रस्त लोगों और सेक्टर से प्रतिक्रिया प्राप्त करते हैं, विकलांगता-ग्रस्त लोगों को बेहतर ढंग से शामिल करने के लिए आपातकालीन प्रतिक्रिया योजनाओं व तैयारियों की समीक्षा करते हैं, और आपातकालीन स्थिति के दौरान उपलब्ध कराए जाने वाले संचार में सुधार करते हैं।</w:t>
      </w:r>
    </w:p>
    <w:p w14:paraId="0B4539E0" w14:textId="1C3DE621" w:rsidR="00C62233" w:rsidRPr="00BA7055" w:rsidRDefault="00BA7055" w:rsidP="009B5AB0">
      <w:pPr>
        <w:pStyle w:val="Heading2"/>
        <w:rPr>
          <w:szCs w:val="40"/>
        </w:rPr>
      </w:pPr>
      <w:bookmarkStart w:id="28" w:name="_Toc153457535"/>
      <w:r w:rsidRPr="00BA7055">
        <w:rPr>
          <w:rFonts w:ascii="Nirmala UI" w:eastAsia="Arial Unicode MS" w:hAnsi="Nirmala UI" w:cs="Nirmala UI"/>
          <w:szCs w:val="40"/>
          <w:lang w:val="en-US"/>
        </w:rPr>
        <w:t>उद्देश्य</w:t>
      </w:r>
      <w:bookmarkEnd w:id="28"/>
    </w:p>
    <w:p w14:paraId="3409DB57" w14:textId="77777777" w:rsidR="00BA7055" w:rsidRPr="00E829FA" w:rsidRDefault="00BA7055" w:rsidP="00BA7055">
      <w:pPr>
        <w:numPr>
          <w:ilvl w:val="0"/>
          <w:numId w:val="20"/>
        </w:numPr>
        <w:adjustRightInd w:val="0"/>
        <w:snapToGrid w:val="0"/>
        <w:spacing w:before="240" w:after="120" w:line="240" w:lineRule="auto"/>
        <w:rPr>
          <w:rFonts w:ascii="Nirmala UI" w:eastAsia="Arial Unicode MS" w:hAnsi="Nirmala UI" w:cs="Nirmala UI"/>
        </w:rPr>
      </w:pPr>
      <w:r w:rsidRPr="00E829FA">
        <w:rPr>
          <w:rFonts w:ascii="Nirmala UI" w:eastAsia="Arial Unicode MS" w:hAnsi="Nirmala UI" w:cs="Nirmala UI"/>
          <w:lang w:val="en-US"/>
        </w:rPr>
        <w:t>आपदा खतरा आकलनों के लिए आपदा/आपातकालीन नियोजन प्रक्रियाएँ सुनिश्चित की जाएँ और आपदा/आपातकालीन प्रबंधन योजनाओं के बाद में विकास तथा रख-रखाव में विकलांगता-ग्रस्त लोगों को शामिल किया जाए।</w:t>
      </w:r>
    </w:p>
    <w:p w14:paraId="1D85E0B2" w14:textId="793067CD" w:rsidR="00BA7055" w:rsidRDefault="00BA7055" w:rsidP="00BA7055">
      <w:pPr>
        <w:pStyle w:val="ListParagraph"/>
        <w:numPr>
          <w:ilvl w:val="0"/>
          <w:numId w:val="20"/>
        </w:numPr>
        <w:spacing w:before="240" w:after="120" w:line="240" w:lineRule="auto"/>
        <w:contextualSpacing w:val="0"/>
      </w:pPr>
      <w:r w:rsidRPr="00E829FA">
        <w:rPr>
          <w:rFonts w:ascii="Nirmala UI" w:eastAsia="Arial Unicode MS" w:hAnsi="Nirmala UI" w:cs="Nirmala UI"/>
          <w:lang w:val="en-US"/>
        </w:rPr>
        <w:t xml:space="preserve">यह सुनिश्चित किया जाए कि समावेशी आपदा/आपातकाल प्रबंधन, तैयारी और बहाली नियोजन प्रक्रियाएँ विकलांगता-ग्रस्त लोगों के स्वास्थ्य और सकुशलता को आपातकाल से पहले, </w:t>
      </w:r>
      <w:r w:rsidRPr="00E829FA">
        <w:rPr>
          <w:rFonts w:ascii="Nirmala UI" w:eastAsia="Arial Unicode MS" w:hAnsi="Nirmala UI" w:cs="Nirmala UI"/>
          <w:cs/>
          <w:lang w:val="en-US" w:bidi="hi-IN"/>
        </w:rPr>
        <w:t xml:space="preserve">इसके </w:t>
      </w:r>
      <w:r w:rsidRPr="00E829FA">
        <w:rPr>
          <w:rFonts w:ascii="Nirmala UI" w:eastAsia="Arial Unicode MS" w:hAnsi="Nirmala UI" w:cs="Nirmala UI"/>
          <w:lang w:val="en-US"/>
        </w:rPr>
        <w:t xml:space="preserve">दौरान और </w:t>
      </w:r>
      <w:r w:rsidRPr="00E829FA">
        <w:rPr>
          <w:rFonts w:ascii="Nirmala UI" w:eastAsia="Arial Unicode MS" w:hAnsi="Nirmala UI" w:cs="Nirmala UI"/>
          <w:cs/>
          <w:lang w:val="en-US" w:bidi="hi-IN"/>
        </w:rPr>
        <w:t>इसके पश्चात</w:t>
      </w:r>
      <w:r w:rsidRPr="00E829FA">
        <w:rPr>
          <w:rFonts w:ascii="Nirmala UI" w:eastAsia="Arial Unicode MS" w:hAnsi="Nirmala UI" w:cs="Nirmala UI"/>
          <w:lang w:val="en-US"/>
        </w:rPr>
        <w:t xml:space="preserve"> समर्थन देती हैं।</w:t>
      </w:r>
    </w:p>
    <w:p w14:paraId="0D242A81" w14:textId="77777777" w:rsidR="00C62233" w:rsidRDefault="00C62233">
      <w:r>
        <w:br w:type="page"/>
      </w:r>
    </w:p>
    <w:p w14:paraId="3F7F5B46" w14:textId="2DA2C77C" w:rsidR="00C62233" w:rsidRPr="00FB479E" w:rsidRDefault="00FB479E" w:rsidP="0066071F">
      <w:pPr>
        <w:rPr>
          <w:b/>
          <w:bCs/>
          <w:color w:val="6C1740"/>
          <w:sz w:val="94"/>
          <w:szCs w:val="94"/>
        </w:rPr>
      </w:pPr>
      <w:r w:rsidRPr="00FB479E">
        <w:rPr>
          <w:rFonts w:ascii="Nirmala UI" w:eastAsia="Arial Unicode MS" w:hAnsi="Nirmala UI" w:cs="Nirmala UI"/>
          <w:b/>
          <w:bCs/>
          <w:color w:val="6C1740"/>
          <w:sz w:val="94"/>
          <w:szCs w:val="94"/>
          <w:lang w:val="en-US"/>
        </w:rPr>
        <w:lastRenderedPageBreak/>
        <w:t>आपातकालीन प्रबंधन टीएपी</w:t>
      </w:r>
    </w:p>
    <w:p w14:paraId="2EBAA179" w14:textId="30A8273A" w:rsidR="00B12B54" w:rsidRDefault="00FB479E" w:rsidP="009B5AB0">
      <w:pPr>
        <w:spacing w:before="240" w:after="240" w:line="240" w:lineRule="auto"/>
      </w:pPr>
      <w:r w:rsidRPr="00E829FA">
        <w:rPr>
          <w:rFonts w:ascii="Nirmala UI" w:eastAsia="Arial Unicode MS" w:hAnsi="Nirmala UI" w:cs="Nirmala UI"/>
          <w:lang w:val="en-US"/>
        </w:rPr>
        <w:t>तालिका 11: आपातकालीन प्रबंधन टीएपी - 2022-2023 में सरकार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1: Emergency Management TAP – progress of actions by government in 2022-2023"/>
      </w:tblPr>
      <w:tblGrid>
        <w:gridCol w:w="1478"/>
        <w:gridCol w:w="1294"/>
        <w:gridCol w:w="1294"/>
        <w:gridCol w:w="1294"/>
        <w:gridCol w:w="1294"/>
        <w:gridCol w:w="1294"/>
        <w:gridCol w:w="1294"/>
      </w:tblGrid>
      <w:tr w:rsidR="00F016B5" w:rsidRPr="0008159F" w14:paraId="1C137626" w14:textId="77777777" w:rsidTr="001E7ADC">
        <w:tc>
          <w:tcPr>
            <w:tcW w:w="800"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02076257" w14:textId="65624BE5"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सरकार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70546251" w14:textId="1E718BCF" w:rsidR="00F016B5" w:rsidRPr="0008159F" w:rsidRDefault="00F016B5" w:rsidP="00464AAF">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704CBEE7" w14:textId="6B7067BA"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4B44900A" w14:textId="384A180B"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2056ADAC" w14:textId="65DC2B24"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38515163" w14:textId="464730FE"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700"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2AC1BC2" w14:textId="175EBF2F" w:rsidR="00F016B5" w:rsidRPr="0008159F" w:rsidRDefault="00F016B5" w:rsidP="002A249B">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F016B5" w:rsidRPr="0008159F" w14:paraId="0DCF74B0" w14:textId="77777777" w:rsidTr="0008159F">
        <w:tc>
          <w:tcPr>
            <w:tcW w:w="800" w:type="pct"/>
            <w:tcBorders>
              <w:top w:val="single" w:sz="4" w:space="0" w:color="auto"/>
            </w:tcBorders>
            <w:shd w:val="clear" w:color="auto" w:fill="auto"/>
            <w:noWrap/>
            <w:vAlign w:val="bottom"/>
            <w:hideMark/>
          </w:tcPr>
          <w:p w14:paraId="31A858C9" w14:textId="06A6351C"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ऑस्ट्रेलिया सरकार</w:t>
            </w:r>
          </w:p>
        </w:tc>
        <w:tc>
          <w:tcPr>
            <w:tcW w:w="700" w:type="pct"/>
            <w:tcBorders>
              <w:top w:val="single" w:sz="4" w:space="0" w:color="auto"/>
            </w:tcBorders>
            <w:shd w:val="clear" w:color="auto" w:fill="auto"/>
            <w:noWrap/>
            <w:vAlign w:val="bottom"/>
            <w:hideMark/>
          </w:tcPr>
          <w:p w14:paraId="2262EDB7"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48463F06"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10</w:t>
            </w:r>
          </w:p>
        </w:tc>
        <w:tc>
          <w:tcPr>
            <w:tcW w:w="700" w:type="pct"/>
            <w:tcBorders>
              <w:top w:val="single" w:sz="4" w:space="0" w:color="auto"/>
            </w:tcBorders>
            <w:shd w:val="clear" w:color="auto" w:fill="auto"/>
            <w:noWrap/>
            <w:vAlign w:val="bottom"/>
            <w:hideMark/>
          </w:tcPr>
          <w:p w14:paraId="49ECB633"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tcBorders>
              <w:top w:val="single" w:sz="4" w:space="0" w:color="auto"/>
            </w:tcBorders>
            <w:shd w:val="clear" w:color="auto" w:fill="auto"/>
            <w:noWrap/>
            <w:vAlign w:val="bottom"/>
            <w:hideMark/>
          </w:tcPr>
          <w:p w14:paraId="1916A762"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152020D0"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0C97869C"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12</w:t>
            </w:r>
          </w:p>
        </w:tc>
      </w:tr>
      <w:tr w:rsidR="00F016B5" w:rsidRPr="0008159F" w14:paraId="0C3BA2D8" w14:textId="77777777" w:rsidTr="0008159F">
        <w:tc>
          <w:tcPr>
            <w:tcW w:w="800" w:type="pct"/>
            <w:shd w:val="clear" w:color="auto" w:fill="FAF9F8"/>
            <w:noWrap/>
            <w:vAlign w:val="bottom"/>
            <w:hideMark/>
          </w:tcPr>
          <w:p w14:paraId="6ABC2B46" w14:textId="6AF8BF33"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एनएसडब्ल्यू</w:t>
            </w:r>
          </w:p>
        </w:tc>
        <w:tc>
          <w:tcPr>
            <w:tcW w:w="700" w:type="pct"/>
            <w:shd w:val="clear" w:color="auto" w:fill="FAF9F8"/>
            <w:noWrap/>
            <w:vAlign w:val="bottom"/>
            <w:hideMark/>
          </w:tcPr>
          <w:p w14:paraId="4FD50421"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3A0C4ED0"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05385FD4"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5EC0E875"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29A2C34C"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2AF893"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F016B5" w:rsidRPr="0008159F" w14:paraId="013760D8" w14:textId="77777777" w:rsidTr="0008159F">
        <w:tc>
          <w:tcPr>
            <w:tcW w:w="800" w:type="pct"/>
            <w:shd w:val="clear" w:color="auto" w:fill="auto"/>
            <w:noWrap/>
            <w:vAlign w:val="bottom"/>
            <w:hideMark/>
          </w:tcPr>
          <w:p w14:paraId="66E2EE6A" w14:textId="218B8E23"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विक्टोरिया </w:t>
            </w:r>
          </w:p>
        </w:tc>
        <w:tc>
          <w:tcPr>
            <w:tcW w:w="700" w:type="pct"/>
            <w:shd w:val="clear" w:color="auto" w:fill="auto"/>
            <w:noWrap/>
            <w:vAlign w:val="bottom"/>
            <w:hideMark/>
          </w:tcPr>
          <w:p w14:paraId="2AE15052"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20D31E47"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5E3D3E04"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E811071"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860BBF4"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217780C"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F016B5" w:rsidRPr="0008159F" w14:paraId="3CF3A435" w14:textId="77777777" w:rsidTr="0008159F">
        <w:tc>
          <w:tcPr>
            <w:tcW w:w="800" w:type="pct"/>
            <w:shd w:val="clear" w:color="auto" w:fill="FAF9F8"/>
            <w:noWrap/>
            <w:vAlign w:val="bottom"/>
            <w:hideMark/>
          </w:tcPr>
          <w:p w14:paraId="448AE5BB" w14:textId="6C71A003"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क्वींसलैंड </w:t>
            </w:r>
          </w:p>
        </w:tc>
        <w:tc>
          <w:tcPr>
            <w:tcW w:w="700" w:type="pct"/>
            <w:shd w:val="clear" w:color="auto" w:fill="FAF9F8"/>
            <w:noWrap/>
            <w:vAlign w:val="bottom"/>
            <w:hideMark/>
          </w:tcPr>
          <w:p w14:paraId="1F9C17AB"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244CD2B"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FAF9F8"/>
            <w:noWrap/>
            <w:vAlign w:val="bottom"/>
            <w:hideMark/>
          </w:tcPr>
          <w:p w14:paraId="647FC07D"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4085B65"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FA6FF52"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49DA728"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3</w:t>
            </w:r>
          </w:p>
        </w:tc>
      </w:tr>
      <w:tr w:rsidR="00F016B5" w:rsidRPr="0008159F" w14:paraId="50ACD9E3" w14:textId="77777777" w:rsidTr="0008159F">
        <w:tc>
          <w:tcPr>
            <w:tcW w:w="800" w:type="pct"/>
            <w:shd w:val="clear" w:color="auto" w:fill="auto"/>
            <w:noWrap/>
            <w:vAlign w:val="bottom"/>
            <w:hideMark/>
          </w:tcPr>
          <w:p w14:paraId="69EF4F95" w14:textId="536F8EDC"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डब्ल्यूए</w:t>
            </w:r>
          </w:p>
        </w:tc>
        <w:tc>
          <w:tcPr>
            <w:tcW w:w="700" w:type="pct"/>
            <w:shd w:val="clear" w:color="auto" w:fill="auto"/>
            <w:noWrap/>
            <w:vAlign w:val="bottom"/>
            <w:hideMark/>
          </w:tcPr>
          <w:p w14:paraId="1CCCE82A"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auto"/>
            <w:noWrap/>
            <w:vAlign w:val="bottom"/>
            <w:hideMark/>
          </w:tcPr>
          <w:p w14:paraId="7BF34F59"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4037FD19"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3EF573FC"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96F6475"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16DDB81"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5</w:t>
            </w:r>
          </w:p>
        </w:tc>
      </w:tr>
      <w:tr w:rsidR="00F016B5" w:rsidRPr="0008159F" w14:paraId="3BAA5C76" w14:textId="77777777" w:rsidTr="0008159F">
        <w:tc>
          <w:tcPr>
            <w:tcW w:w="800" w:type="pct"/>
            <w:shd w:val="clear" w:color="auto" w:fill="FAF9F8"/>
            <w:noWrap/>
            <w:vAlign w:val="bottom"/>
            <w:hideMark/>
          </w:tcPr>
          <w:p w14:paraId="122FAFA3" w14:textId="173BE148"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साउथ ऑस्ट्रेलिया </w:t>
            </w:r>
          </w:p>
        </w:tc>
        <w:tc>
          <w:tcPr>
            <w:tcW w:w="700" w:type="pct"/>
            <w:shd w:val="clear" w:color="auto" w:fill="FAF9F8"/>
            <w:noWrap/>
            <w:vAlign w:val="bottom"/>
            <w:hideMark/>
          </w:tcPr>
          <w:p w14:paraId="4A71AF58"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FAF9F8"/>
            <w:noWrap/>
            <w:vAlign w:val="bottom"/>
            <w:hideMark/>
          </w:tcPr>
          <w:p w14:paraId="0660A67A"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8</w:t>
            </w:r>
          </w:p>
        </w:tc>
        <w:tc>
          <w:tcPr>
            <w:tcW w:w="700" w:type="pct"/>
            <w:shd w:val="clear" w:color="auto" w:fill="FAF9F8"/>
            <w:noWrap/>
            <w:vAlign w:val="bottom"/>
            <w:hideMark/>
          </w:tcPr>
          <w:p w14:paraId="44DF5230"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660DA4C"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0CA36DCE"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74B8234B"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9</w:t>
            </w:r>
          </w:p>
        </w:tc>
      </w:tr>
      <w:tr w:rsidR="00F016B5" w:rsidRPr="0008159F" w14:paraId="577B1584" w14:textId="77777777" w:rsidTr="0008159F">
        <w:tc>
          <w:tcPr>
            <w:tcW w:w="800" w:type="pct"/>
            <w:shd w:val="clear" w:color="auto" w:fill="auto"/>
            <w:noWrap/>
            <w:vAlign w:val="bottom"/>
            <w:hideMark/>
          </w:tcPr>
          <w:p w14:paraId="11A9EE57" w14:textId="45C2F7D4"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तस्मानिया </w:t>
            </w:r>
          </w:p>
        </w:tc>
        <w:tc>
          <w:tcPr>
            <w:tcW w:w="700" w:type="pct"/>
            <w:shd w:val="clear" w:color="auto" w:fill="auto"/>
            <w:noWrap/>
            <w:vAlign w:val="bottom"/>
            <w:hideMark/>
          </w:tcPr>
          <w:p w14:paraId="3F29406B"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2C992748"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0A84C9E7"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342671B"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457A3586"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7C6430CA"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F016B5" w:rsidRPr="0008159F" w14:paraId="04318AD1" w14:textId="77777777" w:rsidTr="0008159F">
        <w:tc>
          <w:tcPr>
            <w:tcW w:w="800" w:type="pct"/>
            <w:shd w:val="clear" w:color="auto" w:fill="FAF9F8"/>
            <w:noWrap/>
            <w:vAlign w:val="bottom"/>
            <w:hideMark/>
          </w:tcPr>
          <w:p w14:paraId="27F54484" w14:textId="1893C040"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एसीटी</w:t>
            </w:r>
          </w:p>
        </w:tc>
        <w:tc>
          <w:tcPr>
            <w:tcW w:w="700" w:type="pct"/>
            <w:shd w:val="clear" w:color="auto" w:fill="FAF9F8"/>
            <w:noWrap/>
            <w:vAlign w:val="bottom"/>
            <w:hideMark/>
          </w:tcPr>
          <w:p w14:paraId="07525472"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2</w:t>
            </w:r>
          </w:p>
        </w:tc>
        <w:tc>
          <w:tcPr>
            <w:tcW w:w="700" w:type="pct"/>
            <w:shd w:val="clear" w:color="auto" w:fill="FAF9F8"/>
            <w:noWrap/>
            <w:vAlign w:val="bottom"/>
            <w:hideMark/>
          </w:tcPr>
          <w:p w14:paraId="7C7E60BE"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1752563B"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CC2DCFD"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6AA4C1A8"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FAF9F8"/>
            <w:noWrap/>
            <w:vAlign w:val="bottom"/>
            <w:hideMark/>
          </w:tcPr>
          <w:p w14:paraId="4DA62B83"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2</w:t>
            </w:r>
          </w:p>
        </w:tc>
      </w:tr>
      <w:tr w:rsidR="00F016B5" w:rsidRPr="0008159F" w14:paraId="04C8CBED" w14:textId="77777777" w:rsidTr="0008159F">
        <w:tc>
          <w:tcPr>
            <w:tcW w:w="800" w:type="pct"/>
            <w:shd w:val="clear" w:color="auto" w:fill="auto"/>
            <w:noWrap/>
            <w:vAlign w:val="bottom"/>
            <w:hideMark/>
          </w:tcPr>
          <w:p w14:paraId="7BA71BB6" w14:textId="65B9A84E" w:rsidR="00F016B5" w:rsidRPr="0008159F" w:rsidRDefault="00F016B5" w:rsidP="002A249B">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एनटी</w:t>
            </w:r>
          </w:p>
        </w:tc>
        <w:tc>
          <w:tcPr>
            <w:tcW w:w="700" w:type="pct"/>
            <w:shd w:val="clear" w:color="auto" w:fill="auto"/>
            <w:noWrap/>
            <w:vAlign w:val="bottom"/>
            <w:hideMark/>
          </w:tcPr>
          <w:p w14:paraId="54DF0044"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1</w:t>
            </w:r>
          </w:p>
        </w:tc>
        <w:tc>
          <w:tcPr>
            <w:tcW w:w="700" w:type="pct"/>
            <w:shd w:val="clear" w:color="auto" w:fill="auto"/>
            <w:noWrap/>
            <w:vAlign w:val="bottom"/>
            <w:hideMark/>
          </w:tcPr>
          <w:p w14:paraId="0A1A00F4"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3</w:t>
            </w:r>
          </w:p>
        </w:tc>
        <w:tc>
          <w:tcPr>
            <w:tcW w:w="700" w:type="pct"/>
            <w:shd w:val="clear" w:color="auto" w:fill="auto"/>
            <w:noWrap/>
            <w:vAlign w:val="bottom"/>
            <w:hideMark/>
          </w:tcPr>
          <w:p w14:paraId="22A358B9"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8F8101"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6F54EE5C" w14:textId="77777777" w:rsidR="00F016B5" w:rsidRPr="0008159F" w:rsidRDefault="00F016B5" w:rsidP="002A249B">
            <w:pPr>
              <w:spacing w:after="0" w:line="240" w:lineRule="auto"/>
              <w:jc w:val="right"/>
              <w:rPr>
                <w:rFonts w:eastAsia="Times New Roman" w:cs="Arial"/>
                <w:sz w:val="20"/>
                <w:szCs w:val="20"/>
                <w:lang w:eastAsia="en-AU"/>
              </w:rPr>
            </w:pPr>
            <w:r w:rsidRPr="0008159F">
              <w:rPr>
                <w:rFonts w:eastAsia="Times New Roman" w:cs="Arial"/>
                <w:sz w:val="20"/>
                <w:szCs w:val="20"/>
                <w:lang w:eastAsia="en-AU"/>
              </w:rPr>
              <w:t>0</w:t>
            </w:r>
          </w:p>
        </w:tc>
        <w:tc>
          <w:tcPr>
            <w:tcW w:w="700" w:type="pct"/>
            <w:shd w:val="clear" w:color="auto" w:fill="auto"/>
            <w:noWrap/>
            <w:vAlign w:val="bottom"/>
            <w:hideMark/>
          </w:tcPr>
          <w:p w14:paraId="284927F3" w14:textId="77777777" w:rsidR="00F016B5" w:rsidRPr="0008159F" w:rsidRDefault="00F016B5" w:rsidP="002A249B">
            <w:pPr>
              <w:spacing w:after="0" w:line="240" w:lineRule="auto"/>
              <w:jc w:val="right"/>
              <w:rPr>
                <w:rFonts w:eastAsia="Times New Roman" w:cs="Arial"/>
                <w:color w:val="000000"/>
                <w:sz w:val="20"/>
                <w:szCs w:val="20"/>
                <w:lang w:eastAsia="en-AU"/>
              </w:rPr>
            </w:pPr>
            <w:r w:rsidRPr="0008159F">
              <w:rPr>
                <w:rFonts w:eastAsia="Times New Roman" w:cs="Arial"/>
                <w:color w:val="000000"/>
                <w:sz w:val="20"/>
                <w:szCs w:val="20"/>
                <w:lang w:eastAsia="en-AU"/>
              </w:rPr>
              <w:t>4</w:t>
            </w:r>
          </w:p>
        </w:tc>
      </w:tr>
      <w:tr w:rsidR="00F016B5" w:rsidRPr="0008159F" w14:paraId="3E058CF7" w14:textId="77777777" w:rsidTr="0008159F">
        <w:tc>
          <w:tcPr>
            <w:tcW w:w="800" w:type="pct"/>
            <w:shd w:val="clear" w:color="auto" w:fill="E4E9F3"/>
            <w:noWrap/>
            <w:vAlign w:val="bottom"/>
            <w:hideMark/>
          </w:tcPr>
          <w:p w14:paraId="2643E38B" w14:textId="6123C48D" w:rsidR="00F016B5" w:rsidRPr="0008159F" w:rsidRDefault="00F016B5" w:rsidP="002A249B">
            <w:pPr>
              <w:spacing w:after="0" w:line="240" w:lineRule="auto"/>
              <w:rPr>
                <w:rFonts w:eastAsia="Times New Roman" w:cs="Arial"/>
                <w:b/>
                <w:sz w:val="20"/>
                <w:szCs w:val="20"/>
                <w:lang w:eastAsia="en-AU"/>
              </w:rPr>
            </w:pPr>
            <w:r w:rsidRPr="00E06DAD">
              <w:rPr>
                <w:rFonts w:ascii="Nirmala UI" w:eastAsia="Arial Unicode MS" w:hAnsi="Nirmala UI" w:cs="Nirmala UI"/>
                <w:b/>
                <w:bCs/>
                <w:color w:val="000000"/>
                <w:lang w:val="hi" w:eastAsia="en-AU"/>
              </w:rPr>
              <w:t>राष्ट्रीय कुल</w:t>
            </w:r>
          </w:p>
        </w:tc>
        <w:tc>
          <w:tcPr>
            <w:tcW w:w="700" w:type="pct"/>
            <w:shd w:val="clear" w:color="auto" w:fill="E4E9F3"/>
            <w:noWrap/>
            <w:vAlign w:val="bottom"/>
            <w:hideMark/>
          </w:tcPr>
          <w:p w14:paraId="157D17ED"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10</w:t>
            </w:r>
          </w:p>
        </w:tc>
        <w:tc>
          <w:tcPr>
            <w:tcW w:w="700" w:type="pct"/>
            <w:shd w:val="clear" w:color="auto" w:fill="E4E9F3"/>
            <w:noWrap/>
            <w:vAlign w:val="bottom"/>
            <w:hideMark/>
          </w:tcPr>
          <w:p w14:paraId="7B0B9D0F"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34</w:t>
            </w:r>
          </w:p>
        </w:tc>
        <w:tc>
          <w:tcPr>
            <w:tcW w:w="700" w:type="pct"/>
            <w:shd w:val="clear" w:color="auto" w:fill="E4E9F3"/>
            <w:noWrap/>
            <w:vAlign w:val="bottom"/>
            <w:hideMark/>
          </w:tcPr>
          <w:p w14:paraId="079550F9"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3</w:t>
            </w:r>
          </w:p>
        </w:tc>
        <w:tc>
          <w:tcPr>
            <w:tcW w:w="700" w:type="pct"/>
            <w:shd w:val="clear" w:color="auto" w:fill="E4E9F3"/>
            <w:noWrap/>
            <w:vAlign w:val="bottom"/>
            <w:hideMark/>
          </w:tcPr>
          <w:p w14:paraId="06501223"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48D48C9A"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0</w:t>
            </w:r>
          </w:p>
        </w:tc>
        <w:tc>
          <w:tcPr>
            <w:tcW w:w="700" w:type="pct"/>
            <w:shd w:val="clear" w:color="auto" w:fill="E4E9F3"/>
            <w:noWrap/>
            <w:vAlign w:val="bottom"/>
            <w:hideMark/>
          </w:tcPr>
          <w:p w14:paraId="1D22B927" w14:textId="77777777" w:rsidR="00F016B5" w:rsidRPr="0008159F" w:rsidRDefault="00F016B5" w:rsidP="002A249B">
            <w:pPr>
              <w:spacing w:after="0" w:line="240" w:lineRule="auto"/>
              <w:jc w:val="right"/>
              <w:rPr>
                <w:rFonts w:eastAsia="Times New Roman" w:cs="Arial"/>
                <w:b/>
                <w:color w:val="000000"/>
                <w:sz w:val="20"/>
                <w:szCs w:val="20"/>
                <w:lang w:eastAsia="en-AU"/>
              </w:rPr>
            </w:pPr>
            <w:r w:rsidRPr="0008159F">
              <w:rPr>
                <w:rFonts w:eastAsia="Times New Roman" w:cs="Arial"/>
                <w:b/>
                <w:color w:val="000000"/>
                <w:sz w:val="20"/>
                <w:szCs w:val="20"/>
                <w:lang w:eastAsia="en-AU"/>
              </w:rPr>
              <w:t>47</w:t>
            </w:r>
          </w:p>
        </w:tc>
      </w:tr>
    </w:tbl>
    <w:p w14:paraId="43278F31" w14:textId="33832E55" w:rsidR="00B12B54" w:rsidRDefault="00FB479E" w:rsidP="00482017">
      <w:pPr>
        <w:spacing w:before="240" w:after="240" w:line="240" w:lineRule="auto"/>
      </w:pPr>
      <w:r w:rsidRPr="00E829FA">
        <w:rPr>
          <w:rFonts w:ascii="Nirmala UI" w:eastAsia="Arial Unicode MS" w:hAnsi="Nirmala UI" w:cs="Nirmala UI"/>
          <w:lang w:val="en-US"/>
        </w:rPr>
        <w:t xml:space="preserve">तालिका 12: आपातकालीन प्रबंधन टीएपी - 2022-2023 में </w:t>
      </w:r>
      <w:r w:rsidRPr="00E829FA">
        <w:rPr>
          <w:rFonts w:ascii="Nirmala UI" w:eastAsia="Arial Unicode MS" w:hAnsi="Nirmala UI" w:cs="Nirmala UI"/>
          <w:cs/>
          <w:lang w:val="en-US" w:bidi="hi-IN"/>
        </w:rPr>
        <w:t>उद्देश्यों</w:t>
      </w:r>
      <w:r w:rsidRPr="00E829FA">
        <w:rPr>
          <w:rFonts w:ascii="Nirmala UI" w:eastAsia="Arial Unicode MS" w:hAnsi="Nirmala UI" w:cs="Nirmala UI"/>
          <w:lang w:val="en-US"/>
        </w:rPr>
        <w:t xml:space="preserve"> के आधार पर कार्यों में प्रगति</w:t>
      </w: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auto"/>
          <w:insideV w:val="single" w:sz="4" w:space="0" w:color="auto"/>
        </w:tblBorders>
        <w:tblLayout w:type="fixed"/>
        <w:tblCellMar>
          <w:top w:w="115" w:type="dxa"/>
          <w:bottom w:w="115" w:type="dxa"/>
        </w:tblCellMar>
        <w:tblLook w:val="04A0" w:firstRow="1" w:lastRow="0" w:firstColumn="1" w:lastColumn="0" w:noHBand="0" w:noVBand="1"/>
        <w:tblDescription w:val="Table 12: Emergency Management TAP – progress of actions by objective in 2022-2023"/>
      </w:tblPr>
      <w:tblGrid>
        <w:gridCol w:w="1480"/>
        <w:gridCol w:w="1294"/>
        <w:gridCol w:w="1294"/>
        <w:gridCol w:w="1294"/>
        <w:gridCol w:w="1294"/>
        <w:gridCol w:w="1294"/>
        <w:gridCol w:w="1292"/>
      </w:tblGrid>
      <w:tr w:rsidR="00F016B5" w:rsidRPr="00A0186B" w14:paraId="122B5EAA" w14:textId="77777777" w:rsidTr="001E7ADC">
        <w:trPr>
          <w:cantSplit/>
        </w:trPr>
        <w:tc>
          <w:tcPr>
            <w:tcW w:w="801" w:type="pct"/>
            <w:tcBorders>
              <w:top w:val="single" w:sz="4" w:space="0" w:color="FFFFFF" w:themeColor="background1"/>
              <w:bottom w:val="single" w:sz="4" w:space="0" w:color="auto"/>
              <w:right w:val="single" w:sz="4" w:space="0" w:color="FFFFFF" w:themeColor="background1"/>
            </w:tcBorders>
            <w:shd w:val="clear" w:color="auto" w:fill="6C1740"/>
            <w:noWrap/>
            <w:hideMark/>
          </w:tcPr>
          <w:p w14:paraId="17E0552C" w14:textId="7FC376C7" w:rsidR="00F016B5" w:rsidRPr="00A0186B" w:rsidRDefault="00F016B5" w:rsidP="00CA6879">
            <w:pPr>
              <w:spacing w:after="0" w:line="240" w:lineRule="auto"/>
              <w:rPr>
                <w:rFonts w:eastAsia="Times New Roman" w:cs="Arial"/>
                <w:b/>
                <w:bCs/>
                <w:color w:val="FFFFFF" w:themeColor="background1"/>
                <w:sz w:val="20"/>
                <w:szCs w:val="20"/>
                <w:lang w:eastAsia="en-AU"/>
              </w:rPr>
            </w:pPr>
            <w:r w:rsidRPr="00AD234F">
              <w:rPr>
                <w:rFonts w:ascii="Nirmala UI" w:eastAsia="Arial Unicode MS" w:hAnsi="Nirmala UI" w:cs="Nirmala UI"/>
                <w:b/>
                <w:bCs/>
                <w:color w:val="FFFFFF" w:themeColor="background1"/>
                <w:lang w:val="hi" w:eastAsia="en-AU"/>
              </w:rPr>
              <w:t>लक्ष्य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hideMark/>
          </w:tcPr>
          <w:p w14:paraId="14303B73" w14:textId="6E9A4CF7" w:rsidR="00F016B5" w:rsidRPr="00A0186B" w:rsidRDefault="00F016B5" w:rsidP="00CA6879">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पूरा हो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96562AD" w14:textId="5DA50A48" w:rsidR="00F016B5" w:rsidRPr="00A0186B" w:rsidRDefault="00F016B5" w:rsidP="00CA6879">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मार्ग पर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61874DA7" w14:textId="49BB7BC4" w:rsidR="00F016B5" w:rsidRPr="00A0186B" w:rsidRDefault="00F016B5" w:rsidP="00CA6879">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कुछ देरी</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1EBAF276" w14:textId="5108DDBA" w:rsidR="00F016B5" w:rsidRPr="00A0186B" w:rsidRDefault="00F016B5" w:rsidP="00CA6879">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रोक दिया गया</w:t>
            </w:r>
          </w:p>
        </w:tc>
        <w:tc>
          <w:tcPr>
            <w:tcW w:w="700"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6C1740"/>
            <w:noWrap/>
            <w:hideMark/>
          </w:tcPr>
          <w:p w14:paraId="04F456D6" w14:textId="14A70EDC" w:rsidR="00F016B5" w:rsidRPr="00A0186B" w:rsidRDefault="00F016B5" w:rsidP="00CA6879">
            <w:pPr>
              <w:spacing w:after="0" w:line="240" w:lineRule="auto"/>
              <w:rPr>
                <w:rFonts w:eastAsia="Times New Roman" w:cs="Arial"/>
                <w:b/>
                <w:bCs/>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भविष्य में आरंभ</w:t>
            </w:r>
          </w:p>
        </w:tc>
        <w:tc>
          <w:tcPr>
            <w:tcW w:w="699" w:type="pct"/>
            <w:tcBorders>
              <w:top w:val="single" w:sz="4" w:space="0" w:color="FFFFFF" w:themeColor="background1"/>
              <w:left w:val="single" w:sz="4" w:space="0" w:color="FFFFFF" w:themeColor="background1"/>
              <w:bottom w:val="single" w:sz="4" w:space="0" w:color="auto"/>
            </w:tcBorders>
            <w:shd w:val="clear" w:color="auto" w:fill="6C1740"/>
            <w:noWrap/>
            <w:hideMark/>
          </w:tcPr>
          <w:p w14:paraId="2CB40B89" w14:textId="420DC6C9" w:rsidR="00F016B5" w:rsidRPr="00A0186B" w:rsidRDefault="00F016B5" w:rsidP="00CA6879">
            <w:pPr>
              <w:spacing w:after="0" w:line="240" w:lineRule="auto"/>
              <w:rPr>
                <w:rFonts w:eastAsia="Times New Roman" w:cs="Arial"/>
                <w:b/>
                <w:color w:val="FFFFFF" w:themeColor="background1"/>
                <w:sz w:val="20"/>
                <w:szCs w:val="20"/>
                <w:lang w:eastAsia="en-AU"/>
              </w:rPr>
            </w:pPr>
            <w:r w:rsidRPr="00314B63">
              <w:rPr>
                <w:rFonts w:ascii="Nirmala UI" w:eastAsia="Arial Unicode MS" w:hAnsi="Nirmala UI" w:cs="Nirmala UI"/>
                <w:b/>
                <w:bCs/>
                <w:color w:val="FFFFFF" w:themeColor="background1"/>
                <w:lang w:val="hi" w:eastAsia="en-AU"/>
              </w:rPr>
              <w:t>कुल</w:t>
            </w:r>
          </w:p>
        </w:tc>
      </w:tr>
      <w:tr w:rsidR="00F016B5" w:rsidRPr="00A0186B" w14:paraId="75A5AFA8" w14:textId="77777777" w:rsidTr="00CA6879">
        <w:trPr>
          <w:cantSplit/>
        </w:trPr>
        <w:tc>
          <w:tcPr>
            <w:tcW w:w="801" w:type="pct"/>
            <w:tcBorders>
              <w:top w:val="single" w:sz="4" w:space="0" w:color="auto"/>
            </w:tcBorders>
            <w:shd w:val="clear" w:color="auto" w:fill="auto"/>
            <w:noWrap/>
            <w:vAlign w:val="bottom"/>
            <w:hideMark/>
          </w:tcPr>
          <w:p w14:paraId="24DB55B5" w14:textId="7C41F762" w:rsidR="00F016B5" w:rsidRPr="00A0186B" w:rsidRDefault="00F016B5" w:rsidP="00CA6879">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लक्ष्य 1</w:t>
            </w:r>
          </w:p>
        </w:tc>
        <w:tc>
          <w:tcPr>
            <w:tcW w:w="700" w:type="pct"/>
            <w:tcBorders>
              <w:top w:val="single" w:sz="4" w:space="0" w:color="auto"/>
            </w:tcBorders>
            <w:shd w:val="clear" w:color="auto" w:fill="auto"/>
            <w:noWrap/>
            <w:vAlign w:val="bottom"/>
            <w:hideMark/>
          </w:tcPr>
          <w:p w14:paraId="0D73D234" w14:textId="6EDFD57D" w:rsidR="00F016B5" w:rsidRPr="00A0186B" w:rsidRDefault="00F016B5"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6</w:t>
            </w:r>
          </w:p>
        </w:tc>
        <w:tc>
          <w:tcPr>
            <w:tcW w:w="700" w:type="pct"/>
            <w:tcBorders>
              <w:top w:val="single" w:sz="4" w:space="0" w:color="auto"/>
            </w:tcBorders>
            <w:shd w:val="clear" w:color="auto" w:fill="auto"/>
            <w:noWrap/>
            <w:vAlign w:val="bottom"/>
            <w:hideMark/>
          </w:tcPr>
          <w:p w14:paraId="2F53D960" w14:textId="62501D18" w:rsidR="00F016B5" w:rsidRPr="00A0186B" w:rsidRDefault="00F016B5"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tcBorders>
              <w:top w:val="single" w:sz="4" w:space="0" w:color="auto"/>
            </w:tcBorders>
            <w:shd w:val="clear" w:color="auto" w:fill="auto"/>
            <w:noWrap/>
            <w:vAlign w:val="bottom"/>
            <w:hideMark/>
          </w:tcPr>
          <w:p w14:paraId="3EC71277" w14:textId="5C70F670" w:rsidR="00F016B5" w:rsidRPr="00A0186B" w:rsidRDefault="00F016B5"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w:t>
            </w:r>
          </w:p>
        </w:tc>
        <w:tc>
          <w:tcPr>
            <w:tcW w:w="700" w:type="pct"/>
            <w:tcBorders>
              <w:top w:val="single" w:sz="4" w:space="0" w:color="auto"/>
            </w:tcBorders>
            <w:shd w:val="clear" w:color="auto" w:fill="auto"/>
            <w:noWrap/>
            <w:vAlign w:val="bottom"/>
            <w:hideMark/>
          </w:tcPr>
          <w:p w14:paraId="761C29DB" w14:textId="5EAD734F" w:rsidR="00F016B5" w:rsidRPr="00A0186B" w:rsidRDefault="00F016B5"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tcBorders>
              <w:top w:val="single" w:sz="4" w:space="0" w:color="auto"/>
            </w:tcBorders>
            <w:shd w:val="clear" w:color="auto" w:fill="auto"/>
            <w:noWrap/>
            <w:vAlign w:val="bottom"/>
            <w:hideMark/>
          </w:tcPr>
          <w:p w14:paraId="317EB377" w14:textId="51019BC4" w:rsidR="00F016B5" w:rsidRPr="00A0186B" w:rsidRDefault="00F016B5"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tcBorders>
              <w:top w:val="single" w:sz="4" w:space="0" w:color="auto"/>
            </w:tcBorders>
            <w:shd w:val="clear" w:color="auto" w:fill="auto"/>
            <w:noWrap/>
            <w:vAlign w:val="bottom"/>
            <w:hideMark/>
          </w:tcPr>
          <w:p w14:paraId="64B7AE46" w14:textId="2DBD91F6" w:rsidR="00F016B5" w:rsidRPr="00A0186B" w:rsidRDefault="00F016B5"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24</w:t>
            </w:r>
          </w:p>
        </w:tc>
      </w:tr>
      <w:tr w:rsidR="00CA6879" w:rsidRPr="00A0186B" w14:paraId="0462DD16" w14:textId="77777777" w:rsidTr="00CA6879">
        <w:trPr>
          <w:cantSplit/>
        </w:trPr>
        <w:tc>
          <w:tcPr>
            <w:tcW w:w="801" w:type="pct"/>
            <w:shd w:val="clear" w:color="auto" w:fill="FAF9F8"/>
            <w:noWrap/>
            <w:vAlign w:val="bottom"/>
            <w:hideMark/>
          </w:tcPr>
          <w:p w14:paraId="7050C660" w14:textId="3921AB99" w:rsidR="00CA6879" w:rsidRPr="00A0186B" w:rsidRDefault="00F016B5" w:rsidP="00CA6879">
            <w:pPr>
              <w:spacing w:after="0" w:line="240" w:lineRule="auto"/>
              <w:rPr>
                <w:rFonts w:eastAsia="Times New Roman" w:cs="Arial"/>
                <w:sz w:val="20"/>
                <w:szCs w:val="20"/>
                <w:lang w:eastAsia="en-AU"/>
              </w:rPr>
            </w:pPr>
            <w:r w:rsidRPr="00E06DAD">
              <w:rPr>
                <w:rFonts w:ascii="Nirmala UI" w:eastAsia="Arial Unicode MS" w:hAnsi="Nirmala UI" w:cs="Nirmala UI"/>
                <w:color w:val="000000"/>
                <w:lang w:val="hi" w:eastAsia="en-AU"/>
              </w:rPr>
              <w:t xml:space="preserve">लक्ष्य </w:t>
            </w:r>
            <w:r w:rsidR="00CA6879" w:rsidRPr="00A0186B">
              <w:rPr>
                <w:rFonts w:eastAsia="Times New Roman" w:cs="Arial"/>
                <w:sz w:val="20"/>
                <w:szCs w:val="20"/>
                <w:lang w:eastAsia="en-AU"/>
              </w:rPr>
              <w:t>2</w:t>
            </w:r>
          </w:p>
        </w:tc>
        <w:tc>
          <w:tcPr>
            <w:tcW w:w="700" w:type="pct"/>
            <w:shd w:val="clear" w:color="auto" w:fill="FAF9F8"/>
            <w:noWrap/>
            <w:vAlign w:val="bottom"/>
            <w:hideMark/>
          </w:tcPr>
          <w:p w14:paraId="65D744F0" w14:textId="67E7B14E"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4</w:t>
            </w:r>
          </w:p>
        </w:tc>
        <w:tc>
          <w:tcPr>
            <w:tcW w:w="700" w:type="pct"/>
            <w:shd w:val="clear" w:color="auto" w:fill="FAF9F8"/>
            <w:noWrap/>
            <w:vAlign w:val="bottom"/>
            <w:hideMark/>
          </w:tcPr>
          <w:p w14:paraId="0E7C92F7" w14:textId="4E40AF45"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17</w:t>
            </w:r>
          </w:p>
        </w:tc>
        <w:tc>
          <w:tcPr>
            <w:tcW w:w="700" w:type="pct"/>
            <w:shd w:val="clear" w:color="auto" w:fill="FAF9F8"/>
            <w:noWrap/>
            <w:vAlign w:val="bottom"/>
            <w:hideMark/>
          </w:tcPr>
          <w:p w14:paraId="5C1ED729" w14:textId="28C95529"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2</w:t>
            </w:r>
          </w:p>
        </w:tc>
        <w:tc>
          <w:tcPr>
            <w:tcW w:w="700" w:type="pct"/>
            <w:shd w:val="clear" w:color="auto" w:fill="FAF9F8"/>
            <w:noWrap/>
            <w:vAlign w:val="bottom"/>
            <w:hideMark/>
          </w:tcPr>
          <w:p w14:paraId="26311A09" w14:textId="531FF471"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700" w:type="pct"/>
            <w:shd w:val="clear" w:color="auto" w:fill="FAF9F8"/>
            <w:noWrap/>
            <w:vAlign w:val="bottom"/>
            <w:hideMark/>
          </w:tcPr>
          <w:p w14:paraId="44C09274" w14:textId="466FC992" w:rsidR="00CA6879" w:rsidRPr="00A0186B" w:rsidRDefault="00CA6879" w:rsidP="00CA6879">
            <w:pPr>
              <w:spacing w:after="0" w:line="240" w:lineRule="auto"/>
              <w:jc w:val="right"/>
              <w:rPr>
                <w:rFonts w:eastAsia="Times New Roman" w:cs="Arial"/>
                <w:sz w:val="20"/>
                <w:szCs w:val="20"/>
                <w:lang w:eastAsia="en-AU"/>
              </w:rPr>
            </w:pPr>
            <w:r w:rsidRPr="006B5759">
              <w:rPr>
                <w:rFonts w:eastAsia="Times New Roman" w:cs="Arial"/>
                <w:sz w:val="20"/>
                <w:szCs w:val="20"/>
                <w:lang w:eastAsia="en-AU"/>
              </w:rPr>
              <w:t>0</w:t>
            </w:r>
          </w:p>
        </w:tc>
        <w:tc>
          <w:tcPr>
            <w:tcW w:w="699" w:type="pct"/>
            <w:shd w:val="clear" w:color="auto" w:fill="FAF9F8"/>
            <w:noWrap/>
            <w:vAlign w:val="bottom"/>
            <w:hideMark/>
          </w:tcPr>
          <w:p w14:paraId="2ABF350C" w14:textId="6B892149" w:rsidR="00CA6879" w:rsidRPr="00A0186B" w:rsidRDefault="00CA6879" w:rsidP="00CA6879">
            <w:pPr>
              <w:spacing w:after="0" w:line="240" w:lineRule="auto"/>
              <w:jc w:val="right"/>
              <w:rPr>
                <w:rFonts w:eastAsia="Times New Roman" w:cs="Arial"/>
                <w:color w:val="000000"/>
                <w:sz w:val="20"/>
                <w:szCs w:val="20"/>
                <w:lang w:eastAsia="en-AU"/>
              </w:rPr>
            </w:pPr>
            <w:r w:rsidRPr="006B5759">
              <w:rPr>
                <w:rFonts w:eastAsia="Times New Roman" w:cs="Arial"/>
                <w:color w:val="000000"/>
                <w:sz w:val="20"/>
                <w:szCs w:val="20"/>
                <w:lang w:eastAsia="en-AU"/>
              </w:rPr>
              <w:t>23</w:t>
            </w:r>
          </w:p>
        </w:tc>
      </w:tr>
      <w:tr w:rsidR="00CA6879" w:rsidRPr="00A0186B" w14:paraId="6BE967BA" w14:textId="77777777" w:rsidTr="00CA6879">
        <w:trPr>
          <w:cantSplit/>
        </w:trPr>
        <w:tc>
          <w:tcPr>
            <w:tcW w:w="801" w:type="pct"/>
            <w:shd w:val="clear" w:color="auto" w:fill="E4E9F3"/>
            <w:noWrap/>
            <w:vAlign w:val="bottom"/>
            <w:hideMark/>
          </w:tcPr>
          <w:p w14:paraId="6F51DEF0" w14:textId="4EFF29A3" w:rsidR="00CA6879" w:rsidRPr="00A0186B" w:rsidRDefault="00F016B5" w:rsidP="00CA6879">
            <w:pPr>
              <w:spacing w:after="0" w:line="240" w:lineRule="auto"/>
              <w:rPr>
                <w:rFonts w:eastAsia="Times New Roman" w:cs="Arial"/>
                <w:b/>
                <w:sz w:val="20"/>
                <w:szCs w:val="20"/>
                <w:lang w:eastAsia="en-AU"/>
              </w:rPr>
            </w:pPr>
            <w:r w:rsidRPr="00E06DAD">
              <w:rPr>
                <w:rFonts w:ascii="Nirmala UI" w:eastAsia="Arial Unicode MS" w:hAnsi="Nirmala UI" w:cs="Nirmala UI"/>
                <w:b/>
                <w:bCs/>
                <w:color w:val="000000"/>
                <w:lang w:val="hi" w:eastAsia="en-AU"/>
              </w:rPr>
              <w:t>कुल मिलाकर</w:t>
            </w:r>
          </w:p>
        </w:tc>
        <w:tc>
          <w:tcPr>
            <w:tcW w:w="700" w:type="pct"/>
            <w:shd w:val="clear" w:color="auto" w:fill="E4E9F3"/>
            <w:noWrap/>
            <w:vAlign w:val="bottom"/>
            <w:hideMark/>
          </w:tcPr>
          <w:p w14:paraId="32E29AEB" w14:textId="4A12B482"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10</w:t>
            </w:r>
          </w:p>
        </w:tc>
        <w:tc>
          <w:tcPr>
            <w:tcW w:w="700" w:type="pct"/>
            <w:shd w:val="clear" w:color="auto" w:fill="E4E9F3"/>
            <w:noWrap/>
            <w:vAlign w:val="bottom"/>
            <w:hideMark/>
          </w:tcPr>
          <w:p w14:paraId="3A5DFB6B" w14:textId="0589B827"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34</w:t>
            </w:r>
          </w:p>
        </w:tc>
        <w:tc>
          <w:tcPr>
            <w:tcW w:w="700" w:type="pct"/>
            <w:shd w:val="clear" w:color="auto" w:fill="E4E9F3"/>
            <w:noWrap/>
            <w:vAlign w:val="bottom"/>
            <w:hideMark/>
          </w:tcPr>
          <w:p w14:paraId="42830DBD" w14:textId="01BF489F"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3</w:t>
            </w:r>
          </w:p>
        </w:tc>
        <w:tc>
          <w:tcPr>
            <w:tcW w:w="700" w:type="pct"/>
            <w:shd w:val="clear" w:color="auto" w:fill="E4E9F3"/>
            <w:noWrap/>
            <w:vAlign w:val="bottom"/>
            <w:hideMark/>
          </w:tcPr>
          <w:p w14:paraId="38B2EBA5" w14:textId="35040E95"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700" w:type="pct"/>
            <w:shd w:val="clear" w:color="auto" w:fill="E4E9F3"/>
            <w:noWrap/>
            <w:vAlign w:val="bottom"/>
            <w:hideMark/>
          </w:tcPr>
          <w:p w14:paraId="4306E691" w14:textId="3EEA6140"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0</w:t>
            </w:r>
          </w:p>
        </w:tc>
        <w:tc>
          <w:tcPr>
            <w:tcW w:w="699" w:type="pct"/>
            <w:shd w:val="clear" w:color="auto" w:fill="E4E9F3"/>
            <w:noWrap/>
            <w:vAlign w:val="bottom"/>
            <w:hideMark/>
          </w:tcPr>
          <w:p w14:paraId="7AC82968" w14:textId="15C2F87A" w:rsidR="00CA6879" w:rsidRPr="00A0186B" w:rsidRDefault="00CA6879" w:rsidP="00CA6879">
            <w:pPr>
              <w:spacing w:after="0" w:line="240" w:lineRule="auto"/>
              <w:jc w:val="right"/>
              <w:rPr>
                <w:rFonts w:eastAsia="Times New Roman" w:cs="Arial"/>
                <w:b/>
                <w:color w:val="000000"/>
                <w:sz w:val="20"/>
                <w:szCs w:val="20"/>
                <w:lang w:eastAsia="en-AU"/>
              </w:rPr>
            </w:pPr>
            <w:r w:rsidRPr="006B5759">
              <w:rPr>
                <w:rFonts w:eastAsia="Times New Roman" w:cs="Arial"/>
                <w:b/>
                <w:color w:val="000000"/>
                <w:sz w:val="20"/>
                <w:szCs w:val="20"/>
                <w:lang w:eastAsia="en-AU"/>
              </w:rPr>
              <w:t>47</w:t>
            </w:r>
          </w:p>
        </w:tc>
      </w:tr>
    </w:tbl>
    <w:p w14:paraId="48ADB28E" w14:textId="0AE1FA6A" w:rsidR="00B12B54" w:rsidRDefault="00B12B54">
      <w:r>
        <w:br w:type="page"/>
      </w:r>
    </w:p>
    <w:p w14:paraId="15D53C43" w14:textId="68BA9953" w:rsidR="00C62233" w:rsidRPr="00CF61B7" w:rsidRDefault="00CF61B7" w:rsidP="003F7BC7">
      <w:pPr>
        <w:pStyle w:val="Heading1"/>
        <w:rPr>
          <w:szCs w:val="94"/>
        </w:rPr>
      </w:pPr>
      <w:bookmarkStart w:id="29" w:name="_Toc153457536"/>
      <w:r w:rsidRPr="00CF61B7">
        <w:rPr>
          <w:rFonts w:ascii="Nirmala UI" w:eastAsia="Arial Unicode MS" w:hAnsi="Nirmala UI" w:cs="Nirmala UI"/>
          <w:szCs w:val="94"/>
          <w:lang w:val="en-US"/>
        </w:rPr>
        <w:lastRenderedPageBreak/>
        <w:t>व्यवहार में कार्य</w:t>
      </w:r>
      <w:bookmarkEnd w:id="29"/>
    </w:p>
    <w:p w14:paraId="7F241FD5" w14:textId="77777777" w:rsidR="00CF61B7" w:rsidRPr="00E829FA" w:rsidRDefault="00CF61B7" w:rsidP="00CF61B7">
      <w:pPr>
        <w:adjustRightInd w:val="0"/>
        <w:snapToGrid w:val="0"/>
        <w:spacing w:before="240" w:after="240"/>
        <w:rPr>
          <w:rFonts w:ascii="Nirmala UI" w:eastAsia="Arial Unicode MS" w:hAnsi="Nirmala UI" w:cs="Nirmala UI"/>
        </w:rPr>
      </w:pPr>
      <w:r w:rsidRPr="00E829FA">
        <w:rPr>
          <w:rFonts w:ascii="Nirmala UI" w:eastAsia="Arial Unicode MS" w:hAnsi="Nirmala UI" w:cs="Nirmala UI"/>
          <w:lang w:val="en-US"/>
        </w:rPr>
        <w:t>सभी सरकारें रिपोर्टिंग अवधि के दौरान टीएपी के तहत कार्यों को आगे बढ़ाने के लिए काम कर रही हैं।</w:t>
      </w:r>
    </w:p>
    <w:p w14:paraId="2FEF01C8" w14:textId="27E627D7" w:rsidR="00CF61B7" w:rsidRDefault="00CF61B7" w:rsidP="00CF61B7">
      <w:pPr>
        <w:spacing w:before="240" w:after="240"/>
        <w:rPr>
          <w:rFonts w:cs="Arial"/>
          <w:sz w:val="20"/>
          <w:szCs w:val="20"/>
        </w:rPr>
      </w:pPr>
      <w:r w:rsidRPr="00E829FA">
        <w:rPr>
          <w:rFonts w:ascii="Nirmala UI" w:eastAsia="Arial Unicode MS" w:hAnsi="Nirmala UI" w:cs="Nirmala UI"/>
          <w:lang w:val="en-US"/>
        </w:rPr>
        <w:t>निम्नलिखित अनुभाग प्रत्येक टीएपी में से और प्रत्येक सरकार में से इस बात के चयनित उदाहरण देता है कि कौन सी गतिविधियाँ हासिल की जा रही हैं और ये कार्य विकलांगता-ग्रस्त लोगों के लिए परिणामों को बेहतर बनाने में कैसे योगदान दे रहे हैं।</w:t>
      </w:r>
    </w:p>
    <w:p w14:paraId="66B0D314" w14:textId="364F4688" w:rsidR="00D1030A" w:rsidRDefault="00D1030A">
      <w:pPr>
        <w:rPr>
          <w:rFonts w:cs="Arial"/>
          <w:sz w:val="20"/>
          <w:szCs w:val="20"/>
        </w:rPr>
      </w:pPr>
      <w:r>
        <w:rPr>
          <w:rFonts w:cs="Arial"/>
          <w:sz w:val="20"/>
          <w:szCs w:val="20"/>
        </w:rPr>
        <w:br w:type="page"/>
      </w:r>
    </w:p>
    <w:p w14:paraId="64ADD195" w14:textId="22920563" w:rsidR="00D1030A" w:rsidRPr="00CF61B7" w:rsidRDefault="00CF61B7" w:rsidP="00515A1C">
      <w:pPr>
        <w:pStyle w:val="Heading2"/>
        <w:rPr>
          <w:szCs w:val="40"/>
        </w:rPr>
      </w:pPr>
      <w:bookmarkStart w:id="30" w:name="_Toc153457537"/>
      <w:r w:rsidRPr="00CF61B7">
        <w:rPr>
          <w:rFonts w:ascii="Nirmala UI" w:eastAsia="Arial Unicode MS" w:hAnsi="Nirmala UI" w:cs="Nirmala UI"/>
          <w:szCs w:val="40"/>
          <w:lang w:val="en-US"/>
        </w:rPr>
        <w:lastRenderedPageBreak/>
        <w:t>क्वींसलैंड सरकारी क्षेत्र में विकलांगता-ग्रस्त कर्मचारी</w:t>
      </w:r>
      <w:bookmarkEnd w:id="30"/>
    </w:p>
    <w:p w14:paraId="7DDA2C87"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क्वींसलैंड</w:t>
      </w:r>
    </w:p>
    <w:p w14:paraId="35EB20EB"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लक्षित कार्य योजना:</w:t>
      </w:r>
      <w:r w:rsidRPr="00E829FA">
        <w:rPr>
          <w:rFonts w:ascii="Nirmala UI" w:eastAsia="Arial Unicode MS" w:hAnsi="Nirmala UI" w:cs="Nirmala UI"/>
        </w:rPr>
        <w:t xml:space="preserve"> रोजगार</w:t>
      </w:r>
    </w:p>
    <w:p w14:paraId="185AA42D"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1.</w:t>
      </w:r>
      <w:r w:rsidRPr="00E829FA">
        <w:rPr>
          <w:rFonts w:ascii="Nirmala UI" w:eastAsia="Arial Unicode MS" w:hAnsi="Nirmala UI" w:cs="Nirmala UI"/>
          <w:lang w:bidi="hi-IN"/>
        </w:rPr>
        <w:t xml:space="preserve"> </w:t>
      </w:r>
      <w:r w:rsidRPr="00E829FA">
        <w:rPr>
          <w:rFonts w:ascii="Nirmala UI" w:eastAsia="Arial Unicode MS" w:hAnsi="Nirmala UI" w:cs="Nirmala UI"/>
        </w:rPr>
        <w:t xml:space="preserve">विकलांगता-ग्रस्त लोगों के लिए रोजगार में वृद्धि। </w:t>
      </w:r>
    </w:p>
    <w:p w14:paraId="68590CCA"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1.4 क्वींसलैंड वर्किंग पार्टी के सहयोग से अगली राज्य विकलांगता योजना उपलब्ध कराई जाए, जिसमें विकलांगता-ग्रस्त लोगों के लिए रोजगार के अवसरों पर ध्यान केंद्रित किया जाता है।</w:t>
      </w:r>
    </w:p>
    <w:p w14:paraId="3B4C954C" w14:textId="77777777" w:rsidR="003C7846" w:rsidRPr="00E829FA" w:rsidRDefault="003C7846" w:rsidP="003C7846">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04085E61" w14:textId="77777777" w:rsidR="003C7846" w:rsidRPr="00E829FA" w:rsidRDefault="003C7846" w:rsidP="003C7846">
      <w:pPr>
        <w:numPr>
          <w:ilvl w:val="0"/>
          <w:numId w:val="3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नई राज्य विकलांगता योजना में विकलांगता-</w:t>
      </w:r>
      <w:r w:rsidRPr="00E829FA">
        <w:rPr>
          <w:rFonts w:ascii="Nirmala UI" w:eastAsia="Arial Unicode MS" w:hAnsi="Nirmala UI" w:cs="Nirmala UI"/>
          <w:cs/>
          <w:lang w:bidi="hi-IN"/>
        </w:rPr>
        <w:t>ग्रस्त</w:t>
      </w:r>
      <w:r w:rsidRPr="00E829FA">
        <w:rPr>
          <w:rFonts w:ascii="Nirmala UI" w:eastAsia="Arial Unicode MS" w:hAnsi="Nirmala UI" w:cs="Nirmala UI"/>
        </w:rPr>
        <w:t xml:space="preserve"> लोगों के लिए रोजगार के अवसरों पर ध्यान केंद्रित किया गया है।</w:t>
      </w:r>
    </w:p>
    <w:p w14:paraId="50195394" w14:textId="77777777" w:rsidR="003C7846" w:rsidRPr="00E829FA" w:rsidRDefault="003C7846" w:rsidP="003C7846">
      <w:pPr>
        <w:numPr>
          <w:ilvl w:val="0"/>
          <w:numId w:val="3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 xml:space="preserve">संपूर्ण क्वींसलैंड में रोजगार में शामिल होने वाले विकलांगता-ग्रस्त क्वींसलैंडवासियों का अनुपात सरकारी और </w:t>
      </w:r>
      <w:r w:rsidRPr="00E829FA">
        <w:rPr>
          <w:rFonts w:ascii="Nirmala UI" w:eastAsia="Arial Unicode MS" w:hAnsi="Nirmala UI" w:cs="Nirmala UI"/>
          <w:cs/>
          <w:lang w:bidi="hi-IN"/>
        </w:rPr>
        <w:t>गैर-सरकारी</w:t>
      </w:r>
      <w:r w:rsidRPr="00E829FA">
        <w:rPr>
          <w:rFonts w:ascii="Nirmala UI" w:eastAsia="Arial Unicode MS" w:hAnsi="Nirmala UI" w:cs="Nirmala UI"/>
        </w:rPr>
        <w:t>, इन दोनों क्षेत्रों में बढ़ता है।</w:t>
      </w:r>
    </w:p>
    <w:p w14:paraId="76A83246"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पूरा किया गया</w:t>
      </w:r>
    </w:p>
    <w:p w14:paraId="2D9D9BA5" w14:textId="77777777" w:rsidR="003C7846" w:rsidRPr="00E829FA" w:rsidRDefault="003C7846" w:rsidP="003C7846">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1268D84B" w14:textId="77777777" w:rsidR="003C7846" w:rsidRPr="00E829FA" w:rsidRDefault="003C37F0" w:rsidP="003C7846">
      <w:pPr>
        <w:adjustRightInd w:val="0"/>
        <w:snapToGrid w:val="0"/>
        <w:spacing w:before="240" w:after="240" w:line="240" w:lineRule="auto"/>
        <w:rPr>
          <w:rFonts w:ascii="Nirmala UI" w:eastAsia="Arial Unicode MS" w:hAnsi="Nirmala UI" w:cs="Nirmala UI"/>
        </w:rPr>
      </w:pPr>
      <w:hyperlink r:id="rId18" w:history="1">
        <w:r w:rsidR="003C7846" w:rsidRPr="00E829FA">
          <w:rPr>
            <w:rStyle w:val="Hyperlink"/>
            <w:rFonts w:ascii="Nirmala UI" w:eastAsia="Arial Unicode MS" w:hAnsi="Nirmala UI" w:cs="Nirmala UI"/>
            <w:i/>
            <w:iCs/>
          </w:rPr>
          <w:t>क्वींसलैंड की विकलांगता योजना 2022-27: साथ-मिलकर बेहतर क्वींसलैंड (Queensland's Disability Plan 2022-27: Together, a better Queensland)</w:t>
        </w:r>
      </w:hyperlink>
      <w:r w:rsidR="003C7846" w:rsidRPr="00E829FA">
        <w:rPr>
          <w:rFonts w:ascii="Nirmala UI" w:eastAsia="Arial Unicode MS" w:hAnsi="Nirmala UI" w:cs="Nirmala UI"/>
          <w:i/>
          <w:iCs/>
        </w:rPr>
        <w:t xml:space="preserve"> </w:t>
      </w:r>
      <w:r w:rsidR="003C7846" w:rsidRPr="00E829FA">
        <w:rPr>
          <w:rFonts w:ascii="Nirmala UI" w:eastAsia="Arial Unicode MS" w:hAnsi="Nirmala UI" w:cs="Nirmala UI"/>
        </w:rPr>
        <w:t>(क्यूडीपी) को नवंबर 2022 में जारी किया गया।</w:t>
      </w:r>
      <w:r w:rsidR="003C7846" w:rsidRPr="00E829FA">
        <w:rPr>
          <w:rFonts w:ascii="Nirmala UI" w:eastAsia="Arial Unicode MS" w:hAnsi="Nirmala UI" w:cs="Nirmala UI"/>
          <w:cs/>
          <w:lang w:bidi="hi-IN"/>
        </w:rPr>
        <w:t xml:space="preserve"> </w:t>
      </w:r>
      <w:r w:rsidR="003C7846" w:rsidRPr="00E829FA">
        <w:rPr>
          <w:rFonts w:ascii="Nirmala UI" w:eastAsia="Arial Unicode MS" w:hAnsi="Nirmala UI" w:cs="Nirmala UI"/>
        </w:rPr>
        <w:t xml:space="preserve">क्यूडीपी </w:t>
      </w:r>
      <w:r w:rsidR="003C7846" w:rsidRPr="00E829FA">
        <w:rPr>
          <w:rFonts w:ascii="Nirmala UI" w:eastAsia="Arial Unicode MS" w:hAnsi="Nirmala UI" w:cs="Nirmala UI"/>
          <w:i/>
          <w:iCs/>
        </w:rPr>
        <w:t>ऑस्ट्रेलिया की विकलांगता कार्यनीति 2021-2031</w:t>
      </w:r>
      <w:r w:rsidR="003C7846" w:rsidRPr="00E829FA">
        <w:rPr>
          <w:rFonts w:ascii="Nirmala UI" w:eastAsia="Arial Unicode MS" w:hAnsi="Nirmala UI" w:cs="Nirmala UI"/>
        </w:rPr>
        <w:t xml:space="preserve"> (एडीएस) के तहत क्वींसलैंड की प्रतिबद्धताओं के लागूकरण के लिए अतिव्यापी तंत्र है और इसे विकलांगता-ग्रस्त लोगों के साथ मिलकर डिज़ाइन किया गया था।</w:t>
      </w:r>
    </w:p>
    <w:p w14:paraId="5B3E766F"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क्यूडीपी (QDP) में एडीएस के सात परिणाम क्षेत्रों को अपनाया गया है और यह एक समावेशी क्वींसलैंड निर्मित करने की प्रतिबद्धता का विस्तार करने के लिए सरकार, उद्योग और समुदाय के सभी स्तरों पर कार्य करने का आह्वान करता है।</w:t>
      </w:r>
    </w:p>
    <w:p w14:paraId="06525B37"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क्वींसलैंड सरकार अलग-अलग लक्षित कार्य योजनाओं के तहत अपने कार्यों को वितरित करने के लिए प्रतिबद्ध है, ताकि शिक्षा, रोजगार, उपयुक्त आवास और अवरोध</w:t>
      </w:r>
      <w:r w:rsidRPr="00E829FA">
        <w:rPr>
          <w:rFonts w:ascii="Nirmala UI" w:eastAsia="Arial Unicode MS" w:hAnsi="Nirmala UI" w:cs="Nirmala UI"/>
          <w:cs/>
          <w:lang w:bidi="hi-IN"/>
        </w:rPr>
        <w:t>मुक्त</w:t>
      </w:r>
      <w:r w:rsidRPr="00E829FA">
        <w:rPr>
          <w:rFonts w:ascii="Nirmala UI" w:eastAsia="Arial Unicode MS" w:hAnsi="Nirmala UI" w:cs="Nirmala UI"/>
        </w:rPr>
        <w:t xml:space="preserve"> या कलंकमुक्त रूप से समाज में पहुँच के लिए सुधार किया जा सके।</w:t>
      </w:r>
    </w:p>
    <w:p w14:paraId="20820D1F"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क्यूडीपी विभागीय विकलांगता सेवा योजनाओं (डीएसपी) [Disability Service Plans (DSPs)] के विकास का मार्गदर्शन करता है।</w:t>
      </w:r>
    </w:p>
    <w:p w14:paraId="383E2452"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क्वींसलैंड के प्रत्येक विभागीय मुख्य कार्यकारी के लिए एक डीएसपी विकसित करने का वैधानिक दायित्व है।</w:t>
      </w:r>
    </w:p>
    <w:p w14:paraId="43043142"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क्यूडीपी इस बात को मान्यता देता है कि गैर-सरकारी सेक्टर समावेशी कार्यस्थलों और सेवा आउटलेट्स होने के अलावा उपलब्धियों और विकलांगता-ग्रस्त लोगों के रोजगार की दरों के बारे में रिपोर्ट करने के लिए विकलांगता कार्य योजनाएँ विकसित करने पर भी विचार कर सकता है।</w:t>
      </w:r>
    </w:p>
    <w:p w14:paraId="12E29828"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वार्षिक रूप से एक प्रगति रिपोर्ट प्रकाशित की जाएगी।</w:t>
      </w:r>
    </w:p>
    <w:p w14:paraId="19F3EE95" w14:textId="77777777" w:rsidR="003C7846" w:rsidRPr="00E829FA" w:rsidRDefault="003C7846" w:rsidP="003C7846">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पांच वर्षों की अवधि के अंत में प्रभाव और असर के लिए क्यूडीपी का आकलन किया जाएगा।</w:t>
      </w:r>
    </w:p>
    <w:p w14:paraId="697D0FF5" w14:textId="3E147883" w:rsidR="003C7846" w:rsidRDefault="003C7846" w:rsidP="003C7846">
      <w:pPr>
        <w:spacing w:before="240" w:after="240" w:line="240" w:lineRule="auto"/>
      </w:pPr>
      <w:r w:rsidRPr="00E829FA">
        <w:rPr>
          <w:rFonts w:ascii="Nirmala UI" w:eastAsia="Arial Unicode MS" w:hAnsi="Nirmala UI" w:cs="Nirmala UI"/>
        </w:rPr>
        <w:lastRenderedPageBreak/>
        <w:t xml:space="preserve">जून 2023 में क्वींसलैंड ने </w:t>
      </w:r>
      <w:r w:rsidRPr="00E829FA">
        <w:rPr>
          <w:rFonts w:ascii="Nirmala UI" w:eastAsia="Arial Unicode MS" w:hAnsi="Nirmala UI" w:cs="Nirmala UI"/>
          <w:i/>
          <w:iCs/>
        </w:rPr>
        <w:t>ऑस्ट्रेलिया की विकलांगता कार्यनीति</w:t>
      </w:r>
      <w:r w:rsidRPr="00E829FA">
        <w:rPr>
          <w:rFonts w:ascii="Nirmala UI" w:eastAsia="Arial Unicode MS" w:hAnsi="Nirmala UI" w:cs="Nirmala UI"/>
        </w:rPr>
        <w:t xml:space="preserve"> के सर्वप्रथम न्यायाधिकार क्षेत्र मंच की मेजबानी की, जिसका शीर्षक था '</w:t>
      </w:r>
      <w:hyperlink r:id="rId19" w:history="1">
        <w:r w:rsidRPr="00E829FA">
          <w:rPr>
            <w:rStyle w:val="Hyperlink"/>
            <w:rFonts w:ascii="Nirmala UI" w:hAnsi="Nirmala UI" w:cs="Nirmala UI"/>
            <w:i/>
            <w:iCs/>
            <w:lang w:eastAsia="en-AU"/>
          </w:rPr>
          <w:t>साथ मिलकर समावेशी क्वींसलैंड निर्मित करना</w:t>
        </w:r>
      </w:hyperlink>
      <w:r w:rsidRPr="00E829FA">
        <w:rPr>
          <w:rFonts w:ascii="Nirmala UI" w:eastAsia="Arial Unicode MS" w:hAnsi="Nirmala UI" w:cs="Nirmala UI"/>
        </w:rPr>
        <w:t>'।</w:t>
      </w:r>
      <w:r w:rsidRPr="00E829FA">
        <w:rPr>
          <w:rFonts w:ascii="Nirmala UI" w:eastAsia="Arial Unicode MS" w:hAnsi="Nirmala UI" w:cs="Nirmala UI"/>
          <w:lang w:bidi="hi-IN"/>
        </w:rPr>
        <w:t xml:space="preserve"> </w:t>
      </w:r>
      <w:r w:rsidRPr="00E829FA">
        <w:rPr>
          <w:rFonts w:ascii="Nirmala UI" w:eastAsia="Arial Unicode MS" w:hAnsi="Nirmala UI" w:cs="Nirmala UI"/>
        </w:rPr>
        <w:t>मंच ने व्यवहार में रोजगार और समावेश में शामिल होने पर केंद्रित पैनल चर्चाओं को सुविधाकृत करके एडीएस और क्यूडीपी को बढ़ावा दिया, जिसमें विकलांगता सेक्टर, व्यापक उद्योग, सरकार और समुदाय से उपस्थितगण थे।</w:t>
      </w:r>
    </w:p>
    <w:p w14:paraId="111DA4BD" w14:textId="4416B5A5" w:rsidR="00F60B29" w:rsidRDefault="00F60B29">
      <w:r>
        <w:br w:type="page"/>
      </w:r>
    </w:p>
    <w:p w14:paraId="7F566F52" w14:textId="2CD71423" w:rsidR="00DC4167" w:rsidRPr="003639A2" w:rsidRDefault="003639A2" w:rsidP="00515A1C">
      <w:pPr>
        <w:pStyle w:val="Heading2"/>
        <w:rPr>
          <w:szCs w:val="40"/>
        </w:rPr>
      </w:pPr>
      <w:bookmarkStart w:id="31" w:name="_Toc153457538"/>
      <w:r w:rsidRPr="003639A2">
        <w:rPr>
          <w:rFonts w:ascii="Nirmala UI" w:eastAsia="Arial Unicode MS" w:hAnsi="Nirmala UI" w:cs="Nirmala UI"/>
          <w:bCs w:val="0"/>
          <w:szCs w:val="40"/>
        </w:rPr>
        <w:lastRenderedPageBreak/>
        <w:t>रोजगार पायलट</w:t>
      </w:r>
      <w:bookmarkEnd w:id="31"/>
    </w:p>
    <w:p w14:paraId="7E5DA8E3"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न्यायाधिकार क्षेत्र:</w:t>
      </w:r>
      <w:r w:rsidRPr="00E829FA">
        <w:rPr>
          <w:rFonts w:ascii="Nirmala UI" w:eastAsia="Arial Unicode MS" w:hAnsi="Nirmala UI" w:cs="Nirmala UI"/>
        </w:rPr>
        <w:t xml:space="preserve"> ऑस्ट्रेलिया सरकार, सामाजिक सेवाएँ विभाग (Department of Social Services)</w:t>
      </w:r>
    </w:p>
    <w:p w14:paraId="6A25015A"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लक्षित कार्य योजना: </w:t>
      </w:r>
      <w:r w:rsidRPr="00E829FA">
        <w:rPr>
          <w:rFonts w:ascii="Nirmala UI" w:eastAsia="Arial Unicode MS" w:hAnsi="Nirmala UI" w:cs="Nirmala UI"/>
        </w:rPr>
        <w:t>रोजगार</w:t>
      </w:r>
    </w:p>
    <w:p w14:paraId="28B1C153"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टीएपी उद्देश्य: </w:t>
      </w:r>
      <w:r w:rsidRPr="00E829FA">
        <w:rPr>
          <w:rFonts w:ascii="Nirmala UI" w:eastAsia="Arial Unicode MS" w:hAnsi="Nirmala UI" w:cs="Nirmala UI"/>
        </w:rPr>
        <w:t>उद्देश्य 1: विकलांगता-ग्रस्त लोगों के रोजगार में वृद्धि</w:t>
      </w:r>
    </w:p>
    <w:p w14:paraId="465248A5"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1.8 रोजगार पायलट – कुशलताओं की उपलब्धता में कमी वाले क्षेत्रों में काम करने के लिए लोगों को जोड़ना</w:t>
      </w:r>
    </w:p>
    <w:p w14:paraId="5DB9C452"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पायलट कार्यक्रमों का परीक्षण करने के लिए उद्योग के साथ भागीदारी करना, जो विकलांगता रोजगार सेवा</w:t>
      </w:r>
      <w:r w:rsidRPr="00E829FA">
        <w:rPr>
          <w:rFonts w:ascii="Nirmala UI" w:eastAsia="Arial Unicode MS" w:hAnsi="Nirmala UI" w:cs="Nirmala UI"/>
          <w:cs/>
          <w:lang w:bidi="hi-IN"/>
        </w:rPr>
        <w:t>ओं</w:t>
      </w:r>
      <w:r w:rsidRPr="00E829FA">
        <w:rPr>
          <w:rFonts w:ascii="Nirmala UI" w:eastAsia="Arial Unicode MS" w:hAnsi="Nirmala UI" w:cs="Nirmala UI"/>
        </w:rPr>
        <w:t xml:space="preserve"> (Disability Employment Services) के प्रतिभागियों को उन सेक्टरों में नौकरियों के साथ जोड़ते हैं, जो कुशलताओं की उपलब्धता में कमी का सामना कर रहे हैं।</w:t>
      </w:r>
    </w:p>
    <w:p w14:paraId="3AAD6A96"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संकेतक:</w:t>
      </w:r>
      <w:r w:rsidRPr="00E829FA">
        <w:rPr>
          <w:rFonts w:ascii="Nirmala UI" w:eastAsia="Arial Unicode MS" w:hAnsi="Nirmala UI" w:cs="Nirmala UI"/>
        </w:rPr>
        <w:t xml:space="preserve"> संकेतक प्रत्येक पायलट के अनुरूप होंगे।</w:t>
      </w:r>
    </w:p>
    <w:p w14:paraId="29DECC71"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मार्ग पर</w:t>
      </w:r>
    </w:p>
    <w:p w14:paraId="6355DD9F"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सामाजिक सेवाएँ विभाग (Department of Social Services) और ऑस्ट्रेड (Austrade) ने विकलांगता-ग्रस्त लोगों के लिए रोजगार परिणामों में सुधार करने के उद्देश्य से नए दृष्टिकोण के परीक्षण हेतु एक पायलट डिज़ाइन करने के लिए साथ-मिलकर काम किया है।</w:t>
      </w:r>
    </w:p>
    <w:p w14:paraId="7023FD0B"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पर्यटन स्थानीय नेविगेटर पायलट (Tourism Local Navigators Pilot) विकलांगता-ग्रस्त लोगों को रोजगार देने के लिए कार्य-नियोक्ताओं में विश्वास का निर्माण करने के साथ-साथ कार्यस्थल संस्कृतियों व रोजगार प्रथाओं में सुधार करने के उद्देश्य से पर्यटन सेक्टर में छोटे और मध्यम आकार के व्यवसायों की सहायता के लिए लक्षित क्षेत्रों में स्थल-आधारित स्थानीय नेविगेटर उपलब्ध कराएगा।</w:t>
      </w:r>
    </w:p>
    <w:p w14:paraId="2FAF787F" w14:textId="77777777" w:rsidR="003639A2" w:rsidRPr="003639A2" w:rsidRDefault="003639A2" w:rsidP="003639A2">
      <w:pPr>
        <w:pStyle w:val="ListParagraph"/>
        <w:numPr>
          <w:ilvl w:val="0"/>
          <w:numId w:val="35"/>
        </w:numPr>
        <w:adjustRightInd w:val="0"/>
        <w:snapToGrid w:val="0"/>
        <w:spacing w:before="120" w:after="120" w:line="240" w:lineRule="auto"/>
        <w:contextualSpacing w:val="0"/>
        <w:rPr>
          <w:rFonts w:ascii="Nirmala UI" w:eastAsia="Arial Unicode MS" w:hAnsi="Nirmala UI" w:cs="Nirmala UI"/>
        </w:rPr>
      </w:pPr>
      <w:r w:rsidRPr="003639A2">
        <w:rPr>
          <w:rFonts w:ascii="Nirmala UI" w:eastAsia="Arial Unicode MS" w:hAnsi="Nirmala UI" w:cs="Nirmala UI"/>
        </w:rPr>
        <w:t>यह पायलट जुलाई 2023 की शुरुआत में आरंभ हुआ था और यह बारह महीने की अवधि के लिए जारी रहेगा।</w:t>
      </w:r>
    </w:p>
    <w:p w14:paraId="79AE7062" w14:textId="77777777" w:rsidR="003639A2" w:rsidRPr="003639A2" w:rsidRDefault="003639A2" w:rsidP="003639A2">
      <w:pPr>
        <w:pStyle w:val="ListParagraph"/>
        <w:numPr>
          <w:ilvl w:val="0"/>
          <w:numId w:val="35"/>
        </w:numPr>
        <w:adjustRightInd w:val="0"/>
        <w:snapToGrid w:val="0"/>
        <w:spacing w:before="120" w:after="120" w:line="240" w:lineRule="auto"/>
        <w:contextualSpacing w:val="0"/>
        <w:rPr>
          <w:rFonts w:ascii="Nirmala UI" w:eastAsia="Arial Unicode MS" w:hAnsi="Nirmala UI" w:cs="Nirmala UI"/>
        </w:rPr>
      </w:pPr>
      <w:r w:rsidRPr="003639A2">
        <w:rPr>
          <w:rFonts w:ascii="Nirmala UI" w:eastAsia="Arial Unicode MS" w:hAnsi="Nirmala UI" w:cs="Nirmala UI"/>
        </w:rPr>
        <w:t xml:space="preserve">स्थानीय नेविगेटर्स (Local Navigators) उपलब्ध कराने के लिए 8 प्राथमिकतापूर्ण रोजगार इलाकों में 12 प्रदाताओं को अनुदान </w:t>
      </w:r>
      <w:r w:rsidRPr="003639A2">
        <w:rPr>
          <w:rFonts w:ascii="Nirmala UI" w:eastAsia="Arial Unicode MS" w:hAnsi="Nirmala UI" w:cs="Nirmala UI"/>
          <w:lang w:bidi="hi-IN"/>
        </w:rPr>
        <w:t>(</w:t>
      </w:r>
      <w:r w:rsidRPr="003639A2">
        <w:rPr>
          <w:rFonts w:ascii="Nirmala UI" w:eastAsia="Arial Unicode MS" w:hAnsi="Nirmala UI" w:cs="Nirmala UI"/>
          <w:cs/>
          <w:lang w:bidi="hi-IN"/>
        </w:rPr>
        <w:t xml:space="preserve">ग्रांट्स) </w:t>
      </w:r>
      <w:r w:rsidRPr="003639A2">
        <w:rPr>
          <w:rFonts w:ascii="Nirmala UI" w:eastAsia="Arial Unicode MS" w:hAnsi="Nirmala UI" w:cs="Nirmala UI"/>
        </w:rPr>
        <w:t>प्रदान किए गए थे।</w:t>
      </w:r>
    </w:p>
    <w:p w14:paraId="341A4E0C" w14:textId="77777777" w:rsidR="003639A2" w:rsidRPr="00E829FA" w:rsidRDefault="003639A2" w:rsidP="003639A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सामाजिक सेवाएँ विभाग (Department of Social Services) ने ऑस्ट्रेलिया व्यवसाय परिषद (बीसीए) [Business Council of Australia (BCA)], उनके चार बड़े आकार के कार्य-नियोक्ता सदस्यों और ऑस्ट्रेलियाई विकलांगता नेटवर्क (एएनडी) [Australian Network on Disability (AND)) के साथ-मिलकर इन मुद्दों पर ध्यान केंद्रित करने वाला एक पायलट तैयार करने के लिए साझेदारी की हैः व्यावसायिक समुदाय में नेतृत्व का प्रदर्शन करके दृष्टिकोण में परिवर्तन को उद्वेलित किया जाए, ऑस्ट्रेलिया के सबसे बड़े आकार के कार्य-नियोक्ताओं को विकलांगता-ग्रस्त लोगों को प्रवेश स्तर की नौकरियों से परे रोजगार देने के लिए प्रोत्साहन मिले, विकलांगता-ग्रस्त लोगों के लिए अपने करियर में काम करने और फलने-फूलने के लिए सुरक्षित स्थान होना प्रदर्शित किया जाए, और विकलांगता-ग्रस्त लोगों के लिए लंबे समय तक रोजगार परिणामों को उद्वेलित किया जा सके, जिसमें करियर में उन्नति और भविष्य में नेतृत्व पर ध्यान केंद्रित किया जाता है।</w:t>
      </w:r>
    </w:p>
    <w:p w14:paraId="7030F228" w14:textId="77777777" w:rsidR="003639A2" w:rsidRPr="003639A2" w:rsidRDefault="003639A2" w:rsidP="003639A2">
      <w:pPr>
        <w:pStyle w:val="ListParagraph"/>
        <w:numPr>
          <w:ilvl w:val="0"/>
          <w:numId w:val="34"/>
        </w:numPr>
        <w:adjustRightInd w:val="0"/>
        <w:snapToGrid w:val="0"/>
        <w:spacing w:before="120" w:after="120" w:line="240" w:lineRule="auto"/>
        <w:contextualSpacing w:val="0"/>
        <w:rPr>
          <w:rFonts w:ascii="Nirmala UI" w:eastAsia="Arial Unicode MS" w:hAnsi="Nirmala UI" w:cs="Nirmala UI"/>
        </w:rPr>
      </w:pPr>
      <w:r w:rsidRPr="003639A2">
        <w:rPr>
          <w:rFonts w:ascii="Nirmala UI" w:eastAsia="Arial Unicode MS" w:hAnsi="Nirmala UI" w:cs="Nirmala UI"/>
        </w:rPr>
        <w:t xml:space="preserve">यह पायलट अगस्त 2023 में शुरू हुआ था और फरवरी 2025 तक चलेगा। </w:t>
      </w:r>
    </w:p>
    <w:p w14:paraId="3B9FD93C" w14:textId="20C6D388" w:rsidR="003639A2" w:rsidRPr="003639A2" w:rsidRDefault="003639A2" w:rsidP="003639A2">
      <w:pPr>
        <w:pStyle w:val="ListParagraph"/>
        <w:numPr>
          <w:ilvl w:val="0"/>
          <w:numId w:val="34"/>
        </w:numPr>
        <w:spacing w:before="120" w:after="120" w:line="240" w:lineRule="auto"/>
        <w:contextualSpacing w:val="0"/>
        <w:rPr>
          <w:rFonts w:cs="Arial"/>
        </w:rPr>
      </w:pPr>
      <w:r w:rsidRPr="003639A2">
        <w:rPr>
          <w:rFonts w:ascii="Nirmala UI" w:eastAsia="Arial Unicode MS" w:hAnsi="Nirmala UI" w:cs="Nirmala UI"/>
        </w:rPr>
        <w:t xml:space="preserve">एएनडी (AND) को चार बड़े आकार के कार्य-नियोक्ताओं और विकलांगता-ग्रस्त कर्मचारियों के साथ मिलकर पायलटों का डिज़ाइन करने के लिए अनुदान दिया गया है, ताकि यह सीखा जा सके कि </w:t>
      </w:r>
      <w:r w:rsidRPr="003639A2">
        <w:rPr>
          <w:rFonts w:ascii="Nirmala UI" w:eastAsia="Arial Unicode MS" w:hAnsi="Nirmala UI" w:cs="Nirmala UI"/>
        </w:rPr>
        <w:lastRenderedPageBreak/>
        <w:t>करियर प्रगति में विकलांगता-ग्रस्त कर्मियों के सामने आने वाली बाधाओं की पहचान कैसे की जाए और उन्हें संबोधित कैसे किया जाए।</w:t>
      </w:r>
    </w:p>
    <w:p w14:paraId="1DD453E2" w14:textId="18E870B3" w:rsidR="00F60B29" w:rsidRPr="00F60B29" w:rsidRDefault="00F60B29">
      <w:pPr>
        <w:rPr>
          <w:rFonts w:asciiTheme="minorHAnsi" w:hAnsiTheme="minorHAnsi" w:cstheme="minorHAnsi"/>
        </w:rPr>
      </w:pPr>
      <w:r w:rsidRPr="00F60B29">
        <w:rPr>
          <w:rFonts w:asciiTheme="minorHAnsi" w:hAnsiTheme="minorHAnsi" w:cstheme="minorHAnsi"/>
        </w:rPr>
        <w:br w:type="page"/>
      </w:r>
    </w:p>
    <w:p w14:paraId="771A24C3" w14:textId="44FBDC99" w:rsidR="0034572C" w:rsidRPr="000B5407" w:rsidRDefault="000B5407" w:rsidP="00515A1C">
      <w:pPr>
        <w:pStyle w:val="Heading2"/>
        <w:rPr>
          <w:szCs w:val="40"/>
        </w:rPr>
      </w:pPr>
      <w:bookmarkStart w:id="32" w:name="_Toc153457539"/>
      <w:r w:rsidRPr="000B5407">
        <w:rPr>
          <w:rFonts w:ascii="Nirmala UI" w:eastAsia="Arial Unicode MS" w:hAnsi="Nirmala UI" w:cs="Nirmala UI"/>
          <w:bCs w:val="0"/>
          <w:szCs w:val="40"/>
        </w:rPr>
        <w:lastRenderedPageBreak/>
        <w:t>तस्मानियाई विकलांगता आयुक्त (Tasmanian Disability Commissioner)</w:t>
      </w:r>
      <w:bookmarkEnd w:id="32"/>
    </w:p>
    <w:p w14:paraId="719A4CC3"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न्यायाधिकार क्षेत्र:</w:t>
      </w:r>
      <w:r w:rsidRPr="00E829FA">
        <w:rPr>
          <w:rFonts w:ascii="Nirmala UI" w:eastAsia="Arial Unicode MS" w:hAnsi="Nirmala UI" w:cs="Nirmala UI"/>
        </w:rPr>
        <w:t xml:space="preserve"> तस्मानिया</w:t>
      </w:r>
    </w:p>
    <w:p w14:paraId="477FBE90"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w:t>
      </w:r>
      <w:r w:rsidRPr="00E829FA">
        <w:rPr>
          <w:rFonts w:ascii="Nirmala UI" w:eastAsia="Arial Unicode MS" w:hAnsi="Nirmala UI" w:cs="Nirmala UI"/>
        </w:rPr>
        <w:t xml:space="preserve"> सामुदायिक दृष्टिकोण</w:t>
      </w:r>
    </w:p>
    <w:p w14:paraId="0ABE7F8B" w14:textId="77777777" w:rsidR="000B5407" w:rsidRPr="00E829FA" w:rsidRDefault="000B5407" w:rsidP="00242A6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 उद्देश्य: 4.</w:t>
      </w:r>
    </w:p>
    <w:p w14:paraId="492FBA2F"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एडीएस के तहत नीतिगत प्राथमिकताओं पर सकारात्मक प्रभाव डालने के लिए सामुदायिक दृष्टिकोणों में सुधार करना।</w:t>
      </w:r>
    </w:p>
    <w:p w14:paraId="470669E0"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4.1 - तस्मानियाई विकलांगता आयुक्त (Tasmanian Disability Commissioner) की स्थापना यह सुनिश्चित करने का काम करेगी कि विकलांगता-ग्रस्त लोगों और उनके परिवारों को समावेशी व सुलभतायुक्त समर्थन और सेवाएँ प्राप्त हो सकें, जिनमें मुख्यधारा सेवाओं के माध्यम से समर्थित लोग भी शामिल हैं, तथा इसमें 2021-2022 से आरंभ करके चार वर्षों के लिए $300,000 प्रतिवर्ष का निवेश शामिल है।</w:t>
      </w:r>
    </w:p>
    <w:p w14:paraId="5C18972E" w14:textId="77777777" w:rsidR="000B5407" w:rsidRPr="00E829FA" w:rsidRDefault="000B5407" w:rsidP="00242A6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366CB3A0"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 xml:space="preserve">तस्मानिया के समुदाय के साथ परामर्श पूरा हो गया है। </w:t>
      </w:r>
    </w:p>
    <w:p w14:paraId="0333DAE5"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 xml:space="preserve">आरंभिक विकलांगता आयुक्त की स्थापना के लिए ढाँचा तैयार है। </w:t>
      </w:r>
    </w:p>
    <w:p w14:paraId="77612787" w14:textId="77777777" w:rsidR="000B5407" w:rsidRPr="00E829FA" w:rsidRDefault="000B5407" w:rsidP="00242A6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स्थिति</w:t>
      </w:r>
    </w:p>
    <w:p w14:paraId="653669EB"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कुछ देरी</w:t>
      </w:r>
    </w:p>
    <w:p w14:paraId="738A4126"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विवरण: </w:t>
      </w:r>
      <w:r w:rsidRPr="00E829FA">
        <w:rPr>
          <w:rFonts w:ascii="Nirmala UI" w:eastAsia="Arial Unicode MS" w:hAnsi="Nirmala UI" w:cs="Nirmala UI"/>
        </w:rPr>
        <w:t>2022 के अंतिम महीनों में एक भर्ती प्रक्रिया शुरू की गई और नई अंतरिम आयुक्त (Interim Commissioner), मैरी मैलेट ने जनवरी 2023 में भूमिका शुरू की।</w:t>
      </w:r>
    </w:p>
    <w:p w14:paraId="19F23469"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तस्मानिया सरकार एक समकालीन कानूनी अनुभाग बनाने के लिए प्रतिबद्ध है, जो विकलांगता-ग्रस्त तस्मानियावासियों की ताकत, विविधता और अनुभव को प्रोत्साहन देता है और यह अनुमान लगाया गया है कि 2023 के मध्य से लेकर अंतिम महीनों तक एक नया विकलांगता विधेयक परामर्श के लिए तैयार होगा।</w:t>
      </w:r>
    </w:p>
    <w:p w14:paraId="7BD15F4E"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एक अंतरिम विकलांगता आयुक्त (Interim Disability Commissioner) की स्थापना करके कानून बनने से पूर्व इस बात के लिए समय और अवसर मिलता है कि एक विकलांगता आयुक्त (Disability Commissioner) की स्थापना से विकलांगता-ग्रस्त लोगों की शिकायतों को हल करने की क्षमता व सामर्थ्य के निर्माण के लिए अन्य वैधानिक अधिकारियों के साथ काम किया जा सके।</w:t>
      </w:r>
    </w:p>
    <w:p w14:paraId="49751EA8" w14:textId="490125C4"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अंतरिम विकलांगता आयुक्त (Interim Disability Commissioner) को विकलांगता सेवाएँ अधिनियम 2011 (तस्मानिया) [Disability Services Act 2011 (Tas)] के तहत एक प्राधिकृत अधिकारी (Authorised Officer) की शक्तियाँ प्रदान की गई हैं।</w:t>
      </w:r>
      <w:r w:rsidR="00242A61">
        <w:rPr>
          <w:rFonts w:ascii="Nirmala UI" w:eastAsia="Arial Unicode MS" w:hAnsi="Nirmala UI" w:cs="Nirmala UI"/>
        </w:rPr>
        <w:t xml:space="preserve"> </w:t>
      </w:r>
      <w:r w:rsidRPr="00E829FA">
        <w:rPr>
          <w:rFonts w:ascii="Nirmala UI" w:eastAsia="Arial Unicode MS" w:hAnsi="Nirmala UI" w:cs="Nirmala UI"/>
        </w:rPr>
        <w:t>एक प्राधिकृत अधिकारी (Authorised Officer) निम्नलिखित बातों के लिए परिसर में प्रवेश कर सकता है:</w:t>
      </w:r>
    </w:p>
    <w:p w14:paraId="2D25F557"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परिसर में रहने वाले या विशेषज्ञ विकलांगता सेवाएँ प्राप्त करने वाले विकलांगता-ग्रस्त व्यक्तियों को देखभाल और समर्थन प्राप्त होना सुनिश्चित करना, जो उनके स्वास्थ्य और सकुशलता के लिए आवश्यक या वांछनीय है; अथवा</w:t>
      </w:r>
    </w:p>
    <w:p w14:paraId="2441CA12"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lastRenderedPageBreak/>
        <w:t>लोगों की सुरक्षा सुनिश्चित करना।</w:t>
      </w:r>
    </w:p>
    <w:p w14:paraId="0AF1E89D" w14:textId="77777777" w:rsidR="000B5407" w:rsidRPr="00E829FA" w:rsidRDefault="000B5407" w:rsidP="00242A6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अंतरिम विकलांगता आयुक्त (Interim Disability Commissioner) ये कार्य भी करेगा:</w:t>
      </w:r>
    </w:p>
    <w:p w14:paraId="7D757ADD"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नेतृत्व प्रदान करना, समावेशन को बढ़ावा देना, और सरकार तथा मुख्यधारा सेवाओं में पहुंच को प्रोत्साहन देना;</w:t>
      </w:r>
    </w:p>
    <w:p w14:paraId="1EF77A75"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विकलांगता-ग्रस्त लोगों के अधिकारों को बढ़ावा देना;</w:t>
      </w:r>
    </w:p>
    <w:p w14:paraId="17218BE2" w14:textId="77777777" w:rsidR="000B5407" w:rsidRPr="00E829FA" w:rsidRDefault="000B5407" w:rsidP="00242A61">
      <w:pPr>
        <w:numPr>
          <w:ilvl w:val="0"/>
          <w:numId w:val="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विकलांगता-ग्रस्त लोगों के प्रति हिंसा, दुर्व्यवहार, उपेक्षा और शोषण को संबोधित करने वाले सुरक्षा तंत्रों की स्थापना तथा उनकी निगरानी करना; और</w:t>
      </w:r>
    </w:p>
    <w:p w14:paraId="6B6DE295" w14:textId="7D002B79" w:rsidR="000B5407" w:rsidRPr="00965A28" w:rsidRDefault="000B5407" w:rsidP="00242A61">
      <w:pPr>
        <w:numPr>
          <w:ilvl w:val="0"/>
          <w:numId w:val="2"/>
        </w:numPr>
        <w:spacing w:before="120" w:after="120" w:line="240" w:lineRule="auto"/>
        <w:rPr>
          <w:rFonts w:cs="Arial"/>
        </w:rPr>
      </w:pPr>
      <w:r w:rsidRPr="00E829FA">
        <w:rPr>
          <w:rFonts w:ascii="Nirmala UI" w:eastAsia="Arial Unicode MS" w:hAnsi="Nirmala UI" w:cs="Nirmala UI"/>
        </w:rPr>
        <w:t>विकलांगता-ग्रस्त लोगों के प्रति दुर्व्यवहार, उपेक्षा और शोषण के आरोपों का उत्तर देना।</w:t>
      </w:r>
    </w:p>
    <w:p w14:paraId="7F82F7A3" w14:textId="785E3E0C" w:rsidR="001F7ED0" w:rsidRDefault="001F7ED0" w:rsidP="00C41CE0">
      <w:pPr>
        <w:pStyle w:val="NoSpacing"/>
        <w:spacing w:before="240" w:after="240"/>
      </w:pPr>
      <w:r>
        <w:br w:type="page"/>
      </w:r>
    </w:p>
    <w:p w14:paraId="1E6923E4" w14:textId="2BE4D9EF" w:rsidR="0034572C" w:rsidRPr="00916EF7" w:rsidRDefault="00916EF7" w:rsidP="00515A1C">
      <w:pPr>
        <w:pStyle w:val="Heading2"/>
        <w:rPr>
          <w:szCs w:val="40"/>
        </w:rPr>
      </w:pPr>
      <w:bookmarkStart w:id="33" w:name="_Toc153457540"/>
      <w:r w:rsidRPr="00916EF7">
        <w:rPr>
          <w:rFonts w:ascii="Nirmala UI" w:eastAsia="Arial Unicode MS" w:hAnsi="Nirmala UI" w:cs="Nirmala UI"/>
          <w:bCs w:val="0"/>
          <w:szCs w:val="40"/>
        </w:rPr>
        <w:lastRenderedPageBreak/>
        <w:t>भिन्न</w:t>
      </w:r>
      <w:r w:rsidRPr="00916EF7">
        <w:rPr>
          <w:rFonts w:ascii="Nirmala UI" w:eastAsia="Arial Unicode MS" w:hAnsi="Nirmala UI" w:cs="Nirmala UI"/>
          <w:bCs w:val="0"/>
          <w:szCs w:val="40"/>
          <w:cs/>
          <w:lang w:bidi="hi-IN"/>
        </w:rPr>
        <w:t xml:space="preserve"> रूप से</w:t>
      </w:r>
      <w:r w:rsidRPr="00916EF7">
        <w:rPr>
          <w:rFonts w:ascii="Nirmala UI" w:eastAsia="Arial Unicode MS" w:hAnsi="Nirmala UI" w:cs="Nirmala UI"/>
          <w:bCs w:val="0"/>
          <w:szCs w:val="40"/>
        </w:rPr>
        <w:t xml:space="preserve"> विकसित होना</w:t>
      </w:r>
      <w:r w:rsidRPr="00916EF7">
        <w:rPr>
          <w:rFonts w:ascii="Nirmala UI" w:eastAsia="Arial Unicode MS" w:hAnsi="Nirmala UI" w:cs="Nirmala UI"/>
          <w:bCs w:val="0"/>
          <w:szCs w:val="40"/>
          <w:lang w:bidi="hi-IN"/>
        </w:rPr>
        <w:t xml:space="preserve"> </w:t>
      </w:r>
      <w:r w:rsidRPr="00916EF7">
        <w:rPr>
          <w:rFonts w:ascii="Nirmala UI" w:eastAsia="Arial Unicode MS" w:hAnsi="Nirmala UI" w:cs="Nirmala UI"/>
          <w:bCs w:val="0"/>
          <w:szCs w:val="40"/>
        </w:rPr>
        <w:t>(Developing Differently) पेरेंटिंग वर्कशॉप</w:t>
      </w:r>
      <w:bookmarkEnd w:id="33"/>
    </w:p>
    <w:p w14:paraId="4EA0A204"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साउथ ऑस्ट्रेलिया</w:t>
      </w:r>
    </w:p>
    <w:p w14:paraId="037454B7"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w:t>
      </w:r>
      <w:r w:rsidRPr="00E829FA">
        <w:rPr>
          <w:rFonts w:ascii="Nirmala UI" w:eastAsia="Arial Unicode MS" w:hAnsi="Nirmala UI" w:cs="Nirmala UI"/>
        </w:rPr>
        <w:t xml:space="preserve"> आरंभिक बचपन</w:t>
      </w:r>
    </w:p>
    <w:p w14:paraId="20E29B1E"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2.</w:t>
      </w:r>
    </w:p>
    <w:p w14:paraId="30658EF0"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माता-पिता और देखभालकर्ताओं को अपने बच्चे</w:t>
      </w:r>
      <w:r w:rsidRPr="00E829FA">
        <w:rPr>
          <w:rFonts w:ascii="Nirmala UI" w:eastAsia="Arial Unicode MS" w:hAnsi="Nirmala UI" w:cs="Nirmala UI"/>
          <w:lang w:bidi="hi-IN"/>
        </w:rPr>
        <w:t>/</w:t>
      </w:r>
      <w:r w:rsidRPr="00E829FA">
        <w:rPr>
          <w:rFonts w:ascii="Nirmala UI" w:eastAsia="Arial Unicode MS" w:hAnsi="Nirmala UI" w:cs="Nirmala UI"/>
          <w:cs/>
          <w:lang w:bidi="hi-IN"/>
        </w:rPr>
        <w:t>अपनी बच्ची</w:t>
      </w:r>
      <w:r w:rsidRPr="00E829FA">
        <w:rPr>
          <w:rFonts w:ascii="Nirmala UI" w:eastAsia="Arial Unicode MS" w:hAnsi="Nirmala UI" w:cs="Nirmala UI"/>
        </w:rPr>
        <w:t xml:space="preserve"> के बारे में सूचित विकल्प लेने में सहायता देने के लिए प्रमुख सेवाओं व प्रणालियों के सामर्थ्य और क्षमता को सशक्त बनाया जाए।</w:t>
      </w:r>
    </w:p>
    <w:p w14:paraId="43295A24"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2.8 किसी विकलांगता-ग्रस्त बच्चे</w:t>
      </w:r>
      <w:r w:rsidRPr="00E829FA">
        <w:rPr>
          <w:rFonts w:ascii="Nirmala UI" w:eastAsia="Arial Unicode MS" w:hAnsi="Nirmala UI" w:cs="Nirmala UI"/>
          <w:lang w:bidi="hi-IN"/>
        </w:rPr>
        <w:t>/</w:t>
      </w:r>
      <w:r w:rsidRPr="00E829FA">
        <w:rPr>
          <w:rFonts w:ascii="Nirmala UI" w:eastAsia="Arial Unicode MS" w:hAnsi="Nirmala UI" w:cs="Nirmala UI"/>
          <w:cs/>
          <w:lang w:bidi="hi-IN"/>
        </w:rPr>
        <w:t>बच्ची</w:t>
      </w:r>
      <w:r w:rsidRPr="00E829FA">
        <w:rPr>
          <w:rFonts w:ascii="Nirmala UI" w:eastAsia="Arial Unicode MS" w:hAnsi="Nirmala UI" w:cs="Nirmala UI"/>
        </w:rPr>
        <w:t xml:space="preserve"> के साथ रहने वाले माता-पिता/देखभालकर्ताओं के लिए विशेष रूप से एक वर्कशॉप के विकास में प्रगति करना - "भिन्न</w:t>
      </w:r>
      <w:r w:rsidRPr="00E829FA">
        <w:rPr>
          <w:rFonts w:ascii="Nirmala UI" w:eastAsia="Arial Unicode MS" w:hAnsi="Nirmala UI" w:cs="Nirmala UI"/>
          <w:cs/>
          <w:lang w:bidi="hi-IN"/>
        </w:rPr>
        <w:t xml:space="preserve"> रूप से</w:t>
      </w:r>
      <w:r w:rsidRPr="00E829FA">
        <w:rPr>
          <w:rFonts w:ascii="Nirmala UI" w:eastAsia="Arial Unicode MS" w:hAnsi="Nirmala UI" w:cs="Nirmala UI"/>
        </w:rPr>
        <w:t xml:space="preserve"> विकसित होना" (“Developing Differently”</w:t>
      </w:r>
      <w:proofErr w:type="gramStart"/>
      <w:r w:rsidRPr="00E829FA">
        <w:rPr>
          <w:rFonts w:ascii="Nirmala UI" w:eastAsia="Arial Unicode MS" w:hAnsi="Nirmala UI" w:cs="Nirmala UI"/>
        </w:rPr>
        <w:t>)।</w:t>
      </w:r>
      <w:proofErr w:type="gramEnd"/>
    </w:p>
    <w:p w14:paraId="2473DF76" w14:textId="77777777" w:rsidR="00916EF7" w:rsidRPr="00E829FA" w:rsidRDefault="00916EF7" w:rsidP="00916EF7">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0C50772E" w14:textId="77777777" w:rsidR="00916EF7" w:rsidRPr="00E829FA" w:rsidRDefault="00916EF7" w:rsidP="00916EF7">
      <w:pPr>
        <w:numPr>
          <w:ilvl w:val="0"/>
          <w:numId w:val="37"/>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वर्कशॉप पूरा किया गया और इसे अनुमोदित किया गया।</w:t>
      </w:r>
    </w:p>
    <w:p w14:paraId="05F8D3DD" w14:textId="77777777" w:rsidR="00916EF7" w:rsidRPr="00E829FA" w:rsidRDefault="00916EF7" w:rsidP="00916EF7">
      <w:pPr>
        <w:numPr>
          <w:ilvl w:val="0"/>
          <w:numId w:val="37"/>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पायलट पूरा किया गया और रिपोर्ट जमा की गई।</w:t>
      </w:r>
    </w:p>
    <w:p w14:paraId="35E488F2"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पूरा किया गया</w:t>
      </w:r>
    </w:p>
    <w:p w14:paraId="1B668694" w14:textId="77777777" w:rsidR="00916EF7" w:rsidRPr="00E829FA" w:rsidRDefault="00916EF7" w:rsidP="00916EF7">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4745AD5D"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साथ-मिलकर परिवार का विकास (एफजीटी) [Families Growing Together (FGT)] पेरेंटिंग वर्कशॉप्स में भाग लेने वाले माता-पिता से मिले फीडबैक से इस बात की पहचान की गई कि विकलांगता-ग्रस्त बच्चे</w:t>
      </w:r>
      <w:r w:rsidRPr="00E829FA">
        <w:rPr>
          <w:rFonts w:ascii="Nirmala UI" w:eastAsia="Arial Unicode MS" w:hAnsi="Nirmala UI" w:cs="Nirmala UI"/>
          <w:lang w:bidi="hi-IN"/>
        </w:rPr>
        <w:t>/</w:t>
      </w:r>
      <w:r w:rsidRPr="00E829FA">
        <w:rPr>
          <w:rFonts w:ascii="Nirmala UI" w:eastAsia="Arial Unicode MS" w:hAnsi="Nirmala UI" w:cs="Nirmala UI"/>
          <w:cs/>
          <w:lang w:bidi="hi-IN"/>
        </w:rPr>
        <w:t>बच्ची</w:t>
      </w:r>
      <w:r w:rsidRPr="00E829FA">
        <w:rPr>
          <w:rFonts w:ascii="Nirmala UI" w:eastAsia="Arial Unicode MS" w:hAnsi="Nirmala UI" w:cs="Nirmala UI"/>
        </w:rPr>
        <w:t xml:space="preserve"> के साथ रहने वाले कई माता-पिता आगे का समर्थन खोज रहे हैं।</w:t>
      </w:r>
    </w:p>
    <w:p w14:paraId="57189B35"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 आधार पर एफजीटी (FGT) टीम ने पेरेंटिंग एसए पेरेंट ईज़ी गाइड्स (पीईजी) [Parenting SA Parent Easy Guides (PEGs)] से जानकारी संदर्भित करते हुए एक विशिष्ट वर्कशॉप का विकास किया - 'विकलांगता-ग्रस्त बच्चे' (‘Children with a disability’) और 'विकासात्मक विलंब' (‘Developmental delay’</w:t>
      </w:r>
      <w:proofErr w:type="gramStart"/>
      <w:r w:rsidRPr="00E829FA">
        <w:rPr>
          <w:rFonts w:ascii="Nirmala UI" w:eastAsia="Arial Unicode MS" w:hAnsi="Nirmala UI" w:cs="Nirmala UI"/>
        </w:rPr>
        <w:t>)।</w:t>
      </w:r>
      <w:proofErr w:type="gramEnd"/>
    </w:p>
    <w:p w14:paraId="66071299"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यह नया वर्कशॉप विशिष्ट विकास, विकासात्मक "खतरा सूचकों", किस बात के लिए निगरानी करें, और विकलांगता-ग्रस्त बच्चे</w:t>
      </w:r>
      <w:r w:rsidRPr="00E829FA">
        <w:rPr>
          <w:rFonts w:ascii="Nirmala UI" w:eastAsia="Arial Unicode MS" w:hAnsi="Nirmala UI" w:cs="Nirmala UI"/>
          <w:lang w:bidi="hi-IN"/>
        </w:rPr>
        <w:t>/</w:t>
      </w:r>
      <w:r w:rsidRPr="00E829FA">
        <w:rPr>
          <w:rFonts w:ascii="Nirmala UI" w:eastAsia="Arial Unicode MS" w:hAnsi="Nirmala UI" w:cs="Nirmala UI"/>
          <w:cs/>
          <w:lang w:bidi="hi-IN"/>
        </w:rPr>
        <w:t>बच्ची</w:t>
      </w:r>
      <w:r w:rsidRPr="00E829FA">
        <w:rPr>
          <w:rFonts w:ascii="Nirmala UI" w:eastAsia="Arial Unicode MS" w:hAnsi="Nirmala UI" w:cs="Nirmala UI"/>
        </w:rPr>
        <w:t xml:space="preserve"> के पालन-पोषण के लिए व्यावहारिक कार्यनीतियों का अवलोकन प्रदान करता है।</w:t>
      </w:r>
    </w:p>
    <w:p w14:paraId="38616953"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 xml:space="preserve">यह वर्कशॉप विकलांगता के सामाजिक मॉडल (Social Model of Disability) का उपयोग करके माता-पिता को साथ-मिलकर बात करने, साथ-मिलकर सीखने और अपने अनुभवों के बारे में फिर से सोचने के लिए एक स्थान प्रदान करके देखने, सोचने, </w:t>
      </w:r>
      <w:r w:rsidRPr="00E829FA">
        <w:rPr>
          <w:rFonts w:ascii="Nirmala UI" w:eastAsia="Arial Unicode MS" w:hAnsi="Nirmala UI" w:cs="Nirmala UI"/>
          <w:cs/>
          <w:lang w:bidi="hi-IN"/>
        </w:rPr>
        <w:t xml:space="preserve">काम </w:t>
      </w:r>
      <w:r w:rsidRPr="00E829FA">
        <w:rPr>
          <w:rFonts w:ascii="Nirmala UI" w:eastAsia="Arial Unicode MS" w:hAnsi="Nirmala UI" w:cs="Nirmala UI"/>
        </w:rPr>
        <w:t xml:space="preserve">करने और </w:t>
      </w:r>
      <w:r w:rsidRPr="00E829FA">
        <w:rPr>
          <w:rFonts w:ascii="Nirmala UI" w:eastAsia="Arial Unicode MS" w:hAnsi="Nirmala UI" w:cs="Nirmala UI"/>
          <w:cs/>
          <w:lang w:bidi="hi-IN"/>
        </w:rPr>
        <w:t xml:space="preserve">अस्तित्व में </w:t>
      </w:r>
      <w:r w:rsidRPr="00E829FA">
        <w:rPr>
          <w:rFonts w:ascii="Nirmala UI" w:eastAsia="Arial Unicode MS" w:hAnsi="Nirmala UI" w:cs="Nirmala UI"/>
        </w:rPr>
        <w:t>होने के एक नए तरीके के इर्द-गिर्द आधारित है।</w:t>
      </w:r>
    </w:p>
    <w:p w14:paraId="0C1264A8"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माता-पिता वीडियो, गतिविधियों और सामूहिक चर्चा के माध्यम से नई दिशा और एहसास के एक नए तरीके की ओर काम करते हैं।</w:t>
      </w:r>
    </w:p>
    <w:p w14:paraId="38AC29CB" w14:textId="77777777" w:rsidR="00916EF7" w:rsidRPr="00E829FA" w:rsidRDefault="00916EF7" w:rsidP="00916EF7">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वर्कशॉप के अंत में माता-पिता एक पेरेंटिंग कार्य योजना पूरी करते हैं, जिसमें एक समर्थन नेटवर्क की पहचान करना भी शामिल है।</w:t>
      </w:r>
    </w:p>
    <w:p w14:paraId="08DE2E3D" w14:textId="3FCC2364" w:rsidR="00916EF7" w:rsidRPr="0038135C" w:rsidRDefault="00916EF7" w:rsidP="00916EF7">
      <w:pPr>
        <w:spacing w:before="240" w:after="240" w:line="240" w:lineRule="auto"/>
        <w:rPr>
          <w:rFonts w:cs="Arial"/>
        </w:rPr>
      </w:pPr>
      <w:r w:rsidRPr="00E829FA">
        <w:rPr>
          <w:rFonts w:ascii="Nirmala UI" w:eastAsia="Arial Unicode MS" w:hAnsi="Nirmala UI" w:cs="Nirmala UI"/>
        </w:rPr>
        <w:lastRenderedPageBreak/>
        <w:t>पायलट वर्कशॉप में भाग लेने वाले माता-पिता से मिला फीडबैक काफी सकारात्मक रहा है और अब पूरे राज्य-भर में ‘भिन्न</w:t>
      </w:r>
      <w:r w:rsidRPr="00E829FA">
        <w:rPr>
          <w:rFonts w:ascii="Nirmala UI" w:eastAsia="Arial Unicode MS" w:hAnsi="Nirmala UI" w:cs="Nirmala UI"/>
          <w:cs/>
          <w:lang w:bidi="hi-IN"/>
        </w:rPr>
        <w:t xml:space="preserve"> रूप से</w:t>
      </w:r>
      <w:r w:rsidRPr="00E829FA">
        <w:rPr>
          <w:rFonts w:ascii="Nirmala UI" w:eastAsia="Arial Unicode MS" w:hAnsi="Nirmala UI" w:cs="Nirmala UI"/>
        </w:rPr>
        <w:t xml:space="preserve"> विकसित </w:t>
      </w:r>
      <w:r w:rsidRPr="00E829FA">
        <w:rPr>
          <w:rFonts w:ascii="Nirmala UI" w:eastAsia="Arial Unicode MS" w:hAnsi="Nirmala UI" w:cs="Nirmala UI"/>
          <w:lang w:bidi="hi-IN"/>
        </w:rPr>
        <w:t>हो</w:t>
      </w:r>
      <w:r w:rsidRPr="00E829FA">
        <w:rPr>
          <w:rFonts w:ascii="Nirmala UI" w:eastAsia="Arial Unicode MS" w:hAnsi="Nirmala UI" w:cs="Nirmala UI"/>
          <w:cs/>
          <w:lang w:bidi="hi-IN"/>
        </w:rPr>
        <w:t>ना</w:t>
      </w:r>
      <w:r w:rsidRPr="00E829FA">
        <w:rPr>
          <w:rFonts w:ascii="Nirmala UI" w:eastAsia="Arial Unicode MS" w:hAnsi="Nirmala UI" w:cs="Nirmala UI"/>
        </w:rPr>
        <w:t>’ (‘Developing Differently’) पेरेंटिंग वर्कशॉप प्रस्तावित किया जाएगा, ताकि माता-पिता अपने-अपने स्थानीय समुदायों में इसमें शामिल हो सकें।</w:t>
      </w:r>
    </w:p>
    <w:p w14:paraId="2A8D0E4C" w14:textId="1C41E75C" w:rsidR="0034572C" w:rsidRPr="0038135C" w:rsidRDefault="0034572C" w:rsidP="00C41CE0">
      <w:pPr>
        <w:spacing w:before="240" w:after="240" w:line="240" w:lineRule="auto"/>
        <w:rPr>
          <w:rFonts w:cs="Arial"/>
          <w:u w:val="single"/>
        </w:rPr>
      </w:pPr>
      <w:r w:rsidRPr="0038135C">
        <w:rPr>
          <w:rFonts w:cs="Arial"/>
          <w:u w:val="single"/>
        </w:rPr>
        <w:br w:type="page"/>
      </w:r>
    </w:p>
    <w:p w14:paraId="2DE334AB" w14:textId="1D75B76F" w:rsidR="002A08E0" w:rsidRPr="00BC6EB2" w:rsidRDefault="00BC6EB2" w:rsidP="00515A1C">
      <w:pPr>
        <w:pStyle w:val="Heading2"/>
        <w:rPr>
          <w:szCs w:val="40"/>
        </w:rPr>
      </w:pPr>
      <w:bookmarkStart w:id="34" w:name="_Toc153457541"/>
      <w:r w:rsidRPr="00BC6EB2">
        <w:rPr>
          <w:rFonts w:ascii="Nirmala UI" w:eastAsia="Arial Unicode MS" w:hAnsi="Nirmala UI" w:cs="Nirmala UI"/>
          <w:bCs w:val="0"/>
          <w:szCs w:val="40"/>
        </w:rPr>
        <w:lastRenderedPageBreak/>
        <w:t>एबोरिजनल बाल एवं परिवार केंद्र (एसीएफसी) [Aboriginal Child and Family Centre (ACFC)] कार्यक्रम</w:t>
      </w:r>
      <w:bookmarkEnd w:id="34"/>
    </w:p>
    <w:p w14:paraId="1C7E9F75"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न्यू साउथ वेल्स</w:t>
      </w:r>
    </w:p>
    <w:p w14:paraId="40B80C64" w14:textId="77777777" w:rsidR="00BC6EB2" w:rsidRPr="00E829FA" w:rsidRDefault="00BC6EB2" w:rsidP="00BC6EB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w:t>
      </w:r>
    </w:p>
    <w:p w14:paraId="6FC03DB4"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आरंभिक बचपन</w:t>
      </w:r>
    </w:p>
    <w:p w14:paraId="3D0C1961"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3.</w:t>
      </w:r>
    </w:p>
    <w:p w14:paraId="143662CD"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समावेश की और अधिक सशक्त भावना को प्रोत्साहन देना और माता-पिता, देखभालकर्ताओं व बच्चों को सहकर्मी नेटवर्क बनाने के अवसर प्रदान करना, जिसमें एबोरिजनल और टोरेस स्ट्रेट द्वीपवासी तथा सांस्कृतिक और भाषाई रूप से विविधतापूर्ण माता-पिता व देखभालकर्ता शामिल हैं।</w:t>
      </w:r>
    </w:p>
    <w:p w14:paraId="05790DAB"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3.1 एबोरिजनल बच्चों, परिवारों और समुदायों को गुणवत्तापूर्ण आरंभिक बचपन शिक्षा और एकीकृत स्वास्थ्य एवं परिवार सेवाएँ प्रदान करने के लिए एनएसडब्ल्यू एबोरिजनल बाल एवं परिवार केंद्रों (एसीएफसी) [Aboriginal Child and Family Centres (ACFC)] की क्षमता में वृद्धि करना।</w:t>
      </w:r>
    </w:p>
    <w:p w14:paraId="100E1FA2"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 xml:space="preserve">एसीएफसी (ACFC) एबोरिजनल बच्चों को महत्वपूर्ण विकासात्मक </w:t>
      </w:r>
      <w:r w:rsidRPr="00E829FA">
        <w:rPr>
          <w:rFonts w:ascii="Nirmala UI" w:eastAsia="Arial Unicode MS" w:hAnsi="Nirmala UI" w:cs="Nirmala UI"/>
          <w:cs/>
          <w:lang w:bidi="hi-IN"/>
        </w:rPr>
        <w:t>उपलब्धियाँ</w:t>
      </w:r>
      <w:r w:rsidRPr="00E829FA">
        <w:rPr>
          <w:rFonts w:ascii="Nirmala UI" w:eastAsia="Arial Unicode MS" w:hAnsi="Nirmala UI" w:cs="Nirmala UI"/>
        </w:rPr>
        <w:t xml:space="preserve"> हासिल करने में समर्थन देते हैं और सांस्कृतिक रूप से सुरक्षित परिवेश में अनेकानेक गुणवत्तापूर्ण सेवाओं की पहुंच में सुधार करते हैं।</w:t>
      </w:r>
    </w:p>
    <w:p w14:paraId="08E03A69" w14:textId="77777777" w:rsidR="00BC6EB2" w:rsidRPr="00E829FA" w:rsidRDefault="00BC6EB2" w:rsidP="00BC6EB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1D2D763C"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वार्षिक रिपोर्टिंग:</w:t>
      </w:r>
    </w:p>
    <w:p w14:paraId="741D9617"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स्कूलों में उपस्थिति और उपलब्धियों में वृद्धि।</w:t>
      </w:r>
    </w:p>
    <w:p w14:paraId="2E13D656"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बाल संरक्षण प्रणाली में प्रवेश करने वाले एबोरिजनल बच्चों की कम संख्या।</w:t>
      </w:r>
    </w:p>
    <w:p w14:paraId="4A125CF6"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एबोरिजनल बच्चों और युवाओं के स्वास्थ्य में सुधार।</w:t>
      </w:r>
    </w:p>
    <w:p w14:paraId="3D851A4A"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मार्ग पर</w:t>
      </w:r>
    </w:p>
    <w:p w14:paraId="364E6951" w14:textId="77777777" w:rsidR="00BC6EB2" w:rsidRPr="00E829FA" w:rsidRDefault="00BC6EB2" w:rsidP="00BC6EB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792B197F"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उज्जवल आरंभ (Brighter Beginnings) एक संपूर्ण-सरकारी पहल है, जो गर्भाधान से लेकर स्कूल की उम्र तक पहुँचने के पहले 2000 दिनों में एनएसडब्ल्यू के बच्चों और उनके परिवारों के लिए परिणामों में सुधार पर केंद्रित है।</w:t>
      </w:r>
    </w:p>
    <w:p w14:paraId="057E0B83"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उज्जवल आरंभ (Brighter Beginnings) की एक पहल एबोरिजनल बाल एवं परिवार केंद्र (एसीएफसी</w:t>
      </w:r>
      <w:proofErr w:type="gramStart"/>
      <w:r w:rsidRPr="00E829FA">
        <w:rPr>
          <w:rFonts w:ascii="Nirmala UI" w:eastAsia="Arial Unicode MS" w:hAnsi="Nirmala UI" w:cs="Nirmala UI"/>
        </w:rPr>
        <w:t>)  [</w:t>
      </w:r>
      <w:proofErr w:type="gramEnd"/>
      <w:r w:rsidRPr="00E829FA">
        <w:rPr>
          <w:rFonts w:ascii="Nirmala UI" w:eastAsia="Arial Unicode MS" w:hAnsi="Nirmala UI" w:cs="Nirmala UI"/>
        </w:rPr>
        <w:t>Aboriginal Child and Family Centre (ACFC)] कार्यक्रम का विस्तार है।</w:t>
      </w:r>
    </w:p>
    <w:p w14:paraId="4F8C4322" w14:textId="77777777" w:rsidR="00BC6EB2" w:rsidRPr="00E829FA" w:rsidRDefault="00BC6EB2" w:rsidP="00BC6EB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एसीएफसी (ACFC) कार्यक्रम के विस्तार के लिए वित्त-पोषण में शामिल हैं:</w:t>
      </w:r>
    </w:p>
    <w:p w14:paraId="52F83F13"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2024 और 2027 के बीच छह नए एसीएफसी (ACFC) का निर्माण करने के लिए $42 मिलियन,</w:t>
      </w:r>
    </w:p>
    <w:p w14:paraId="18989FEF"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2024 और 2027 के बीच Ballina, Brewarrina, Gunnedah, Lightening Ridge, Minto, Mount Druitt, Nowra, Toronto और Doonside में नौ मौजूदा केंद्रों के उन्नयन के लिए $22.5 मिलियन,</w:t>
      </w:r>
    </w:p>
    <w:p w14:paraId="323C5A1C" w14:textId="77777777" w:rsidR="00BC6EB2" w:rsidRPr="00E829FA" w:rsidRDefault="00BC6EB2" w:rsidP="00F65772">
      <w:pPr>
        <w:numPr>
          <w:ilvl w:val="0"/>
          <w:numId w:val="38"/>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lastRenderedPageBreak/>
        <w:t>परिचालन व्ययों के लिए प्रति वर्ष $1 मिलियन प्रति केंद्र (जो पहले $535,000 था)।</w:t>
      </w:r>
    </w:p>
    <w:p w14:paraId="3EA6B51B" w14:textId="5059A62F" w:rsidR="00BC6EB2" w:rsidRPr="0038135C" w:rsidRDefault="00BC6EB2" w:rsidP="00BC6EB2">
      <w:pPr>
        <w:spacing w:before="240" w:after="240" w:line="240" w:lineRule="auto"/>
        <w:rPr>
          <w:rFonts w:cs="Arial"/>
        </w:rPr>
      </w:pPr>
      <w:r w:rsidRPr="00E829FA">
        <w:rPr>
          <w:rFonts w:ascii="Nirmala UI" w:eastAsia="Arial Unicode MS" w:hAnsi="Nirmala UI" w:cs="Nirmala UI"/>
        </w:rPr>
        <w:t>उज्ज्वल आरंभ (Brighter Beginnings) का उद्देश्य यह सुनिश्चित करना है कि 2027 तक एनएसडब्ल्यू के 67 प्रतिशत बच्चे ऑस्ट्रेलियाई आरंभिक विकास जनगणना (एईडीसी) [Australian Early Development Census (AEDC)] के पांच क्षेत्रों के प्रति मार्ग पर हैं और यह 2031 तक एनएसडब्ल्यू के एबोरिजनल और टोरेस स्ट्रेट द्वीपवासी बच्चों के लिए एईडीसी (AEDC) के पांच क्षेत्रों के प्रति अंतर भरना (Closing the Gap) के 55 प्रतिशत लक्ष्य को पार करने में समर्थन देता है।</w:t>
      </w:r>
    </w:p>
    <w:p w14:paraId="17A9D2DB" w14:textId="6437C0CF" w:rsidR="001F7ED0" w:rsidRDefault="001F7ED0">
      <w:pPr>
        <w:rPr>
          <w:rFonts w:asciiTheme="minorHAnsi" w:hAnsiTheme="minorHAnsi" w:cstheme="minorHAnsi"/>
        </w:rPr>
      </w:pPr>
      <w:r>
        <w:rPr>
          <w:rFonts w:asciiTheme="minorHAnsi" w:hAnsiTheme="minorHAnsi" w:cstheme="minorHAnsi"/>
        </w:rPr>
        <w:br w:type="page"/>
      </w:r>
    </w:p>
    <w:p w14:paraId="730B8E22" w14:textId="726A3D4D" w:rsidR="00D1030A" w:rsidRPr="006A7645" w:rsidRDefault="006A7645" w:rsidP="00515A1C">
      <w:pPr>
        <w:pStyle w:val="Heading2"/>
        <w:rPr>
          <w:szCs w:val="40"/>
        </w:rPr>
      </w:pPr>
      <w:bookmarkStart w:id="35" w:name="_Toc153457542"/>
      <w:r w:rsidRPr="006A7645">
        <w:rPr>
          <w:rFonts w:ascii="Nirmala UI" w:eastAsia="Arial Unicode MS" w:hAnsi="Nirmala UI" w:cs="Nirmala UI"/>
          <w:bCs w:val="0"/>
          <w:szCs w:val="40"/>
        </w:rPr>
        <w:lastRenderedPageBreak/>
        <w:t>व्यवहार समर्थन और प्रतिबंधात्मक प्रथाओं का न्यूनन व उन्मूलन</w:t>
      </w:r>
      <w:bookmarkEnd w:id="35"/>
    </w:p>
    <w:p w14:paraId="56BCF674"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ऑस्ट्रेलिया सरकार का एनडीआईएस गुणवत्ता एवं सुरक्षोपाय आयोग (NDIS Quality and Safeguards Commission)</w:t>
      </w:r>
    </w:p>
    <w:p w14:paraId="2A47B4CE" w14:textId="77777777" w:rsidR="006A7645" w:rsidRPr="00E829FA" w:rsidRDefault="006A7645" w:rsidP="00AB5CF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w:t>
      </w:r>
    </w:p>
    <w:p w14:paraId="1BF0158F"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सुरक्षा</w:t>
      </w:r>
    </w:p>
    <w:p w14:paraId="6477D6CE"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4.</w:t>
      </w:r>
    </w:p>
    <w:p w14:paraId="64787E17"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सभी सरकारी सेवा प्रणालियों में प्रतिबंधात्मक प्रथाओं का न्यूनन व उन्मूलन</w:t>
      </w:r>
    </w:p>
    <w:p w14:paraId="7D8A2FB6"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4.4 विकलांगता सेक्टर तथा सामुदायिक सेक्टर को व्यवहार समर्थन और प्रतिबंधात्मक प्रथाओं के न्यूनन व उन्मूलन के बारे में शिक्षित</w:t>
      </w:r>
      <w:r w:rsidRPr="00E829FA">
        <w:rPr>
          <w:rFonts w:ascii="Nirmala UI" w:eastAsia="Arial Unicode MS" w:hAnsi="Nirmala UI" w:cs="Nirmala UI"/>
          <w:lang w:bidi="hi-IN"/>
        </w:rPr>
        <w:t xml:space="preserve"> करने </w:t>
      </w:r>
      <w:r w:rsidRPr="00E829FA">
        <w:rPr>
          <w:rFonts w:ascii="Nirmala UI" w:eastAsia="Arial Unicode MS" w:hAnsi="Nirmala UI" w:cs="Nirmala UI"/>
        </w:rPr>
        <w:t>और</w:t>
      </w:r>
      <w:r w:rsidRPr="00E829FA">
        <w:rPr>
          <w:rFonts w:ascii="Nirmala UI" w:eastAsia="Arial Unicode MS" w:hAnsi="Nirmala UI" w:cs="Nirmala UI"/>
          <w:lang w:bidi="hi-IN"/>
        </w:rPr>
        <w:t xml:space="preserve"> </w:t>
      </w:r>
      <w:r w:rsidRPr="00E829FA">
        <w:rPr>
          <w:rFonts w:ascii="Nirmala UI" w:eastAsia="Arial Unicode MS" w:hAnsi="Nirmala UI" w:cs="Nirmala UI"/>
          <w:cs/>
          <w:lang w:bidi="hi-IN"/>
        </w:rPr>
        <w:t>इनकी क्षमता</w:t>
      </w:r>
      <w:r w:rsidRPr="00E829FA">
        <w:rPr>
          <w:rFonts w:ascii="Nirmala UI" w:eastAsia="Arial Unicode MS" w:hAnsi="Nirmala UI" w:cs="Nirmala UI"/>
          <w:lang w:bidi="hi-IN"/>
        </w:rPr>
        <w:t xml:space="preserve"> के </w:t>
      </w:r>
      <w:r w:rsidRPr="00E829FA">
        <w:rPr>
          <w:rFonts w:ascii="Nirmala UI" w:eastAsia="Arial Unicode MS" w:hAnsi="Nirmala UI" w:cs="Nirmala UI"/>
        </w:rPr>
        <w:t>निर्माण को जारी रखने के प्रयासों को बढ़ाना।</w:t>
      </w:r>
    </w:p>
    <w:p w14:paraId="395566E2" w14:textId="77777777" w:rsidR="006A7645" w:rsidRPr="00E829FA" w:rsidRDefault="006A7645" w:rsidP="00AB5CF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1C58B90E"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आउटपुट संकेतक</w:t>
      </w:r>
    </w:p>
    <w:p w14:paraId="12C01678"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 xml:space="preserve">समय बीतने के साथ प्रतिबंधात्मक प्रथाओं के उपयोग का न्यूनन। </w:t>
      </w:r>
    </w:p>
    <w:p w14:paraId="6E2ABEE6"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प्रभावशीलता और दक्षता संकेतक</w:t>
      </w:r>
    </w:p>
    <w:p w14:paraId="78EA7E6E"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शिक्षा और क्षमता निर्माण उपकरण प्रतिबंधात्मक प्रथाओं को समाप्त करने के लिए विकलांगता सेक्टर, मुख्यधारा प्रणालियों और समुदाय की जागरुकता व क्षमता को प्रभावी ढंग से बढ़ाते हैं।</w:t>
      </w:r>
    </w:p>
    <w:p w14:paraId="57012BFC"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मार्ग पर</w:t>
      </w:r>
    </w:p>
    <w:p w14:paraId="63013D49" w14:textId="77777777" w:rsidR="006A7645" w:rsidRPr="00E829FA" w:rsidRDefault="006A7645" w:rsidP="00AB5CF1">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4198F216"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रिपोर्टिंग अवधि के दौरान, एनडीआईएस आयोग (NDIS Commission) ने विभिन्न साधनों का उपयोग करके इस सेक्टर को शिक्षित करना जारी रखा है। इसमें ये शामिल रहे हैं,</w:t>
      </w:r>
    </w:p>
    <w:p w14:paraId="238C044B"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659 संलग्नता गतिविधियाँ, जैसे व्यक्तिगत प्रदाताओं के साथ मुलाकातें, सामूहिक वर्कशॉप्स, कार्यप्रथा समुदाय, अंत:एजेंसी नेटवर्क मुलाकातें और शैक्षिक सत्र, जिन्हें एनडीआईए (NDIA), एनडीएस (NDS), टेफ (TAFE), शीर्षस्थ निकायों और राज्य तथा राज्य-क्षेत्र प्राधिकरण निकायों जैसी अन्य एजेंसियों के साथ साझेदारी में आयोजित किया गया था। संलग्नता में विधायी आवश्यकताओं, व्यवहार समर्थन योजनाओं की गुणवत्ता, तथा प्रतिबंधात्मक प्रथाओं के न्यूनन और उन्मूलन को संबोधित करने वाले अनेकानेक मुद्दे शामिल थे।</w:t>
      </w:r>
    </w:p>
    <w:p w14:paraId="4D8D83F7"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क्वींसलैंड विश्वविद्यालय, फ्लिंडर्स विश्वविद्यालय, कर्टिन विश्वविद्यालय, मोनाश विश्वविद्यालय और मेलबर्न विश्वविद्यालय में सकारात्मक व्यवहार समर्थन (Positive Behaviour Support) कोर्सेज़ के समर्थन के लिए विश्वविद्यालयों के साथ संपर्क।</w:t>
      </w:r>
    </w:p>
    <w:p w14:paraId="490C88F3"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एनडीआईएस अधिनियम (NDIS Act) के तहत व्यवहार समर्थन, प्रतिबंधात्मक प्रथाओं और दायित्वों से संबंधित कार्यात्मक संसाधनों का विकास, जिनमें शामिल हैं:</w:t>
      </w:r>
    </w:p>
    <w:p w14:paraId="00EEB38A" w14:textId="77777777" w:rsidR="006A7645" w:rsidRPr="00E829FA" w:rsidRDefault="006A7645" w:rsidP="00AB5CF1">
      <w:pPr>
        <w:numPr>
          <w:ilvl w:val="0"/>
          <w:numId w:val="40"/>
        </w:numPr>
        <w:adjustRightInd w:val="0"/>
        <w:snapToGrid w:val="0"/>
        <w:spacing w:before="120" w:after="120" w:line="240" w:lineRule="auto"/>
        <w:ind w:left="1137"/>
        <w:rPr>
          <w:rFonts w:ascii="Nirmala UI" w:eastAsia="Arial Unicode MS" w:hAnsi="Nirmala UI" w:cs="Nirmala UI"/>
        </w:rPr>
      </w:pPr>
      <w:r w:rsidRPr="00E829FA">
        <w:rPr>
          <w:rFonts w:ascii="Nirmala UI" w:eastAsia="Arial Unicode MS" w:hAnsi="Nirmala UI" w:cs="Nirmala UI"/>
        </w:rPr>
        <w:lastRenderedPageBreak/>
        <w:t>प्रतिबंधात्मक प्रथाओं से संबंधित कार्यप्रथा मुद्दों की पहचान करने और उन्हें संबोधित करने के विषय में कार्यप्रथा संदर्शिकाएँ (जैसे, निगरानी तकनीकी कार्यप्रथा संदर्शिका [Surveillance Technology Practice Guide], संशोधित सुरक्षित परिवहन संदर्शिका [Revised Safe Transportation Guide])।</w:t>
      </w:r>
    </w:p>
    <w:p w14:paraId="606A5FC4" w14:textId="77777777" w:rsidR="006A7645" w:rsidRPr="00E829FA" w:rsidRDefault="006A7645" w:rsidP="00AB5CF1">
      <w:pPr>
        <w:numPr>
          <w:ilvl w:val="0"/>
          <w:numId w:val="40"/>
        </w:numPr>
        <w:adjustRightInd w:val="0"/>
        <w:snapToGrid w:val="0"/>
        <w:spacing w:before="120" w:after="120" w:line="240" w:lineRule="auto"/>
        <w:ind w:left="1137"/>
        <w:rPr>
          <w:rFonts w:ascii="Nirmala UI" w:eastAsia="Arial Unicode MS" w:hAnsi="Nirmala UI" w:cs="Nirmala UI"/>
        </w:rPr>
      </w:pPr>
      <w:r w:rsidRPr="00E829FA">
        <w:rPr>
          <w:rFonts w:ascii="Nirmala UI" w:eastAsia="Arial Unicode MS" w:hAnsi="Nirmala UI" w:cs="Nirmala UI"/>
        </w:rPr>
        <w:t xml:space="preserve">व्यवहार समर्थन के बारे में पांच प्रतिभागी तथ्य पत्रकों को साथ-मिलकर डिज़ाइन किया गया, जो यहां उपलब्ध </w:t>
      </w:r>
      <w:r w:rsidRPr="00E829FA">
        <w:rPr>
          <w:rFonts w:ascii="Nirmala UI" w:eastAsia="Arial Unicode MS" w:hAnsi="Nirmala UI" w:cs="Nirmala UI"/>
          <w:cs/>
          <w:lang w:bidi="hi-IN"/>
        </w:rPr>
        <w:t>हैं</w:t>
      </w:r>
      <w:r w:rsidRPr="00E829FA">
        <w:rPr>
          <w:rFonts w:ascii="Nirmala UI" w:eastAsia="Arial Unicode MS" w:hAnsi="Nirmala UI" w:cs="Nirmala UI"/>
        </w:rPr>
        <w:t xml:space="preserve">: </w:t>
      </w:r>
      <w:hyperlink r:id="rId20" w:history="1">
        <w:r w:rsidRPr="00E829FA">
          <w:rPr>
            <w:rStyle w:val="Hyperlink"/>
            <w:rFonts w:ascii="Nirmala UI" w:hAnsi="Nirmala UI" w:cs="Nirmala UI"/>
            <w:b w:val="0"/>
            <w:bCs w:val="0"/>
          </w:rPr>
          <w:t>व्यवहार समर्थन के लिए प्रतिभागी तथ्य पत्रक (Participant Fact Sheets for Behaviour Support) | एनडीआईएस गुणवत्ता और सुरक्षोपाय आयोग (NDIS Quality and Safeguards Commission) (ndiscommission.gov.au)</w:t>
        </w:r>
      </w:hyperlink>
      <w:r w:rsidRPr="00E829FA">
        <w:rPr>
          <w:rFonts w:ascii="Nirmala UI" w:eastAsia="Arial Unicode MS" w:hAnsi="Nirmala UI" w:cs="Nirmala UI"/>
        </w:rPr>
        <w:t>।</w:t>
      </w:r>
    </w:p>
    <w:p w14:paraId="6BE8C99A" w14:textId="77777777" w:rsidR="006A7645" w:rsidRPr="00E829FA" w:rsidRDefault="006A7645" w:rsidP="00AB5CF1">
      <w:pPr>
        <w:numPr>
          <w:ilvl w:val="0"/>
          <w:numId w:val="40"/>
        </w:numPr>
        <w:adjustRightInd w:val="0"/>
        <w:snapToGrid w:val="0"/>
        <w:spacing w:before="120" w:after="120" w:line="240" w:lineRule="auto"/>
        <w:ind w:left="1137"/>
        <w:rPr>
          <w:rFonts w:ascii="Nirmala UI" w:eastAsia="Arial Unicode MS" w:hAnsi="Nirmala UI" w:cs="Nirmala UI"/>
        </w:rPr>
      </w:pPr>
      <w:r w:rsidRPr="00E829FA">
        <w:rPr>
          <w:rFonts w:ascii="Nirmala UI" w:eastAsia="Arial Unicode MS" w:hAnsi="Nirmala UI" w:cs="Nirmala UI"/>
        </w:rPr>
        <w:t>अच्छी कार्यप्रथा और पंजीकरण शर्तों को रेखांकित करने वाली 'व्यवहार समर्थन योजना जांचसूचियाँ’ (‘Behaviour Support Plan Checklists’), जो व्यवहार समर्थन योजनाओं के विकास के समय विशेषज्ञ व्यवहार समर्थन प्रदाताओं के लिए लागू होती हैं।</w:t>
      </w:r>
    </w:p>
    <w:p w14:paraId="5C8B17B9" w14:textId="77777777" w:rsidR="006A7645" w:rsidRPr="00E829FA" w:rsidRDefault="006A7645" w:rsidP="00AB5CF1">
      <w:pPr>
        <w:numPr>
          <w:ilvl w:val="0"/>
          <w:numId w:val="39"/>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संसाधनों का प्रकाशन, जिनमें शामिल हैं:</w:t>
      </w:r>
    </w:p>
    <w:p w14:paraId="5F19FAEF" w14:textId="77777777" w:rsidR="006A7645" w:rsidRPr="00E829FA" w:rsidRDefault="003C37F0" w:rsidP="00AB5CF1">
      <w:pPr>
        <w:numPr>
          <w:ilvl w:val="0"/>
          <w:numId w:val="41"/>
        </w:numPr>
        <w:adjustRightInd w:val="0"/>
        <w:snapToGrid w:val="0"/>
        <w:spacing w:before="120" w:after="120" w:line="240" w:lineRule="auto"/>
        <w:ind w:left="1137"/>
        <w:rPr>
          <w:rFonts w:ascii="Nirmala UI" w:eastAsia="Arial Unicode MS" w:hAnsi="Nirmala UI" w:cs="Nirmala UI"/>
        </w:rPr>
      </w:pPr>
      <w:hyperlink r:id="rId21" w:history="1">
        <w:r w:rsidR="006A7645" w:rsidRPr="00E829FA">
          <w:rPr>
            <w:rStyle w:val="Hyperlink"/>
            <w:rFonts w:ascii="Nirmala UI" w:hAnsi="Nirmala UI" w:cs="Nirmala UI"/>
            <w:b w:val="0"/>
            <w:bCs w:val="0"/>
          </w:rPr>
          <w:t>प्रमाण मायने रखता है (Evidence Matters) | एनडीआईएस गुणवत्ता एवं सुरक्षोपाय आयोग (NDIS Quality and Safeguards Commission)</w:t>
        </w:r>
      </w:hyperlink>
      <w:r w:rsidR="006A7645" w:rsidRPr="00E829FA">
        <w:rPr>
          <w:rFonts w:ascii="Nirmala UI" w:eastAsia="Arial Unicode MS" w:hAnsi="Nirmala UI" w:cs="Nirmala UI"/>
        </w:rPr>
        <w:t>, व्यवहार समर्थन कार्यप्रथा में सुधार और प्रतिबंधात्मक प्रथाओं के न्यूनन के उद्देश्य से प्रदाताओं, प्रतिभागियों और उनके समर्थकों के लिए प्रमाण-आधारित संसाधनों का एक संग्रह</w:t>
      </w:r>
    </w:p>
    <w:p w14:paraId="02BC7DCB" w14:textId="77777777" w:rsidR="006A7645" w:rsidRPr="00E829FA" w:rsidRDefault="003C37F0" w:rsidP="00AB5CF1">
      <w:pPr>
        <w:numPr>
          <w:ilvl w:val="0"/>
          <w:numId w:val="41"/>
        </w:numPr>
        <w:adjustRightInd w:val="0"/>
        <w:snapToGrid w:val="0"/>
        <w:spacing w:before="120" w:after="120" w:line="240" w:lineRule="auto"/>
        <w:ind w:left="1137"/>
        <w:rPr>
          <w:rFonts w:ascii="Nirmala UI" w:eastAsia="Arial Unicode MS" w:hAnsi="Nirmala UI" w:cs="Nirmala UI"/>
        </w:rPr>
      </w:pPr>
      <w:hyperlink r:id="rId22" w:history="1">
        <w:r w:rsidR="006A7645" w:rsidRPr="00E829FA">
          <w:rPr>
            <w:rStyle w:val="Hyperlink"/>
            <w:rFonts w:ascii="Nirmala UI" w:hAnsi="Nirmala UI" w:cs="Nirmala UI"/>
            <w:b w:val="0"/>
            <w:bCs w:val="0"/>
          </w:rPr>
          <w:t>स्वास्थ्य के लिए दवाइयाँ, नियंत्रण के लिए नहीं (Medicines for health, not control) | एनडीआईएस गुणवत्ता एवं सुरक्षोपाय आयोग (NDIS Quality and Safeguards Commission)</w:t>
        </w:r>
      </w:hyperlink>
      <w:r w:rsidR="006A7645" w:rsidRPr="00E829FA">
        <w:rPr>
          <w:rFonts w:ascii="Nirmala UI" w:eastAsia="Arial Unicode MS" w:hAnsi="Nirmala UI" w:cs="Nirmala UI"/>
        </w:rPr>
        <w:t>, प्रतिबंधात्मक प्रथाओं के उपयोग के न्यूनन और उन्मूलन के उद्देश्य से प्रदाताओं, प्रतिभागियों और उनके समर्थकों के लिए कार्यप्रथा संसाधनों व उपकरणों का एक केंद्रीकृत संग्रह।</w:t>
      </w:r>
    </w:p>
    <w:p w14:paraId="1432757E"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 xml:space="preserve">एनडीआईएस आयोग (NDIS Commission) ने जोखिमों की पहचान करने और उनका उत्तर देने के बारे में विकलांगता प्रदाताओं के लिए सर्वोत्तम कार्यप्रथा मार्गदर्शन के उद्देश्य से 15 कार्यप्रथा सचेतक (Practice Alerts) प्रकाशित किए हैं, जो यहां उपलब्ध हैं: </w:t>
      </w:r>
      <w:hyperlink r:id="rId23" w:history="1">
        <w:r w:rsidRPr="00E829FA">
          <w:rPr>
            <w:rStyle w:val="Hyperlink"/>
            <w:rFonts w:ascii="Nirmala UI" w:hAnsi="Nirmala UI" w:cs="Nirmala UI"/>
            <w:b w:val="0"/>
            <w:bCs w:val="0"/>
          </w:rPr>
          <w:t>कार्यप्रथा सचेतक (Practice Alerts) | एनडीआईएस गुणवत्ता एवं सुरक्षा आयोग (NDIS Quality and Safeguards Commission) (ndiscommission.gov.au)</w:t>
        </w:r>
      </w:hyperlink>
      <w:r w:rsidRPr="00E829FA">
        <w:rPr>
          <w:rFonts w:ascii="Nirmala UI" w:eastAsia="Arial Unicode MS" w:hAnsi="Nirmala UI" w:cs="Nirmala UI"/>
        </w:rPr>
        <w:t>।</w:t>
      </w:r>
    </w:p>
    <w:p w14:paraId="6ED224B6"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कार्यप्रथा गुणवत्ता एवं नैदानिक सलाहकार (Practice Quality and Clinical Advisory) प्रभाग ने इस क्षेत्र में व्यवहार समर्थन सेवाओं की गुणवत्ता को बढ़ाने के संबंध में चार प्रशासित अनुदानों का प्रबंध किया है।</w:t>
      </w:r>
    </w:p>
    <w:p w14:paraId="0ED744F8" w14:textId="77777777" w:rsidR="006A7645" w:rsidRPr="00E829FA" w:rsidRDefault="006A7645" w:rsidP="00AB5CF1">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इसके अतिरिक्त, विकलांगता सेवा प्रदाताओं के लिए तीन ऑन-लाइन मास्टरक्लासेज़ भी आयोजित की गई थीं।</w:t>
      </w:r>
    </w:p>
    <w:p w14:paraId="5ABE6F34" w14:textId="737D9251" w:rsidR="006A7645" w:rsidRPr="005C27A7" w:rsidRDefault="006A7645" w:rsidP="00AB5CF1">
      <w:pPr>
        <w:spacing w:before="240" w:after="240" w:line="240" w:lineRule="auto"/>
        <w:rPr>
          <w:rFonts w:cs="Arial"/>
        </w:rPr>
      </w:pPr>
      <w:r w:rsidRPr="00E829FA">
        <w:rPr>
          <w:rFonts w:ascii="Nirmala UI" w:eastAsia="Arial Unicode MS" w:hAnsi="Nirmala UI" w:cs="Nirmala UI"/>
        </w:rPr>
        <w:t xml:space="preserve">ये मास्टरक्लासेज़ इन विषयों पर थीं: नियंत्रण के लिए नहीं </w:t>
      </w:r>
      <w:r w:rsidRPr="00E829FA">
        <w:rPr>
          <w:rFonts w:ascii="Nirmala UI" w:eastAsia="Arial Unicode MS" w:hAnsi="Nirmala UI" w:cs="Nirmala UI"/>
          <w:cs/>
          <w:lang w:bidi="hi-IN"/>
        </w:rPr>
        <w:t xml:space="preserve">बल्कि </w:t>
      </w:r>
      <w:r w:rsidRPr="00E829FA">
        <w:rPr>
          <w:rFonts w:ascii="Nirmala UI" w:eastAsia="Arial Unicode MS" w:hAnsi="Nirmala UI" w:cs="Nirmala UI"/>
        </w:rPr>
        <w:t>स्वास्थ्य के लिए दवाइयाँ</w:t>
      </w:r>
      <w:proofErr w:type="gramStart"/>
      <w:r w:rsidRPr="00E829FA">
        <w:rPr>
          <w:rFonts w:ascii="Nirmala UI" w:eastAsia="Arial Unicode MS" w:hAnsi="Nirmala UI" w:cs="Nirmala UI"/>
        </w:rPr>
        <w:t>,;</w:t>
      </w:r>
      <w:proofErr w:type="gramEnd"/>
      <w:r w:rsidRPr="00E829FA">
        <w:rPr>
          <w:rFonts w:ascii="Nirmala UI" w:eastAsia="Arial Unicode MS" w:hAnsi="Nirmala UI" w:cs="Nirmala UI"/>
        </w:rPr>
        <w:t xml:space="preserve"> जीवनशैली खतरे एवं व्यापक स्वास्थ्य आकलन एवं मिर्गी प्रबंधन।</w:t>
      </w:r>
    </w:p>
    <w:p w14:paraId="64D9602E" w14:textId="77777777" w:rsidR="001F7ED0" w:rsidRDefault="001F7ED0" w:rsidP="00911917">
      <w:pPr>
        <w:pStyle w:val="NoSpacing"/>
      </w:pPr>
      <w:r>
        <w:br w:type="page"/>
      </w:r>
    </w:p>
    <w:p w14:paraId="024BBC3A" w14:textId="4FC77A60" w:rsidR="001F7ED0" w:rsidRPr="00E81342" w:rsidRDefault="00E81342" w:rsidP="00515A1C">
      <w:pPr>
        <w:pStyle w:val="Heading2"/>
        <w:rPr>
          <w:szCs w:val="40"/>
        </w:rPr>
      </w:pPr>
      <w:bookmarkStart w:id="36" w:name="_Toc153457543"/>
      <w:r w:rsidRPr="00E81342">
        <w:rPr>
          <w:rFonts w:ascii="Nirmala UI" w:eastAsia="Arial Unicode MS" w:hAnsi="Nirmala UI" w:cs="Nirmala UI"/>
          <w:bCs w:val="0"/>
          <w:szCs w:val="40"/>
        </w:rPr>
        <w:lastRenderedPageBreak/>
        <w:t>आपातकालीन प्रबंधन मुलाकातों (Emergency Management Meetings) में विकलांगता सेवा प्रदाताओं को शामिल किया जाए</w:t>
      </w:r>
      <w:bookmarkEnd w:id="36"/>
    </w:p>
    <w:p w14:paraId="2F106C4A"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नॉर्दर्न टेरिटरी: पुलिस, अग्नि और आपातकालीन सेवाएँ</w:t>
      </w:r>
    </w:p>
    <w:p w14:paraId="2417303F"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w:t>
      </w:r>
      <w:r w:rsidRPr="00E829FA">
        <w:rPr>
          <w:rFonts w:ascii="Nirmala UI" w:eastAsia="Arial Unicode MS" w:hAnsi="Nirmala UI" w:cs="Nirmala UI"/>
        </w:rPr>
        <w:t xml:space="preserve"> आपातकालीन प्रबंधन</w:t>
      </w:r>
    </w:p>
    <w:p w14:paraId="28A2A0CD"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1.</w:t>
      </w:r>
    </w:p>
    <w:p w14:paraId="01FFAFFE"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आपदा खतरा आकलनों के लिए आपदा/आपातकालीन नियोजन प्रक्रियाएँ सुनिश्चित की जाएँ और आपदा/आपातकालीन प्रबंधन योजनाओं के बाद में विकास तथा रख-रखाव में विकलांगता-ग्रस्त लोगों को शामिल किया जाए।</w:t>
      </w:r>
    </w:p>
    <w:p w14:paraId="490F5CBE"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1.2 अंत:एजेंसी/सेक्टर आपातकालीन प्रबंधन मुलाकातों (Emergency Management Meetings) में विकलांगता सेवा प्रदाताओं को शामिल किया जाए</w:t>
      </w:r>
    </w:p>
    <w:p w14:paraId="6D65CB13"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टेरिटरी परिवार, आवास एवं समुदाय विभाग (Department of Territory Families, Housing and Communities) के तहत विकलांगता विकास टीम (Disability Development Team) युवा न्याय प्रभाग (Youth Justice Division); रिश्तेदारी एवं पालक</w:t>
      </w:r>
      <w:r w:rsidRPr="00E829FA">
        <w:rPr>
          <w:rFonts w:ascii="Nirmala UI" w:eastAsia="Arial Unicode MS" w:hAnsi="Nirmala UI" w:cs="Nirmala UI"/>
          <w:cs/>
          <w:lang w:bidi="hi-IN"/>
        </w:rPr>
        <w:t xml:space="preserve"> (फोस्टर)</w:t>
      </w:r>
      <w:r w:rsidRPr="00E829FA">
        <w:rPr>
          <w:rFonts w:ascii="Nirmala UI" w:eastAsia="Arial Unicode MS" w:hAnsi="Nirmala UI" w:cs="Nirmala UI"/>
        </w:rPr>
        <w:t xml:space="preserve"> देखभालकर्ता और निदान या संदिग्ध विकलांगता या विकासात्मक विलंब वाले टेरिटरी के परिवार सेवार्थियों को समर्थित करती है।</w:t>
      </w:r>
    </w:p>
    <w:p w14:paraId="752C97E0" w14:textId="77777777" w:rsidR="00E81342" w:rsidRPr="00E829FA" w:rsidRDefault="00E81342" w:rsidP="00E8134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संकेतक:</w:t>
      </w:r>
    </w:p>
    <w:p w14:paraId="4ACB75DE" w14:textId="77777777" w:rsidR="00E81342" w:rsidRPr="00E829FA" w:rsidRDefault="00E81342" w:rsidP="00E81342">
      <w:pPr>
        <w:numPr>
          <w:ilvl w:val="0"/>
          <w:numId w:val="4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अंत:एजेंसी नेटवर्क ने घटना प्रबंधन मुलाकातों (Incident Management Meetings), सकुशलता समूह मुलाकातों (Welfare Group Meetings), सकुशलता समूह सेक्टर संक्षिप्त-सूचनाओं (Welfare Group Sector Briefings) में भागीदारी के माध्यम से विकलांगता सेक्टर और विकलांगता के जीवंत अनुभव वाले लोगों के प्रतिनिधित्व में वृद्धि की है।</w:t>
      </w:r>
    </w:p>
    <w:p w14:paraId="7A75AB79" w14:textId="77777777" w:rsidR="00E81342" w:rsidRPr="00E829FA" w:rsidRDefault="00E81342" w:rsidP="00E81342">
      <w:pPr>
        <w:numPr>
          <w:ilvl w:val="0"/>
          <w:numId w:val="42"/>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विकलांगता के जीवंत अनुभव वाले लोगों, देखभालकर्ताओं, अभिभावकों को आपदा/आपातकालीन प्रबंधन योजना के नियोजन व तैयारी के चरणों के दौरान वास्तविक समय में जानकारी दी जाती है और वे उसे एक्सेस करते हैं।</w:t>
      </w:r>
    </w:p>
    <w:p w14:paraId="0F403B65"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मार्ग पर</w:t>
      </w:r>
    </w:p>
    <w:p w14:paraId="2E333D87" w14:textId="77777777" w:rsidR="00E81342" w:rsidRPr="00E829FA" w:rsidRDefault="00E81342" w:rsidP="00E8134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7ECC217B"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मुख्य मंत्री एवं कैबिनेट विभाग (डीसीएमसी) [Department of Chief Minister and Cabinet (DCMC)] के नेतृत्व में टेरिटरी आपातकालीन योजना (Territory Emergency Plan) में पहचाने गए खतरों (आपात स्थिति) के लिए प्रमुख प्रतिक्रिया एजेंसियों का विवरण दिया गया है।</w:t>
      </w:r>
    </w:p>
    <w:p w14:paraId="782D69C9"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खतरा प्रबंधन प्राधिकरण (एचएमए) [Hazard Management Authority (HMA)] वह एनटीजी (NTG) एजेंसी है, जो किसी विशिष्ट खतरे के उत्तर में योजनाओं और क्षमताओं के समन्वय तथा तैयारी के लिए जिम्मेदार है।</w:t>
      </w:r>
    </w:p>
    <w:p w14:paraId="014038D6"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समुदाय, सेवा प्रदाताओं और सरकारी सेक्टर्स की यह एक साझा जिम्मेदारी है कि आपातकाल में ऊँचे खतरे वाले व्यक्ति-विशेषों की आवश्यकताओं का उत्तर दिया जाए।</w:t>
      </w:r>
    </w:p>
    <w:p w14:paraId="17D1241D"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lastRenderedPageBreak/>
        <w:t>एनटी आपातकालीन सेवाएँ (NT Emergency Services) हमारी सामुदायिक संलग्नता इकाई (Community Engagement Unit) के माध्यम से पहचाने गए खतरों के लिए तैयारी करने, उनका उत्तर देने और उनसे बहाली के बारे में नि:शुल्क सार्वजनिक संक्षिप्त-सूचनाएँ प्रदान करती है, ताकि इस बारे में सलाह उपलब्ध कराई जा सके कि घटना के दौरान किसी व्यक्ति के लिए खतरे को पूर्णत: विचारित योजना और तैयारी के माध्यम से किस प्रकार से कम किया जा सकता है।</w:t>
      </w:r>
    </w:p>
    <w:p w14:paraId="4D63331E"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डीसीएमसी (DCMC) के नेतृत्व के तहत सार्वजनिक सूचना समूह (पीआईजी) [Public Information Group (PIG)] सरकारी स्वामित्व वाले निगमों और सभी भागीदार संगठनों या प्रमुख हितधारकों के साथ संयोजन करके खतरे या आपातस्थिति में सार्वजनिक जानकारी की सामयिक, सटीक और समन्वित निर्गति सुनिश्चित करता है।</w:t>
      </w:r>
    </w:p>
    <w:p w14:paraId="71ACEF48" w14:textId="77777777" w:rsidR="00E81342" w:rsidRPr="00E829FA" w:rsidRDefault="00E81342" w:rsidP="00E8134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पीआईजी (PIG) की एक प्रमुख जिम्मेदारी प्रतिक्रिया और बहाली के दौरान एनटीजी (NTG) के सभी जनसंदेशों के विकास तथा निर्गति का नेतृत्व करना है; इसमें टेलीविज़न के माध्यम से संप्रेषित किए जाने वाले जनसंदेश और अनुवादित सामग्री के लिए ऑस्ट्रेलियन साइन लैंग्वेज (ऑस्लान) [Australian Sign Language (AUSLAN)] दुभाषियों का समन्वय शामिल हो सकता है।</w:t>
      </w:r>
    </w:p>
    <w:p w14:paraId="3493F066" w14:textId="12649C8A" w:rsidR="00E81342" w:rsidRDefault="00E81342" w:rsidP="00E81342">
      <w:pPr>
        <w:spacing w:before="240" w:after="240" w:line="240" w:lineRule="auto"/>
        <w:rPr>
          <w:rFonts w:cs="Arial"/>
        </w:rPr>
      </w:pPr>
      <w:r w:rsidRPr="00E829FA">
        <w:rPr>
          <w:rFonts w:ascii="Nirmala UI" w:eastAsia="Arial Unicode MS" w:hAnsi="Nirmala UI" w:cs="Nirmala UI"/>
        </w:rPr>
        <w:t>वर्तमान में पीआईजी (PIG) नई ऑस्ट्रेलिया चेतावनी प्रणाली (Australian Warning System) के साथ संरेखण के लिए भाषा में संदेशों के समूह को अपडेट कर रहा है।</w:t>
      </w:r>
    </w:p>
    <w:p w14:paraId="7E68E487" w14:textId="19140BCD" w:rsidR="00E81342" w:rsidRDefault="00E81342" w:rsidP="00E81342">
      <w:pPr>
        <w:rPr>
          <w:rFonts w:cs="Arial"/>
        </w:rPr>
      </w:pPr>
      <w:r>
        <w:rPr>
          <w:rFonts w:cs="Arial"/>
        </w:rPr>
        <w:br w:type="page"/>
      </w:r>
    </w:p>
    <w:p w14:paraId="5BA2EE5D" w14:textId="60916BC8" w:rsidR="00D1030A" w:rsidRPr="00250A02" w:rsidRDefault="00250A02" w:rsidP="00515A1C">
      <w:pPr>
        <w:pStyle w:val="Heading2"/>
        <w:rPr>
          <w:szCs w:val="40"/>
        </w:rPr>
      </w:pPr>
      <w:bookmarkStart w:id="37" w:name="_Toc153457544"/>
      <w:r w:rsidRPr="00250A02">
        <w:rPr>
          <w:rFonts w:ascii="Nirmala UI" w:eastAsia="Arial Unicode MS" w:hAnsi="Nirmala UI" w:cs="Nirmala UI"/>
          <w:bCs w:val="0"/>
          <w:szCs w:val="40"/>
        </w:rPr>
        <w:lastRenderedPageBreak/>
        <w:t>विकलांगता पारिवारिक हिंसा संकटकाल प्रतिक्रिया पहल (Disability Family Violence Crisis Response Initiative)</w:t>
      </w:r>
      <w:bookmarkEnd w:id="37"/>
    </w:p>
    <w:p w14:paraId="1F80B8F7"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विक्टोरिया</w:t>
      </w:r>
    </w:p>
    <w:p w14:paraId="28448E4F" w14:textId="77777777" w:rsidR="00250A02" w:rsidRPr="00E829FA" w:rsidRDefault="00250A02" w:rsidP="00250A0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w:t>
      </w:r>
    </w:p>
    <w:p w14:paraId="6914377A"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सुरक्षा</w:t>
      </w:r>
    </w:p>
    <w:p w14:paraId="47A127CD"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टीएपी उद्देश्य: </w:t>
      </w:r>
      <w:r w:rsidRPr="00E829FA">
        <w:rPr>
          <w:rFonts w:ascii="Nirmala UI" w:eastAsia="Arial Unicode MS" w:hAnsi="Nirmala UI" w:cs="Nirmala UI"/>
        </w:rPr>
        <w:t>3.</w:t>
      </w:r>
    </w:p>
    <w:p w14:paraId="0C80AD35"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नुकसान होने के खतरे वाले विकलांगता-ग्रस्त लोगों के प्रति सभी सरकारी सेवा प्रणालियों को, और उनके द्वारा प्रदान किए जाने वाले समर्थनों के डिज़ाइन को सशक्त बनाया जाए।</w:t>
      </w:r>
    </w:p>
    <w:p w14:paraId="3F81738A"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3.3 विकलांगता पारिवारिक हिंसा संकटकाल प्रतिक्रिया पहल (Disability Family Violence Crisis Response Initiative) - यह पहल पारिवारिक हिंसा से बचकर निकलने वाले विकलांगता-ग्रस्त लोगों के लिए ब्रोकरेज फंडिंग प्रदान करती है और विकलांगता पारिवारिक हिंसा संकटकाल प्रतिक्रिया समन्वयक (Disability Family Violence Crisis Response Coordinator) के पद को निधीकृत करती है।</w:t>
      </w:r>
    </w:p>
    <w:p w14:paraId="643A5231"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संकेतक:</w:t>
      </w:r>
      <w:r w:rsidRPr="00E829FA">
        <w:rPr>
          <w:rFonts w:ascii="Nirmala UI" w:eastAsia="Arial Unicode MS" w:hAnsi="Nirmala UI" w:cs="Nirmala UI"/>
        </w:rPr>
        <w:t xml:space="preserve"> समर्थित सेवार्थियों की संख्या, और दोषमुक्त की गई ब्रोकरेज फंडिंग।</w:t>
      </w:r>
    </w:p>
    <w:p w14:paraId="2C701292"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स्थिति: </w:t>
      </w:r>
      <w:r w:rsidRPr="00E829FA">
        <w:rPr>
          <w:rFonts w:ascii="Nirmala UI" w:eastAsia="Arial Unicode MS" w:hAnsi="Nirmala UI" w:cs="Nirmala UI"/>
        </w:rPr>
        <w:t>पूरा किया गया</w:t>
      </w:r>
    </w:p>
    <w:p w14:paraId="62852CAD" w14:textId="77777777" w:rsidR="00250A02" w:rsidRPr="00E829FA" w:rsidRDefault="00250A02" w:rsidP="00250A02">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2A0FC72F"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विकलांगता पारिवारिक हिंसा संकटकाल प्रतिक्रिया पहल (Disability Family Violence Crisis Response Initiative) ने संकटकाल में 250 से भी अधिक विकलांगता-ग्रस्त पीड़ित उत्तरजीवियों को तत्काल व्यावहारिक सहायता प्रदान की है।</w:t>
      </w:r>
    </w:p>
    <w:p w14:paraId="3A5923DA"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पीड़ित उत्तरजीवियों ने सुरक्षित रहने और/या पारिवारिक हिंसा से बचने के लिए $100,000 से भी अधिक के विकलांगता-संबंधी समर्थनों का उपयोग किया है।</w:t>
      </w:r>
    </w:p>
    <w:p w14:paraId="08C12A81"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इसमें व्यक्तिगत समर्थनकर्मियों और देखभालकर्ताओं, विकलांगता एड्स, सहायक तकनीकियों और सुलभतायुक्त परिवहन विकल्पों के लिए निधीकरण शामिल रहा है।</w:t>
      </w:r>
    </w:p>
    <w:p w14:paraId="75885533"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 पहल ने पारिवारिक हिंसा पेशेवरों और अन्य मुख्यधारा व्यावसायिकों को एक द्वितीयक परामर्श सेवा के माध्यम से विकलांगता-ग्रस्त पीड़ित उत्तरजीवियों को और अधिक अनुकूलित व प्रभावी सहायता प्रदान करने में भी समर्थन दिया है।</w:t>
      </w:r>
    </w:p>
    <w:p w14:paraId="0A398A87"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यह सेवा सुरक्षा योजना, विकलांगता-विशिष्ट आवश्यकताओं और अन्य विशेषज्ञ विकलांगता समर्थन सेवाओं के लिए रेफरल पर सलाह प्रदान करती है।</w:t>
      </w:r>
    </w:p>
    <w:p w14:paraId="5C842067" w14:textId="77777777" w:rsidR="00250A02" w:rsidRPr="00E829FA" w:rsidRDefault="00250A02" w:rsidP="00250A0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इसके अतिरिक्त, सेक्टर की क्षमता निर्माण और जागरुकता बढ़ाने में योगदान देने के उद्देश्य से एक विकलांगता प्रतिक्रिया समन्वयक (Disability Response Coordinator) के लिए निधीकरण उपलब्ध कराया गया है, ताकि ऐसे विभिन्न संगठनों को विकलांगता और विकलांगता-आधारित पारिवारिक हिंसा के बारे में सूचना सत्र व प्रस्तुतियाँ उपलब्ध कराई जा सकें, जिनके साथ विकलांगता-ग्रस्त पीड़ित उत्तरजीवियों का संपर्क हुआ है या जो उन्हें समर्थन देते हैं।</w:t>
      </w:r>
    </w:p>
    <w:p w14:paraId="44A59638" w14:textId="53DBF492" w:rsidR="00250A02" w:rsidRPr="0038135C" w:rsidRDefault="00250A02" w:rsidP="00250A02">
      <w:pPr>
        <w:spacing w:before="240" w:after="240" w:line="240" w:lineRule="auto"/>
        <w:rPr>
          <w:rFonts w:cs="Arial"/>
        </w:rPr>
      </w:pPr>
      <w:r w:rsidRPr="00E829FA">
        <w:rPr>
          <w:rFonts w:ascii="Nirmala UI" w:eastAsia="Arial Unicode MS" w:hAnsi="Nirmala UI" w:cs="Nirmala UI"/>
        </w:rPr>
        <w:lastRenderedPageBreak/>
        <w:t>डीएलओ (DLO) कार्यक्रम विक्टोरियाई ऑटिज़्म योजना (Victorian Autism Plan) और 10 वर्षीय मानसिक स्वास्थ्य योजना (10 Year Mental Health Plan) के वितरण को भी समर्थितन करता है।</w:t>
      </w:r>
    </w:p>
    <w:p w14:paraId="717494A3" w14:textId="1932A64F" w:rsidR="00D1030A" w:rsidRDefault="00D1030A" w:rsidP="00AB6088">
      <w:pPr>
        <w:spacing w:before="240" w:after="240"/>
      </w:pPr>
      <w:r>
        <w:br w:type="page"/>
      </w:r>
    </w:p>
    <w:p w14:paraId="1182E798" w14:textId="474013F6" w:rsidR="00D1030A" w:rsidRPr="00371B2B" w:rsidRDefault="00371B2B" w:rsidP="00515A1C">
      <w:pPr>
        <w:pStyle w:val="Heading2"/>
        <w:rPr>
          <w:szCs w:val="40"/>
        </w:rPr>
      </w:pPr>
      <w:bookmarkStart w:id="38" w:name="_Toc153457545"/>
      <w:r w:rsidRPr="00371B2B">
        <w:rPr>
          <w:rFonts w:ascii="Nirmala UI" w:eastAsia="Arial Unicode MS" w:hAnsi="Nirmala UI" w:cs="Nirmala UI"/>
          <w:bCs w:val="0"/>
          <w:szCs w:val="40"/>
        </w:rPr>
        <w:lastRenderedPageBreak/>
        <w:t>सुलभतायुक्त शरण आवास एवं समर्थन (Accessible Refuge Accommodation and Support)</w:t>
      </w:r>
      <w:bookmarkEnd w:id="38"/>
    </w:p>
    <w:p w14:paraId="7F8CA218"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वेस्टर्न ऑस्ट्रेलिया</w:t>
      </w:r>
    </w:p>
    <w:p w14:paraId="51335D44" w14:textId="77777777" w:rsidR="00371B2B" w:rsidRPr="00E829FA" w:rsidRDefault="00371B2B" w:rsidP="00371B2B">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w:t>
      </w:r>
    </w:p>
    <w:p w14:paraId="3A8DDEC8"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सुरक्षा टीएपी</w:t>
      </w:r>
    </w:p>
    <w:p w14:paraId="6FA879C4"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3.</w:t>
      </w:r>
    </w:p>
    <w:p w14:paraId="2D544F9D"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नुकसान होने के खतरे वाले विकलांगता-ग्रस्त लोगों के प्रति सभी सरकारी सेवा प्रणालियों को, और उनके द्वारा प्रदान किए जाने वाले समर्थनों के डिज़ाइन को सशक्त बनाया जाए।</w:t>
      </w:r>
    </w:p>
    <w:p w14:paraId="167EF3CF"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कार्य: </w:t>
      </w:r>
      <w:r w:rsidRPr="00E829FA">
        <w:rPr>
          <w:rFonts w:ascii="Nirmala UI" w:eastAsia="Arial Unicode MS" w:hAnsi="Nirmala UI" w:cs="Nirmala UI"/>
        </w:rPr>
        <w:t>3.1 सुलभतायुक्त शरण आवास एवं समर्थन (Accessible Refuge Accommodation and Support)</w:t>
      </w:r>
    </w:p>
    <w:p w14:paraId="1F5C0167"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संकेतक:</w:t>
      </w:r>
      <w:r w:rsidRPr="00E829FA">
        <w:rPr>
          <w:rFonts w:ascii="Nirmala UI" w:eastAsia="Arial Unicode MS" w:hAnsi="Nirmala UI" w:cs="Nirmala UI"/>
        </w:rPr>
        <w:t xml:space="preserve"> कार्यक्रम का कार्यान्वयन</w:t>
      </w:r>
    </w:p>
    <w:p w14:paraId="27AE7E8C"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पूरा किया गया</w:t>
      </w:r>
    </w:p>
    <w:p w14:paraId="6C398830" w14:textId="77777777" w:rsidR="00371B2B" w:rsidRPr="00E829FA" w:rsidRDefault="00371B2B" w:rsidP="00371B2B">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762A96A4"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दिसंबर 2020 में Kwinana और Peel क्षेत्र में दो नए पारिवारिक एवं घरेलू हिंसा शरण आश्रय खोले गए।</w:t>
      </w:r>
    </w:p>
    <w:p w14:paraId="5AE1FF7F"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Peel क्षेत्र में शरण आश्रय, Warlang Bidi, राज्य में महिलाओं के लिए चिकित्सीय रूप से केंद्रित सर्वप्रथम शरण आश्रय है और यह एक गहन सह-डिज़ाइन प्रक्रिया पर आधारित है जिसमें जीवंत अनुभव वाली महिलाएँ शामिल रही हैं।</w:t>
      </w:r>
    </w:p>
    <w:p w14:paraId="2B1396F6"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यह ऐसी महिलाओं के लिए विशेषज्ञ, व्यक्ति-केंद्रित प्रतिक्रियाएँ उपलब्ध कराता है, जो किसी विकलांगता, मानसिक स्वास्थ्य से संबंधित चिंताओं और/या एल्कोहल व अन्य मादक-पदार्थों के नुकसान से भी ग्रस्त हैं।</w:t>
      </w:r>
    </w:p>
    <w:p w14:paraId="29931D75"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Kwinana स्थित एँड्रिया मिया महिला शरण आश्रय गंभीर संकटकाल आवास और समर्थन सेवा प्रदान करता है और इसे विकलांगता-ग्रस्त महिलाओं सहित सभी महिलाओं की सुलभता के लिए डिज़ाइन किया गया है।</w:t>
      </w:r>
    </w:p>
    <w:p w14:paraId="0BDDCCED" w14:textId="77777777" w:rsidR="00371B2B" w:rsidRPr="00E829FA" w:rsidRDefault="00371B2B" w:rsidP="00371B2B">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दिसंबर 2021 से अब तक Warlang Bidi ने 5 विकलांगता-ग्रस्त महिलाओं को समर्थन दिया है और एँड्रिया मिया ने 3 विकलांगता-ग्रस्त महिलाओं को समर्थन दिया है, जिसमें एक बच्चा</w:t>
      </w:r>
      <w:r w:rsidRPr="00E829FA">
        <w:rPr>
          <w:rFonts w:ascii="Nirmala UI" w:eastAsia="Arial Unicode MS" w:hAnsi="Nirmala UI" w:cs="Nirmala UI"/>
          <w:cs/>
          <w:lang w:bidi="hi-IN"/>
        </w:rPr>
        <w:t>/बच्ची</w:t>
      </w:r>
      <w:r w:rsidRPr="00E829FA">
        <w:rPr>
          <w:rFonts w:ascii="Nirmala UI" w:eastAsia="Arial Unicode MS" w:hAnsi="Nirmala UI" w:cs="Nirmala UI"/>
        </w:rPr>
        <w:t xml:space="preserve"> भी शामिल है।</w:t>
      </w:r>
    </w:p>
    <w:p w14:paraId="2CB03922" w14:textId="570B5525" w:rsidR="00371B2B" w:rsidRPr="0038135C" w:rsidRDefault="00371B2B" w:rsidP="00371B2B">
      <w:pPr>
        <w:spacing w:before="240" w:after="240" w:line="240" w:lineRule="auto"/>
        <w:rPr>
          <w:rFonts w:cs="Arial"/>
        </w:rPr>
      </w:pPr>
      <w:r w:rsidRPr="00E829FA">
        <w:rPr>
          <w:rFonts w:ascii="Nirmala UI" w:eastAsia="Arial Unicode MS" w:hAnsi="Nirmala UI" w:cs="Nirmala UI"/>
        </w:rPr>
        <w:t>इनमें से किसी भी महिला को शरण आश्रय तक पहुंचने में किसी देखभालकर्ता द्वारा समर्थित नहीं किया गया था।</w:t>
      </w:r>
    </w:p>
    <w:p w14:paraId="523DE4BF" w14:textId="220502E8" w:rsidR="00D1030A" w:rsidRDefault="00D1030A" w:rsidP="00AB6088">
      <w:pPr>
        <w:spacing w:before="240" w:after="240"/>
      </w:pPr>
      <w:r>
        <w:br w:type="page"/>
      </w:r>
    </w:p>
    <w:p w14:paraId="0A2E6B52" w14:textId="72327D91" w:rsidR="00D1030A" w:rsidRPr="00701568" w:rsidRDefault="00701568" w:rsidP="00515A1C">
      <w:pPr>
        <w:pStyle w:val="Heading2"/>
        <w:rPr>
          <w:szCs w:val="40"/>
        </w:rPr>
      </w:pPr>
      <w:bookmarkStart w:id="39" w:name="_Toc153457546"/>
      <w:r w:rsidRPr="00701568">
        <w:rPr>
          <w:rFonts w:ascii="Nirmala UI" w:eastAsia="Arial Unicode MS" w:hAnsi="Nirmala UI" w:cs="Nirmala UI"/>
          <w:bCs w:val="0"/>
          <w:szCs w:val="40"/>
        </w:rPr>
        <w:lastRenderedPageBreak/>
        <w:t>एसीटी मध्यस्थ कार्यक्रम (ACT Intermediary Program)</w:t>
      </w:r>
      <w:bookmarkEnd w:id="39"/>
    </w:p>
    <w:p w14:paraId="0A166144"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ऑस्ट्रेलियन कैपिटल टेरिटरी</w:t>
      </w:r>
    </w:p>
    <w:p w14:paraId="179E3483" w14:textId="77777777" w:rsidR="00701568" w:rsidRPr="00E829FA" w:rsidRDefault="00701568" w:rsidP="00701568">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टीएपी:</w:t>
      </w:r>
    </w:p>
    <w:p w14:paraId="2B515205"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सुरक्षा</w:t>
      </w:r>
    </w:p>
    <w:p w14:paraId="69C447C8"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टीएपी उद्देश्य:</w:t>
      </w:r>
      <w:r w:rsidRPr="00E829FA">
        <w:rPr>
          <w:rFonts w:ascii="Nirmala UI" w:eastAsia="Arial Unicode MS" w:hAnsi="Nirmala UI" w:cs="Nirmala UI"/>
        </w:rPr>
        <w:t xml:space="preserve"> 3.</w:t>
      </w:r>
    </w:p>
    <w:p w14:paraId="2A02A5D0"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नुकसान होने के खतरे वाले विकलांगता-ग्रस्त लोगों के प्रति सभी सरकारी सेवा प्रणालियों को, और उनके द्वारा प्रदान किए जाने वाले समर्थनों के डिज़ाइन को सशक्त बनाया जाए।</w:t>
      </w:r>
    </w:p>
    <w:p w14:paraId="429FF474"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कार्य:</w:t>
      </w:r>
      <w:r w:rsidRPr="00E829FA">
        <w:rPr>
          <w:rFonts w:ascii="Nirmala UI" w:eastAsia="Arial Unicode MS" w:hAnsi="Nirmala UI" w:cs="Nirmala UI"/>
        </w:rPr>
        <w:t xml:space="preserve"> 3.6 मध्यस्थक कार्यक्रम (Intermediary Program)</w:t>
      </w:r>
    </w:p>
    <w:p w14:paraId="0D71E275"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संकेतक:</w:t>
      </w:r>
      <w:r w:rsidRPr="00E829FA">
        <w:rPr>
          <w:rFonts w:ascii="Nirmala UI" w:eastAsia="Arial Unicode MS" w:hAnsi="Nirmala UI" w:cs="Nirmala UI"/>
        </w:rPr>
        <w:t xml:space="preserve"> मध्यस्थक कार्यक्रम (Intermediary Program) का परिचालन जारी है।</w:t>
      </w:r>
    </w:p>
    <w:p w14:paraId="65094D96"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पूरा किया गया</w:t>
      </w:r>
    </w:p>
    <w:p w14:paraId="30F25E57" w14:textId="77777777" w:rsidR="00701568" w:rsidRPr="00E829FA" w:rsidRDefault="00701568" w:rsidP="00701568">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5D1A0A31"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एसीटी मध्यस्थक कार्यक्रम (ACT Intermediary Program) पुलिस साक्षात्कारों, न्यायालयी मामलों और पूरे एसीटी-भर में कानूनी पेशेवरों के साथ मुलाकातों के दौरान मध्यस्थक प्रदान करना जारी रखता है।</w:t>
      </w:r>
    </w:p>
    <w:p w14:paraId="4B05EACB"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14 जून 2023 के दिन तक, एसीटी मध्यस्थक कार्यक्रम (ACT Intermediary Program) को एसीटी पुलिसिंग से 787 रेफरल, एसीटी न्यायालयों (सुप्रीम और मजिस्ट्रेट) से 129 निवेदन, और कानूनी पेशेवरों, प्रमुखत: लीगल एड (Legal Aid) से 14 निवेदन प्राप्त हुए हैं।</w:t>
      </w:r>
    </w:p>
    <w:p w14:paraId="3D0D444A"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कार्यक्रम को प्राप्त हुए सभी रेफरलों में से लगभग 57% रेफरलों में आयु के अलावा अतिरिक्त संचार-संबंधी कठिनाइयों से ग्रस्त गवाह शामिल रहे हैं।</w:t>
      </w:r>
    </w:p>
    <w:p w14:paraId="41019CDB"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इनमें सीखने में अक्षमता, ऑटिज़्म स्पेक्ट्रम विकार, संज्ञानात्मक हानि, भाषाई विलंब, शारीरिक विकलांगता, मानसिक स्वास्थ्य-संबंधी मुद्दे और आघात जैसे मुद्दे शामिल हैं।</w:t>
      </w:r>
    </w:p>
    <w:p w14:paraId="75EB4C75" w14:textId="77777777" w:rsidR="00701568" w:rsidRPr="00E829FA" w:rsidRDefault="00701568" w:rsidP="00701568">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संचार आकलन के माध्यम से प्रासंगिक विशेषज्ञता रखने वाले मध्यस्थक, पुलिस, न्यायालय और कानूनी पेशेवरों को इस बारे में अनुकूलित सलाह प्रदान करते हैं कि संलग्नता के लिए सर्वोत्तम कार्यनीतियाँ क्या हैं और उसके बाद सर्वोत्तम साक्ष्य कैसे उपलब्ध कराए जा सकते हैं।</w:t>
      </w:r>
    </w:p>
    <w:p w14:paraId="71133CF4" w14:textId="5EE1089B" w:rsidR="00701568" w:rsidRPr="0038135C" w:rsidRDefault="00701568" w:rsidP="00701568">
      <w:pPr>
        <w:spacing w:before="240" w:after="240" w:line="240" w:lineRule="auto"/>
        <w:rPr>
          <w:rFonts w:cs="Arial"/>
        </w:rPr>
      </w:pPr>
      <w:r w:rsidRPr="00E829FA">
        <w:rPr>
          <w:rFonts w:ascii="Nirmala UI" w:eastAsia="Arial Unicode MS" w:hAnsi="Nirmala UI" w:cs="Nirmala UI"/>
        </w:rPr>
        <w:t>कार्यक्रम ने प्राप्त हुए सभी रेफरलों (100%) का उपयुक्त रूप से कुशलता-प्राप्त मध्यस्थक के साथ मिलान करना जारी रखा है।</w:t>
      </w:r>
    </w:p>
    <w:p w14:paraId="0DC759C2" w14:textId="6E6386AC" w:rsidR="00D1030A" w:rsidRDefault="00D1030A">
      <w:pPr>
        <w:rPr>
          <w:rFonts w:asciiTheme="minorHAnsi" w:hAnsiTheme="minorHAnsi" w:cstheme="minorHAnsi"/>
        </w:rPr>
      </w:pPr>
      <w:r>
        <w:rPr>
          <w:rFonts w:asciiTheme="minorHAnsi" w:hAnsiTheme="minorHAnsi" w:cstheme="minorHAnsi"/>
        </w:rPr>
        <w:br w:type="page"/>
      </w:r>
    </w:p>
    <w:p w14:paraId="5F4AC7CF" w14:textId="3EFD89F9" w:rsidR="00D1030A" w:rsidRPr="00D71860" w:rsidRDefault="00D71860" w:rsidP="00515A1C">
      <w:pPr>
        <w:pStyle w:val="Heading2"/>
        <w:rPr>
          <w:szCs w:val="40"/>
        </w:rPr>
      </w:pPr>
      <w:bookmarkStart w:id="40" w:name="_Toc153457547"/>
      <w:r w:rsidRPr="00D71860">
        <w:rPr>
          <w:rFonts w:ascii="Nirmala UI" w:eastAsia="Arial Unicode MS" w:hAnsi="Nirmala UI" w:cs="Nirmala UI"/>
          <w:bCs w:val="0"/>
          <w:szCs w:val="40"/>
        </w:rPr>
        <w:lastRenderedPageBreak/>
        <w:t>विकलांगता समावेशी आपदा खतरा न्यूनन (Disability Inclusive Disaster Risk Reduction) कार्यक्रम</w:t>
      </w:r>
      <w:bookmarkEnd w:id="40"/>
    </w:p>
    <w:p w14:paraId="67F7FB21"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न्यायाधिकार क्षेत्र: </w:t>
      </w:r>
      <w:r w:rsidRPr="00E829FA">
        <w:rPr>
          <w:rFonts w:ascii="Nirmala UI" w:eastAsia="Arial Unicode MS" w:hAnsi="Nirmala UI" w:cs="Nirmala UI"/>
        </w:rPr>
        <w:t>ऑस्ट्रेलिया सरकार की राष्ट्रीय आपातकालीन प्रबंधन एजेंसी (National Emergency Management Agency)</w:t>
      </w:r>
    </w:p>
    <w:p w14:paraId="2F69FE0D"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टीएपी: </w:t>
      </w:r>
      <w:r w:rsidRPr="00E829FA">
        <w:rPr>
          <w:rFonts w:ascii="Nirmala UI" w:eastAsia="Arial Unicode MS" w:hAnsi="Nirmala UI" w:cs="Nirmala UI"/>
        </w:rPr>
        <w:t>आपातकालीन प्रबंधन</w:t>
      </w:r>
    </w:p>
    <w:p w14:paraId="10440321"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टीएपी उद्देश्य: </w:t>
      </w:r>
      <w:r w:rsidRPr="00E829FA">
        <w:rPr>
          <w:rFonts w:ascii="Nirmala UI" w:eastAsia="Arial Unicode MS" w:hAnsi="Nirmala UI" w:cs="Nirmala UI"/>
        </w:rPr>
        <w:t>2.</w:t>
      </w:r>
    </w:p>
    <w:p w14:paraId="1C38CAA1"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 xml:space="preserve">यह सुनिश्चित किया जाए कि समावेशी आपदा/आपातकाल प्रबंधन, तैयारी और बहाली नियोजन प्रक्रियाएँ विकलांगता-ग्रस्त लोगों के स्वास्थ्य और सकुशलता को आपातकाल से पहले, </w:t>
      </w:r>
      <w:r w:rsidRPr="00E829FA">
        <w:rPr>
          <w:rFonts w:ascii="Nirmala UI" w:eastAsia="Arial Unicode MS" w:hAnsi="Nirmala UI" w:cs="Nirmala UI"/>
          <w:cs/>
          <w:lang w:bidi="hi-IN"/>
        </w:rPr>
        <w:t xml:space="preserve">इसके </w:t>
      </w:r>
      <w:r w:rsidRPr="00E829FA">
        <w:rPr>
          <w:rFonts w:ascii="Nirmala UI" w:eastAsia="Arial Unicode MS" w:hAnsi="Nirmala UI" w:cs="Nirmala UI"/>
        </w:rPr>
        <w:t>दौरान और</w:t>
      </w:r>
      <w:r w:rsidRPr="00E829FA">
        <w:rPr>
          <w:rFonts w:ascii="Nirmala UI" w:eastAsia="Arial Unicode MS" w:hAnsi="Nirmala UI" w:cs="Nirmala UI"/>
          <w:cs/>
          <w:lang w:bidi="hi-IN"/>
        </w:rPr>
        <w:t xml:space="preserve"> इसके पश्चात</w:t>
      </w:r>
      <w:r w:rsidRPr="00E829FA">
        <w:rPr>
          <w:rFonts w:ascii="Nirmala UI" w:eastAsia="Arial Unicode MS" w:hAnsi="Nirmala UI" w:cs="Nirmala UI"/>
        </w:rPr>
        <w:t xml:space="preserve"> समर्थन देती हैं।</w:t>
      </w:r>
    </w:p>
    <w:p w14:paraId="49C23A76"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 xml:space="preserve">कार्य: </w:t>
      </w:r>
      <w:r w:rsidRPr="00E829FA">
        <w:rPr>
          <w:rFonts w:ascii="Nirmala UI" w:eastAsia="Arial Unicode MS" w:hAnsi="Nirmala UI" w:cs="Nirmala UI"/>
        </w:rPr>
        <w:t xml:space="preserve">2.5 पूर्व राष्ट्रीय बहाली एवं अनुकूलनीयता एजेंसी (National Recovery and Resilience Agency) को शामिल करने वाली राष्ट्रीय आपातकालीन प्रबंधन एजेंसी (National Emergency Management Agency) मौजूदा एजेंसी व्यावसायिक प्रक्रियाओं के माध्यम से बहाली और खतरा न्यूनन पहलों में विकलांगता-ग्रस्त लोगों के लिए संसाधन अंतरालों और उनकी अपूर्ण आवश्यकताओं के बारे में रिपोर्टिंग को शामिल करेगी। </w:t>
      </w:r>
    </w:p>
    <w:p w14:paraId="3B498EA5"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संकेतक:</w:t>
      </w:r>
      <w:r w:rsidRPr="00E829FA">
        <w:rPr>
          <w:rFonts w:ascii="Nirmala UI" w:eastAsia="Arial Unicode MS" w:hAnsi="Nirmala UI" w:cs="Nirmala UI"/>
        </w:rPr>
        <w:t xml:space="preserve"> बहाली और खतरा न्यूनन पहलों में विकलांगता-ग्रस्त लोगों के लिए संसाधन अंतरालों और उनकी अपूर्ण आवश्यकताओं को राष्ट्रीय आपातकालीन प्रबंधन एजेंसी [National Emergency Management Agency] (जिसमें पूर्व राष्ट्रीय बहाली और अनुकूलनीयता एजेंसी [National Recovery and Resilience Agency] शामिल है) के प्रासंगिक व्यावसायिक क्षेत्रों को सूचित किया जाता हे</w:t>
      </w:r>
    </w:p>
    <w:p w14:paraId="0FF21840"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b/>
          <w:bCs/>
        </w:rPr>
        <w:t>स्थिति:</w:t>
      </w:r>
      <w:r w:rsidRPr="00E829FA">
        <w:rPr>
          <w:rFonts w:ascii="Nirmala UI" w:eastAsia="Arial Unicode MS" w:hAnsi="Nirmala UI" w:cs="Nirmala UI"/>
        </w:rPr>
        <w:t xml:space="preserve"> मार्ग पर</w:t>
      </w:r>
    </w:p>
    <w:p w14:paraId="55990D97" w14:textId="77777777" w:rsidR="00D71860" w:rsidRPr="00E829FA" w:rsidRDefault="00D71860" w:rsidP="00D71860">
      <w:pPr>
        <w:adjustRightInd w:val="0"/>
        <w:snapToGrid w:val="0"/>
        <w:spacing w:before="240" w:after="240" w:line="240" w:lineRule="auto"/>
        <w:rPr>
          <w:rFonts w:ascii="Nirmala UI" w:eastAsia="Arial Unicode MS" w:hAnsi="Nirmala UI" w:cs="Nirmala UI"/>
          <w:b/>
          <w:bCs/>
        </w:rPr>
      </w:pPr>
      <w:r w:rsidRPr="00E829FA">
        <w:rPr>
          <w:rFonts w:ascii="Nirmala UI" w:eastAsia="Arial Unicode MS" w:hAnsi="Nirmala UI" w:cs="Nirmala UI"/>
          <w:b/>
          <w:bCs/>
        </w:rPr>
        <w:t>विवरण:</w:t>
      </w:r>
    </w:p>
    <w:p w14:paraId="6BAB387D"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विकलांगता समावेशी आपदा खतरा न्यूनन (Disability Inclusive Disaster Risk Reduction) कार्यक्रम का पहला खंड अब पूरा हो गया है, जो सिडनी विश्वविद्यालय के विकलांगता अनुसंधान केंद्र (Centre for Disability Research) द्वारा आयोजित एक राष्ट्रीय स्कोपिंग (National Scoping Study) अध्ययन था।</w:t>
      </w:r>
    </w:p>
    <w:p w14:paraId="22A2FD10"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यह स्कोपिंग अध्ययन (Scoping Study) राष्ट्रीय स्तर पर आपातकालीन प्रबंधन योजनाओं की वर्तमान समावेशिता का एक व्यापक विश्लेषण है।</w:t>
      </w:r>
    </w:p>
    <w:p w14:paraId="61D306A2"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इससे यह आकलन करने के लिए एक आधार-रेखा मिलती है कि हम पूरे देश-भर में विकलांगता समावेशी डीआरआर (Disability Inclusive DRR) के बारे में कितने सुसंगत हैं।</w:t>
      </w:r>
    </w:p>
    <w:p w14:paraId="77B25B0D"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इस अध्ययन में डीआईडीआरआर (DIDRR) सहकर्मी-समीक्षित अनुसंधान का विश्लेषण शामिल है, जिसने साक्ष्य और संसाधनों, इन दोनों के लिए "अंतराल नक्शे" (“Gap Maps”) निर्मित किए, आपातकालीन प्रबंधन व्यवस्थाओं (Emergency Management Arrangements) में विकलांगता प्रतिनिधित्व का अन्वेषण किया, और डीआईडीआरआर (DIDRR) में आज "अच्छी कार्यप्रथाओं" की पहचान की।</w:t>
      </w:r>
    </w:p>
    <w:p w14:paraId="105BF8A3" w14:textId="77777777" w:rsidR="00D71860" w:rsidRPr="00E829FA" w:rsidRDefault="00D71860" w:rsidP="00D71860">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यह अध्ययन तीन प्राथमिकतापूर्ण क्षेत्रों की पहचान करता है, जिनपर कार्य करना है:</w:t>
      </w:r>
    </w:p>
    <w:p w14:paraId="335E42E2" w14:textId="77777777" w:rsidR="00D71860" w:rsidRPr="00E829FA" w:rsidRDefault="00D71860" w:rsidP="00D71860">
      <w:pPr>
        <w:numPr>
          <w:ilvl w:val="0"/>
          <w:numId w:val="43"/>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समावेशी योजनाएँ, जो आपातस्थितियों में विकलांगता-ग्रस्त लोगों के लिए कार्यान्वित की जा सकने वाली सेवाओं और परिसंपत्तियों की पहचान करती हैं;</w:t>
      </w:r>
    </w:p>
    <w:p w14:paraId="42389E62" w14:textId="77777777" w:rsidR="00D71860" w:rsidRPr="00E829FA" w:rsidRDefault="00D71860" w:rsidP="00D71860">
      <w:pPr>
        <w:numPr>
          <w:ilvl w:val="0"/>
          <w:numId w:val="43"/>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lastRenderedPageBreak/>
        <w:t xml:space="preserve">समावेशी जानकारी, जो सभी के लिए सुलभ है; विकलांगता-ग्रस्त लोगों के साथ साझेदारी में संचार प्रक्रियाओं और उपकरणों की समीक्षा की जानी </w:t>
      </w:r>
      <w:r w:rsidRPr="00E829FA">
        <w:rPr>
          <w:rFonts w:ascii="Nirmala UI" w:eastAsia="Arial Unicode MS" w:hAnsi="Nirmala UI" w:cs="Nirmala UI"/>
          <w:cs/>
          <w:lang w:bidi="hi-IN"/>
        </w:rPr>
        <w:t>आवश्यक है</w:t>
      </w:r>
      <w:r w:rsidRPr="00E829FA">
        <w:rPr>
          <w:rFonts w:ascii="Nirmala UI" w:eastAsia="Arial Unicode MS" w:hAnsi="Nirmala UI" w:cs="Nirmala UI"/>
        </w:rPr>
        <w:t>;</w:t>
      </w:r>
    </w:p>
    <w:p w14:paraId="1120FDFB" w14:textId="77777777" w:rsidR="00D71860" w:rsidRPr="00E829FA" w:rsidRDefault="00D71860" w:rsidP="00D71860">
      <w:pPr>
        <w:numPr>
          <w:ilvl w:val="0"/>
          <w:numId w:val="43"/>
        </w:numPr>
        <w:adjustRightInd w:val="0"/>
        <w:snapToGrid w:val="0"/>
        <w:spacing w:before="120" w:after="120" w:line="240" w:lineRule="auto"/>
        <w:rPr>
          <w:rFonts w:ascii="Nirmala UI" w:eastAsia="Arial Unicode MS" w:hAnsi="Nirmala UI" w:cs="Nirmala UI"/>
        </w:rPr>
      </w:pPr>
      <w:r w:rsidRPr="00E829FA">
        <w:rPr>
          <w:rFonts w:ascii="Nirmala UI" w:eastAsia="Arial Unicode MS" w:hAnsi="Nirmala UI" w:cs="Nirmala UI"/>
        </w:rPr>
        <w:t>समावेशी प्रथाएँ, जो विभिन्न क्षेत्रों में समर्थन और सहयोग के अवसरों को बढ़ावा देती हैं और विकलांगता-ग्रस्त लोगों के लिए अवरोधों को कम करती हैं।</w:t>
      </w:r>
    </w:p>
    <w:p w14:paraId="39B4CBB7" w14:textId="39BC3AA2" w:rsidR="00D71860" w:rsidRPr="0038135C" w:rsidRDefault="00D71860" w:rsidP="00D71860">
      <w:pPr>
        <w:spacing w:before="240" w:after="240" w:line="240" w:lineRule="auto"/>
        <w:rPr>
          <w:rFonts w:cs="Arial"/>
          <w:b/>
        </w:rPr>
      </w:pPr>
      <w:r w:rsidRPr="00E829FA">
        <w:rPr>
          <w:rFonts w:ascii="Nirmala UI" w:eastAsia="Arial Unicode MS" w:hAnsi="Nirmala UI" w:cs="Nirmala UI"/>
        </w:rPr>
        <w:t>यह अध्ययन डीआईडीआरआर (DIDRR) कार्यक्रम के तहत कार्य के अगले खंड को सूचित करेगा, जिसमें निकट भविष्य में प्रगति करने के लिए एनईएमए (NEMA) तत्पर है।</w:t>
      </w:r>
    </w:p>
    <w:p w14:paraId="50B2BAE9" w14:textId="77777777" w:rsidR="001F7ED0" w:rsidRDefault="001F7ED0" w:rsidP="00760AE8">
      <w:pPr>
        <w:spacing w:before="240" w:after="240"/>
      </w:pPr>
      <w:r>
        <w:br w:type="page"/>
      </w:r>
    </w:p>
    <w:p w14:paraId="3C55E03B" w14:textId="4000CB72" w:rsidR="00B875C3" w:rsidRPr="001E7ADC" w:rsidRDefault="001E7ADC" w:rsidP="00515A1C">
      <w:pPr>
        <w:pStyle w:val="Heading2"/>
        <w:rPr>
          <w:szCs w:val="40"/>
        </w:rPr>
      </w:pPr>
      <w:bookmarkStart w:id="41" w:name="_Toc153457548"/>
      <w:r w:rsidRPr="001E7ADC">
        <w:rPr>
          <w:rFonts w:ascii="Nirmala UI" w:eastAsia="Arial Unicode MS" w:hAnsi="Nirmala UI" w:cs="Nirmala UI"/>
          <w:bCs w:val="0"/>
          <w:szCs w:val="40"/>
        </w:rPr>
        <w:lastRenderedPageBreak/>
        <w:t>3 दिसंबर 2021 के बाद से प्रगति का अवलोक</w:t>
      </w:r>
      <w:r w:rsidRPr="001E7ADC">
        <w:rPr>
          <w:rFonts w:ascii="Nirmala UI" w:eastAsia="Arial Unicode MS" w:hAnsi="Nirmala UI" w:cs="Nirmala UI"/>
          <w:szCs w:val="40"/>
        </w:rPr>
        <w:t>न</w:t>
      </w:r>
      <w:bookmarkEnd w:id="41"/>
    </w:p>
    <w:p w14:paraId="6E717061" w14:textId="77777777" w:rsidR="00920812" w:rsidRPr="00E829FA" w:rsidRDefault="00920812" w:rsidP="0092081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एडीएस के आरंभ के बाद से कार्यों के लागूकरण की दिशा में समग्र सकारात्मक प्रगति हुई है।</w:t>
      </w:r>
    </w:p>
    <w:p w14:paraId="10F1225E" w14:textId="77777777" w:rsidR="00920812" w:rsidRPr="00E829FA" w:rsidRDefault="00920812" w:rsidP="0092081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अधिकांश न्यायाधिकार-क्षेत्रों में 2021-2022 रिपोर्टिंग अवधि की तुलना में 2022-2023 में पूरे किए गए कार्यों की संख्या में वृद्धि हुई।</w:t>
      </w:r>
    </w:p>
    <w:p w14:paraId="0DC01DA2" w14:textId="77777777" w:rsidR="00920812" w:rsidRPr="00E829FA" w:rsidRDefault="00920812" w:rsidP="00920812">
      <w:pPr>
        <w:adjustRightInd w:val="0"/>
        <w:snapToGrid w:val="0"/>
        <w:spacing w:before="240" w:after="240" w:line="240" w:lineRule="auto"/>
        <w:rPr>
          <w:rFonts w:ascii="Nirmala UI" w:eastAsia="Arial Unicode MS" w:hAnsi="Nirmala UI" w:cs="Nirmala UI"/>
        </w:rPr>
      </w:pPr>
      <w:r w:rsidRPr="00E829FA">
        <w:rPr>
          <w:rFonts w:ascii="Nirmala UI" w:eastAsia="Arial Unicode MS" w:hAnsi="Nirmala UI" w:cs="Nirmala UI"/>
        </w:rPr>
        <w:t>सभी 417 टीएपी में हासिल की गई समग्र प्रगति प्रदर्शित करती है कि:</w:t>
      </w:r>
    </w:p>
    <w:p w14:paraId="1E3D8D25" w14:textId="77777777" w:rsidR="00920812" w:rsidRPr="00E829FA" w:rsidRDefault="00920812" w:rsidP="00920812">
      <w:pPr>
        <w:numPr>
          <w:ilvl w:val="0"/>
          <w:numId w:val="21"/>
        </w:numPr>
        <w:adjustRightInd w:val="0"/>
        <w:snapToGrid w:val="0"/>
        <w:spacing w:before="240" w:after="240" w:line="240" w:lineRule="auto"/>
        <w:ind w:left="720"/>
        <w:rPr>
          <w:rFonts w:ascii="Nirmala UI" w:eastAsia="Arial Unicode MS" w:hAnsi="Nirmala UI" w:cs="Nirmala UI"/>
        </w:rPr>
      </w:pPr>
      <w:r w:rsidRPr="00E829FA">
        <w:rPr>
          <w:rFonts w:ascii="Nirmala UI" w:eastAsia="Arial Unicode MS" w:hAnsi="Nirmala UI" w:cs="Nirmala UI"/>
          <w:b/>
          <w:bCs/>
        </w:rPr>
        <w:t xml:space="preserve">353 (85%) </w:t>
      </w:r>
      <w:r w:rsidRPr="00E829FA">
        <w:rPr>
          <w:rFonts w:ascii="Nirmala UI" w:eastAsia="Arial Unicode MS" w:hAnsi="Nirmala UI" w:cs="Nirmala UI"/>
        </w:rPr>
        <w:t>कार्यों को पूरे हो गए या मार्ग पर होने के रूप में रिपोर्ट किया गया है, जिनमें से:</w:t>
      </w:r>
    </w:p>
    <w:p w14:paraId="3A5C8E3F" w14:textId="77777777" w:rsidR="00920812" w:rsidRPr="00E829FA" w:rsidRDefault="00920812" w:rsidP="00920812">
      <w:pPr>
        <w:numPr>
          <w:ilvl w:val="0"/>
          <w:numId w:val="21"/>
        </w:numPr>
        <w:adjustRightInd w:val="0"/>
        <w:snapToGrid w:val="0"/>
        <w:spacing w:before="240" w:after="240" w:line="240" w:lineRule="auto"/>
        <w:ind w:left="1080"/>
        <w:rPr>
          <w:rFonts w:ascii="Nirmala UI" w:eastAsia="Arial Unicode MS" w:hAnsi="Nirmala UI" w:cs="Nirmala UI"/>
        </w:rPr>
      </w:pPr>
      <w:r w:rsidRPr="00E829FA">
        <w:rPr>
          <w:rFonts w:ascii="Nirmala UI" w:eastAsia="Arial Unicode MS" w:hAnsi="Nirmala UI" w:cs="Nirmala UI"/>
          <w:b/>
          <w:bCs/>
        </w:rPr>
        <w:t xml:space="preserve">144 (35%) </w:t>
      </w:r>
      <w:r w:rsidRPr="00E829FA">
        <w:rPr>
          <w:rFonts w:ascii="Nirmala UI" w:eastAsia="Arial Unicode MS" w:hAnsi="Nirmala UI" w:cs="Nirmala UI"/>
        </w:rPr>
        <w:t>कार्य पूरे हो गए हैं, और</w:t>
      </w:r>
    </w:p>
    <w:p w14:paraId="0BC9DD82" w14:textId="77777777" w:rsidR="00920812" w:rsidRPr="00E829FA" w:rsidRDefault="00920812" w:rsidP="00920812">
      <w:pPr>
        <w:numPr>
          <w:ilvl w:val="0"/>
          <w:numId w:val="21"/>
        </w:numPr>
        <w:adjustRightInd w:val="0"/>
        <w:snapToGrid w:val="0"/>
        <w:spacing w:before="240" w:after="240" w:line="240" w:lineRule="auto"/>
        <w:ind w:left="1080"/>
        <w:rPr>
          <w:rFonts w:ascii="Nirmala UI" w:eastAsia="Arial Unicode MS" w:hAnsi="Nirmala UI" w:cs="Nirmala UI"/>
        </w:rPr>
      </w:pPr>
      <w:r w:rsidRPr="00E829FA">
        <w:rPr>
          <w:rFonts w:ascii="Nirmala UI" w:eastAsia="Arial Unicode MS" w:hAnsi="Nirmala UI" w:cs="Nirmala UI"/>
          <w:b/>
          <w:bCs/>
        </w:rPr>
        <w:t xml:space="preserve">209 (50%) </w:t>
      </w:r>
      <w:r w:rsidRPr="00E829FA">
        <w:rPr>
          <w:rFonts w:ascii="Nirmala UI" w:eastAsia="Arial Unicode MS" w:hAnsi="Nirmala UI" w:cs="Nirmala UI"/>
        </w:rPr>
        <w:t>कार्य मार्ग पर हैं</w:t>
      </w:r>
    </w:p>
    <w:p w14:paraId="30CAC843" w14:textId="5A4376CD" w:rsidR="00920812" w:rsidRPr="00B875C3" w:rsidRDefault="00920812" w:rsidP="00920812">
      <w:pPr>
        <w:pStyle w:val="ListParagraph"/>
        <w:numPr>
          <w:ilvl w:val="0"/>
          <w:numId w:val="21"/>
        </w:numPr>
        <w:spacing w:before="240" w:after="240" w:line="240" w:lineRule="auto"/>
        <w:ind w:left="720"/>
        <w:contextualSpacing w:val="0"/>
      </w:pPr>
      <w:r w:rsidRPr="00E829FA">
        <w:rPr>
          <w:rFonts w:ascii="Nirmala UI" w:eastAsia="Arial Unicode MS" w:hAnsi="Nirmala UI" w:cs="Nirmala UI"/>
          <w:b/>
          <w:bCs/>
        </w:rPr>
        <w:t xml:space="preserve">63 (15%) </w:t>
      </w:r>
      <w:r w:rsidRPr="00E829FA">
        <w:rPr>
          <w:rFonts w:ascii="Nirmala UI" w:eastAsia="Arial Unicode MS" w:hAnsi="Nirmala UI" w:cs="Nirmala UI"/>
        </w:rPr>
        <w:t>कार्यों में कुछ देरी का अनुभव होने, रोके जाने या भविष्य में आरंभ की तिथि होने के रूप में रिपोर्ट किया गया है।</w:t>
      </w:r>
    </w:p>
    <w:p w14:paraId="58D1035C" w14:textId="64B2270D" w:rsidR="00B875C3" w:rsidRPr="00F045B2" w:rsidRDefault="00920812" w:rsidP="00760AE8">
      <w:pPr>
        <w:spacing w:before="240" w:after="240"/>
        <w:rPr>
          <w:b/>
        </w:rPr>
      </w:pPr>
      <w:r w:rsidRPr="00E829FA">
        <w:rPr>
          <w:rFonts w:ascii="Nirmala UI" w:eastAsia="Arial Unicode MS" w:hAnsi="Nirmala UI" w:cs="Nirmala UI"/>
          <w:b/>
          <w:bCs/>
        </w:rPr>
        <w:t>तालिका 13: सरकार के आधार पर टीएपी के सभी कार्यों में प्रगति एवं 2021-2023 की अवधि में स्थिति</w:t>
      </w:r>
    </w:p>
    <w:tbl>
      <w:tblPr>
        <w:tblStyle w:val="TableGrid"/>
        <w:tblW w:w="5000" w:type="pct"/>
        <w:tblCellMar>
          <w:top w:w="115" w:type="dxa"/>
          <w:bottom w:w="115" w:type="dxa"/>
        </w:tblCellMar>
        <w:tblLook w:val="04A0" w:firstRow="1" w:lastRow="0" w:firstColumn="1" w:lastColumn="0" w:noHBand="0" w:noVBand="1"/>
      </w:tblPr>
      <w:tblGrid>
        <w:gridCol w:w="1550"/>
        <w:gridCol w:w="1386"/>
        <w:gridCol w:w="1261"/>
        <w:gridCol w:w="1261"/>
        <w:gridCol w:w="1261"/>
        <w:gridCol w:w="1261"/>
        <w:gridCol w:w="1262"/>
      </w:tblGrid>
      <w:tr w:rsidR="005F5CAA" w:rsidRPr="00F045B2" w14:paraId="2CAF848F" w14:textId="77777777" w:rsidTr="005A5EF0">
        <w:tc>
          <w:tcPr>
            <w:tcW w:w="839" w:type="pct"/>
            <w:tcBorders>
              <w:left w:val="single" w:sz="4" w:space="0" w:color="FFFFFF" w:themeColor="background1"/>
              <w:right w:val="single" w:sz="4" w:space="0" w:color="FFFFFF" w:themeColor="background1"/>
            </w:tcBorders>
            <w:shd w:val="clear" w:color="auto" w:fill="6C1740"/>
          </w:tcPr>
          <w:p w14:paraId="56F5D0F5" w14:textId="0C9D68AA" w:rsidR="005F5CAA" w:rsidRPr="00F045B2" w:rsidRDefault="005F5CAA" w:rsidP="008E5982">
            <w:pPr>
              <w:rPr>
                <w:b/>
              </w:rPr>
            </w:pPr>
            <w:r w:rsidRPr="00314B63">
              <w:rPr>
                <w:rFonts w:ascii="Nirmala UI" w:eastAsia="Arial Unicode MS" w:hAnsi="Nirmala UI" w:cs="Nirmala UI"/>
                <w:b/>
                <w:bCs/>
                <w:color w:val="FFFFFF" w:themeColor="background1"/>
                <w:lang w:val="hi" w:eastAsia="en-AU"/>
              </w:rPr>
              <w:t>सरकार</w:t>
            </w:r>
          </w:p>
        </w:tc>
        <w:tc>
          <w:tcPr>
            <w:tcW w:w="750" w:type="pct"/>
            <w:tcBorders>
              <w:left w:val="single" w:sz="4" w:space="0" w:color="FFFFFF" w:themeColor="background1"/>
              <w:right w:val="single" w:sz="4" w:space="0" w:color="FFFFFF" w:themeColor="background1"/>
            </w:tcBorders>
            <w:shd w:val="clear" w:color="auto" w:fill="6C1740"/>
          </w:tcPr>
          <w:p w14:paraId="4BC5319F" w14:textId="593A225F" w:rsidR="005F5CAA" w:rsidRPr="00F045B2" w:rsidRDefault="005F5CAA" w:rsidP="00EF7D0A">
            <w:pPr>
              <w:jc w:val="center"/>
              <w:rPr>
                <w:b/>
              </w:rPr>
            </w:pPr>
            <w:r w:rsidRPr="00314B63">
              <w:rPr>
                <w:rFonts w:ascii="Nirmala UI" w:eastAsia="Arial Unicode MS" w:hAnsi="Nirmala UI" w:cs="Nirmala UI"/>
                <w:b/>
                <w:bCs/>
                <w:color w:val="FFFFFF" w:themeColor="background1"/>
                <w:lang w:val="hi" w:eastAsia="en-AU"/>
              </w:rPr>
              <w:t>पूरा हो गया</w:t>
            </w:r>
          </w:p>
        </w:tc>
        <w:tc>
          <w:tcPr>
            <w:tcW w:w="682" w:type="pct"/>
            <w:tcBorders>
              <w:left w:val="single" w:sz="4" w:space="0" w:color="FFFFFF" w:themeColor="background1"/>
              <w:right w:val="single" w:sz="4" w:space="0" w:color="FFFFFF" w:themeColor="background1"/>
            </w:tcBorders>
            <w:shd w:val="clear" w:color="auto" w:fill="6C1740"/>
          </w:tcPr>
          <w:p w14:paraId="670D6CA9" w14:textId="528F0BDF" w:rsidR="005F5CAA" w:rsidRPr="00F045B2" w:rsidRDefault="005F5CAA" w:rsidP="008E5982">
            <w:pPr>
              <w:jc w:val="center"/>
              <w:rPr>
                <w:b/>
              </w:rPr>
            </w:pPr>
            <w:r w:rsidRPr="00314B63">
              <w:rPr>
                <w:rFonts w:ascii="Nirmala UI" w:eastAsia="Arial Unicode MS" w:hAnsi="Nirmala UI" w:cs="Nirmala UI"/>
                <w:b/>
                <w:bCs/>
                <w:color w:val="FFFFFF" w:themeColor="background1"/>
                <w:lang w:val="hi" w:eastAsia="en-AU"/>
              </w:rPr>
              <w:t>मार्ग पर</w:t>
            </w:r>
          </w:p>
        </w:tc>
        <w:tc>
          <w:tcPr>
            <w:tcW w:w="682" w:type="pct"/>
            <w:tcBorders>
              <w:left w:val="single" w:sz="4" w:space="0" w:color="FFFFFF" w:themeColor="background1"/>
              <w:right w:val="single" w:sz="4" w:space="0" w:color="FFFFFF" w:themeColor="background1"/>
            </w:tcBorders>
            <w:shd w:val="clear" w:color="auto" w:fill="6C1740"/>
          </w:tcPr>
          <w:p w14:paraId="090E8FAD" w14:textId="7F1D8A5A" w:rsidR="005F5CAA" w:rsidRPr="00F045B2" w:rsidRDefault="005F5CAA" w:rsidP="008E5982">
            <w:pPr>
              <w:jc w:val="center"/>
              <w:rPr>
                <w:b/>
              </w:rPr>
            </w:pPr>
            <w:r w:rsidRPr="00314B63">
              <w:rPr>
                <w:rFonts w:ascii="Nirmala UI" w:eastAsia="Arial Unicode MS" w:hAnsi="Nirmala UI" w:cs="Nirmala UI"/>
                <w:b/>
                <w:bCs/>
                <w:color w:val="FFFFFF" w:themeColor="background1"/>
                <w:lang w:val="hi" w:eastAsia="en-AU"/>
              </w:rPr>
              <w:t>कुछ देरी</w:t>
            </w:r>
          </w:p>
        </w:tc>
        <w:tc>
          <w:tcPr>
            <w:tcW w:w="682" w:type="pct"/>
            <w:tcBorders>
              <w:left w:val="single" w:sz="4" w:space="0" w:color="FFFFFF" w:themeColor="background1"/>
              <w:right w:val="single" w:sz="4" w:space="0" w:color="FFFFFF" w:themeColor="background1"/>
            </w:tcBorders>
            <w:shd w:val="clear" w:color="auto" w:fill="6C1740"/>
          </w:tcPr>
          <w:p w14:paraId="0EAA9221" w14:textId="72726FF1" w:rsidR="005F5CAA" w:rsidRPr="00F045B2" w:rsidRDefault="005F5CAA" w:rsidP="008E5982">
            <w:pPr>
              <w:jc w:val="center"/>
              <w:rPr>
                <w:b/>
              </w:rPr>
            </w:pPr>
            <w:r w:rsidRPr="00314B63">
              <w:rPr>
                <w:rFonts w:ascii="Nirmala UI" w:eastAsia="Arial Unicode MS" w:hAnsi="Nirmala UI" w:cs="Nirmala UI"/>
                <w:b/>
                <w:bCs/>
                <w:color w:val="FFFFFF" w:themeColor="background1"/>
                <w:lang w:val="hi" w:eastAsia="en-AU"/>
              </w:rPr>
              <w:t>रोक दिया गया</w:t>
            </w:r>
          </w:p>
        </w:tc>
        <w:tc>
          <w:tcPr>
            <w:tcW w:w="682" w:type="pct"/>
            <w:tcBorders>
              <w:left w:val="single" w:sz="4" w:space="0" w:color="FFFFFF" w:themeColor="background1"/>
              <w:right w:val="single" w:sz="4" w:space="0" w:color="FFFFFF" w:themeColor="background1"/>
            </w:tcBorders>
            <w:shd w:val="clear" w:color="auto" w:fill="6C1740"/>
          </w:tcPr>
          <w:p w14:paraId="40B4AAE5" w14:textId="700FC2CA" w:rsidR="005F5CAA" w:rsidRPr="00F045B2" w:rsidRDefault="005F5CAA" w:rsidP="008E5982">
            <w:pPr>
              <w:jc w:val="center"/>
              <w:rPr>
                <w:b/>
              </w:rPr>
            </w:pPr>
            <w:r w:rsidRPr="00314B63">
              <w:rPr>
                <w:rFonts w:ascii="Nirmala UI" w:eastAsia="Arial Unicode MS" w:hAnsi="Nirmala UI" w:cs="Nirmala UI"/>
                <w:b/>
                <w:bCs/>
                <w:color w:val="FFFFFF" w:themeColor="background1"/>
                <w:lang w:val="hi" w:eastAsia="en-AU"/>
              </w:rPr>
              <w:t>भविष्य में आरंभ</w:t>
            </w:r>
          </w:p>
        </w:tc>
        <w:tc>
          <w:tcPr>
            <w:tcW w:w="683" w:type="pct"/>
            <w:tcBorders>
              <w:left w:val="single" w:sz="4" w:space="0" w:color="FFFFFF" w:themeColor="background1"/>
              <w:right w:val="single" w:sz="4" w:space="0" w:color="FFFFFF" w:themeColor="background1"/>
            </w:tcBorders>
            <w:shd w:val="clear" w:color="auto" w:fill="6C1740"/>
          </w:tcPr>
          <w:p w14:paraId="7F3EF0F9" w14:textId="41E0D89B" w:rsidR="005F5CAA" w:rsidRPr="00F045B2" w:rsidRDefault="005F5CAA" w:rsidP="001E7183">
            <w:pPr>
              <w:jc w:val="center"/>
              <w:rPr>
                <w:b/>
              </w:rPr>
            </w:pPr>
            <w:r w:rsidRPr="00314B63">
              <w:rPr>
                <w:rFonts w:ascii="Nirmala UI" w:eastAsia="Arial Unicode MS" w:hAnsi="Nirmala UI" w:cs="Nirmala UI"/>
                <w:b/>
                <w:bCs/>
                <w:color w:val="FFFFFF" w:themeColor="background1"/>
                <w:lang w:val="hi" w:eastAsia="en-AU"/>
              </w:rPr>
              <w:t>कुल</w:t>
            </w:r>
          </w:p>
        </w:tc>
      </w:tr>
      <w:tr w:rsidR="005F5CAA" w14:paraId="0CA8A133" w14:textId="77777777" w:rsidTr="00950F11">
        <w:tc>
          <w:tcPr>
            <w:tcW w:w="839" w:type="pct"/>
            <w:tcBorders>
              <w:left w:val="single" w:sz="4" w:space="0" w:color="FFFFFF" w:themeColor="background1"/>
            </w:tcBorders>
            <w:vAlign w:val="bottom"/>
          </w:tcPr>
          <w:p w14:paraId="647D1E6A" w14:textId="382E76D3" w:rsidR="005F5CAA" w:rsidRDefault="005F5CAA" w:rsidP="008E5982">
            <w:r w:rsidRPr="00E06DAD">
              <w:rPr>
                <w:rFonts w:ascii="Nirmala UI" w:eastAsia="Arial Unicode MS" w:hAnsi="Nirmala UI" w:cs="Nirmala UI"/>
                <w:color w:val="000000"/>
                <w:lang w:val="hi" w:eastAsia="en-AU"/>
              </w:rPr>
              <w:t>ऑस्ट्रेलिया सरकार</w:t>
            </w:r>
          </w:p>
        </w:tc>
        <w:tc>
          <w:tcPr>
            <w:tcW w:w="750" w:type="pct"/>
          </w:tcPr>
          <w:p w14:paraId="2F04B8C0" w14:textId="71EC45A5" w:rsidR="005F5CAA" w:rsidRDefault="005F5CAA" w:rsidP="008E5982">
            <w:pPr>
              <w:jc w:val="center"/>
            </w:pPr>
            <w:r>
              <w:t>17</w:t>
            </w:r>
          </w:p>
        </w:tc>
        <w:tc>
          <w:tcPr>
            <w:tcW w:w="682" w:type="pct"/>
          </w:tcPr>
          <w:p w14:paraId="63307B55" w14:textId="0FF19D3D" w:rsidR="005F5CAA" w:rsidRDefault="005F5CAA" w:rsidP="009C41C7">
            <w:pPr>
              <w:jc w:val="center"/>
            </w:pPr>
            <w:r>
              <w:t>23</w:t>
            </w:r>
          </w:p>
        </w:tc>
        <w:tc>
          <w:tcPr>
            <w:tcW w:w="682" w:type="pct"/>
          </w:tcPr>
          <w:p w14:paraId="55F8670F" w14:textId="4329E116" w:rsidR="005F5CAA" w:rsidRDefault="005F5CAA" w:rsidP="008E5982">
            <w:pPr>
              <w:jc w:val="center"/>
            </w:pPr>
            <w:r>
              <w:t>16</w:t>
            </w:r>
          </w:p>
        </w:tc>
        <w:tc>
          <w:tcPr>
            <w:tcW w:w="682" w:type="pct"/>
          </w:tcPr>
          <w:p w14:paraId="35969BF7" w14:textId="77777777" w:rsidR="005F5CAA" w:rsidRDefault="005F5CAA" w:rsidP="008E5982">
            <w:pPr>
              <w:jc w:val="center"/>
            </w:pPr>
            <w:r>
              <w:t>1</w:t>
            </w:r>
          </w:p>
        </w:tc>
        <w:tc>
          <w:tcPr>
            <w:tcW w:w="682" w:type="pct"/>
          </w:tcPr>
          <w:p w14:paraId="6DEA33AF" w14:textId="77777777" w:rsidR="005F5CAA" w:rsidRDefault="005F5CAA" w:rsidP="008E5982">
            <w:pPr>
              <w:jc w:val="center"/>
            </w:pPr>
            <w:r>
              <w:t>2</w:t>
            </w:r>
          </w:p>
        </w:tc>
        <w:tc>
          <w:tcPr>
            <w:tcW w:w="683" w:type="pct"/>
            <w:tcBorders>
              <w:right w:val="single" w:sz="4" w:space="0" w:color="FFFFFF" w:themeColor="background1"/>
            </w:tcBorders>
          </w:tcPr>
          <w:p w14:paraId="4CCDC26D" w14:textId="77777777" w:rsidR="005F5CAA" w:rsidRDefault="005F5CAA" w:rsidP="008E5982">
            <w:pPr>
              <w:jc w:val="center"/>
            </w:pPr>
            <w:r>
              <w:t>59</w:t>
            </w:r>
          </w:p>
        </w:tc>
      </w:tr>
      <w:tr w:rsidR="005F5CAA" w14:paraId="331BF5F9" w14:textId="77777777" w:rsidTr="00950F11">
        <w:tc>
          <w:tcPr>
            <w:tcW w:w="839" w:type="pct"/>
            <w:tcBorders>
              <w:left w:val="single" w:sz="4" w:space="0" w:color="FFFFFF" w:themeColor="background1"/>
            </w:tcBorders>
            <w:shd w:val="clear" w:color="auto" w:fill="FAF9F8"/>
            <w:vAlign w:val="bottom"/>
          </w:tcPr>
          <w:p w14:paraId="3C3CCD96" w14:textId="078A9321" w:rsidR="005F5CAA" w:rsidRDefault="005F5CAA" w:rsidP="008E5982">
            <w:r w:rsidRPr="00E06DAD">
              <w:rPr>
                <w:rFonts w:ascii="Nirmala UI" w:eastAsia="Arial Unicode MS" w:hAnsi="Nirmala UI" w:cs="Nirmala UI"/>
                <w:color w:val="000000"/>
                <w:lang w:val="hi" w:eastAsia="en-AU"/>
              </w:rPr>
              <w:t>एनएसडब्ल्यू</w:t>
            </w:r>
          </w:p>
        </w:tc>
        <w:tc>
          <w:tcPr>
            <w:tcW w:w="750" w:type="pct"/>
            <w:shd w:val="clear" w:color="auto" w:fill="FAF9F8"/>
          </w:tcPr>
          <w:p w14:paraId="03A7C5D8" w14:textId="77777777" w:rsidR="005F5CAA" w:rsidRDefault="005F5CAA" w:rsidP="008E5982">
            <w:pPr>
              <w:jc w:val="center"/>
            </w:pPr>
            <w:r>
              <w:t>6</w:t>
            </w:r>
          </w:p>
        </w:tc>
        <w:tc>
          <w:tcPr>
            <w:tcW w:w="682" w:type="pct"/>
            <w:shd w:val="clear" w:color="auto" w:fill="FAF9F8"/>
          </w:tcPr>
          <w:p w14:paraId="565D947B" w14:textId="77777777" w:rsidR="005F5CAA" w:rsidRDefault="005F5CAA" w:rsidP="008E5982">
            <w:pPr>
              <w:jc w:val="center"/>
            </w:pPr>
            <w:r>
              <w:t>25</w:t>
            </w:r>
          </w:p>
        </w:tc>
        <w:tc>
          <w:tcPr>
            <w:tcW w:w="682" w:type="pct"/>
            <w:shd w:val="clear" w:color="auto" w:fill="FAF9F8"/>
          </w:tcPr>
          <w:p w14:paraId="5F16288B" w14:textId="77777777" w:rsidR="005F5CAA" w:rsidRDefault="005F5CAA" w:rsidP="008E5982">
            <w:pPr>
              <w:jc w:val="center"/>
            </w:pPr>
            <w:r>
              <w:t>12</w:t>
            </w:r>
          </w:p>
        </w:tc>
        <w:tc>
          <w:tcPr>
            <w:tcW w:w="682" w:type="pct"/>
            <w:shd w:val="clear" w:color="auto" w:fill="FAF9F8"/>
          </w:tcPr>
          <w:p w14:paraId="701E51FB" w14:textId="77777777" w:rsidR="005F5CAA" w:rsidRDefault="005F5CAA" w:rsidP="008E5982">
            <w:pPr>
              <w:jc w:val="center"/>
            </w:pPr>
            <w:r>
              <w:t>3</w:t>
            </w:r>
          </w:p>
        </w:tc>
        <w:tc>
          <w:tcPr>
            <w:tcW w:w="682" w:type="pct"/>
            <w:shd w:val="clear" w:color="auto" w:fill="FAF9F8"/>
          </w:tcPr>
          <w:p w14:paraId="563C0331" w14:textId="77777777" w:rsidR="005F5CAA" w:rsidRDefault="005F5CAA" w:rsidP="008E5982">
            <w:pPr>
              <w:jc w:val="center"/>
            </w:pPr>
            <w:r>
              <w:t>0</w:t>
            </w:r>
          </w:p>
        </w:tc>
        <w:tc>
          <w:tcPr>
            <w:tcW w:w="683" w:type="pct"/>
            <w:tcBorders>
              <w:right w:val="single" w:sz="4" w:space="0" w:color="FFFFFF" w:themeColor="background1"/>
            </w:tcBorders>
            <w:shd w:val="clear" w:color="auto" w:fill="FAF9F8"/>
          </w:tcPr>
          <w:p w14:paraId="57535620" w14:textId="77777777" w:rsidR="005F5CAA" w:rsidRDefault="005F5CAA" w:rsidP="008E5982">
            <w:pPr>
              <w:jc w:val="center"/>
            </w:pPr>
            <w:r>
              <w:t>46</w:t>
            </w:r>
          </w:p>
        </w:tc>
      </w:tr>
      <w:tr w:rsidR="005F5CAA" w14:paraId="2022C9B4" w14:textId="77777777" w:rsidTr="00950F11">
        <w:tc>
          <w:tcPr>
            <w:tcW w:w="839" w:type="pct"/>
            <w:tcBorders>
              <w:left w:val="single" w:sz="4" w:space="0" w:color="FFFFFF" w:themeColor="background1"/>
            </w:tcBorders>
            <w:vAlign w:val="bottom"/>
          </w:tcPr>
          <w:p w14:paraId="52B81DF5" w14:textId="7890496C" w:rsidR="005F5CAA" w:rsidRDefault="005F5CAA" w:rsidP="008E5982">
            <w:r w:rsidRPr="00E06DAD">
              <w:rPr>
                <w:rFonts w:ascii="Nirmala UI" w:eastAsia="Arial Unicode MS" w:hAnsi="Nirmala UI" w:cs="Nirmala UI"/>
                <w:color w:val="000000"/>
                <w:lang w:val="hi" w:eastAsia="en-AU"/>
              </w:rPr>
              <w:t xml:space="preserve">विक्टोरिया </w:t>
            </w:r>
          </w:p>
        </w:tc>
        <w:tc>
          <w:tcPr>
            <w:tcW w:w="750" w:type="pct"/>
          </w:tcPr>
          <w:p w14:paraId="7C622B4C" w14:textId="77777777" w:rsidR="005F5CAA" w:rsidRDefault="005F5CAA" w:rsidP="008E5982">
            <w:pPr>
              <w:jc w:val="center"/>
            </w:pPr>
            <w:r>
              <w:t>18</w:t>
            </w:r>
          </w:p>
        </w:tc>
        <w:tc>
          <w:tcPr>
            <w:tcW w:w="682" w:type="pct"/>
          </w:tcPr>
          <w:p w14:paraId="5D240702" w14:textId="77777777" w:rsidR="005F5CAA" w:rsidRDefault="005F5CAA" w:rsidP="008E5982">
            <w:pPr>
              <w:jc w:val="center"/>
            </w:pPr>
            <w:r w:rsidRPr="006C235A">
              <w:t>30</w:t>
            </w:r>
          </w:p>
        </w:tc>
        <w:tc>
          <w:tcPr>
            <w:tcW w:w="682" w:type="pct"/>
          </w:tcPr>
          <w:p w14:paraId="4A2DB011" w14:textId="77777777" w:rsidR="005F5CAA" w:rsidRDefault="005F5CAA" w:rsidP="008E5982">
            <w:pPr>
              <w:jc w:val="center"/>
            </w:pPr>
            <w:r>
              <w:t>2</w:t>
            </w:r>
          </w:p>
        </w:tc>
        <w:tc>
          <w:tcPr>
            <w:tcW w:w="682" w:type="pct"/>
          </w:tcPr>
          <w:p w14:paraId="55C85BEF" w14:textId="77777777" w:rsidR="005F5CAA" w:rsidRDefault="005F5CAA" w:rsidP="008E5982">
            <w:pPr>
              <w:jc w:val="center"/>
            </w:pPr>
            <w:r>
              <w:t>0</w:t>
            </w:r>
          </w:p>
        </w:tc>
        <w:tc>
          <w:tcPr>
            <w:tcW w:w="682" w:type="pct"/>
          </w:tcPr>
          <w:p w14:paraId="027BBEEA" w14:textId="77777777" w:rsidR="005F5CAA" w:rsidRDefault="005F5CAA" w:rsidP="008E5982">
            <w:pPr>
              <w:jc w:val="center"/>
            </w:pPr>
            <w:r>
              <w:t>0</w:t>
            </w:r>
          </w:p>
        </w:tc>
        <w:tc>
          <w:tcPr>
            <w:tcW w:w="683" w:type="pct"/>
            <w:tcBorders>
              <w:right w:val="single" w:sz="4" w:space="0" w:color="FFFFFF" w:themeColor="background1"/>
            </w:tcBorders>
          </w:tcPr>
          <w:p w14:paraId="6057B760" w14:textId="77777777" w:rsidR="005F5CAA" w:rsidRDefault="005F5CAA" w:rsidP="008E5982">
            <w:pPr>
              <w:jc w:val="center"/>
            </w:pPr>
            <w:r>
              <w:t>50</w:t>
            </w:r>
          </w:p>
        </w:tc>
      </w:tr>
      <w:tr w:rsidR="005F5CAA" w14:paraId="46448FAF" w14:textId="77777777" w:rsidTr="00950F11">
        <w:tc>
          <w:tcPr>
            <w:tcW w:w="839" w:type="pct"/>
            <w:tcBorders>
              <w:left w:val="single" w:sz="4" w:space="0" w:color="FFFFFF" w:themeColor="background1"/>
            </w:tcBorders>
            <w:shd w:val="clear" w:color="auto" w:fill="FAF9F8"/>
            <w:vAlign w:val="bottom"/>
          </w:tcPr>
          <w:p w14:paraId="71A0B11D" w14:textId="6EE029DE" w:rsidR="005F5CAA" w:rsidRDefault="005F5CAA" w:rsidP="008E5982">
            <w:r w:rsidRPr="00E06DAD">
              <w:rPr>
                <w:rFonts w:ascii="Nirmala UI" w:eastAsia="Arial Unicode MS" w:hAnsi="Nirmala UI" w:cs="Nirmala UI"/>
                <w:color w:val="000000"/>
                <w:lang w:val="hi" w:eastAsia="en-AU"/>
              </w:rPr>
              <w:t xml:space="preserve">क्वींसलैंड </w:t>
            </w:r>
          </w:p>
        </w:tc>
        <w:tc>
          <w:tcPr>
            <w:tcW w:w="750" w:type="pct"/>
            <w:shd w:val="clear" w:color="auto" w:fill="FAF9F8"/>
          </w:tcPr>
          <w:p w14:paraId="3CB7A49D" w14:textId="77777777" w:rsidR="005F5CAA" w:rsidRDefault="005F5CAA" w:rsidP="008E5982">
            <w:pPr>
              <w:jc w:val="center"/>
            </w:pPr>
            <w:r>
              <w:t>23</w:t>
            </w:r>
          </w:p>
        </w:tc>
        <w:tc>
          <w:tcPr>
            <w:tcW w:w="682" w:type="pct"/>
            <w:shd w:val="clear" w:color="auto" w:fill="FAF9F8"/>
          </w:tcPr>
          <w:p w14:paraId="6C32F745" w14:textId="77777777" w:rsidR="005F5CAA" w:rsidRDefault="005F5CAA" w:rsidP="008E5982">
            <w:pPr>
              <w:jc w:val="center"/>
            </w:pPr>
            <w:r>
              <w:t>28</w:t>
            </w:r>
          </w:p>
        </w:tc>
        <w:tc>
          <w:tcPr>
            <w:tcW w:w="682" w:type="pct"/>
            <w:shd w:val="clear" w:color="auto" w:fill="FAF9F8"/>
          </w:tcPr>
          <w:p w14:paraId="7A4502E8" w14:textId="77777777" w:rsidR="005F5CAA" w:rsidRDefault="005F5CAA" w:rsidP="008E5982">
            <w:pPr>
              <w:jc w:val="center"/>
            </w:pPr>
            <w:r>
              <w:t>4</w:t>
            </w:r>
          </w:p>
        </w:tc>
        <w:tc>
          <w:tcPr>
            <w:tcW w:w="682" w:type="pct"/>
            <w:shd w:val="clear" w:color="auto" w:fill="FAF9F8"/>
          </w:tcPr>
          <w:p w14:paraId="448D6D66" w14:textId="77777777" w:rsidR="005F5CAA" w:rsidRDefault="005F5CAA" w:rsidP="008E5982">
            <w:pPr>
              <w:jc w:val="center"/>
            </w:pPr>
            <w:r>
              <w:t>0</w:t>
            </w:r>
          </w:p>
        </w:tc>
        <w:tc>
          <w:tcPr>
            <w:tcW w:w="682" w:type="pct"/>
            <w:shd w:val="clear" w:color="auto" w:fill="FAF9F8"/>
          </w:tcPr>
          <w:p w14:paraId="00AACA49" w14:textId="77777777" w:rsidR="005F5CAA" w:rsidRDefault="005F5CAA" w:rsidP="008E5982">
            <w:pPr>
              <w:jc w:val="center"/>
            </w:pPr>
            <w:r>
              <w:t>0</w:t>
            </w:r>
          </w:p>
        </w:tc>
        <w:tc>
          <w:tcPr>
            <w:tcW w:w="683" w:type="pct"/>
            <w:tcBorders>
              <w:right w:val="single" w:sz="4" w:space="0" w:color="FFFFFF" w:themeColor="background1"/>
            </w:tcBorders>
            <w:shd w:val="clear" w:color="auto" w:fill="FAF9F8"/>
          </w:tcPr>
          <w:p w14:paraId="331EF909" w14:textId="77777777" w:rsidR="005F5CAA" w:rsidRDefault="005F5CAA" w:rsidP="008E5982">
            <w:pPr>
              <w:jc w:val="center"/>
            </w:pPr>
            <w:r>
              <w:t>55</w:t>
            </w:r>
          </w:p>
        </w:tc>
      </w:tr>
      <w:tr w:rsidR="005F5CAA" w14:paraId="60DB4B8F" w14:textId="77777777" w:rsidTr="00950F11">
        <w:tc>
          <w:tcPr>
            <w:tcW w:w="839" w:type="pct"/>
            <w:tcBorders>
              <w:left w:val="single" w:sz="4" w:space="0" w:color="FFFFFF" w:themeColor="background1"/>
            </w:tcBorders>
            <w:vAlign w:val="bottom"/>
          </w:tcPr>
          <w:p w14:paraId="4F490181" w14:textId="79C15FBD" w:rsidR="005F5CAA" w:rsidRDefault="005F5CAA" w:rsidP="008E5982">
            <w:r w:rsidRPr="00E06DAD">
              <w:rPr>
                <w:rFonts w:ascii="Nirmala UI" w:eastAsia="Arial Unicode MS" w:hAnsi="Nirmala UI" w:cs="Nirmala UI"/>
                <w:color w:val="000000"/>
                <w:lang w:val="hi" w:eastAsia="en-AU"/>
              </w:rPr>
              <w:t>डब्ल्यूए</w:t>
            </w:r>
          </w:p>
        </w:tc>
        <w:tc>
          <w:tcPr>
            <w:tcW w:w="750" w:type="pct"/>
          </w:tcPr>
          <w:p w14:paraId="3ECB9A9D" w14:textId="77777777" w:rsidR="005F5CAA" w:rsidRDefault="005F5CAA" w:rsidP="008E5982">
            <w:pPr>
              <w:jc w:val="center"/>
            </w:pPr>
            <w:r>
              <w:t>10</w:t>
            </w:r>
          </w:p>
        </w:tc>
        <w:tc>
          <w:tcPr>
            <w:tcW w:w="682" w:type="pct"/>
          </w:tcPr>
          <w:p w14:paraId="23F75054" w14:textId="77777777" w:rsidR="005F5CAA" w:rsidRDefault="005F5CAA" w:rsidP="008E5982">
            <w:pPr>
              <w:jc w:val="center"/>
            </w:pPr>
            <w:r>
              <w:t>20</w:t>
            </w:r>
          </w:p>
        </w:tc>
        <w:tc>
          <w:tcPr>
            <w:tcW w:w="682" w:type="pct"/>
          </w:tcPr>
          <w:p w14:paraId="61D17171" w14:textId="77777777" w:rsidR="005F5CAA" w:rsidRDefault="005F5CAA" w:rsidP="008E5982">
            <w:pPr>
              <w:jc w:val="center"/>
            </w:pPr>
            <w:r>
              <w:t>1</w:t>
            </w:r>
          </w:p>
        </w:tc>
        <w:tc>
          <w:tcPr>
            <w:tcW w:w="682" w:type="pct"/>
          </w:tcPr>
          <w:p w14:paraId="3AF9EE78" w14:textId="77777777" w:rsidR="005F5CAA" w:rsidRDefault="005F5CAA" w:rsidP="008E5982">
            <w:pPr>
              <w:jc w:val="center"/>
            </w:pPr>
            <w:r>
              <w:t>0</w:t>
            </w:r>
          </w:p>
        </w:tc>
        <w:tc>
          <w:tcPr>
            <w:tcW w:w="682" w:type="pct"/>
          </w:tcPr>
          <w:p w14:paraId="213E3315" w14:textId="77777777" w:rsidR="005F5CAA" w:rsidRDefault="005F5CAA" w:rsidP="008E5982">
            <w:pPr>
              <w:jc w:val="center"/>
            </w:pPr>
            <w:r>
              <w:t>0</w:t>
            </w:r>
          </w:p>
        </w:tc>
        <w:tc>
          <w:tcPr>
            <w:tcW w:w="683" w:type="pct"/>
            <w:tcBorders>
              <w:right w:val="single" w:sz="4" w:space="0" w:color="FFFFFF" w:themeColor="background1"/>
            </w:tcBorders>
          </w:tcPr>
          <w:p w14:paraId="6A3A7D06" w14:textId="77777777" w:rsidR="005F5CAA" w:rsidRDefault="005F5CAA" w:rsidP="008E5982">
            <w:pPr>
              <w:jc w:val="center"/>
            </w:pPr>
            <w:r>
              <w:t>31</w:t>
            </w:r>
          </w:p>
        </w:tc>
      </w:tr>
      <w:tr w:rsidR="005F5CAA" w14:paraId="77B63654" w14:textId="77777777" w:rsidTr="00950F11">
        <w:tc>
          <w:tcPr>
            <w:tcW w:w="839" w:type="pct"/>
            <w:tcBorders>
              <w:left w:val="single" w:sz="4" w:space="0" w:color="FFFFFF" w:themeColor="background1"/>
            </w:tcBorders>
            <w:shd w:val="clear" w:color="auto" w:fill="FAF9F8"/>
            <w:vAlign w:val="bottom"/>
          </w:tcPr>
          <w:p w14:paraId="57EE9ADE" w14:textId="5730FE05" w:rsidR="005F5CAA" w:rsidRDefault="005F5CAA" w:rsidP="008E5982">
            <w:r w:rsidRPr="00E06DAD">
              <w:rPr>
                <w:rFonts w:ascii="Nirmala UI" w:eastAsia="Arial Unicode MS" w:hAnsi="Nirmala UI" w:cs="Nirmala UI"/>
                <w:color w:val="000000"/>
                <w:lang w:val="hi" w:eastAsia="en-AU"/>
              </w:rPr>
              <w:t xml:space="preserve">साउथ ऑस्ट्रेलिया </w:t>
            </w:r>
          </w:p>
        </w:tc>
        <w:tc>
          <w:tcPr>
            <w:tcW w:w="750" w:type="pct"/>
            <w:shd w:val="clear" w:color="auto" w:fill="FAF9F8"/>
          </w:tcPr>
          <w:p w14:paraId="77B82264" w14:textId="77777777" w:rsidR="005F5CAA" w:rsidRDefault="005F5CAA" w:rsidP="008E5982">
            <w:pPr>
              <w:jc w:val="center"/>
            </w:pPr>
            <w:r>
              <w:t>28</w:t>
            </w:r>
          </w:p>
        </w:tc>
        <w:tc>
          <w:tcPr>
            <w:tcW w:w="682" w:type="pct"/>
            <w:shd w:val="clear" w:color="auto" w:fill="FAF9F8"/>
          </w:tcPr>
          <w:p w14:paraId="6E0C5E2C" w14:textId="77777777" w:rsidR="005F5CAA" w:rsidRDefault="005F5CAA" w:rsidP="008E5982">
            <w:pPr>
              <w:jc w:val="center"/>
            </w:pPr>
            <w:r>
              <w:t>31</w:t>
            </w:r>
          </w:p>
        </w:tc>
        <w:tc>
          <w:tcPr>
            <w:tcW w:w="682" w:type="pct"/>
            <w:shd w:val="clear" w:color="auto" w:fill="FAF9F8"/>
          </w:tcPr>
          <w:p w14:paraId="6B85A3F6" w14:textId="77777777" w:rsidR="005F5CAA" w:rsidRDefault="005F5CAA" w:rsidP="008E5982">
            <w:pPr>
              <w:jc w:val="center"/>
            </w:pPr>
            <w:r>
              <w:t>7</w:t>
            </w:r>
          </w:p>
        </w:tc>
        <w:tc>
          <w:tcPr>
            <w:tcW w:w="682" w:type="pct"/>
            <w:shd w:val="clear" w:color="auto" w:fill="FAF9F8"/>
          </w:tcPr>
          <w:p w14:paraId="00EFF674" w14:textId="77777777" w:rsidR="005F5CAA" w:rsidRDefault="005F5CAA" w:rsidP="008E5982">
            <w:pPr>
              <w:jc w:val="center"/>
            </w:pPr>
            <w:r>
              <w:t>2</w:t>
            </w:r>
          </w:p>
        </w:tc>
        <w:tc>
          <w:tcPr>
            <w:tcW w:w="682" w:type="pct"/>
            <w:shd w:val="clear" w:color="auto" w:fill="FAF9F8"/>
          </w:tcPr>
          <w:p w14:paraId="10CE6AC7" w14:textId="77777777" w:rsidR="005F5CAA" w:rsidRDefault="005F5CAA" w:rsidP="008E5982">
            <w:pPr>
              <w:jc w:val="center"/>
            </w:pPr>
            <w:r>
              <w:t>1</w:t>
            </w:r>
          </w:p>
        </w:tc>
        <w:tc>
          <w:tcPr>
            <w:tcW w:w="683" w:type="pct"/>
            <w:tcBorders>
              <w:right w:val="single" w:sz="4" w:space="0" w:color="FFFFFF" w:themeColor="background1"/>
            </w:tcBorders>
            <w:shd w:val="clear" w:color="auto" w:fill="FAF9F8"/>
          </w:tcPr>
          <w:p w14:paraId="59E31555" w14:textId="77777777" w:rsidR="005F5CAA" w:rsidRDefault="005F5CAA" w:rsidP="008E5982">
            <w:pPr>
              <w:jc w:val="center"/>
            </w:pPr>
            <w:r>
              <w:t>69</w:t>
            </w:r>
          </w:p>
        </w:tc>
      </w:tr>
      <w:tr w:rsidR="005F5CAA" w14:paraId="3699CAA8" w14:textId="77777777" w:rsidTr="00950F11">
        <w:tc>
          <w:tcPr>
            <w:tcW w:w="839" w:type="pct"/>
            <w:tcBorders>
              <w:left w:val="single" w:sz="4" w:space="0" w:color="FFFFFF" w:themeColor="background1"/>
            </w:tcBorders>
            <w:vAlign w:val="bottom"/>
          </w:tcPr>
          <w:p w14:paraId="244F31F3" w14:textId="15DB6C71" w:rsidR="005F5CAA" w:rsidRDefault="005F5CAA" w:rsidP="008E5982">
            <w:r w:rsidRPr="00E06DAD">
              <w:rPr>
                <w:rFonts w:ascii="Nirmala UI" w:eastAsia="Arial Unicode MS" w:hAnsi="Nirmala UI" w:cs="Nirmala UI"/>
                <w:color w:val="000000"/>
                <w:lang w:val="hi" w:eastAsia="en-AU"/>
              </w:rPr>
              <w:t xml:space="preserve">तस्मानिया </w:t>
            </w:r>
          </w:p>
        </w:tc>
        <w:tc>
          <w:tcPr>
            <w:tcW w:w="750" w:type="pct"/>
          </w:tcPr>
          <w:p w14:paraId="0D3BED74" w14:textId="77777777" w:rsidR="005F5CAA" w:rsidRDefault="005F5CAA" w:rsidP="008E5982">
            <w:pPr>
              <w:jc w:val="center"/>
            </w:pPr>
            <w:r>
              <w:t>8</w:t>
            </w:r>
          </w:p>
        </w:tc>
        <w:tc>
          <w:tcPr>
            <w:tcW w:w="682" w:type="pct"/>
          </w:tcPr>
          <w:p w14:paraId="4F113B21" w14:textId="77777777" w:rsidR="005F5CAA" w:rsidRDefault="005F5CAA" w:rsidP="008E5982">
            <w:pPr>
              <w:jc w:val="center"/>
            </w:pPr>
            <w:r>
              <w:t>13</w:t>
            </w:r>
          </w:p>
        </w:tc>
        <w:tc>
          <w:tcPr>
            <w:tcW w:w="682" w:type="pct"/>
          </w:tcPr>
          <w:p w14:paraId="63163F79" w14:textId="77777777" w:rsidR="005F5CAA" w:rsidRDefault="005F5CAA" w:rsidP="008E5982">
            <w:pPr>
              <w:jc w:val="center"/>
            </w:pPr>
            <w:r>
              <w:t>8</w:t>
            </w:r>
          </w:p>
        </w:tc>
        <w:tc>
          <w:tcPr>
            <w:tcW w:w="682" w:type="pct"/>
          </w:tcPr>
          <w:p w14:paraId="678DE0AB" w14:textId="77777777" w:rsidR="005F5CAA" w:rsidRDefault="005F5CAA" w:rsidP="008E5982">
            <w:pPr>
              <w:jc w:val="center"/>
            </w:pPr>
            <w:r>
              <w:t>0</w:t>
            </w:r>
          </w:p>
        </w:tc>
        <w:tc>
          <w:tcPr>
            <w:tcW w:w="682" w:type="pct"/>
          </w:tcPr>
          <w:p w14:paraId="48F0E68C" w14:textId="77777777" w:rsidR="005F5CAA" w:rsidRDefault="005F5CAA" w:rsidP="008E5982">
            <w:pPr>
              <w:jc w:val="center"/>
            </w:pPr>
            <w:r>
              <w:t>0</w:t>
            </w:r>
          </w:p>
        </w:tc>
        <w:tc>
          <w:tcPr>
            <w:tcW w:w="683" w:type="pct"/>
            <w:tcBorders>
              <w:right w:val="single" w:sz="4" w:space="0" w:color="FFFFFF" w:themeColor="background1"/>
            </w:tcBorders>
          </w:tcPr>
          <w:p w14:paraId="5CC96E50" w14:textId="77777777" w:rsidR="005F5CAA" w:rsidRDefault="005F5CAA" w:rsidP="008E5982">
            <w:pPr>
              <w:jc w:val="center"/>
            </w:pPr>
            <w:r>
              <w:t>29</w:t>
            </w:r>
          </w:p>
        </w:tc>
      </w:tr>
      <w:tr w:rsidR="005F5CAA" w14:paraId="64139BC4" w14:textId="77777777" w:rsidTr="00950F11">
        <w:tc>
          <w:tcPr>
            <w:tcW w:w="839" w:type="pct"/>
            <w:tcBorders>
              <w:left w:val="single" w:sz="4" w:space="0" w:color="FFFFFF" w:themeColor="background1"/>
            </w:tcBorders>
            <w:shd w:val="clear" w:color="auto" w:fill="FAF9F8"/>
            <w:vAlign w:val="bottom"/>
          </w:tcPr>
          <w:p w14:paraId="45004F78" w14:textId="1667D90E" w:rsidR="005F5CAA" w:rsidRDefault="005F5CAA" w:rsidP="008E5982">
            <w:r w:rsidRPr="00E06DAD">
              <w:rPr>
                <w:rFonts w:ascii="Nirmala UI" w:eastAsia="Arial Unicode MS" w:hAnsi="Nirmala UI" w:cs="Nirmala UI"/>
                <w:color w:val="000000"/>
                <w:lang w:val="hi" w:eastAsia="en-AU"/>
              </w:rPr>
              <w:t>एसीटी</w:t>
            </w:r>
          </w:p>
        </w:tc>
        <w:tc>
          <w:tcPr>
            <w:tcW w:w="750" w:type="pct"/>
            <w:shd w:val="clear" w:color="auto" w:fill="FAF9F8"/>
          </w:tcPr>
          <w:p w14:paraId="37F59087" w14:textId="77777777" w:rsidR="005F5CAA" w:rsidRDefault="005F5CAA" w:rsidP="008E5982">
            <w:pPr>
              <w:jc w:val="center"/>
            </w:pPr>
            <w:r>
              <w:t>25</w:t>
            </w:r>
          </w:p>
        </w:tc>
        <w:tc>
          <w:tcPr>
            <w:tcW w:w="682" w:type="pct"/>
            <w:shd w:val="clear" w:color="auto" w:fill="FAF9F8"/>
          </w:tcPr>
          <w:p w14:paraId="62B64E07" w14:textId="77777777" w:rsidR="005F5CAA" w:rsidRDefault="005F5CAA" w:rsidP="008E5982">
            <w:pPr>
              <w:jc w:val="center"/>
            </w:pPr>
            <w:r>
              <w:t>12</w:t>
            </w:r>
          </w:p>
        </w:tc>
        <w:tc>
          <w:tcPr>
            <w:tcW w:w="682" w:type="pct"/>
            <w:shd w:val="clear" w:color="auto" w:fill="FAF9F8"/>
          </w:tcPr>
          <w:p w14:paraId="06DC4B39" w14:textId="77777777" w:rsidR="005F5CAA" w:rsidRDefault="005F5CAA" w:rsidP="008E5982">
            <w:pPr>
              <w:jc w:val="center"/>
            </w:pPr>
            <w:r>
              <w:t>3</w:t>
            </w:r>
          </w:p>
        </w:tc>
        <w:tc>
          <w:tcPr>
            <w:tcW w:w="682" w:type="pct"/>
            <w:shd w:val="clear" w:color="auto" w:fill="FAF9F8"/>
          </w:tcPr>
          <w:p w14:paraId="4C3E73AB" w14:textId="77777777" w:rsidR="005F5CAA" w:rsidRDefault="005F5CAA" w:rsidP="008E5982">
            <w:pPr>
              <w:jc w:val="center"/>
            </w:pPr>
            <w:r>
              <w:t>0</w:t>
            </w:r>
          </w:p>
        </w:tc>
        <w:tc>
          <w:tcPr>
            <w:tcW w:w="682" w:type="pct"/>
            <w:shd w:val="clear" w:color="auto" w:fill="FAF9F8"/>
          </w:tcPr>
          <w:p w14:paraId="12E8362C" w14:textId="77777777" w:rsidR="005F5CAA" w:rsidRDefault="005F5CAA" w:rsidP="008E5982">
            <w:pPr>
              <w:jc w:val="center"/>
            </w:pPr>
            <w:r>
              <w:t>0</w:t>
            </w:r>
          </w:p>
        </w:tc>
        <w:tc>
          <w:tcPr>
            <w:tcW w:w="683" w:type="pct"/>
            <w:tcBorders>
              <w:right w:val="single" w:sz="4" w:space="0" w:color="FFFFFF" w:themeColor="background1"/>
            </w:tcBorders>
            <w:shd w:val="clear" w:color="auto" w:fill="FAF9F8"/>
          </w:tcPr>
          <w:p w14:paraId="717301A9" w14:textId="77777777" w:rsidR="005F5CAA" w:rsidRDefault="005F5CAA" w:rsidP="008E5982">
            <w:pPr>
              <w:jc w:val="center"/>
            </w:pPr>
            <w:r>
              <w:t>40</w:t>
            </w:r>
          </w:p>
        </w:tc>
      </w:tr>
      <w:tr w:rsidR="005F5CAA" w14:paraId="446DE525" w14:textId="77777777" w:rsidTr="00950F11">
        <w:tc>
          <w:tcPr>
            <w:tcW w:w="839" w:type="pct"/>
            <w:tcBorders>
              <w:left w:val="single" w:sz="4" w:space="0" w:color="FFFFFF" w:themeColor="background1"/>
            </w:tcBorders>
            <w:vAlign w:val="bottom"/>
          </w:tcPr>
          <w:p w14:paraId="5F4B9348" w14:textId="4CFBB24D" w:rsidR="005F5CAA" w:rsidRDefault="005F5CAA" w:rsidP="008E5982">
            <w:r w:rsidRPr="00E06DAD">
              <w:rPr>
                <w:rFonts w:ascii="Nirmala UI" w:eastAsia="Arial Unicode MS" w:hAnsi="Nirmala UI" w:cs="Nirmala UI"/>
                <w:color w:val="000000"/>
                <w:lang w:val="hi" w:eastAsia="en-AU"/>
              </w:rPr>
              <w:t>एनटी</w:t>
            </w:r>
          </w:p>
        </w:tc>
        <w:tc>
          <w:tcPr>
            <w:tcW w:w="750" w:type="pct"/>
          </w:tcPr>
          <w:p w14:paraId="715E0C44" w14:textId="77777777" w:rsidR="005F5CAA" w:rsidRDefault="005F5CAA" w:rsidP="008E5982">
            <w:pPr>
              <w:jc w:val="center"/>
            </w:pPr>
            <w:r>
              <w:t>9</w:t>
            </w:r>
          </w:p>
        </w:tc>
        <w:tc>
          <w:tcPr>
            <w:tcW w:w="682" w:type="pct"/>
          </w:tcPr>
          <w:p w14:paraId="4009881C" w14:textId="77777777" w:rsidR="005F5CAA" w:rsidRDefault="005F5CAA" w:rsidP="008E5982">
            <w:pPr>
              <w:jc w:val="center"/>
            </w:pPr>
            <w:r>
              <w:t>27</w:t>
            </w:r>
          </w:p>
        </w:tc>
        <w:tc>
          <w:tcPr>
            <w:tcW w:w="682" w:type="pct"/>
          </w:tcPr>
          <w:p w14:paraId="48B77A4E" w14:textId="77777777" w:rsidR="005F5CAA" w:rsidRDefault="005F5CAA" w:rsidP="008E5982">
            <w:pPr>
              <w:jc w:val="center"/>
            </w:pPr>
            <w:r>
              <w:t>1</w:t>
            </w:r>
          </w:p>
        </w:tc>
        <w:tc>
          <w:tcPr>
            <w:tcW w:w="682" w:type="pct"/>
          </w:tcPr>
          <w:p w14:paraId="41DBDDE6" w14:textId="77777777" w:rsidR="005F5CAA" w:rsidRDefault="005F5CAA" w:rsidP="008E5982">
            <w:pPr>
              <w:jc w:val="center"/>
            </w:pPr>
            <w:r>
              <w:t>1</w:t>
            </w:r>
          </w:p>
        </w:tc>
        <w:tc>
          <w:tcPr>
            <w:tcW w:w="682" w:type="pct"/>
          </w:tcPr>
          <w:p w14:paraId="2ADC990C" w14:textId="77777777" w:rsidR="005F5CAA" w:rsidRDefault="005F5CAA" w:rsidP="008E5982">
            <w:pPr>
              <w:jc w:val="center"/>
            </w:pPr>
            <w:r>
              <w:t>0</w:t>
            </w:r>
          </w:p>
        </w:tc>
        <w:tc>
          <w:tcPr>
            <w:tcW w:w="683" w:type="pct"/>
            <w:tcBorders>
              <w:right w:val="single" w:sz="4" w:space="0" w:color="FFFFFF" w:themeColor="background1"/>
            </w:tcBorders>
          </w:tcPr>
          <w:p w14:paraId="6BE828B0" w14:textId="77777777" w:rsidR="005F5CAA" w:rsidRDefault="005F5CAA" w:rsidP="008E5982">
            <w:pPr>
              <w:jc w:val="center"/>
            </w:pPr>
            <w:r>
              <w:t>38</w:t>
            </w:r>
          </w:p>
        </w:tc>
      </w:tr>
      <w:tr w:rsidR="005F5CAA" w14:paraId="4017E826" w14:textId="77777777" w:rsidTr="00950F11">
        <w:tc>
          <w:tcPr>
            <w:tcW w:w="839" w:type="pct"/>
            <w:tcBorders>
              <w:left w:val="single" w:sz="4" w:space="0" w:color="FFFFFF" w:themeColor="background1"/>
              <w:bottom w:val="single" w:sz="4" w:space="0" w:color="FFFFFF" w:themeColor="background1"/>
            </w:tcBorders>
            <w:shd w:val="clear" w:color="auto" w:fill="E4E9F3"/>
            <w:vAlign w:val="bottom"/>
          </w:tcPr>
          <w:p w14:paraId="46FC83FF" w14:textId="24834D92" w:rsidR="005F5CAA" w:rsidRPr="00E004AD" w:rsidRDefault="005F5CAA" w:rsidP="008E5982">
            <w:pPr>
              <w:rPr>
                <w:b/>
              </w:rPr>
            </w:pPr>
            <w:r w:rsidRPr="00E06DAD">
              <w:rPr>
                <w:rFonts w:ascii="Nirmala UI" w:eastAsia="Arial Unicode MS" w:hAnsi="Nirmala UI" w:cs="Nirmala UI"/>
                <w:b/>
                <w:bCs/>
                <w:color w:val="000000"/>
                <w:lang w:val="hi" w:eastAsia="en-AU"/>
              </w:rPr>
              <w:t>राष्ट्रीय कुल</w:t>
            </w:r>
          </w:p>
        </w:tc>
        <w:tc>
          <w:tcPr>
            <w:tcW w:w="750" w:type="pct"/>
            <w:tcBorders>
              <w:bottom w:val="single" w:sz="4" w:space="0" w:color="FFFFFF" w:themeColor="background1"/>
            </w:tcBorders>
            <w:shd w:val="clear" w:color="auto" w:fill="E4E9F3"/>
          </w:tcPr>
          <w:p w14:paraId="6060B962" w14:textId="0346532D" w:rsidR="005F5CAA" w:rsidRPr="00E004AD" w:rsidRDefault="005F5CAA" w:rsidP="008E5982">
            <w:pPr>
              <w:jc w:val="center"/>
              <w:rPr>
                <w:b/>
              </w:rPr>
            </w:pPr>
            <w:r>
              <w:rPr>
                <w:b/>
              </w:rPr>
              <w:t>144</w:t>
            </w:r>
          </w:p>
        </w:tc>
        <w:tc>
          <w:tcPr>
            <w:tcW w:w="682" w:type="pct"/>
            <w:tcBorders>
              <w:bottom w:val="single" w:sz="4" w:space="0" w:color="FFFFFF" w:themeColor="background1"/>
            </w:tcBorders>
            <w:shd w:val="clear" w:color="auto" w:fill="E4E9F3"/>
          </w:tcPr>
          <w:p w14:paraId="79B4C614" w14:textId="38ACDE1D" w:rsidR="005F5CAA" w:rsidRPr="00E004AD" w:rsidRDefault="005F5CAA" w:rsidP="008E5982">
            <w:pPr>
              <w:jc w:val="center"/>
              <w:rPr>
                <w:b/>
              </w:rPr>
            </w:pPr>
            <w:r>
              <w:rPr>
                <w:b/>
              </w:rPr>
              <w:t>209</w:t>
            </w:r>
          </w:p>
        </w:tc>
        <w:tc>
          <w:tcPr>
            <w:tcW w:w="682" w:type="pct"/>
            <w:tcBorders>
              <w:bottom w:val="single" w:sz="4" w:space="0" w:color="FFFFFF" w:themeColor="background1"/>
            </w:tcBorders>
            <w:shd w:val="clear" w:color="auto" w:fill="E4E9F3"/>
          </w:tcPr>
          <w:p w14:paraId="271FF989" w14:textId="5AD1BF32" w:rsidR="005F5CAA" w:rsidRPr="00E004AD" w:rsidRDefault="005F5CAA" w:rsidP="008E5982">
            <w:pPr>
              <w:jc w:val="center"/>
              <w:rPr>
                <w:b/>
              </w:rPr>
            </w:pPr>
            <w:r>
              <w:rPr>
                <w:b/>
              </w:rPr>
              <w:t>54</w:t>
            </w:r>
          </w:p>
        </w:tc>
        <w:tc>
          <w:tcPr>
            <w:tcW w:w="682" w:type="pct"/>
            <w:tcBorders>
              <w:bottom w:val="single" w:sz="4" w:space="0" w:color="FFFFFF" w:themeColor="background1"/>
            </w:tcBorders>
            <w:shd w:val="clear" w:color="auto" w:fill="E4E9F3"/>
          </w:tcPr>
          <w:p w14:paraId="10B4B173" w14:textId="77777777" w:rsidR="005F5CAA" w:rsidRPr="00E004AD" w:rsidRDefault="005F5CAA" w:rsidP="008E5982">
            <w:pPr>
              <w:jc w:val="center"/>
              <w:rPr>
                <w:b/>
              </w:rPr>
            </w:pPr>
            <w:r>
              <w:rPr>
                <w:b/>
              </w:rPr>
              <w:t>7</w:t>
            </w:r>
          </w:p>
        </w:tc>
        <w:tc>
          <w:tcPr>
            <w:tcW w:w="682" w:type="pct"/>
            <w:tcBorders>
              <w:bottom w:val="single" w:sz="4" w:space="0" w:color="FFFFFF" w:themeColor="background1"/>
            </w:tcBorders>
            <w:shd w:val="clear" w:color="auto" w:fill="E4E9F3"/>
          </w:tcPr>
          <w:p w14:paraId="7F08307C" w14:textId="77777777" w:rsidR="005F5CAA" w:rsidRPr="00E004AD" w:rsidRDefault="005F5CAA" w:rsidP="008E5982">
            <w:pPr>
              <w:jc w:val="center"/>
              <w:rPr>
                <w:b/>
              </w:rPr>
            </w:pPr>
            <w:r>
              <w:rPr>
                <w:b/>
              </w:rPr>
              <w:t>3</w:t>
            </w:r>
          </w:p>
        </w:tc>
        <w:tc>
          <w:tcPr>
            <w:tcW w:w="683" w:type="pct"/>
            <w:tcBorders>
              <w:bottom w:val="single" w:sz="4" w:space="0" w:color="FFFFFF" w:themeColor="background1"/>
              <w:right w:val="single" w:sz="4" w:space="0" w:color="FFFFFF" w:themeColor="background1"/>
            </w:tcBorders>
            <w:shd w:val="clear" w:color="auto" w:fill="E4E9F3"/>
          </w:tcPr>
          <w:p w14:paraId="78390F96" w14:textId="77777777" w:rsidR="005F5CAA" w:rsidRPr="00E004AD" w:rsidRDefault="005F5CAA" w:rsidP="008E5982">
            <w:pPr>
              <w:jc w:val="center"/>
              <w:rPr>
                <w:b/>
              </w:rPr>
            </w:pPr>
            <w:r>
              <w:rPr>
                <w:b/>
              </w:rPr>
              <w:t>417</w:t>
            </w:r>
          </w:p>
        </w:tc>
      </w:tr>
    </w:tbl>
    <w:p w14:paraId="21D03EBA" w14:textId="10BC8896" w:rsidR="00B875C3" w:rsidRPr="00F045B2" w:rsidRDefault="00920812" w:rsidP="00911917">
      <w:pPr>
        <w:spacing w:before="240" w:after="240"/>
        <w:rPr>
          <w:b/>
        </w:rPr>
      </w:pPr>
      <w:r w:rsidRPr="00E829FA">
        <w:rPr>
          <w:rFonts w:ascii="Nirmala UI" w:eastAsia="Arial Unicode MS" w:hAnsi="Nirmala UI" w:cs="Nirmala UI"/>
          <w:b/>
          <w:bCs/>
        </w:rPr>
        <w:t>तालिका 14: टीएपी के आधार पर टीएपी के सभी कार्यों में प्रगति एवं 2021-2023 की अवधि में स्थिति</w:t>
      </w:r>
    </w:p>
    <w:tbl>
      <w:tblPr>
        <w:tblStyle w:val="TableGrid"/>
        <w:tblW w:w="5000" w:type="pct"/>
        <w:tblCellMar>
          <w:top w:w="115" w:type="dxa"/>
          <w:bottom w:w="115" w:type="dxa"/>
        </w:tblCellMar>
        <w:tblLook w:val="04A0" w:firstRow="1" w:lastRow="0" w:firstColumn="1" w:lastColumn="0" w:noHBand="0" w:noVBand="1"/>
      </w:tblPr>
      <w:tblGrid>
        <w:gridCol w:w="1544"/>
        <w:gridCol w:w="1387"/>
        <w:gridCol w:w="1262"/>
        <w:gridCol w:w="1262"/>
        <w:gridCol w:w="1262"/>
        <w:gridCol w:w="1264"/>
        <w:gridCol w:w="1261"/>
      </w:tblGrid>
      <w:tr w:rsidR="005F5CAA" w14:paraId="23B90123" w14:textId="77777777" w:rsidTr="005F5CAA">
        <w:tc>
          <w:tcPr>
            <w:tcW w:w="835" w:type="pct"/>
            <w:tcBorders>
              <w:left w:val="single" w:sz="4" w:space="0" w:color="FFFFFF" w:themeColor="background1"/>
              <w:right w:val="single" w:sz="4" w:space="0" w:color="FFFFFF" w:themeColor="background1"/>
            </w:tcBorders>
            <w:shd w:val="clear" w:color="auto" w:fill="6C1740"/>
          </w:tcPr>
          <w:p w14:paraId="540ADE83" w14:textId="77777777" w:rsidR="005F5CAA" w:rsidRPr="00212F83" w:rsidRDefault="005F5CAA" w:rsidP="008E5982">
            <w:pPr>
              <w:rPr>
                <w:b/>
              </w:rPr>
            </w:pPr>
            <w:r w:rsidRPr="00212F83">
              <w:rPr>
                <w:b/>
              </w:rPr>
              <w:lastRenderedPageBreak/>
              <w:t>TAP</w:t>
            </w:r>
          </w:p>
        </w:tc>
        <w:tc>
          <w:tcPr>
            <w:tcW w:w="750" w:type="pct"/>
            <w:tcBorders>
              <w:left w:val="single" w:sz="4" w:space="0" w:color="FFFFFF" w:themeColor="background1"/>
              <w:right w:val="single" w:sz="4" w:space="0" w:color="FFFFFF" w:themeColor="background1"/>
            </w:tcBorders>
            <w:shd w:val="clear" w:color="auto" w:fill="6C1740"/>
          </w:tcPr>
          <w:p w14:paraId="400723D4" w14:textId="6B1F6B4D"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पूरा हो गया</w:t>
            </w:r>
          </w:p>
        </w:tc>
        <w:tc>
          <w:tcPr>
            <w:tcW w:w="683" w:type="pct"/>
            <w:tcBorders>
              <w:left w:val="single" w:sz="4" w:space="0" w:color="FFFFFF" w:themeColor="background1"/>
              <w:right w:val="single" w:sz="4" w:space="0" w:color="FFFFFF" w:themeColor="background1"/>
            </w:tcBorders>
            <w:shd w:val="clear" w:color="auto" w:fill="6C1740"/>
          </w:tcPr>
          <w:p w14:paraId="6CF6467E" w14:textId="3874887E"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मार्ग पर</w:t>
            </w:r>
          </w:p>
        </w:tc>
        <w:tc>
          <w:tcPr>
            <w:tcW w:w="683" w:type="pct"/>
            <w:tcBorders>
              <w:left w:val="single" w:sz="4" w:space="0" w:color="FFFFFF" w:themeColor="background1"/>
              <w:right w:val="single" w:sz="4" w:space="0" w:color="FFFFFF" w:themeColor="background1"/>
            </w:tcBorders>
            <w:shd w:val="clear" w:color="auto" w:fill="6C1740"/>
          </w:tcPr>
          <w:p w14:paraId="3EFB3EBE" w14:textId="00F4DCF5"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कुछ देरी</w:t>
            </w:r>
          </w:p>
        </w:tc>
        <w:tc>
          <w:tcPr>
            <w:tcW w:w="683" w:type="pct"/>
            <w:tcBorders>
              <w:left w:val="single" w:sz="4" w:space="0" w:color="FFFFFF" w:themeColor="background1"/>
              <w:right w:val="single" w:sz="4" w:space="0" w:color="FFFFFF" w:themeColor="background1"/>
            </w:tcBorders>
            <w:shd w:val="clear" w:color="auto" w:fill="6C1740"/>
          </w:tcPr>
          <w:p w14:paraId="47A2D950" w14:textId="7EDA0311"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रोक दिया गया</w:t>
            </w:r>
          </w:p>
        </w:tc>
        <w:tc>
          <w:tcPr>
            <w:tcW w:w="684" w:type="pct"/>
            <w:tcBorders>
              <w:left w:val="single" w:sz="4" w:space="0" w:color="FFFFFF" w:themeColor="background1"/>
              <w:right w:val="single" w:sz="4" w:space="0" w:color="FFFFFF" w:themeColor="background1"/>
            </w:tcBorders>
            <w:shd w:val="clear" w:color="auto" w:fill="6C1740"/>
          </w:tcPr>
          <w:p w14:paraId="4D77A72E" w14:textId="06BEEB14"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भविष्य में आरंभ</w:t>
            </w:r>
          </w:p>
        </w:tc>
        <w:tc>
          <w:tcPr>
            <w:tcW w:w="683" w:type="pct"/>
            <w:tcBorders>
              <w:left w:val="single" w:sz="4" w:space="0" w:color="FFFFFF" w:themeColor="background1"/>
              <w:right w:val="single" w:sz="4" w:space="0" w:color="FFFFFF" w:themeColor="background1"/>
            </w:tcBorders>
            <w:shd w:val="clear" w:color="auto" w:fill="6C1740"/>
          </w:tcPr>
          <w:p w14:paraId="025576BE" w14:textId="58BCD70C" w:rsidR="005F5CAA" w:rsidRPr="00212F83" w:rsidRDefault="005F5CAA" w:rsidP="008E5982">
            <w:pPr>
              <w:jc w:val="center"/>
              <w:rPr>
                <w:b/>
              </w:rPr>
            </w:pPr>
            <w:r w:rsidRPr="00314B63">
              <w:rPr>
                <w:rFonts w:ascii="Nirmala UI" w:eastAsia="Arial Unicode MS" w:hAnsi="Nirmala UI" w:cs="Nirmala UI"/>
                <w:b/>
                <w:bCs/>
                <w:color w:val="FFFFFF" w:themeColor="background1"/>
                <w:lang w:val="hi" w:eastAsia="en-AU"/>
              </w:rPr>
              <w:t>कुल</w:t>
            </w:r>
          </w:p>
        </w:tc>
      </w:tr>
      <w:tr w:rsidR="005F5CAA" w14:paraId="6E8E4859" w14:textId="77777777" w:rsidTr="005F5CAA">
        <w:tc>
          <w:tcPr>
            <w:tcW w:w="835" w:type="pct"/>
            <w:tcBorders>
              <w:left w:val="single" w:sz="4" w:space="0" w:color="FFFFFF" w:themeColor="background1"/>
            </w:tcBorders>
            <w:vAlign w:val="bottom"/>
          </w:tcPr>
          <w:p w14:paraId="0B6D5258" w14:textId="4DEE85BE" w:rsidR="005F5CAA" w:rsidRDefault="005F5CAA" w:rsidP="008E5982">
            <w:r w:rsidRPr="00E06DAD">
              <w:rPr>
                <w:rFonts w:ascii="Nirmala UI" w:eastAsia="Arial Unicode MS" w:hAnsi="Nirmala UI" w:cs="Nirmala UI"/>
                <w:b/>
                <w:bCs/>
                <w:color w:val="000000"/>
                <w:lang w:val="hi" w:eastAsia="en-AU"/>
              </w:rPr>
              <w:t>रोजगार</w:t>
            </w:r>
          </w:p>
        </w:tc>
        <w:tc>
          <w:tcPr>
            <w:tcW w:w="750" w:type="pct"/>
          </w:tcPr>
          <w:p w14:paraId="7BFCAE0A" w14:textId="77777777" w:rsidR="005F5CAA" w:rsidRDefault="005F5CAA" w:rsidP="008E5982">
            <w:pPr>
              <w:jc w:val="center"/>
            </w:pPr>
            <w:r>
              <w:t>27</w:t>
            </w:r>
          </w:p>
        </w:tc>
        <w:tc>
          <w:tcPr>
            <w:tcW w:w="683" w:type="pct"/>
          </w:tcPr>
          <w:p w14:paraId="27ADBF0E" w14:textId="746DFB24" w:rsidR="005F5CAA" w:rsidRDefault="005F5CAA" w:rsidP="008E5982">
            <w:pPr>
              <w:jc w:val="center"/>
            </w:pPr>
            <w:r>
              <w:t>47</w:t>
            </w:r>
          </w:p>
        </w:tc>
        <w:tc>
          <w:tcPr>
            <w:tcW w:w="683" w:type="pct"/>
          </w:tcPr>
          <w:p w14:paraId="4F8734A8" w14:textId="3A487975" w:rsidR="005F5CAA" w:rsidRDefault="005F5CAA" w:rsidP="008E5982">
            <w:pPr>
              <w:jc w:val="center"/>
            </w:pPr>
            <w:r>
              <w:t>9</w:t>
            </w:r>
          </w:p>
        </w:tc>
        <w:tc>
          <w:tcPr>
            <w:tcW w:w="683" w:type="pct"/>
          </w:tcPr>
          <w:p w14:paraId="10FBF032" w14:textId="77777777" w:rsidR="005F5CAA" w:rsidRDefault="005F5CAA" w:rsidP="008E5982">
            <w:pPr>
              <w:jc w:val="center"/>
            </w:pPr>
            <w:r>
              <w:t>0</w:t>
            </w:r>
          </w:p>
        </w:tc>
        <w:tc>
          <w:tcPr>
            <w:tcW w:w="684" w:type="pct"/>
          </w:tcPr>
          <w:p w14:paraId="2C3A5581" w14:textId="77777777" w:rsidR="005F5CAA" w:rsidRDefault="005F5CAA" w:rsidP="008E5982">
            <w:pPr>
              <w:jc w:val="center"/>
            </w:pPr>
            <w:r>
              <w:t>0</w:t>
            </w:r>
          </w:p>
        </w:tc>
        <w:tc>
          <w:tcPr>
            <w:tcW w:w="683" w:type="pct"/>
            <w:tcBorders>
              <w:right w:val="single" w:sz="4" w:space="0" w:color="FFFFFF" w:themeColor="background1"/>
            </w:tcBorders>
          </w:tcPr>
          <w:p w14:paraId="54EEF733" w14:textId="77777777" w:rsidR="005F5CAA" w:rsidRDefault="005F5CAA" w:rsidP="008E5982">
            <w:pPr>
              <w:jc w:val="center"/>
            </w:pPr>
            <w:r>
              <w:t>83</w:t>
            </w:r>
          </w:p>
        </w:tc>
      </w:tr>
      <w:tr w:rsidR="005F5CAA" w14:paraId="5590DF27" w14:textId="77777777" w:rsidTr="005F5CAA">
        <w:tc>
          <w:tcPr>
            <w:tcW w:w="835" w:type="pct"/>
            <w:tcBorders>
              <w:left w:val="single" w:sz="4" w:space="0" w:color="FFFFFF" w:themeColor="background1"/>
            </w:tcBorders>
            <w:shd w:val="clear" w:color="auto" w:fill="FAF9F8"/>
            <w:vAlign w:val="bottom"/>
          </w:tcPr>
          <w:p w14:paraId="637A82F4" w14:textId="226BFD93" w:rsidR="005F5CAA" w:rsidRDefault="005F5CAA" w:rsidP="008E5982">
            <w:r w:rsidRPr="00E06DAD">
              <w:rPr>
                <w:rFonts w:ascii="Nirmala UI" w:eastAsia="Arial Unicode MS" w:hAnsi="Nirmala UI" w:cs="Nirmala UI"/>
                <w:b/>
                <w:bCs/>
                <w:color w:val="000000"/>
                <w:lang w:val="hi" w:eastAsia="en-AU"/>
              </w:rPr>
              <w:t>सामुदायिक दृष्टिकोण</w:t>
            </w:r>
          </w:p>
        </w:tc>
        <w:tc>
          <w:tcPr>
            <w:tcW w:w="750" w:type="pct"/>
            <w:shd w:val="clear" w:color="auto" w:fill="FAF9F8"/>
          </w:tcPr>
          <w:p w14:paraId="6DFEB7F5" w14:textId="09684E35" w:rsidR="005F5CAA" w:rsidRDefault="005F5CAA" w:rsidP="008E5982">
            <w:pPr>
              <w:jc w:val="center"/>
            </w:pPr>
            <w:r>
              <w:t>25</w:t>
            </w:r>
          </w:p>
        </w:tc>
        <w:tc>
          <w:tcPr>
            <w:tcW w:w="683" w:type="pct"/>
            <w:shd w:val="clear" w:color="auto" w:fill="FAF9F8"/>
          </w:tcPr>
          <w:p w14:paraId="5FE432BB" w14:textId="018CEC6C" w:rsidR="005F5CAA" w:rsidRDefault="005F5CAA" w:rsidP="008E5982">
            <w:pPr>
              <w:jc w:val="center"/>
            </w:pPr>
            <w:r>
              <w:t>33</w:t>
            </w:r>
          </w:p>
        </w:tc>
        <w:tc>
          <w:tcPr>
            <w:tcW w:w="683" w:type="pct"/>
            <w:shd w:val="clear" w:color="auto" w:fill="FAF9F8"/>
          </w:tcPr>
          <w:p w14:paraId="507B0C2B" w14:textId="3304BED5" w:rsidR="005F5CAA" w:rsidRDefault="005F5CAA" w:rsidP="008E5982">
            <w:pPr>
              <w:jc w:val="center"/>
            </w:pPr>
            <w:r>
              <w:t>10</w:t>
            </w:r>
          </w:p>
        </w:tc>
        <w:tc>
          <w:tcPr>
            <w:tcW w:w="683" w:type="pct"/>
            <w:shd w:val="clear" w:color="auto" w:fill="FAF9F8"/>
          </w:tcPr>
          <w:p w14:paraId="1B8EBE77" w14:textId="77777777" w:rsidR="005F5CAA" w:rsidRDefault="005F5CAA" w:rsidP="008E5982">
            <w:pPr>
              <w:jc w:val="center"/>
            </w:pPr>
            <w:r>
              <w:t>0</w:t>
            </w:r>
          </w:p>
        </w:tc>
        <w:tc>
          <w:tcPr>
            <w:tcW w:w="684" w:type="pct"/>
            <w:shd w:val="clear" w:color="auto" w:fill="FAF9F8"/>
          </w:tcPr>
          <w:p w14:paraId="4E2DA3D6" w14:textId="77777777" w:rsidR="005F5CAA" w:rsidRDefault="005F5CAA" w:rsidP="008E5982">
            <w:pPr>
              <w:jc w:val="center"/>
            </w:pPr>
            <w:r>
              <w:t>0</w:t>
            </w:r>
          </w:p>
        </w:tc>
        <w:tc>
          <w:tcPr>
            <w:tcW w:w="683" w:type="pct"/>
            <w:tcBorders>
              <w:right w:val="single" w:sz="4" w:space="0" w:color="FFFFFF" w:themeColor="background1"/>
            </w:tcBorders>
            <w:shd w:val="clear" w:color="auto" w:fill="FAF9F8"/>
          </w:tcPr>
          <w:p w14:paraId="47F322F5" w14:textId="77777777" w:rsidR="005F5CAA" w:rsidRDefault="005F5CAA" w:rsidP="008E5982">
            <w:pPr>
              <w:jc w:val="center"/>
            </w:pPr>
            <w:r>
              <w:t>68</w:t>
            </w:r>
          </w:p>
        </w:tc>
      </w:tr>
      <w:tr w:rsidR="005F5CAA" w14:paraId="78D0ADCE" w14:textId="77777777" w:rsidTr="005F5CAA">
        <w:tc>
          <w:tcPr>
            <w:tcW w:w="835" w:type="pct"/>
            <w:tcBorders>
              <w:left w:val="single" w:sz="4" w:space="0" w:color="FFFFFF" w:themeColor="background1"/>
            </w:tcBorders>
            <w:vAlign w:val="bottom"/>
          </w:tcPr>
          <w:p w14:paraId="31CDC651" w14:textId="258157CE" w:rsidR="005F5CAA" w:rsidRDefault="005F5CAA" w:rsidP="008E5982">
            <w:r w:rsidRPr="00E06DAD">
              <w:rPr>
                <w:rFonts w:ascii="Nirmala UI" w:eastAsia="Arial Unicode MS" w:hAnsi="Nirmala UI" w:cs="Nirmala UI"/>
                <w:b/>
                <w:bCs/>
                <w:color w:val="000000"/>
                <w:lang w:val="hi" w:eastAsia="en-AU"/>
              </w:rPr>
              <w:t>आरंभिक बचपन</w:t>
            </w:r>
          </w:p>
        </w:tc>
        <w:tc>
          <w:tcPr>
            <w:tcW w:w="750" w:type="pct"/>
          </w:tcPr>
          <w:p w14:paraId="3E3DE186" w14:textId="149D7796" w:rsidR="005F5CAA" w:rsidRDefault="005F5CAA" w:rsidP="008E5982">
            <w:pPr>
              <w:jc w:val="center"/>
            </w:pPr>
            <w:r>
              <w:t>22</w:t>
            </w:r>
          </w:p>
        </w:tc>
        <w:tc>
          <w:tcPr>
            <w:tcW w:w="683" w:type="pct"/>
          </w:tcPr>
          <w:p w14:paraId="6701B22F" w14:textId="3BA0D800" w:rsidR="005F5CAA" w:rsidRDefault="005F5CAA" w:rsidP="008E5982">
            <w:pPr>
              <w:jc w:val="center"/>
            </w:pPr>
            <w:r>
              <w:t>43</w:t>
            </w:r>
          </w:p>
        </w:tc>
        <w:tc>
          <w:tcPr>
            <w:tcW w:w="683" w:type="pct"/>
          </w:tcPr>
          <w:p w14:paraId="471DB37A" w14:textId="248B54FD" w:rsidR="005F5CAA" w:rsidRDefault="005F5CAA" w:rsidP="008E5982">
            <w:pPr>
              <w:jc w:val="center"/>
            </w:pPr>
            <w:r>
              <w:t>7</w:t>
            </w:r>
          </w:p>
        </w:tc>
        <w:tc>
          <w:tcPr>
            <w:tcW w:w="683" w:type="pct"/>
          </w:tcPr>
          <w:p w14:paraId="597B3991" w14:textId="77777777" w:rsidR="005F5CAA" w:rsidRDefault="005F5CAA" w:rsidP="008E5982">
            <w:pPr>
              <w:jc w:val="center"/>
            </w:pPr>
            <w:r>
              <w:t>3</w:t>
            </w:r>
          </w:p>
        </w:tc>
        <w:tc>
          <w:tcPr>
            <w:tcW w:w="684" w:type="pct"/>
          </w:tcPr>
          <w:p w14:paraId="675C5F3E" w14:textId="77777777" w:rsidR="005F5CAA" w:rsidRDefault="005F5CAA" w:rsidP="008E5982">
            <w:pPr>
              <w:jc w:val="center"/>
            </w:pPr>
            <w:r>
              <w:t>1</w:t>
            </w:r>
          </w:p>
        </w:tc>
        <w:tc>
          <w:tcPr>
            <w:tcW w:w="683" w:type="pct"/>
            <w:tcBorders>
              <w:right w:val="single" w:sz="4" w:space="0" w:color="FFFFFF" w:themeColor="background1"/>
            </w:tcBorders>
          </w:tcPr>
          <w:p w14:paraId="5DBEB91E" w14:textId="77777777" w:rsidR="005F5CAA" w:rsidRDefault="005F5CAA" w:rsidP="008E5982">
            <w:pPr>
              <w:jc w:val="center"/>
            </w:pPr>
            <w:r>
              <w:t>76</w:t>
            </w:r>
          </w:p>
        </w:tc>
      </w:tr>
      <w:tr w:rsidR="005F5CAA" w14:paraId="678E0046" w14:textId="77777777" w:rsidTr="005F5CAA">
        <w:tc>
          <w:tcPr>
            <w:tcW w:w="835" w:type="pct"/>
            <w:tcBorders>
              <w:left w:val="single" w:sz="4" w:space="0" w:color="FFFFFF" w:themeColor="background1"/>
            </w:tcBorders>
            <w:shd w:val="clear" w:color="auto" w:fill="FAF9F8"/>
            <w:vAlign w:val="bottom"/>
          </w:tcPr>
          <w:p w14:paraId="78A8A5FA" w14:textId="4BDC96AA" w:rsidR="005F5CAA" w:rsidRDefault="005F5CAA" w:rsidP="008E5982">
            <w:r w:rsidRPr="00E06DAD">
              <w:rPr>
                <w:rFonts w:ascii="Nirmala UI" w:eastAsia="Arial Unicode MS" w:hAnsi="Nirmala UI" w:cs="Nirmala UI"/>
                <w:b/>
                <w:bCs/>
                <w:color w:val="000000"/>
                <w:lang w:val="hi" w:eastAsia="en-AU"/>
              </w:rPr>
              <w:t>सुरक्षा</w:t>
            </w:r>
          </w:p>
        </w:tc>
        <w:tc>
          <w:tcPr>
            <w:tcW w:w="750" w:type="pct"/>
            <w:shd w:val="clear" w:color="auto" w:fill="FAF9F8"/>
          </w:tcPr>
          <w:p w14:paraId="78F4689E" w14:textId="77777777" w:rsidR="005F5CAA" w:rsidRDefault="005F5CAA" w:rsidP="008E5982">
            <w:pPr>
              <w:jc w:val="center"/>
            </w:pPr>
            <w:r>
              <w:t>49</w:t>
            </w:r>
          </w:p>
        </w:tc>
        <w:tc>
          <w:tcPr>
            <w:tcW w:w="683" w:type="pct"/>
            <w:shd w:val="clear" w:color="auto" w:fill="FAF9F8"/>
          </w:tcPr>
          <w:p w14:paraId="535E7EE4" w14:textId="77777777" w:rsidR="005F5CAA" w:rsidRDefault="005F5CAA" w:rsidP="008E5982">
            <w:pPr>
              <w:jc w:val="center"/>
            </w:pPr>
            <w:r>
              <w:t>52</w:t>
            </w:r>
          </w:p>
        </w:tc>
        <w:tc>
          <w:tcPr>
            <w:tcW w:w="683" w:type="pct"/>
            <w:shd w:val="clear" w:color="auto" w:fill="FAF9F8"/>
          </w:tcPr>
          <w:p w14:paraId="6B36D6A7" w14:textId="77777777" w:rsidR="005F5CAA" w:rsidRDefault="005F5CAA" w:rsidP="008E5982">
            <w:pPr>
              <w:jc w:val="center"/>
            </w:pPr>
            <w:r>
              <w:t>25</w:t>
            </w:r>
          </w:p>
        </w:tc>
        <w:tc>
          <w:tcPr>
            <w:tcW w:w="683" w:type="pct"/>
            <w:shd w:val="clear" w:color="auto" w:fill="FAF9F8"/>
          </w:tcPr>
          <w:p w14:paraId="31D5BF1A" w14:textId="77777777" w:rsidR="005F5CAA" w:rsidRDefault="005F5CAA" w:rsidP="008E5982">
            <w:pPr>
              <w:jc w:val="center"/>
            </w:pPr>
            <w:r>
              <w:t>4</w:t>
            </w:r>
          </w:p>
        </w:tc>
        <w:tc>
          <w:tcPr>
            <w:tcW w:w="684" w:type="pct"/>
            <w:shd w:val="clear" w:color="auto" w:fill="FAF9F8"/>
          </w:tcPr>
          <w:p w14:paraId="70111ACA" w14:textId="77777777" w:rsidR="005F5CAA" w:rsidRDefault="005F5CAA" w:rsidP="008E5982">
            <w:pPr>
              <w:jc w:val="center"/>
            </w:pPr>
            <w:r>
              <w:t>2</w:t>
            </w:r>
          </w:p>
        </w:tc>
        <w:tc>
          <w:tcPr>
            <w:tcW w:w="683" w:type="pct"/>
            <w:tcBorders>
              <w:right w:val="single" w:sz="4" w:space="0" w:color="FFFFFF" w:themeColor="background1"/>
            </w:tcBorders>
            <w:shd w:val="clear" w:color="auto" w:fill="FAF9F8"/>
          </w:tcPr>
          <w:p w14:paraId="5B3DA91F" w14:textId="77777777" w:rsidR="005F5CAA" w:rsidRDefault="005F5CAA" w:rsidP="008E5982">
            <w:pPr>
              <w:jc w:val="center"/>
            </w:pPr>
            <w:r>
              <w:t>132</w:t>
            </w:r>
          </w:p>
        </w:tc>
      </w:tr>
      <w:tr w:rsidR="005F5CAA" w14:paraId="5EC5808A" w14:textId="77777777" w:rsidTr="005F5CAA">
        <w:tc>
          <w:tcPr>
            <w:tcW w:w="835" w:type="pct"/>
            <w:tcBorders>
              <w:left w:val="single" w:sz="4" w:space="0" w:color="FFFFFF" w:themeColor="background1"/>
            </w:tcBorders>
            <w:vAlign w:val="bottom"/>
          </w:tcPr>
          <w:p w14:paraId="4DAD5A7D" w14:textId="7C37F8ED" w:rsidR="005F5CAA" w:rsidRDefault="005F5CAA" w:rsidP="008E5982">
            <w:r w:rsidRPr="00E06DAD">
              <w:rPr>
                <w:rFonts w:ascii="Nirmala UI" w:eastAsia="Arial Unicode MS" w:hAnsi="Nirmala UI" w:cs="Nirmala UI"/>
                <w:b/>
                <w:bCs/>
                <w:color w:val="000000"/>
                <w:lang w:val="hi" w:eastAsia="en-AU"/>
              </w:rPr>
              <w:t>आपात प्रबंधन</w:t>
            </w:r>
          </w:p>
        </w:tc>
        <w:tc>
          <w:tcPr>
            <w:tcW w:w="750" w:type="pct"/>
          </w:tcPr>
          <w:p w14:paraId="0E755E2E" w14:textId="77777777" w:rsidR="005F5CAA" w:rsidRDefault="005F5CAA" w:rsidP="008E5982">
            <w:pPr>
              <w:jc w:val="center"/>
            </w:pPr>
            <w:r>
              <w:t>21</w:t>
            </w:r>
          </w:p>
        </w:tc>
        <w:tc>
          <w:tcPr>
            <w:tcW w:w="683" w:type="pct"/>
          </w:tcPr>
          <w:p w14:paraId="47AACC59" w14:textId="77777777" w:rsidR="005F5CAA" w:rsidRDefault="005F5CAA" w:rsidP="008E5982">
            <w:pPr>
              <w:jc w:val="center"/>
            </w:pPr>
            <w:r>
              <w:t>34</w:t>
            </w:r>
          </w:p>
        </w:tc>
        <w:tc>
          <w:tcPr>
            <w:tcW w:w="683" w:type="pct"/>
          </w:tcPr>
          <w:p w14:paraId="7E6E50AA" w14:textId="77777777" w:rsidR="005F5CAA" w:rsidRDefault="005F5CAA" w:rsidP="008E5982">
            <w:pPr>
              <w:jc w:val="center"/>
            </w:pPr>
            <w:r>
              <w:t>3</w:t>
            </w:r>
          </w:p>
        </w:tc>
        <w:tc>
          <w:tcPr>
            <w:tcW w:w="683" w:type="pct"/>
          </w:tcPr>
          <w:p w14:paraId="69197DE5" w14:textId="77777777" w:rsidR="005F5CAA" w:rsidRDefault="005F5CAA" w:rsidP="008E5982">
            <w:pPr>
              <w:jc w:val="center"/>
            </w:pPr>
            <w:r>
              <w:t>0</w:t>
            </w:r>
          </w:p>
        </w:tc>
        <w:tc>
          <w:tcPr>
            <w:tcW w:w="684" w:type="pct"/>
          </w:tcPr>
          <w:p w14:paraId="11FFA903" w14:textId="77777777" w:rsidR="005F5CAA" w:rsidRDefault="005F5CAA" w:rsidP="008E5982">
            <w:pPr>
              <w:jc w:val="center"/>
            </w:pPr>
            <w:r>
              <w:t>0</w:t>
            </w:r>
          </w:p>
        </w:tc>
        <w:tc>
          <w:tcPr>
            <w:tcW w:w="683" w:type="pct"/>
            <w:tcBorders>
              <w:right w:val="single" w:sz="4" w:space="0" w:color="FFFFFF" w:themeColor="background1"/>
            </w:tcBorders>
          </w:tcPr>
          <w:p w14:paraId="1803A45F" w14:textId="77777777" w:rsidR="005F5CAA" w:rsidRDefault="005F5CAA" w:rsidP="008E5982">
            <w:pPr>
              <w:jc w:val="center"/>
            </w:pPr>
            <w:r>
              <w:t>58</w:t>
            </w:r>
          </w:p>
        </w:tc>
      </w:tr>
      <w:tr w:rsidR="005F5CAA" w14:paraId="54E3F3FD" w14:textId="77777777" w:rsidTr="005F5CAA">
        <w:tc>
          <w:tcPr>
            <w:tcW w:w="835" w:type="pct"/>
            <w:tcBorders>
              <w:left w:val="single" w:sz="4" w:space="0" w:color="FFFFFF" w:themeColor="background1"/>
            </w:tcBorders>
            <w:shd w:val="clear" w:color="auto" w:fill="E4E9F3"/>
            <w:vAlign w:val="bottom"/>
          </w:tcPr>
          <w:p w14:paraId="59E11888" w14:textId="0E9127CC" w:rsidR="005F5CAA" w:rsidRPr="00E004AD" w:rsidRDefault="005F5CAA" w:rsidP="008E5982">
            <w:pPr>
              <w:rPr>
                <w:b/>
              </w:rPr>
            </w:pPr>
            <w:r w:rsidRPr="00E06DAD">
              <w:rPr>
                <w:rFonts w:ascii="Nirmala UI" w:eastAsia="Arial Unicode MS" w:hAnsi="Nirmala UI" w:cs="Nirmala UI"/>
                <w:b/>
                <w:bCs/>
                <w:color w:val="000000"/>
                <w:lang w:val="hi" w:eastAsia="en-AU"/>
              </w:rPr>
              <w:t>कुल</w:t>
            </w:r>
          </w:p>
        </w:tc>
        <w:tc>
          <w:tcPr>
            <w:tcW w:w="750" w:type="pct"/>
            <w:shd w:val="clear" w:color="auto" w:fill="E4E9F3"/>
          </w:tcPr>
          <w:p w14:paraId="2B76F08D" w14:textId="5607FB40" w:rsidR="005F5CAA" w:rsidRPr="00E004AD" w:rsidRDefault="005F5CAA" w:rsidP="008E5982">
            <w:pPr>
              <w:jc w:val="center"/>
              <w:rPr>
                <w:b/>
              </w:rPr>
            </w:pPr>
            <w:r>
              <w:rPr>
                <w:b/>
              </w:rPr>
              <w:t>144</w:t>
            </w:r>
          </w:p>
        </w:tc>
        <w:tc>
          <w:tcPr>
            <w:tcW w:w="683" w:type="pct"/>
            <w:shd w:val="clear" w:color="auto" w:fill="E4E9F3"/>
          </w:tcPr>
          <w:p w14:paraId="0CF70E38" w14:textId="10483159" w:rsidR="005F5CAA" w:rsidRPr="00E004AD" w:rsidRDefault="005F5CAA" w:rsidP="008E5982">
            <w:pPr>
              <w:jc w:val="center"/>
              <w:rPr>
                <w:b/>
              </w:rPr>
            </w:pPr>
            <w:r>
              <w:rPr>
                <w:b/>
              </w:rPr>
              <w:t>209</w:t>
            </w:r>
          </w:p>
        </w:tc>
        <w:tc>
          <w:tcPr>
            <w:tcW w:w="683" w:type="pct"/>
            <w:shd w:val="clear" w:color="auto" w:fill="E4E9F3"/>
          </w:tcPr>
          <w:p w14:paraId="7CE92845" w14:textId="3C99E917" w:rsidR="005F5CAA" w:rsidRPr="00E004AD" w:rsidRDefault="005F5CAA" w:rsidP="008E5982">
            <w:pPr>
              <w:jc w:val="center"/>
              <w:rPr>
                <w:b/>
              </w:rPr>
            </w:pPr>
            <w:r>
              <w:rPr>
                <w:b/>
              </w:rPr>
              <w:t>54</w:t>
            </w:r>
          </w:p>
        </w:tc>
        <w:tc>
          <w:tcPr>
            <w:tcW w:w="683" w:type="pct"/>
            <w:shd w:val="clear" w:color="auto" w:fill="E4E9F3"/>
          </w:tcPr>
          <w:p w14:paraId="17BAEC89" w14:textId="77777777" w:rsidR="005F5CAA" w:rsidRPr="00E004AD" w:rsidRDefault="005F5CAA" w:rsidP="008E5982">
            <w:pPr>
              <w:jc w:val="center"/>
              <w:rPr>
                <w:b/>
              </w:rPr>
            </w:pPr>
            <w:r>
              <w:rPr>
                <w:b/>
              </w:rPr>
              <w:t>7</w:t>
            </w:r>
          </w:p>
        </w:tc>
        <w:tc>
          <w:tcPr>
            <w:tcW w:w="684" w:type="pct"/>
            <w:shd w:val="clear" w:color="auto" w:fill="E4E9F3"/>
          </w:tcPr>
          <w:p w14:paraId="7910F4D8" w14:textId="77777777" w:rsidR="005F5CAA" w:rsidRPr="00E004AD" w:rsidRDefault="005F5CAA" w:rsidP="008E5982">
            <w:pPr>
              <w:jc w:val="center"/>
              <w:rPr>
                <w:b/>
              </w:rPr>
            </w:pPr>
            <w:r>
              <w:rPr>
                <w:b/>
              </w:rPr>
              <w:t>3</w:t>
            </w:r>
          </w:p>
        </w:tc>
        <w:tc>
          <w:tcPr>
            <w:tcW w:w="683" w:type="pct"/>
            <w:tcBorders>
              <w:right w:val="single" w:sz="4" w:space="0" w:color="FFFFFF" w:themeColor="background1"/>
            </w:tcBorders>
            <w:shd w:val="clear" w:color="auto" w:fill="E4E9F3"/>
          </w:tcPr>
          <w:p w14:paraId="1A8E01B3" w14:textId="77777777" w:rsidR="005F5CAA" w:rsidRPr="00E004AD" w:rsidRDefault="005F5CAA" w:rsidP="008E5982">
            <w:pPr>
              <w:jc w:val="center"/>
              <w:rPr>
                <w:b/>
              </w:rPr>
            </w:pPr>
            <w:r>
              <w:rPr>
                <w:b/>
              </w:rPr>
              <w:t>417</w:t>
            </w:r>
          </w:p>
        </w:tc>
      </w:tr>
      <w:tr w:rsidR="005F5CAA" w14:paraId="434C7C47" w14:textId="77777777" w:rsidTr="005F5CAA">
        <w:tc>
          <w:tcPr>
            <w:tcW w:w="835" w:type="pct"/>
            <w:tcBorders>
              <w:left w:val="single" w:sz="4" w:space="0" w:color="FFFFFF" w:themeColor="background1"/>
              <w:bottom w:val="single" w:sz="4" w:space="0" w:color="FFFFFF" w:themeColor="background1"/>
            </w:tcBorders>
            <w:vAlign w:val="bottom"/>
          </w:tcPr>
          <w:p w14:paraId="48140115" w14:textId="17C528B6" w:rsidR="005F5CAA" w:rsidRPr="00E004AD" w:rsidRDefault="005F5CAA" w:rsidP="008E5982">
            <w:pPr>
              <w:rPr>
                <w:b/>
              </w:rPr>
            </w:pPr>
            <w:r w:rsidRPr="00E06DAD">
              <w:rPr>
                <w:rFonts w:ascii="Nirmala UI" w:eastAsia="Arial Unicode MS" w:hAnsi="Nirmala UI" w:cs="Nirmala UI"/>
                <w:b/>
                <w:bCs/>
                <w:color w:val="000000"/>
                <w:lang w:val="hi" w:eastAsia="en-AU"/>
              </w:rPr>
              <w:t>प्रतिशतता</w:t>
            </w:r>
          </w:p>
        </w:tc>
        <w:tc>
          <w:tcPr>
            <w:tcW w:w="750" w:type="pct"/>
            <w:tcBorders>
              <w:bottom w:val="single" w:sz="4" w:space="0" w:color="FFFFFF" w:themeColor="background1"/>
            </w:tcBorders>
          </w:tcPr>
          <w:p w14:paraId="427A6A1B" w14:textId="28ED0EE3" w:rsidR="005F5CAA" w:rsidRPr="00E004AD" w:rsidRDefault="005F5CAA" w:rsidP="00C43D7A">
            <w:pPr>
              <w:jc w:val="center"/>
              <w:rPr>
                <w:b/>
              </w:rPr>
            </w:pPr>
            <w:r>
              <w:rPr>
                <w:b/>
              </w:rPr>
              <w:t>35%</w:t>
            </w:r>
          </w:p>
        </w:tc>
        <w:tc>
          <w:tcPr>
            <w:tcW w:w="683" w:type="pct"/>
            <w:tcBorders>
              <w:bottom w:val="single" w:sz="4" w:space="0" w:color="FFFFFF" w:themeColor="background1"/>
            </w:tcBorders>
          </w:tcPr>
          <w:p w14:paraId="6D4561BA" w14:textId="77777777" w:rsidR="005F5CAA" w:rsidRPr="00E004AD" w:rsidRDefault="005F5CAA" w:rsidP="008E5982">
            <w:pPr>
              <w:jc w:val="center"/>
              <w:rPr>
                <w:b/>
              </w:rPr>
            </w:pPr>
            <w:r>
              <w:rPr>
                <w:b/>
              </w:rPr>
              <w:t>50%</w:t>
            </w:r>
          </w:p>
        </w:tc>
        <w:tc>
          <w:tcPr>
            <w:tcW w:w="683" w:type="pct"/>
            <w:tcBorders>
              <w:bottom w:val="single" w:sz="4" w:space="0" w:color="FFFFFF" w:themeColor="background1"/>
            </w:tcBorders>
          </w:tcPr>
          <w:p w14:paraId="19C30732" w14:textId="2960DEBA" w:rsidR="005F5CAA" w:rsidRPr="00E004AD" w:rsidRDefault="005F5CAA" w:rsidP="00400E39">
            <w:pPr>
              <w:jc w:val="center"/>
              <w:rPr>
                <w:b/>
              </w:rPr>
            </w:pPr>
            <w:r>
              <w:rPr>
                <w:b/>
              </w:rPr>
              <w:t>13%</w:t>
            </w:r>
          </w:p>
        </w:tc>
        <w:tc>
          <w:tcPr>
            <w:tcW w:w="683" w:type="pct"/>
            <w:tcBorders>
              <w:bottom w:val="single" w:sz="4" w:space="0" w:color="FFFFFF" w:themeColor="background1"/>
            </w:tcBorders>
          </w:tcPr>
          <w:p w14:paraId="69F7CEEC" w14:textId="77777777" w:rsidR="005F5CAA" w:rsidRPr="00E004AD" w:rsidRDefault="005F5CAA" w:rsidP="008E5982">
            <w:pPr>
              <w:jc w:val="center"/>
              <w:rPr>
                <w:b/>
              </w:rPr>
            </w:pPr>
            <w:r>
              <w:rPr>
                <w:b/>
              </w:rPr>
              <w:t>2%</w:t>
            </w:r>
          </w:p>
        </w:tc>
        <w:tc>
          <w:tcPr>
            <w:tcW w:w="684" w:type="pct"/>
            <w:tcBorders>
              <w:bottom w:val="single" w:sz="4" w:space="0" w:color="FFFFFF" w:themeColor="background1"/>
            </w:tcBorders>
          </w:tcPr>
          <w:p w14:paraId="62CA11B1" w14:textId="77777777" w:rsidR="005F5CAA" w:rsidRPr="00E004AD" w:rsidRDefault="005F5CAA" w:rsidP="008E5982">
            <w:pPr>
              <w:jc w:val="center"/>
              <w:rPr>
                <w:b/>
              </w:rPr>
            </w:pPr>
            <w:r>
              <w:rPr>
                <w:b/>
              </w:rPr>
              <w:t>1%</w:t>
            </w:r>
          </w:p>
        </w:tc>
        <w:tc>
          <w:tcPr>
            <w:tcW w:w="683" w:type="pct"/>
            <w:tcBorders>
              <w:bottom w:val="single" w:sz="4" w:space="0" w:color="FFFFFF" w:themeColor="background1"/>
              <w:right w:val="single" w:sz="4" w:space="0" w:color="FFFFFF" w:themeColor="background1"/>
            </w:tcBorders>
          </w:tcPr>
          <w:p w14:paraId="7D15AAF5" w14:textId="77777777" w:rsidR="005F5CAA" w:rsidRPr="00E004AD" w:rsidRDefault="005F5CAA" w:rsidP="008E5982">
            <w:pPr>
              <w:jc w:val="center"/>
              <w:rPr>
                <w:b/>
              </w:rPr>
            </w:pPr>
          </w:p>
        </w:tc>
      </w:tr>
    </w:tbl>
    <w:p w14:paraId="6848929F" w14:textId="33F00DD1" w:rsidR="00B875C3" w:rsidRPr="004B6F53" w:rsidRDefault="00A91D04" w:rsidP="002E47A1">
      <w:pPr>
        <w:spacing w:before="240" w:after="240"/>
        <w:rPr>
          <w:sz w:val="20"/>
          <w:szCs w:val="20"/>
        </w:rPr>
      </w:pPr>
      <w:r w:rsidRPr="00E829FA">
        <w:rPr>
          <w:rFonts w:ascii="Nirmala UI" w:eastAsia="Arial Unicode MS" w:hAnsi="Nirmala UI" w:cs="Nirmala UI"/>
          <w:cs/>
          <w:lang w:bidi="hi-IN"/>
        </w:rPr>
        <w:t>ध्यान दें</w:t>
      </w:r>
      <w:r w:rsidRPr="00E829FA">
        <w:rPr>
          <w:rFonts w:ascii="Nirmala UI" w:eastAsia="Arial Unicode MS" w:hAnsi="Nirmala UI" w:cs="Nirmala UI"/>
        </w:rPr>
        <w:t>: राउंडिंग के कारण प्रतिशतता कुल 100 नहीं भी हो सकती है।</w:t>
      </w:r>
    </w:p>
    <w:sectPr w:rsidR="00B875C3" w:rsidRPr="004B6F53" w:rsidSect="003865BA">
      <w:footerReference w:type="default" r:id="rId24"/>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47C105" w14:textId="77777777" w:rsidR="003865BA" w:rsidRDefault="003865BA" w:rsidP="00B04ED8">
      <w:pPr>
        <w:spacing w:after="0" w:line="240" w:lineRule="auto"/>
      </w:pPr>
      <w:r>
        <w:separator/>
      </w:r>
    </w:p>
  </w:endnote>
  <w:endnote w:type="continuationSeparator" w:id="0">
    <w:p w14:paraId="789FC5AE" w14:textId="77777777" w:rsidR="003865BA" w:rsidRDefault="003865B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unito Sans">
    <w:charset w:val="00"/>
    <w:family w:val="auto"/>
    <w:pitch w:val="variable"/>
    <w:sig w:usb0="A00002FF" w:usb1="5000204B" w:usb2="00000000" w:usb3="00000000" w:csb0="00000197"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108772485"/>
      <w:docPartObj>
        <w:docPartGallery w:val="Page Numbers (Bottom of Page)"/>
        <w:docPartUnique/>
      </w:docPartObj>
    </w:sdtPr>
    <w:sdtEndPr>
      <w:rPr>
        <w:noProof/>
        <w:color w:val="auto"/>
      </w:rPr>
    </w:sdtEndPr>
    <w:sdtContent>
      <w:p w14:paraId="19C5E6C1" w14:textId="77777777" w:rsidR="001E7ADC" w:rsidRPr="008D68E6" w:rsidRDefault="001E7ADC" w:rsidP="000842DE">
        <w:pPr>
          <w:pStyle w:val="Footer"/>
          <w:pBdr>
            <w:top w:val="single" w:sz="24" w:space="1" w:color="E5E8F2"/>
          </w:pBdr>
          <w:jc w:val="right"/>
          <w:rPr>
            <w:rFonts w:ascii="Calibri" w:hAnsi="Calibri" w:cs="Calibri"/>
            <w:color w:val="939698"/>
            <w:sz w:val="20"/>
            <w:szCs w:val="20"/>
          </w:rPr>
        </w:pPr>
      </w:p>
      <w:p w14:paraId="58322F3C" w14:textId="200E69EB" w:rsidR="001E7ADC" w:rsidRPr="008D68E6" w:rsidRDefault="001E7ADC" w:rsidP="000842DE">
        <w:pPr>
          <w:pStyle w:val="Footer"/>
          <w:pBdr>
            <w:top w:val="single" w:sz="24" w:space="1" w:color="E5E8F2"/>
          </w:pBdr>
          <w:jc w:val="right"/>
          <w:rPr>
            <w:rFonts w:ascii="Calibri" w:hAnsi="Calibri" w:cs="Calibri"/>
            <w:sz w:val="20"/>
            <w:szCs w:val="20"/>
          </w:rPr>
        </w:pPr>
        <w:r w:rsidRPr="00BB3EEA">
          <w:rPr>
            <w:rFonts w:ascii="Nirmala UI" w:hAnsi="Nirmala UI" w:cs="Nirmala UI"/>
            <w:color w:val="000000" w:themeColor="text1"/>
            <w:sz w:val="20"/>
            <w:szCs w:val="20"/>
          </w:rPr>
          <w:t>लक्षित कार्य योजनाएँ रिपोर्ट</w:t>
        </w:r>
        <w:r w:rsidRPr="002570A2">
          <w:rPr>
            <w:rFonts w:ascii="Calibri" w:hAnsi="Calibri" w:cs="Calibri"/>
            <w:color w:val="000000" w:themeColor="text1"/>
            <w:sz w:val="20"/>
            <w:szCs w:val="20"/>
          </w:rPr>
          <w:t xml:space="preserve">, 1 </w:t>
        </w:r>
        <w:r w:rsidRPr="00BB3EEA">
          <w:rPr>
            <w:rFonts w:ascii="Nirmala UI" w:hAnsi="Nirmala UI" w:cs="Nirmala UI"/>
            <w:color w:val="000000" w:themeColor="text1"/>
            <w:sz w:val="20"/>
            <w:szCs w:val="20"/>
          </w:rPr>
          <w:t>जुलाई</w:t>
        </w:r>
        <w:r w:rsidRPr="002570A2">
          <w:rPr>
            <w:rFonts w:ascii="Calibri" w:hAnsi="Calibri" w:cs="Calibri"/>
            <w:color w:val="000000" w:themeColor="text1"/>
            <w:sz w:val="20"/>
            <w:szCs w:val="20"/>
          </w:rPr>
          <w:t xml:space="preserve"> 2022 </w:t>
        </w:r>
        <w:r w:rsidRPr="00BB3EEA">
          <w:rPr>
            <w:rFonts w:ascii="Nirmala UI" w:hAnsi="Nirmala UI" w:cs="Nirmala UI"/>
            <w:color w:val="000000" w:themeColor="text1"/>
            <w:sz w:val="20"/>
            <w:szCs w:val="20"/>
          </w:rPr>
          <w:t xml:space="preserve">से </w:t>
        </w:r>
        <w:r w:rsidRPr="002570A2">
          <w:rPr>
            <w:rFonts w:ascii="Calibri" w:hAnsi="Calibri" w:cs="Calibri"/>
            <w:color w:val="000000" w:themeColor="text1"/>
            <w:sz w:val="20"/>
            <w:szCs w:val="20"/>
          </w:rPr>
          <w:t xml:space="preserve">30 </w:t>
        </w:r>
        <w:r w:rsidRPr="00BB3EEA">
          <w:rPr>
            <w:rFonts w:ascii="Nirmala UI" w:hAnsi="Nirmala UI" w:cs="Nirmala UI"/>
            <w:color w:val="000000" w:themeColor="text1"/>
            <w:sz w:val="20"/>
            <w:szCs w:val="20"/>
          </w:rPr>
          <w:t>जून</w:t>
        </w:r>
        <w:r w:rsidRPr="002570A2">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3C37F0">
          <w:rPr>
            <w:rFonts w:ascii="Calibri" w:hAnsi="Calibri" w:cs="Calibri"/>
            <w:noProof/>
            <w:sz w:val="20"/>
            <w:szCs w:val="20"/>
          </w:rPr>
          <w:t>II</w:t>
        </w:r>
        <w:r w:rsidRPr="008D68E6">
          <w:rPr>
            <w:rFonts w:ascii="Calibri" w:hAnsi="Calibri" w:cs="Calibri"/>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color w:val="221A55"/>
        <w:sz w:val="20"/>
        <w:szCs w:val="20"/>
      </w:rPr>
      <w:id w:val="1289080303"/>
      <w:docPartObj>
        <w:docPartGallery w:val="Page Numbers (Bottom of Page)"/>
        <w:docPartUnique/>
      </w:docPartObj>
    </w:sdtPr>
    <w:sdtEndPr>
      <w:rPr>
        <w:noProof/>
        <w:color w:val="auto"/>
      </w:rPr>
    </w:sdtEndPr>
    <w:sdtContent>
      <w:p w14:paraId="5E0C4731" w14:textId="77777777" w:rsidR="001E7ADC" w:rsidRPr="008D68E6" w:rsidRDefault="001E7ADC" w:rsidP="000842DE">
        <w:pPr>
          <w:pStyle w:val="Footer"/>
          <w:pBdr>
            <w:top w:val="single" w:sz="24" w:space="1" w:color="E5E8F2"/>
          </w:pBdr>
          <w:jc w:val="right"/>
          <w:rPr>
            <w:rFonts w:ascii="Calibri" w:hAnsi="Calibri" w:cs="Calibri"/>
            <w:color w:val="939698"/>
            <w:sz w:val="20"/>
            <w:szCs w:val="20"/>
          </w:rPr>
        </w:pPr>
      </w:p>
      <w:p w14:paraId="1814014A" w14:textId="52273879" w:rsidR="001E7ADC" w:rsidRPr="008D68E6" w:rsidRDefault="001E7ADC" w:rsidP="000842DE">
        <w:pPr>
          <w:pStyle w:val="Footer"/>
          <w:pBdr>
            <w:top w:val="single" w:sz="24" w:space="1" w:color="E5E8F2"/>
          </w:pBdr>
          <w:jc w:val="right"/>
          <w:rPr>
            <w:rFonts w:ascii="Calibri" w:hAnsi="Calibri" w:cs="Calibri"/>
            <w:sz w:val="20"/>
            <w:szCs w:val="20"/>
          </w:rPr>
        </w:pPr>
        <w:r w:rsidRPr="00BB3EEA">
          <w:rPr>
            <w:rFonts w:ascii="Nirmala UI" w:hAnsi="Nirmala UI" w:cs="Nirmala UI"/>
            <w:color w:val="000000" w:themeColor="text1"/>
            <w:sz w:val="20"/>
            <w:szCs w:val="20"/>
          </w:rPr>
          <w:t>लक्षित कार्य योजनाएँ रिपोर्ट</w:t>
        </w:r>
        <w:r w:rsidRPr="002570A2">
          <w:rPr>
            <w:rFonts w:ascii="Calibri" w:hAnsi="Calibri" w:cs="Calibri"/>
            <w:color w:val="000000" w:themeColor="text1"/>
            <w:sz w:val="20"/>
            <w:szCs w:val="20"/>
          </w:rPr>
          <w:t xml:space="preserve">, 1 </w:t>
        </w:r>
        <w:r w:rsidRPr="00BB3EEA">
          <w:rPr>
            <w:rFonts w:ascii="Nirmala UI" w:hAnsi="Nirmala UI" w:cs="Nirmala UI"/>
            <w:color w:val="000000" w:themeColor="text1"/>
            <w:sz w:val="20"/>
            <w:szCs w:val="20"/>
          </w:rPr>
          <w:t>जुलाई</w:t>
        </w:r>
        <w:r w:rsidRPr="002570A2">
          <w:rPr>
            <w:rFonts w:ascii="Calibri" w:hAnsi="Calibri" w:cs="Calibri"/>
            <w:color w:val="000000" w:themeColor="text1"/>
            <w:sz w:val="20"/>
            <w:szCs w:val="20"/>
          </w:rPr>
          <w:t xml:space="preserve"> 2022 </w:t>
        </w:r>
        <w:r w:rsidRPr="00BB3EEA">
          <w:rPr>
            <w:rFonts w:ascii="Nirmala UI" w:hAnsi="Nirmala UI" w:cs="Nirmala UI"/>
            <w:color w:val="000000" w:themeColor="text1"/>
            <w:sz w:val="20"/>
            <w:szCs w:val="20"/>
          </w:rPr>
          <w:t>से</w:t>
        </w:r>
        <w:r w:rsidRPr="002570A2">
          <w:rPr>
            <w:rFonts w:ascii="Calibri" w:hAnsi="Calibri" w:cs="Calibri"/>
            <w:color w:val="000000" w:themeColor="text1"/>
            <w:sz w:val="20"/>
            <w:szCs w:val="20"/>
          </w:rPr>
          <w:t xml:space="preserve"> 30 </w:t>
        </w:r>
        <w:r w:rsidRPr="00BB3EEA">
          <w:rPr>
            <w:rFonts w:ascii="Nirmala UI" w:hAnsi="Nirmala UI" w:cs="Nirmala UI"/>
            <w:color w:val="000000" w:themeColor="text1"/>
            <w:sz w:val="20"/>
            <w:szCs w:val="20"/>
          </w:rPr>
          <w:t>जून</w:t>
        </w:r>
        <w:r w:rsidRPr="002570A2">
          <w:rPr>
            <w:rFonts w:ascii="Calibri" w:hAnsi="Calibri" w:cs="Calibri"/>
            <w:color w:val="000000" w:themeColor="text1"/>
            <w:sz w:val="20"/>
            <w:szCs w:val="20"/>
          </w:rPr>
          <w:t xml:space="preserve"> 2023</w:t>
        </w:r>
        <w:r w:rsidRPr="008D68E6">
          <w:rPr>
            <w:rFonts w:ascii="Calibri" w:hAnsi="Calibri" w:cs="Calibri"/>
            <w:color w:val="000000" w:themeColor="text1"/>
            <w:sz w:val="20"/>
            <w:szCs w:val="20"/>
          </w:rPr>
          <w:t xml:space="preserve">   </w:t>
        </w:r>
        <w:r w:rsidRPr="008D68E6">
          <w:rPr>
            <w:rFonts w:ascii="Calibri" w:hAnsi="Calibri" w:cs="Calibri"/>
            <w:sz w:val="20"/>
            <w:szCs w:val="20"/>
          </w:rPr>
          <w:t xml:space="preserve">•   </w:t>
        </w:r>
        <w:r w:rsidRPr="008D68E6">
          <w:rPr>
            <w:rFonts w:ascii="Calibri" w:hAnsi="Calibri" w:cs="Calibri"/>
            <w:sz w:val="20"/>
            <w:szCs w:val="20"/>
          </w:rPr>
          <w:fldChar w:fldCharType="begin"/>
        </w:r>
        <w:r w:rsidRPr="008D68E6">
          <w:rPr>
            <w:rFonts w:ascii="Calibri" w:hAnsi="Calibri" w:cs="Calibri"/>
            <w:sz w:val="20"/>
            <w:szCs w:val="20"/>
          </w:rPr>
          <w:instrText xml:space="preserve"> PAGE   \* MERGEFORMAT </w:instrText>
        </w:r>
        <w:r w:rsidRPr="008D68E6">
          <w:rPr>
            <w:rFonts w:ascii="Calibri" w:hAnsi="Calibri" w:cs="Calibri"/>
            <w:sz w:val="20"/>
            <w:szCs w:val="20"/>
          </w:rPr>
          <w:fldChar w:fldCharType="separate"/>
        </w:r>
        <w:r w:rsidR="003C37F0">
          <w:rPr>
            <w:rFonts w:ascii="Calibri" w:hAnsi="Calibri" w:cs="Calibri"/>
            <w:noProof/>
            <w:sz w:val="20"/>
            <w:szCs w:val="20"/>
          </w:rPr>
          <w:t>5</w:t>
        </w:r>
        <w:r w:rsidRPr="008D68E6">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B92D5" w14:textId="77777777" w:rsidR="003865BA" w:rsidRDefault="003865BA" w:rsidP="00B04ED8">
      <w:pPr>
        <w:spacing w:after="0" w:line="240" w:lineRule="auto"/>
      </w:pPr>
      <w:r>
        <w:separator/>
      </w:r>
    </w:p>
  </w:footnote>
  <w:footnote w:type="continuationSeparator" w:id="0">
    <w:p w14:paraId="3EC6C44A" w14:textId="77777777" w:rsidR="003865BA" w:rsidRDefault="003865BA" w:rsidP="00B04E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2E8"/>
    <w:multiLevelType w:val="hybridMultilevel"/>
    <w:tmpl w:val="E74A8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AC3F85"/>
    <w:multiLevelType w:val="hybridMultilevel"/>
    <w:tmpl w:val="497EE0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7E17CF"/>
    <w:multiLevelType w:val="hybridMultilevel"/>
    <w:tmpl w:val="1686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358F0"/>
    <w:multiLevelType w:val="hybridMultilevel"/>
    <w:tmpl w:val="5518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B6F68"/>
    <w:multiLevelType w:val="hybridMultilevel"/>
    <w:tmpl w:val="75A24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FF27B8E"/>
    <w:multiLevelType w:val="hybridMultilevel"/>
    <w:tmpl w:val="7C148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AA02EF"/>
    <w:multiLevelType w:val="hybridMultilevel"/>
    <w:tmpl w:val="8162EEA4"/>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21156A4"/>
    <w:multiLevelType w:val="hybridMultilevel"/>
    <w:tmpl w:val="35D0BB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F35B3"/>
    <w:multiLevelType w:val="hybridMultilevel"/>
    <w:tmpl w:val="1642218A"/>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nsid w:val="18787BBF"/>
    <w:multiLevelType w:val="hybridMultilevel"/>
    <w:tmpl w:val="45322144"/>
    <w:lvl w:ilvl="0" w:tplc="AF76C344">
      <w:numFmt w:val="bullet"/>
      <w:lvlText w:val="•"/>
      <w:lvlJc w:val="left"/>
      <w:pPr>
        <w:ind w:left="360" w:hanging="360"/>
      </w:pPr>
      <w:rPr>
        <w:rFonts w:ascii="Calibri" w:eastAsiaTheme="minorHAnsi" w:hAnsi="Calibri" w:cs="Calibri"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1A8F0910"/>
    <w:multiLevelType w:val="hybridMultilevel"/>
    <w:tmpl w:val="A260C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92776C"/>
    <w:multiLevelType w:val="hybridMultilevel"/>
    <w:tmpl w:val="9DEA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3072BF"/>
    <w:multiLevelType w:val="hybridMultilevel"/>
    <w:tmpl w:val="8FBCB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4D5FBA"/>
    <w:multiLevelType w:val="hybridMultilevel"/>
    <w:tmpl w:val="DE8062A2"/>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437AC9"/>
    <w:multiLevelType w:val="hybridMultilevel"/>
    <w:tmpl w:val="7862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E33748"/>
    <w:multiLevelType w:val="hybridMultilevel"/>
    <w:tmpl w:val="174E6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BE3402"/>
    <w:multiLevelType w:val="hybridMultilevel"/>
    <w:tmpl w:val="C8DA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01F7F"/>
    <w:multiLevelType w:val="hybridMultilevel"/>
    <w:tmpl w:val="06A8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D433BB"/>
    <w:multiLevelType w:val="hybridMultilevel"/>
    <w:tmpl w:val="F3327A98"/>
    <w:lvl w:ilvl="0" w:tplc="BC14D184">
      <w:start w:val="1"/>
      <w:numFmt w:val="bullet"/>
      <w:lvlText w:val="o"/>
      <w:lvlJc w:val="left"/>
      <w:pPr>
        <w:ind w:left="1440" w:hanging="360"/>
      </w:pPr>
      <w:rPr>
        <w:rFonts w:ascii="Courier New" w:hAnsi="Courier New" w:cs="Courier New" w:hint="default"/>
      </w:rPr>
    </w:lvl>
    <w:lvl w:ilvl="1" w:tplc="4676AEB0" w:tentative="1">
      <w:start w:val="1"/>
      <w:numFmt w:val="bullet"/>
      <w:lvlText w:val="o"/>
      <w:lvlJc w:val="left"/>
      <w:pPr>
        <w:ind w:left="2160" w:hanging="360"/>
      </w:pPr>
      <w:rPr>
        <w:rFonts w:ascii="Courier New" w:hAnsi="Courier New" w:cs="Courier New" w:hint="default"/>
      </w:rPr>
    </w:lvl>
    <w:lvl w:ilvl="2" w:tplc="24984F84" w:tentative="1">
      <w:start w:val="1"/>
      <w:numFmt w:val="bullet"/>
      <w:lvlText w:val=""/>
      <w:lvlJc w:val="left"/>
      <w:pPr>
        <w:ind w:left="2880" w:hanging="360"/>
      </w:pPr>
      <w:rPr>
        <w:rFonts w:ascii="Wingdings" w:hAnsi="Wingdings" w:hint="default"/>
      </w:rPr>
    </w:lvl>
    <w:lvl w:ilvl="3" w:tplc="DBC47ADC" w:tentative="1">
      <w:start w:val="1"/>
      <w:numFmt w:val="bullet"/>
      <w:lvlText w:val=""/>
      <w:lvlJc w:val="left"/>
      <w:pPr>
        <w:ind w:left="3600" w:hanging="360"/>
      </w:pPr>
      <w:rPr>
        <w:rFonts w:ascii="Symbol" w:hAnsi="Symbol" w:hint="default"/>
      </w:rPr>
    </w:lvl>
    <w:lvl w:ilvl="4" w:tplc="C502912A" w:tentative="1">
      <w:start w:val="1"/>
      <w:numFmt w:val="bullet"/>
      <w:lvlText w:val="o"/>
      <w:lvlJc w:val="left"/>
      <w:pPr>
        <w:ind w:left="4320" w:hanging="360"/>
      </w:pPr>
      <w:rPr>
        <w:rFonts w:ascii="Courier New" w:hAnsi="Courier New" w:cs="Courier New" w:hint="default"/>
      </w:rPr>
    </w:lvl>
    <w:lvl w:ilvl="5" w:tplc="8E9C741A" w:tentative="1">
      <w:start w:val="1"/>
      <w:numFmt w:val="bullet"/>
      <w:lvlText w:val=""/>
      <w:lvlJc w:val="left"/>
      <w:pPr>
        <w:ind w:left="5040" w:hanging="360"/>
      </w:pPr>
      <w:rPr>
        <w:rFonts w:ascii="Wingdings" w:hAnsi="Wingdings" w:hint="default"/>
      </w:rPr>
    </w:lvl>
    <w:lvl w:ilvl="6" w:tplc="6598EB48" w:tentative="1">
      <w:start w:val="1"/>
      <w:numFmt w:val="bullet"/>
      <w:lvlText w:val=""/>
      <w:lvlJc w:val="left"/>
      <w:pPr>
        <w:ind w:left="5760" w:hanging="360"/>
      </w:pPr>
      <w:rPr>
        <w:rFonts w:ascii="Symbol" w:hAnsi="Symbol" w:hint="default"/>
      </w:rPr>
    </w:lvl>
    <w:lvl w:ilvl="7" w:tplc="B70A6FC4" w:tentative="1">
      <w:start w:val="1"/>
      <w:numFmt w:val="bullet"/>
      <w:lvlText w:val="o"/>
      <w:lvlJc w:val="left"/>
      <w:pPr>
        <w:ind w:left="6480" w:hanging="360"/>
      </w:pPr>
      <w:rPr>
        <w:rFonts w:ascii="Courier New" w:hAnsi="Courier New" w:cs="Courier New" w:hint="default"/>
      </w:rPr>
    </w:lvl>
    <w:lvl w:ilvl="8" w:tplc="416E9DE6" w:tentative="1">
      <w:start w:val="1"/>
      <w:numFmt w:val="bullet"/>
      <w:lvlText w:val=""/>
      <w:lvlJc w:val="left"/>
      <w:pPr>
        <w:ind w:left="7200" w:hanging="360"/>
      </w:pPr>
      <w:rPr>
        <w:rFonts w:ascii="Wingdings" w:hAnsi="Wingdings" w:hint="default"/>
      </w:rPr>
    </w:lvl>
  </w:abstractNum>
  <w:abstractNum w:abstractNumId="19">
    <w:nsid w:val="43D1596C"/>
    <w:multiLevelType w:val="hybridMultilevel"/>
    <w:tmpl w:val="40BE1F1A"/>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EC0130"/>
    <w:multiLevelType w:val="hybridMultilevel"/>
    <w:tmpl w:val="54B4D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06585F"/>
    <w:multiLevelType w:val="hybridMultilevel"/>
    <w:tmpl w:val="A636E824"/>
    <w:lvl w:ilvl="0" w:tplc="AF76C34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6BA198B"/>
    <w:multiLevelType w:val="hybridMultilevel"/>
    <w:tmpl w:val="5024E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4D2393"/>
    <w:multiLevelType w:val="hybridMultilevel"/>
    <w:tmpl w:val="D050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A6522"/>
    <w:multiLevelType w:val="hybridMultilevel"/>
    <w:tmpl w:val="1A0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B3A0C"/>
    <w:multiLevelType w:val="hybridMultilevel"/>
    <w:tmpl w:val="25FC8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91D06"/>
    <w:multiLevelType w:val="hybridMultilevel"/>
    <w:tmpl w:val="101443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29F5475"/>
    <w:multiLevelType w:val="hybridMultilevel"/>
    <w:tmpl w:val="8026C21E"/>
    <w:lvl w:ilvl="0" w:tplc="FFFFFFFF">
      <w:numFmt w:val="bullet"/>
      <w:lvlText w:val="•"/>
      <w:lvlJc w:val="left"/>
      <w:pPr>
        <w:ind w:left="360" w:hanging="360"/>
      </w:pPr>
      <w:rPr>
        <w:rFonts w:ascii="Calibri" w:eastAsiaTheme="minorHAnsi" w:hAnsi="Calibri" w:cs="Calibri" w:hint="default"/>
      </w:rPr>
    </w:lvl>
    <w:lvl w:ilvl="1" w:tplc="AF76C344">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nsid w:val="52C22282"/>
    <w:multiLevelType w:val="hybridMultilevel"/>
    <w:tmpl w:val="26FAA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D4CD2"/>
    <w:multiLevelType w:val="hybridMultilevel"/>
    <w:tmpl w:val="71F2C928"/>
    <w:lvl w:ilvl="0" w:tplc="476ECB0E">
      <w:start w:val="1"/>
      <w:numFmt w:val="bullet"/>
      <w:lvlText w:val=""/>
      <w:lvlJc w:val="left"/>
      <w:pPr>
        <w:ind w:left="720" w:hanging="360"/>
      </w:pPr>
      <w:rPr>
        <w:rFonts w:ascii="Symbol" w:hAnsi="Symbol" w:hint="default"/>
      </w:rPr>
    </w:lvl>
    <w:lvl w:ilvl="1" w:tplc="7270ABA2">
      <w:start w:val="1"/>
      <w:numFmt w:val="bullet"/>
      <w:lvlText w:val="o"/>
      <w:lvlJc w:val="left"/>
      <w:pPr>
        <w:ind w:left="1440" w:hanging="360"/>
      </w:pPr>
      <w:rPr>
        <w:rFonts w:ascii="Courier New" w:hAnsi="Courier New" w:cs="Courier New" w:hint="default"/>
      </w:rPr>
    </w:lvl>
    <w:lvl w:ilvl="2" w:tplc="0660EBA2">
      <w:start w:val="1"/>
      <w:numFmt w:val="bullet"/>
      <w:lvlText w:val=""/>
      <w:lvlJc w:val="left"/>
      <w:pPr>
        <w:ind w:left="2160" w:hanging="360"/>
      </w:pPr>
      <w:rPr>
        <w:rFonts w:ascii="Wingdings" w:hAnsi="Wingdings" w:hint="default"/>
      </w:rPr>
    </w:lvl>
    <w:lvl w:ilvl="3" w:tplc="3E26A072" w:tentative="1">
      <w:start w:val="1"/>
      <w:numFmt w:val="bullet"/>
      <w:lvlText w:val=""/>
      <w:lvlJc w:val="left"/>
      <w:pPr>
        <w:ind w:left="2880" w:hanging="360"/>
      </w:pPr>
      <w:rPr>
        <w:rFonts w:ascii="Symbol" w:hAnsi="Symbol" w:hint="default"/>
      </w:rPr>
    </w:lvl>
    <w:lvl w:ilvl="4" w:tplc="CDC209A0" w:tentative="1">
      <w:start w:val="1"/>
      <w:numFmt w:val="bullet"/>
      <w:lvlText w:val="o"/>
      <w:lvlJc w:val="left"/>
      <w:pPr>
        <w:ind w:left="3600" w:hanging="360"/>
      </w:pPr>
      <w:rPr>
        <w:rFonts w:ascii="Courier New" w:hAnsi="Courier New" w:cs="Courier New" w:hint="default"/>
      </w:rPr>
    </w:lvl>
    <w:lvl w:ilvl="5" w:tplc="8690B928" w:tentative="1">
      <w:start w:val="1"/>
      <w:numFmt w:val="bullet"/>
      <w:lvlText w:val=""/>
      <w:lvlJc w:val="left"/>
      <w:pPr>
        <w:ind w:left="4320" w:hanging="360"/>
      </w:pPr>
      <w:rPr>
        <w:rFonts w:ascii="Wingdings" w:hAnsi="Wingdings" w:hint="default"/>
      </w:rPr>
    </w:lvl>
    <w:lvl w:ilvl="6" w:tplc="E05E0212" w:tentative="1">
      <w:start w:val="1"/>
      <w:numFmt w:val="bullet"/>
      <w:lvlText w:val=""/>
      <w:lvlJc w:val="left"/>
      <w:pPr>
        <w:ind w:left="5040" w:hanging="360"/>
      </w:pPr>
      <w:rPr>
        <w:rFonts w:ascii="Symbol" w:hAnsi="Symbol" w:hint="default"/>
      </w:rPr>
    </w:lvl>
    <w:lvl w:ilvl="7" w:tplc="ACA4BEDA" w:tentative="1">
      <w:start w:val="1"/>
      <w:numFmt w:val="bullet"/>
      <w:lvlText w:val="o"/>
      <w:lvlJc w:val="left"/>
      <w:pPr>
        <w:ind w:left="5760" w:hanging="360"/>
      </w:pPr>
      <w:rPr>
        <w:rFonts w:ascii="Courier New" w:hAnsi="Courier New" w:cs="Courier New" w:hint="default"/>
      </w:rPr>
    </w:lvl>
    <w:lvl w:ilvl="8" w:tplc="4FDC06DA" w:tentative="1">
      <w:start w:val="1"/>
      <w:numFmt w:val="bullet"/>
      <w:lvlText w:val=""/>
      <w:lvlJc w:val="left"/>
      <w:pPr>
        <w:ind w:left="6480" w:hanging="360"/>
      </w:pPr>
      <w:rPr>
        <w:rFonts w:ascii="Wingdings" w:hAnsi="Wingdings" w:hint="default"/>
      </w:rPr>
    </w:lvl>
  </w:abstractNum>
  <w:abstractNum w:abstractNumId="30">
    <w:nsid w:val="578B3290"/>
    <w:multiLevelType w:val="hybridMultilevel"/>
    <w:tmpl w:val="12406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E10F4E"/>
    <w:multiLevelType w:val="hybridMultilevel"/>
    <w:tmpl w:val="AB2655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85DFB"/>
    <w:multiLevelType w:val="hybridMultilevel"/>
    <w:tmpl w:val="5C9C4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D705681"/>
    <w:multiLevelType w:val="hybridMultilevel"/>
    <w:tmpl w:val="0A12D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615F4B3D"/>
    <w:multiLevelType w:val="hybridMultilevel"/>
    <w:tmpl w:val="32D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A335BB"/>
    <w:multiLevelType w:val="hybridMultilevel"/>
    <w:tmpl w:val="FF1447DE"/>
    <w:lvl w:ilvl="0" w:tplc="AF76C344">
      <w:numFmt w:val="bullet"/>
      <w:lvlText w:val="•"/>
      <w:lvlJc w:val="left"/>
      <w:pPr>
        <w:ind w:left="720" w:hanging="360"/>
      </w:pPr>
      <w:rPr>
        <w:rFonts w:ascii="Calibri" w:eastAsiaTheme="minorHAns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6C96DDA"/>
    <w:multiLevelType w:val="hybridMultilevel"/>
    <w:tmpl w:val="9FB09D9E"/>
    <w:lvl w:ilvl="0" w:tplc="2A9059F4">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8252959"/>
    <w:multiLevelType w:val="hybridMultilevel"/>
    <w:tmpl w:val="FEBA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144CBA"/>
    <w:multiLevelType w:val="hybridMultilevel"/>
    <w:tmpl w:val="90044F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CE108E"/>
    <w:multiLevelType w:val="hybridMultilevel"/>
    <w:tmpl w:val="7FCAF36E"/>
    <w:lvl w:ilvl="0" w:tplc="08E48BE4">
      <w:start w:val="1"/>
      <w:numFmt w:val="bullet"/>
      <w:lvlText w:val="o"/>
      <w:lvlJc w:val="left"/>
      <w:pPr>
        <w:ind w:left="1440" w:hanging="360"/>
      </w:pPr>
      <w:rPr>
        <w:rFonts w:ascii="Courier New" w:hAnsi="Courier New" w:cs="Courier New" w:hint="default"/>
      </w:rPr>
    </w:lvl>
    <w:lvl w:ilvl="1" w:tplc="1C22B430">
      <w:start w:val="1"/>
      <w:numFmt w:val="bullet"/>
      <w:lvlText w:val="o"/>
      <w:lvlJc w:val="left"/>
      <w:pPr>
        <w:ind w:left="2160" w:hanging="360"/>
      </w:pPr>
      <w:rPr>
        <w:rFonts w:ascii="Courier New" w:hAnsi="Courier New" w:cs="Courier New" w:hint="default"/>
      </w:rPr>
    </w:lvl>
    <w:lvl w:ilvl="2" w:tplc="386861E6" w:tentative="1">
      <w:start w:val="1"/>
      <w:numFmt w:val="bullet"/>
      <w:lvlText w:val=""/>
      <w:lvlJc w:val="left"/>
      <w:pPr>
        <w:ind w:left="2880" w:hanging="360"/>
      </w:pPr>
      <w:rPr>
        <w:rFonts w:ascii="Wingdings" w:hAnsi="Wingdings" w:hint="default"/>
      </w:rPr>
    </w:lvl>
    <w:lvl w:ilvl="3" w:tplc="2BB650CE" w:tentative="1">
      <w:start w:val="1"/>
      <w:numFmt w:val="bullet"/>
      <w:lvlText w:val=""/>
      <w:lvlJc w:val="left"/>
      <w:pPr>
        <w:ind w:left="3600" w:hanging="360"/>
      </w:pPr>
      <w:rPr>
        <w:rFonts w:ascii="Symbol" w:hAnsi="Symbol" w:hint="default"/>
      </w:rPr>
    </w:lvl>
    <w:lvl w:ilvl="4" w:tplc="7EA4EF08" w:tentative="1">
      <w:start w:val="1"/>
      <w:numFmt w:val="bullet"/>
      <w:lvlText w:val="o"/>
      <w:lvlJc w:val="left"/>
      <w:pPr>
        <w:ind w:left="4320" w:hanging="360"/>
      </w:pPr>
      <w:rPr>
        <w:rFonts w:ascii="Courier New" w:hAnsi="Courier New" w:cs="Courier New" w:hint="default"/>
      </w:rPr>
    </w:lvl>
    <w:lvl w:ilvl="5" w:tplc="AC5CE036" w:tentative="1">
      <w:start w:val="1"/>
      <w:numFmt w:val="bullet"/>
      <w:lvlText w:val=""/>
      <w:lvlJc w:val="left"/>
      <w:pPr>
        <w:ind w:left="5040" w:hanging="360"/>
      </w:pPr>
      <w:rPr>
        <w:rFonts w:ascii="Wingdings" w:hAnsi="Wingdings" w:hint="default"/>
      </w:rPr>
    </w:lvl>
    <w:lvl w:ilvl="6" w:tplc="1BC84B2E" w:tentative="1">
      <w:start w:val="1"/>
      <w:numFmt w:val="bullet"/>
      <w:lvlText w:val=""/>
      <w:lvlJc w:val="left"/>
      <w:pPr>
        <w:ind w:left="5760" w:hanging="360"/>
      </w:pPr>
      <w:rPr>
        <w:rFonts w:ascii="Symbol" w:hAnsi="Symbol" w:hint="default"/>
      </w:rPr>
    </w:lvl>
    <w:lvl w:ilvl="7" w:tplc="B3EE3222" w:tentative="1">
      <w:start w:val="1"/>
      <w:numFmt w:val="bullet"/>
      <w:lvlText w:val="o"/>
      <w:lvlJc w:val="left"/>
      <w:pPr>
        <w:ind w:left="6480" w:hanging="360"/>
      </w:pPr>
      <w:rPr>
        <w:rFonts w:ascii="Courier New" w:hAnsi="Courier New" w:cs="Courier New" w:hint="default"/>
      </w:rPr>
    </w:lvl>
    <w:lvl w:ilvl="8" w:tplc="8820D3F8" w:tentative="1">
      <w:start w:val="1"/>
      <w:numFmt w:val="bullet"/>
      <w:lvlText w:val=""/>
      <w:lvlJc w:val="left"/>
      <w:pPr>
        <w:ind w:left="7200" w:hanging="360"/>
      </w:pPr>
      <w:rPr>
        <w:rFonts w:ascii="Wingdings" w:hAnsi="Wingdings" w:hint="default"/>
      </w:rPr>
    </w:lvl>
  </w:abstractNum>
  <w:abstractNum w:abstractNumId="40">
    <w:nsid w:val="70BD5A8D"/>
    <w:multiLevelType w:val="hybridMultilevel"/>
    <w:tmpl w:val="9A02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1644ED"/>
    <w:multiLevelType w:val="hybridMultilevel"/>
    <w:tmpl w:val="1744FD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6154587"/>
    <w:multiLevelType w:val="hybridMultilevel"/>
    <w:tmpl w:val="0C04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01E6B"/>
    <w:multiLevelType w:val="hybridMultilevel"/>
    <w:tmpl w:val="6EF8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1"/>
  </w:num>
  <w:num w:numId="4">
    <w:abstractNumId w:val="43"/>
  </w:num>
  <w:num w:numId="5">
    <w:abstractNumId w:val="5"/>
  </w:num>
  <w:num w:numId="6">
    <w:abstractNumId w:val="10"/>
  </w:num>
  <w:num w:numId="7">
    <w:abstractNumId w:val="0"/>
  </w:num>
  <w:num w:numId="8">
    <w:abstractNumId w:val="20"/>
  </w:num>
  <w:num w:numId="9">
    <w:abstractNumId w:val="12"/>
  </w:num>
  <w:num w:numId="10">
    <w:abstractNumId w:val="33"/>
  </w:num>
  <w:num w:numId="11">
    <w:abstractNumId w:val="4"/>
  </w:num>
  <w:num w:numId="12">
    <w:abstractNumId w:val="29"/>
  </w:num>
  <w:num w:numId="13">
    <w:abstractNumId w:val="18"/>
  </w:num>
  <w:num w:numId="14">
    <w:abstractNumId w:val="39"/>
  </w:num>
  <w:num w:numId="15">
    <w:abstractNumId w:val="21"/>
  </w:num>
  <w:num w:numId="16">
    <w:abstractNumId w:val="35"/>
  </w:num>
  <w:num w:numId="17">
    <w:abstractNumId w:val="6"/>
  </w:num>
  <w:num w:numId="18">
    <w:abstractNumId w:val="19"/>
  </w:num>
  <w:num w:numId="19">
    <w:abstractNumId w:val="36"/>
  </w:num>
  <w:num w:numId="20">
    <w:abstractNumId w:val="13"/>
  </w:num>
  <w:num w:numId="21">
    <w:abstractNumId w:val="9"/>
  </w:num>
  <w:num w:numId="22">
    <w:abstractNumId w:val="27"/>
  </w:num>
  <w:num w:numId="23">
    <w:abstractNumId w:val="17"/>
  </w:num>
  <w:num w:numId="24">
    <w:abstractNumId w:val="38"/>
  </w:num>
  <w:num w:numId="25">
    <w:abstractNumId w:val="25"/>
  </w:num>
  <w:num w:numId="26">
    <w:abstractNumId w:val="2"/>
  </w:num>
  <w:num w:numId="27">
    <w:abstractNumId w:val="11"/>
  </w:num>
  <w:num w:numId="28">
    <w:abstractNumId w:val="26"/>
  </w:num>
  <w:num w:numId="29">
    <w:abstractNumId w:val="22"/>
  </w:num>
  <w:num w:numId="30">
    <w:abstractNumId w:val="8"/>
  </w:num>
  <w:num w:numId="31">
    <w:abstractNumId w:val="30"/>
  </w:num>
  <w:num w:numId="32">
    <w:abstractNumId w:val="16"/>
  </w:num>
  <w:num w:numId="33">
    <w:abstractNumId w:val="37"/>
  </w:num>
  <w:num w:numId="34">
    <w:abstractNumId w:val="23"/>
  </w:num>
  <w:num w:numId="35">
    <w:abstractNumId w:val="42"/>
  </w:num>
  <w:num w:numId="36">
    <w:abstractNumId w:val="41"/>
  </w:num>
  <w:num w:numId="37">
    <w:abstractNumId w:val="34"/>
  </w:num>
  <w:num w:numId="38">
    <w:abstractNumId w:val="24"/>
  </w:num>
  <w:num w:numId="39">
    <w:abstractNumId w:val="40"/>
  </w:num>
  <w:num w:numId="40">
    <w:abstractNumId w:val="7"/>
  </w:num>
  <w:num w:numId="41">
    <w:abstractNumId w:val="31"/>
  </w:num>
  <w:num w:numId="42">
    <w:abstractNumId w:val="3"/>
  </w:num>
  <w:num w:numId="43">
    <w:abstractNumId w:val="28"/>
  </w:num>
  <w:num w:numId="44">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EF"/>
    <w:rsid w:val="00005633"/>
    <w:rsid w:val="0002461F"/>
    <w:rsid w:val="00027964"/>
    <w:rsid w:val="00032380"/>
    <w:rsid w:val="00043F8A"/>
    <w:rsid w:val="00054AF7"/>
    <w:rsid w:val="00062609"/>
    <w:rsid w:val="00064185"/>
    <w:rsid w:val="00065963"/>
    <w:rsid w:val="00072BB5"/>
    <w:rsid w:val="000744B1"/>
    <w:rsid w:val="0008159F"/>
    <w:rsid w:val="000842DE"/>
    <w:rsid w:val="0008481A"/>
    <w:rsid w:val="0008481B"/>
    <w:rsid w:val="00087F54"/>
    <w:rsid w:val="000A4D76"/>
    <w:rsid w:val="000B1E9C"/>
    <w:rsid w:val="000B4C34"/>
    <w:rsid w:val="000B5407"/>
    <w:rsid w:val="000B7567"/>
    <w:rsid w:val="000C06E7"/>
    <w:rsid w:val="000C25D7"/>
    <w:rsid w:val="000C44A7"/>
    <w:rsid w:val="000D121A"/>
    <w:rsid w:val="000E74AC"/>
    <w:rsid w:val="000F5749"/>
    <w:rsid w:val="000F751D"/>
    <w:rsid w:val="00107A64"/>
    <w:rsid w:val="001227BC"/>
    <w:rsid w:val="00130F7F"/>
    <w:rsid w:val="001314C7"/>
    <w:rsid w:val="00135FDA"/>
    <w:rsid w:val="00136C9D"/>
    <w:rsid w:val="00141FE8"/>
    <w:rsid w:val="00145C35"/>
    <w:rsid w:val="001625BD"/>
    <w:rsid w:val="00162A80"/>
    <w:rsid w:val="00196D08"/>
    <w:rsid w:val="001A27A6"/>
    <w:rsid w:val="001B075A"/>
    <w:rsid w:val="001B3C6F"/>
    <w:rsid w:val="001B5646"/>
    <w:rsid w:val="001B6060"/>
    <w:rsid w:val="001B610F"/>
    <w:rsid w:val="001D17A1"/>
    <w:rsid w:val="001D3579"/>
    <w:rsid w:val="001E4795"/>
    <w:rsid w:val="001E4818"/>
    <w:rsid w:val="001E630D"/>
    <w:rsid w:val="001E7183"/>
    <w:rsid w:val="001E74CA"/>
    <w:rsid w:val="001E7ADC"/>
    <w:rsid w:val="001F5099"/>
    <w:rsid w:val="001F78E6"/>
    <w:rsid w:val="001F7ED0"/>
    <w:rsid w:val="00201F28"/>
    <w:rsid w:val="002032F9"/>
    <w:rsid w:val="0020422A"/>
    <w:rsid w:val="00212F83"/>
    <w:rsid w:val="0022371C"/>
    <w:rsid w:val="00227B7A"/>
    <w:rsid w:val="00242A61"/>
    <w:rsid w:val="00250A02"/>
    <w:rsid w:val="0025126E"/>
    <w:rsid w:val="00254EB9"/>
    <w:rsid w:val="002570A2"/>
    <w:rsid w:val="00266F93"/>
    <w:rsid w:val="0027296F"/>
    <w:rsid w:val="00284DC9"/>
    <w:rsid w:val="00287BA9"/>
    <w:rsid w:val="00290077"/>
    <w:rsid w:val="002966CC"/>
    <w:rsid w:val="002A08E0"/>
    <w:rsid w:val="002A249B"/>
    <w:rsid w:val="002B5535"/>
    <w:rsid w:val="002B643D"/>
    <w:rsid w:val="002C06AC"/>
    <w:rsid w:val="002D06EB"/>
    <w:rsid w:val="002D737D"/>
    <w:rsid w:val="002E006C"/>
    <w:rsid w:val="002E425E"/>
    <w:rsid w:val="002E47A1"/>
    <w:rsid w:val="002F1F4A"/>
    <w:rsid w:val="002F2B66"/>
    <w:rsid w:val="002F6749"/>
    <w:rsid w:val="00301B44"/>
    <w:rsid w:val="003021F3"/>
    <w:rsid w:val="003107A5"/>
    <w:rsid w:val="00312236"/>
    <w:rsid w:val="00313186"/>
    <w:rsid w:val="00314B63"/>
    <w:rsid w:val="003248A6"/>
    <w:rsid w:val="00330191"/>
    <w:rsid w:val="0033276D"/>
    <w:rsid w:val="003352AB"/>
    <w:rsid w:val="0034572C"/>
    <w:rsid w:val="00352D81"/>
    <w:rsid w:val="003639A2"/>
    <w:rsid w:val="003645CA"/>
    <w:rsid w:val="00371B2B"/>
    <w:rsid w:val="00377CBF"/>
    <w:rsid w:val="0038135C"/>
    <w:rsid w:val="00381F42"/>
    <w:rsid w:val="00383F5E"/>
    <w:rsid w:val="003865BA"/>
    <w:rsid w:val="00386718"/>
    <w:rsid w:val="0039316A"/>
    <w:rsid w:val="00396DD5"/>
    <w:rsid w:val="003A0737"/>
    <w:rsid w:val="003A3B48"/>
    <w:rsid w:val="003B2BB8"/>
    <w:rsid w:val="003B39B7"/>
    <w:rsid w:val="003B5130"/>
    <w:rsid w:val="003C0254"/>
    <w:rsid w:val="003C2126"/>
    <w:rsid w:val="003C37F0"/>
    <w:rsid w:val="003C7846"/>
    <w:rsid w:val="003D1E44"/>
    <w:rsid w:val="003D34FF"/>
    <w:rsid w:val="003F709D"/>
    <w:rsid w:val="003F73B2"/>
    <w:rsid w:val="003F7BC7"/>
    <w:rsid w:val="00400E39"/>
    <w:rsid w:val="004026D3"/>
    <w:rsid w:val="0040482C"/>
    <w:rsid w:val="004072D9"/>
    <w:rsid w:val="00410B2F"/>
    <w:rsid w:val="004322DB"/>
    <w:rsid w:val="0043653D"/>
    <w:rsid w:val="00442D01"/>
    <w:rsid w:val="0045248C"/>
    <w:rsid w:val="004549C9"/>
    <w:rsid w:val="004612B7"/>
    <w:rsid w:val="004633FC"/>
    <w:rsid w:val="00464AAF"/>
    <w:rsid w:val="004651A6"/>
    <w:rsid w:val="00482017"/>
    <w:rsid w:val="00484296"/>
    <w:rsid w:val="00484946"/>
    <w:rsid w:val="00493BEE"/>
    <w:rsid w:val="00495E6E"/>
    <w:rsid w:val="004A309F"/>
    <w:rsid w:val="004A3B33"/>
    <w:rsid w:val="004B0FB6"/>
    <w:rsid w:val="004B2693"/>
    <w:rsid w:val="004B2C9F"/>
    <w:rsid w:val="004B5455"/>
    <w:rsid w:val="004B54CA"/>
    <w:rsid w:val="004B6F53"/>
    <w:rsid w:val="004C46C4"/>
    <w:rsid w:val="004C5FEB"/>
    <w:rsid w:val="004E1AE7"/>
    <w:rsid w:val="004E1FBE"/>
    <w:rsid w:val="004E5CBF"/>
    <w:rsid w:val="0050007E"/>
    <w:rsid w:val="005143E5"/>
    <w:rsid w:val="00515A1C"/>
    <w:rsid w:val="0052131B"/>
    <w:rsid w:val="00521BBA"/>
    <w:rsid w:val="00522599"/>
    <w:rsid w:val="00532A9C"/>
    <w:rsid w:val="005519F1"/>
    <w:rsid w:val="00553F2D"/>
    <w:rsid w:val="00555D0D"/>
    <w:rsid w:val="00562A42"/>
    <w:rsid w:val="0056574F"/>
    <w:rsid w:val="00590FBF"/>
    <w:rsid w:val="00592559"/>
    <w:rsid w:val="00597A09"/>
    <w:rsid w:val="00597BB3"/>
    <w:rsid w:val="005A3CD0"/>
    <w:rsid w:val="005A5EF0"/>
    <w:rsid w:val="005B0633"/>
    <w:rsid w:val="005B0673"/>
    <w:rsid w:val="005C27A7"/>
    <w:rsid w:val="005C3AA9"/>
    <w:rsid w:val="005D4273"/>
    <w:rsid w:val="005D68BD"/>
    <w:rsid w:val="005E02B3"/>
    <w:rsid w:val="005E3263"/>
    <w:rsid w:val="005E747A"/>
    <w:rsid w:val="005F5CAA"/>
    <w:rsid w:val="006018B0"/>
    <w:rsid w:val="00607E39"/>
    <w:rsid w:val="00614918"/>
    <w:rsid w:val="00620C2B"/>
    <w:rsid w:val="00621FC5"/>
    <w:rsid w:val="0062390E"/>
    <w:rsid w:val="00625B5F"/>
    <w:rsid w:val="00630348"/>
    <w:rsid w:val="00633BB5"/>
    <w:rsid w:val="00637B02"/>
    <w:rsid w:val="00642649"/>
    <w:rsid w:val="0065053A"/>
    <w:rsid w:val="00650C36"/>
    <w:rsid w:val="0065293D"/>
    <w:rsid w:val="0066071F"/>
    <w:rsid w:val="00660DE2"/>
    <w:rsid w:val="00663326"/>
    <w:rsid w:val="00663DE1"/>
    <w:rsid w:val="00666008"/>
    <w:rsid w:val="00675944"/>
    <w:rsid w:val="00675AC5"/>
    <w:rsid w:val="00676F55"/>
    <w:rsid w:val="00683A84"/>
    <w:rsid w:val="006877D0"/>
    <w:rsid w:val="00697A46"/>
    <w:rsid w:val="006A2FF7"/>
    <w:rsid w:val="006A4CE7"/>
    <w:rsid w:val="006A571F"/>
    <w:rsid w:val="006A7645"/>
    <w:rsid w:val="006B0998"/>
    <w:rsid w:val="006B3368"/>
    <w:rsid w:val="006B5759"/>
    <w:rsid w:val="006C235A"/>
    <w:rsid w:val="006C5387"/>
    <w:rsid w:val="006C6BD6"/>
    <w:rsid w:val="006F78DE"/>
    <w:rsid w:val="00700443"/>
    <w:rsid w:val="00700533"/>
    <w:rsid w:val="00701568"/>
    <w:rsid w:val="00701D36"/>
    <w:rsid w:val="00704C2A"/>
    <w:rsid w:val="0070518D"/>
    <w:rsid w:val="00707333"/>
    <w:rsid w:val="00713EAB"/>
    <w:rsid w:val="007266CF"/>
    <w:rsid w:val="00742FDD"/>
    <w:rsid w:val="00746D97"/>
    <w:rsid w:val="00752358"/>
    <w:rsid w:val="00760043"/>
    <w:rsid w:val="00760AE8"/>
    <w:rsid w:val="00771D4B"/>
    <w:rsid w:val="00774CE8"/>
    <w:rsid w:val="00775A9C"/>
    <w:rsid w:val="00782F12"/>
    <w:rsid w:val="00785261"/>
    <w:rsid w:val="00785761"/>
    <w:rsid w:val="00790F7E"/>
    <w:rsid w:val="00796D5F"/>
    <w:rsid w:val="007B0256"/>
    <w:rsid w:val="007B48CB"/>
    <w:rsid w:val="007C1530"/>
    <w:rsid w:val="007C1D91"/>
    <w:rsid w:val="007C317B"/>
    <w:rsid w:val="007C3B10"/>
    <w:rsid w:val="007C7A07"/>
    <w:rsid w:val="007D62C7"/>
    <w:rsid w:val="007E28AB"/>
    <w:rsid w:val="007E700B"/>
    <w:rsid w:val="007F1217"/>
    <w:rsid w:val="007F55CC"/>
    <w:rsid w:val="00811A04"/>
    <w:rsid w:val="00822121"/>
    <w:rsid w:val="00822AA8"/>
    <w:rsid w:val="0083177B"/>
    <w:rsid w:val="0083240B"/>
    <w:rsid w:val="00834A05"/>
    <w:rsid w:val="008363E4"/>
    <w:rsid w:val="00844C34"/>
    <w:rsid w:val="00860871"/>
    <w:rsid w:val="008719CE"/>
    <w:rsid w:val="00876B1E"/>
    <w:rsid w:val="00876DB3"/>
    <w:rsid w:val="008807F6"/>
    <w:rsid w:val="00880C9C"/>
    <w:rsid w:val="00881AEF"/>
    <w:rsid w:val="00883D2F"/>
    <w:rsid w:val="00891577"/>
    <w:rsid w:val="00894899"/>
    <w:rsid w:val="008A4CD4"/>
    <w:rsid w:val="008B10A4"/>
    <w:rsid w:val="008B1FC9"/>
    <w:rsid w:val="008B2382"/>
    <w:rsid w:val="008B3570"/>
    <w:rsid w:val="008B4038"/>
    <w:rsid w:val="008B4370"/>
    <w:rsid w:val="008C13A0"/>
    <w:rsid w:val="008D2F4D"/>
    <w:rsid w:val="008D3A5A"/>
    <w:rsid w:val="008D667D"/>
    <w:rsid w:val="008E35C9"/>
    <w:rsid w:val="008E5649"/>
    <w:rsid w:val="008E5982"/>
    <w:rsid w:val="008E5C12"/>
    <w:rsid w:val="008F0D96"/>
    <w:rsid w:val="008F4643"/>
    <w:rsid w:val="008F68C2"/>
    <w:rsid w:val="008F6B08"/>
    <w:rsid w:val="008F6E78"/>
    <w:rsid w:val="00910D74"/>
    <w:rsid w:val="00911917"/>
    <w:rsid w:val="0091697C"/>
    <w:rsid w:val="00916EF7"/>
    <w:rsid w:val="00920812"/>
    <w:rsid w:val="009225F0"/>
    <w:rsid w:val="00927B49"/>
    <w:rsid w:val="0093462C"/>
    <w:rsid w:val="0094489E"/>
    <w:rsid w:val="0094729C"/>
    <w:rsid w:val="009520D1"/>
    <w:rsid w:val="00953795"/>
    <w:rsid w:val="009538AF"/>
    <w:rsid w:val="00955BEE"/>
    <w:rsid w:val="00956724"/>
    <w:rsid w:val="00957224"/>
    <w:rsid w:val="00957332"/>
    <w:rsid w:val="00965650"/>
    <w:rsid w:val="00965A28"/>
    <w:rsid w:val="009669DE"/>
    <w:rsid w:val="00972C6C"/>
    <w:rsid w:val="00973FD8"/>
    <w:rsid w:val="00974189"/>
    <w:rsid w:val="00975396"/>
    <w:rsid w:val="00975E94"/>
    <w:rsid w:val="00981BB6"/>
    <w:rsid w:val="00987DFB"/>
    <w:rsid w:val="009906C7"/>
    <w:rsid w:val="00990F4C"/>
    <w:rsid w:val="00992001"/>
    <w:rsid w:val="009A0DF2"/>
    <w:rsid w:val="009A1B43"/>
    <w:rsid w:val="009A28E1"/>
    <w:rsid w:val="009A7B66"/>
    <w:rsid w:val="009B3614"/>
    <w:rsid w:val="009B4CF4"/>
    <w:rsid w:val="009B5AB0"/>
    <w:rsid w:val="009B6D9E"/>
    <w:rsid w:val="009C002F"/>
    <w:rsid w:val="009C0192"/>
    <w:rsid w:val="009C2313"/>
    <w:rsid w:val="009C41C7"/>
    <w:rsid w:val="009C718A"/>
    <w:rsid w:val="009D6C94"/>
    <w:rsid w:val="009E41E0"/>
    <w:rsid w:val="009F07CE"/>
    <w:rsid w:val="009F397E"/>
    <w:rsid w:val="00A0186B"/>
    <w:rsid w:val="00A028A9"/>
    <w:rsid w:val="00A037CD"/>
    <w:rsid w:val="00A34148"/>
    <w:rsid w:val="00A448FC"/>
    <w:rsid w:val="00A4570B"/>
    <w:rsid w:val="00A505E0"/>
    <w:rsid w:val="00A5142F"/>
    <w:rsid w:val="00A54DB9"/>
    <w:rsid w:val="00A55F73"/>
    <w:rsid w:val="00A606B0"/>
    <w:rsid w:val="00A64017"/>
    <w:rsid w:val="00A64246"/>
    <w:rsid w:val="00A668A0"/>
    <w:rsid w:val="00A732EA"/>
    <w:rsid w:val="00A80F5E"/>
    <w:rsid w:val="00A831D6"/>
    <w:rsid w:val="00A85829"/>
    <w:rsid w:val="00A91D04"/>
    <w:rsid w:val="00A91F8F"/>
    <w:rsid w:val="00A9499A"/>
    <w:rsid w:val="00A951EA"/>
    <w:rsid w:val="00AB5CF1"/>
    <w:rsid w:val="00AB6088"/>
    <w:rsid w:val="00AC121B"/>
    <w:rsid w:val="00AD234F"/>
    <w:rsid w:val="00AE6A1C"/>
    <w:rsid w:val="00AF62FC"/>
    <w:rsid w:val="00AF7156"/>
    <w:rsid w:val="00AF7CD8"/>
    <w:rsid w:val="00B01B09"/>
    <w:rsid w:val="00B02929"/>
    <w:rsid w:val="00B04ED8"/>
    <w:rsid w:val="00B12B54"/>
    <w:rsid w:val="00B1361C"/>
    <w:rsid w:val="00B20A23"/>
    <w:rsid w:val="00B2491E"/>
    <w:rsid w:val="00B30536"/>
    <w:rsid w:val="00B3627B"/>
    <w:rsid w:val="00B40549"/>
    <w:rsid w:val="00B6490B"/>
    <w:rsid w:val="00B71893"/>
    <w:rsid w:val="00B71B33"/>
    <w:rsid w:val="00B80D9A"/>
    <w:rsid w:val="00B82AB0"/>
    <w:rsid w:val="00B86A62"/>
    <w:rsid w:val="00B875C3"/>
    <w:rsid w:val="00B91E3E"/>
    <w:rsid w:val="00BA22A2"/>
    <w:rsid w:val="00BA2DB9"/>
    <w:rsid w:val="00BA533A"/>
    <w:rsid w:val="00BA7055"/>
    <w:rsid w:val="00BB264E"/>
    <w:rsid w:val="00BB3EEA"/>
    <w:rsid w:val="00BC0387"/>
    <w:rsid w:val="00BC18E2"/>
    <w:rsid w:val="00BC3170"/>
    <w:rsid w:val="00BC6EB2"/>
    <w:rsid w:val="00BD0381"/>
    <w:rsid w:val="00BD605B"/>
    <w:rsid w:val="00BE3F25"/>
    <w:rsid w:val="00BE6FD4"/>
    <w:rsid w:val="00BE7148"/>
    <w:rsid w:val="00BF0891"/>
    <w:rsid w:val="00BF7157"/>
    <w:rsid w:val="00C050E7"/>
    <w:rsid w:val="00C060E2"/>
    <w:rsid w:val="00C127C7"/>
    <w:rsid w:val="00C13499"/>
    <w:rsid w:val="00C15FC4"/>
    <w:rsid w:val="00C20450"/>
    <w:rsid w:val="00C21A30"/>
    <w:rsid w:val="00C27677"/>
    <w:rsid w:val="00C3543C"/>
    <w:rsid w:val="00C3631D"/>
    <w:rsid w:val="00C36938"/>
    <w:rsid w:val="00C37A73"/>
    <w:rsid w:val="00C410EF"/>
    <w:rsid w:val="00C41CE0"/>
    <w:rsid w:val="00C43A94"/>
    <w:rsid w:val="00C43D7A"/>
    <w:rsid w:val="00C50630"/>
    <w:rsid w:val="00C53AF2"/>
    <w:rsid w:val="00C54F98"/>
    <w:rsid w:val="00C62233"/>
    <w:rsid w:val="00C755B9"/>
    <w:rsid w:val="00C84DD7"/>
    <w:rsid w:val="00C92349"/>
    <w:rsid w:val="00CA612E"/>
    <w:rsid w:val="00CA6879"/>
    <w:rsid w:val="00CB5863"/>
    <w:rsid w:val="00CC1683"/>
    <w:rsid w:val="00CC6483"/>
    <w:rsid w:val="00CD3466"/>
    <w:rsid w:val="00CE0F4D"/>
    <w:rsid w:val="00CF61B7"/>
    <w:rsid w:val="00D0495A"/>
    <w:rsid w:val="00D056CA"/>
    <w:rsid w:val="00D1030A"/>
    <w:rsid w:val="00D20CA8"/>
    <w:rsid w:val="00D22FFF"/>
    <w:rsid w:val="00D26C98"/>
    <w:rsid w:val="00D317D2"/>
    <w:rsid w:val="00D336DF"/>
    <w:rsid w:val="00D343E0"/>
    <w:rsid w:val="00D35C0C"/>
    <w:rsid w:val="00D37546"/>
    <w:rsid w:val="00D418B5"/>
    <w:rsid w:val="00D43FE0"/>
    <w:rsid w:val="00D53805"/>
    <w:rsid w:val="00D54A7F"/>
    <w:rsid w:val="00D63B67"/>
    <w:rsid w:val="00D71860"/>
    <w:rsid w:val="00D77A09"/>
    <w:rsid w:val="00D846DB"/>
    <w:rsid w:val="00D93F63"/>
    <w:rsid w:val="00DA0468"/>
    <w:rsid w:val="00DA227A"/>
    <w:rsid w:val="00DA243A"/>
    <w:rsid w:val="00DB54A0"/>
    <w:rsid w:val="00DB6668"/>
    <w:rsid w:val="00DC4167"/>
    <w:rsid w:val="00DC647A"/>
    <w:rsid w:val="00DD0A03"/>
    <w:rsid w:val="00DD6039"/>
    <w:rsid w:val="00DF52C9"/>
    <w:rsid w:val="00E004AD"/>
    <w:rsid w:val="00E066EF"/>
    <w:rsid w:val="00E104B3"/>
    <w:rsid w:val="00E1068A"/>
    <w:rsid w:val="00E14B0C"/>
    <w:rsid w:val="00E17CC9"/>
    <w:rsid w:val="00E273E4"/>
    <w:rsid w:val="00E27DF0"/>
    <w:rsid w:val="00E37F9D"/>
    <w:rsid w:val="00E65712"/>
    <w:rsid w:val="00E732EA"/>
    <w:rsid w:val="00E81342"/>
    <w:rsid w:val="00E8258F"/>
    <w:rsid w:val="00E85A36"/>
    <w:rsid w:val="00E865C9"/>
    <w:rsid w:val="00E904ED"/>
    <w:rsid w:val="00E97622"/>
    <w:rsid w:val="00EA6EC0"/>
    <w:rsid w:val="00EB2A7A"/>
    <w:rsid w:val="00EB5AA3"/>
    <w:rsid w:val="00EB62BE"/>
    <w:rsid w:val="00EC0B54"/>
    <w:rsid w:val="00EC58DD"/>
    <w:rsid w:val="00EE4694"/>
    <w:rsid w:val="00EE67C1"/>
    <w:rsid w:val="00EF1DB7"/>
    <w:rsid w:val="00EF2C6E"/>
    <w:rsid w:val="00EF7D0A"/>
    <w:rsid w:val="00F00134"/>
    <w:rsid w:val="00F016B5"/>
    <w:rsid w:val="00F045B2"/>
    <w:rsid w:val="00F232EB"/>
    <w:rsid w:val="00F30AFE"/>
    <w:rsid w:val="00F34CDB"/>
    <w:rsid w:val="00F36AAD"/>
    <w:rsid w:val="00F37591"/>
    <w:rsid w:val="00F43B91"/>
    <w:rsid w:val="00F47CC6"/>
    <w:rsid w:val="00F52039"/>
    <w:rsid w:val="00F60B29"/>
    <w:rsid w:val="00F65772"/>
    <w:rsid w:val="00F660C4"/>
    <w:rsid w:val="00F714D1"/>
    <w:rsid w:val="00F80404"/>
    <w:rsid w:val="00F8158A"/>
    <w:rsid w:val="00F82F3F"/>
    <w:rsid w:val="00FA1E2D"/>
    <w:rsid w:val="00FA6EE1"/>
    <w:rsid w:val="00FA7E9F"/>
    <w:rsid w:val="00FB479E"/>
    <w:rsid w:val="00FB6BBE"/>
    <w:rsid w:val="00FB6BEB"/>
    <w:rsid w:val="00FC59E6"/>
    <w:rsid w:val="00FC6D39"/>
    <w:rsid w:val="00FD1F0F"/>
    <w:rsid w:val="00FD75A9"/>
    <w:rsid w:val="00FD76DD"/>
    <w:rsid w:val="00FF73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713EAB"/>
    <w:pPr>
      <w:tabs>
        <w:tab w:val="right" w:leader="dot" w:pos="9016"/>
      </w:tabs>
      <w:spacing w:after="100"/>
    </w:pPr>
    <w:rPr>
      <w:rFonts w:ascii="Nirmala UI" w:hAnsi="Nirmala UI" w:cs="Nirmala UI"/>
      <w:noProof/>
    </w:r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1">
    <w:name w:val="Unresolved Mention1"/>
    <w:basedOn w:val="DefaultParagraphFont"/>
    <w:uiPriority w:val="99"/>
    <w:semiHidden/>
    <w:unhideWhenUsed/>
    <w:rsid w:val="008C13A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515A1C"/>
    <w:pPr>
      <w:pBdr>
        <w:bottom w:val="single" w:sz="24" w:space="10" w:color="6C1740"/>
      </w:pBdr>
      <w:spacing w:before="480" w:after="0"/>
      <w:contextualSpacing/>
      <w:outlineLvl w:val="0"/>
    </w:pPr>
    <w:rPr>
      <w:rFonts w:eastAsiaTheme="majorEastAsia" w:cstheme="majorBidi"/>
      <w:b/>
      <w:bCs/>
      <w:color w:val="6C1740"/>
      <w:sz w:val="94"/>
      <w:szCs w:val="28"/>
    </w:rPr>
  </w:style>
  <w:style w:type="paragraph" w:styleId="Heading2">
    <w:name w:val="heading 2"/>
    <w:basedOn w:val="Normal"/>
    <w:next w:val="Normal"/>
    <w:link w:val="Heading2Char"/>
    <w:uiPriority w:val="9"/>
    <w:unhideWhenUsed/>
    <w:qFormat/>
    <w:rsid w:val="00515A1C"/>
    <w:pPr>
      <w:pBdr>
        <w:top w:val="single" w:sz="24" w:space="10" w:color="6C1740"/>
      </w:pBdr>
      <w:spacing w:before="240" w:after="240"/>
      <w:outlineLvl w:val="1"/>
    </w:pPr>
    <w:rPr>
      <w:rFonts w:eastAsiaTheme="majorEastAsia" w:cstheme="majorBidi"/>
      <w:b/>
      <w:bCs/>
      <w:color w:val="6C1740"/>
      <w:sz w:val="40"/>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A1C"/>
    <w:rPr>
      <w:rFonts w:ascii="Arial" w:eastAsiaTheme="majorEastAsia" w:hAnsi="Arial" w:cstheme="majorBidi"/>
      <w:b/>
      <w:bCs/>
      <w:color w:val="6C1740"/>
      <w:sz w:val="94"/>
      <w:szCs w:val="28"/>
    </w:rPr>
  </w:style>
  <w:style w:type="character" w:customStyle="1" w:styleId="Heading2Char">
    <w:name w:val="Heading 2 Char"/>
    <w:basedOn w:val="DefaultParagraphFont"/>
    <w:link w:val="Heading2"/>
    <w:uiPriority w:val="9"/>
    <w:rsid w:val="00515A1C"/>
    <w:rPr>
      <w:rFonts w:ascii="Arial" w:eastAsiaTheme="majorEastAsia" w:hAnsi="Arial" w:cstheme="majorBidi"/>
      <w:b/>
      <w:bCs/>
      <w:color w:val="6C1740"/>
      <w:sz w:val="40"/>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811A04"/>
    <w:pPr>
      <w:spacing w:line="240" w:lineRule="auto"/>
      <w:contextualSpacing/>
    </w:pPr>
    <w:rPr>
      <w:rFonts w:eastAsiaTheme="majorEastAsia" w:cstheme="majorBidi"/>
      <w:b/>
      <w:color w:val="6C1740"/>
      <w:spacing w:val="5"/>
      <w:sz w:val="100"/>
      <w:szCs w:val="52"/>
    </w:rPr>
  </w:style>
  <w:style w:type="character" w:customStyle="1" w:styleId="TitleChar">
    <w:name w:val="Title Char"/>
    <w:basedOn w:val="DefaultParagraphFont"/>
    <w:link w:val="Title"/>
    <w:uiPriority w:val="10"/>
    <w:rsid w:val="00811A04"/>
    <w:rPr>
      <w:rFonts w:ascii="Arial" w:eastAsiaTheme="majorEastAsia" w:hAnsi="Arial" w:cstheme="majorBidi"/>
      <w:b/>
      <w:color w:val="6C1740"/>
      <w:spacing w:val="5"/>
      <w:sz w:val="100"/>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customStyle="1" w:styleId="04BODYCOPY">
    <w:name w:val="04. BODY COPY"/>
    <w:basedOn w:val="Normal"/>
    <w:uiPriority w:val="99"/>
    <w:rsid w:val="00881AEF"/>
    <w:pPr>
      <w:suppressAutoHyphens/>
      <w:autoSpaceDE w:val="0"/>
      <w:autoSpaceDN w:val="0"/>
      <w:adjustRightInd w:val="0"/>
      <w:spacing w:after="170" w:line="280" w:lineRule="atLeast"/>
      <w:textAlignment w:val="center"/>
    </w:pPr>
    <w:rPr>
      <w:rFonts w:ascii="Nunito Sans" w:hAnsi="Nunito Sans" w:cs="Nunito Sans"/>
      <w:color w:val="000000"/>
      <w:spacing w:val="-2"/>
      <w:sz w:val="20"/>
      <w:szCs w:val="20"/>
      <w:lang w:val="en-US"/>
    </w:rPr>
  </w:style>
  <w:style w:type="paragraph" w:customStyle="1" w:styleId="05DOTPOINTS">
    <w:name w:val="05. DOT POINTS"/>
    <w:basedOn w:val="04BODYCOPY"/>
    <w:uiPriority w:val="99"/>
    <w:rsid w:val="00881AEF"/>
    <w:pPr>
      <w:ind w:left="227" w:hanging="227"/>
    </w:pPr>
  </w:style>
  <w:style w:type="character" w:styleId="Hyperlink">
    <w:name w:val="Hyperlink"/>
    <w:basedOn w:val="DefaultParagraphFont"/>
    <w:uiPriority w:val="99"/>
    <w:rsid w:val="00881AEF"/>
    <w:rPr>
      <w:b/>
      <w:bCs/>
      <w:color w:val="055285"/>
      <w:u w:val="thick"/>
    </w:rPr>
  </w:style>
  <w:style w:type="table" w:styleId="TableGrid">
    <w:name w:val="Table Grid"/>
    <w:basedOn w:val="TableNormal"/>
    <w:uiPriority w:val="59"/>
    <w:rsid w:val="008F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olumnbodycopy">
    <w:name w:val="2 column body copy"/>
    <w:basedOn w:val="Normal"/>
    <w:uiPriority w:val="99"/>
    <w:rsid w:val="003352AB"/>
    <w:pPr>
      <w:widowControl w:val="0"/>
      <w:suppressAutoHyphens/>
      <w:autoSpaceDE w:val="0"/>
      <w:autoSpaceDN w:val="0"/>
      <w:adjustRightInd w:val="0"/>
      <w:spacing w:after="170" w:line="280" w:lineRule="atLeast"/>
    </w:pPr>
    <w:rPr>
      <w:rFonts w:ascii="Nunito Sans" w:eastAsiaTheme="minorEastAsia" w:hAnsi="Nunito Sans" w:cs="Nunito Sans"/>
      <w:color w:val="000000"/>
      <w:sz w:val="20"/>
      <w:szCs w:val="20"/>
      <w:lang w:val="en-US" w:eastAsia="en-IN"/>
    </w:rPr>
  </w:style>
  <w:style w:type="paragraph" w:styleId="BalloonText">
    <w:name w:val="Balloon Text"/>
    <w:basedOn w:val="Normal"/>
    <w:link w:val="BalloonTextChar"/>
    <w:uiPriority w:val="99"/>
    <w:semiHidden/>
    <w:unhideWhenUsed/>
    <w:rsid w:val="000C0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6E7"/>
    <w:rPr>
      <w:rFonts w:ascii="Segoe UI" w:hAnsi="Segoe UI" w:cs="Segoe UI"/>
      <w:sz w:val="18"/>
      <w:szCs w:val="18"/>
    </w:rPr>
  </w:style>
  <w:style w:type="character" w:styleId="CommentReference">
    <w:name w:val="annotation reference"/>
    <w:basedOn w:val="DefaultParagraphFont"/>
    <w:uiPriority w:val="99"/>
    <w:semiHidden/>
    <w:unhideWhenUsed/>
    <w:rsid w:val="000C06E7"/>
    <w:rPr>
      <w:sz w:val="16"/>
      <w:szCs w:val="16"/>
    </w:rPr>
  </w:style>
  <w:style w:type="paragraph" w:styleId="CommentText">
    <w:name w:val="annotation text"/>
    <w:basedOn w:val="Normal"/>
    <w:link w:val="CommentTextChar"/>
    <w:uiPriority w:val="99"/>
    <w:semiHidden/>
    <w:unhideWhenUsed/>
    <w:rsid w:val="000C06E7"/>
    <w:pPr>
      <w:spacing w:line="240" w:lineRule="auto"/>
    </w:pPr>
    <w:rPr>
      <w:sz w:val="20"/>
      <w:szCs w:val="20"/>
    </w:rPr>
  </w:style>
  <w:style w:type="character" w:customStyle="1" w:styleId="CommentTextChar">
    <w:name w:val="Comment Text Char"/>
    <w:basedOn w:val="DefaultParagraphFont"/>
    <w:link w:val="CommentText"/>
    <w:uiPriority w:val="99"/>
    <w:semiHidden/>
    <w:rsid w:val="000C06E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06E7"/>
    <w:rPr>
      <w:b/>
      <w:bCs/>
    </w:rPr>
  </w:style>
  <w:style w:type="character" w:customStyle="1" w:styleId="CommentSubjectChar">
    <w:name w:val="Comment Subject Char"/>
    <w:basedOn w:val="CommentTextChar"/>
    <w:link w:val="CommentSubject"/>
    <w:uiPriority w:val="99"/>
    <w:semiHidden/>
    <w:rsid w:val="000C06E7"/>
    <w:rPr>
      <w:rFonts w:ascii="Arial" w:hAnsi="Arial"/>
      <w:b/>
      <w:bCs/>
      <w:sz w:val="20"/>
      <w:szCs w:val="20"/>
    </w:rPr>
  </w:style>
  <w:style w:type="character" w:styleId="FollowedHyperlink">
    <w:name w:val="FollowedHyperlink"/>
    <w:basedOn w:val="DefaultParagraphFont"/>
    <w:uiPriority w:val="99"/>
    <w:semiHidden/>
    <w:unhideWhenUsed/>
    <w:rsid w:val="008E5C12"/>
    <w:rPr>
      <w:color w:val="800080" w:themeColor="followedHyperlink"/>
      <w:u w:val="single"/>
    </w:rPr>
  </w:style>
  <w:style w:type="paragraph" w:styleId="TOC1">
    <w:name w:val="toc 1"/>
    <w:basedOn w:val="Normal"/>
    <w:next w:val="Normal"/>
    <w:autoRedefine/>
    <w:uiPriority w:val="39"/>
    <w:unhideWhenUsed/>
    <w:rsid w:val="00713EAB"/>
    <w:pPr>
      <w:tabs>
        <w:tab w:val="right" w:leader="dot" w:pos="9016"/>
      </w:tabs>
      <w:spacing w:after="100"/>
    </w:pPr>
    <w:rPr>
      <w:rFonts w:ascii="Nirmala UI" w:hAnsi="Nirmala UI" w:cs="Nirmala UI"/>
      <w:noProof/>
    </w:rPr>
  </w:style>
  <w:style w:type="paragraph" w:styleId="TOC2">
    <w:name w:val="toc 2"/>
    <w:basedOn w:val="Normal"/>
    <w:next w:val="Normal"/>
    <w:autoRedefine/>
    <w:uiPriority w:val="39"/>
    <w:unhideWhenUsed/>
    <w:rsid w:val="008E5C12"/>
    <w:pPr>
      <w:spacing w:after="100" w:line="259" w:lineRule="auto"/>
      <w:ind w:left="22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8E5C12"/>
    <w:pPr>
      <w:spacing w:after="100" w:line="259" w:lineRule="auto"/>
      <w:ind w:left="440"/>
    </w:pPr>
    <w:rPr>
      <w:rFonts w:asciiTheme="minorHAnsi" w:eastAsiaTheme="minorEastAsia" w:hAnsiTheme="minorHAnsi" w:cs="Times New Roman"/>
      <w:lang w:val="en-US"/>
    </w:rPr>
  </w:style>
  <w:style w:type="character" w:customStyle="1" w:styleId="UnresolvedMention1">
    <w:name w:val="Unresolved Mention1"/>
    <w:basedOn w:val="DefaultParagraphFont"/>
    <w:uiPriority w:val="99"/>
    <w:semiHidden/>
    <w:unhideWhenUsed/>
    <w:rsid w:val="008C1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2282">
      <w:bodyDiv w:val="1"/>
      <w:marLeft w:val="0"/>
      <w:marRight w:val="0"/>
      <w:marTop w:val="0"/>
      <w:marBottom w:val="0"/>
      <w:divBdr>
        <w:top w:val="none" w:sz="0" w:space="0" w:color="auto"/>
        <w:left w:val="none" w:sz="0" w:space="0" w:color="auto"/>
        <w:bottom w:val="none" w:sz="0" w:space="0" w:color="auto"/>
        <w:right w:val="none" w:sz="0" w:space="0" w:color="auto"/>
      </w:divBdr>
    </w:div>
    <w:div w:id="1499232018">
      <w:bodyDiv w:val="1"/>
      <w:marLeft w:val="0"/>
      <w:marRight w:val="0"/>
      <w:marTop w:val="0"/>
      <w:marBottom w:val="0"/>
      <w:divBdr>
        <w:top w:val="none" w:sz="0" w:space="0" w:color="auto"/>
        <w:left w:val="none" w:sz="0" w:space="0" w:color="auto"/>
        <w:bottom w:val="none" w:sz="0" w:space="0" w:color="auto"/>
        <w:right w:val="none" w:sz="0" w:space="0" w:color="auto"/>
      </w:divBdr>
    </w:div>
    <w:div w:id="1657495194">
      <w:bodyDiv w:val="1"/>
      <w:marLeft w:val="0"/>
      <w:marRight w:val="0"/>
      <w:marTop w:val="0"/>
      <w:marBottom w:val="0"/>
      <w:divBdr>
        <w:top w:val="none" w:sz="0" w:space="0" w:color="auto"/>
        <w:left w:val="none" w:sz="0" w:space="0" w:color="auto"/>
        <w:bottom w:val="none" w:sz="0" w:space="0" w:color="auto"/>
        <w:right w:val="none" w:sz="0" w:space="0" w:color="auto"/>
      </w:divBdr>
    </w:div>
    <w:div w:id="200508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abilitygateway.gov.au/document/3141" TargetMode="External"/><Relationship Id="rId18" Type="http://schemas.openxmlformats.org/officeDocument/2006/relationships/hyperlink" Target="http://www.qld.gov.au/qld-disability-p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discommission.gov.au/evidencematters" TargetMode="External"/><Relationship Id="rId7" Type="http://schemas.openxmlformats.org/officeDocument/2006/relationships/footnotes" Target="footnotes.xml"/><Relationship Id="rId12" Type="http://schemas.openxmlformats.org/officeDocument/2006/relationships/hyperlink" Target="https://www.disabilitygateway.gov.au/document/3151" TargetMode="External"/><Relationship Id="rId17" Type="http://schemas.openxmlformats.org/officeDocument/2006/relationships/hyperlink" Target="http://www.disabilitygateway.gov.au/ad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isabilitygateway.gov.au/document/3181" TargetMode="External"/><Relationship Id="rId20" Type="http://schemas.openxmlformats.org/officeDocument/2006/relationships/hyperlink" Target="https://www.ndiscommission.gov.au/participants/incidents-and-behaviour-support/understanding-behaviour-support-and-restrictive-pract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disabilitygateway.gov.au/document/3176" TargetMode="External"/><Relationship Id="rId23" Type="http://schemas.openxmlformats.org/officeDocument/2006/relationships/hyperlink" Target="https://www.ndiscommission.gov.au/workerresources" TargetMode="External"/><Relationship Id="rId10" Type="http://schemas.openxmlformats.org/officeDocument/2006/relationships/hyperlink" Target="mailto:communication@dss.gov.au" TargetMode="External"/><Relationship Id="rId19" Type="http://schemas.openxmlformats.org/officeDocument/2006/relationships/hyperlink" Target="https://www.disabilitygateway.gov.au/ads-queensland-forum" TargetMode="External"/><Relationship Id="rId4" Type="http://schemas.microsoft.com/office/2007/relationships/stylesWithEffects" Target="stylesWithEffects.xml"/><Relationship Id="rId9" Type="http://schemas.openxmlformats.org/officeDocument/2006/relationships/hyperlink" Target="https://creativecommons.org/licenses/by/4.0/legalcode" TargetMode="External"/><Relationship Id="rId14" Type="http://schemas.openxmlformats.org/officeDocument/2006/relationships/hyperlink" Target="https://www.disabilitygateway.gov.au/document/3146" TargetMode="External"/><Relationship Id="rId22" Type="http://schemas.openxmlformats.org/officeDocument/2006/relationships/hyperlink" Target="https://www.ndiscommission.gov.au/medicinesfor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9B40-2ABC-48EB-AA22-4C6FD118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7563</Words>
  <Characters>43110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Targeted Action Plans Report</vt:lpstr>
    </vt:vector>
  </TitlesOfParts>
  <LinksUpToDate>false</LinksUpToDate>
  <CharactersWithSpaces>50572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Targeted Action Plans Report</dc:title>
  <dc:creator/>
  <cp:keywords>[SEC=OFFICIAL]</cp:keywords>
  <cp:lastModifiedBy/>
  <cp:revision>1</cp:revision>
  <dcterms:created xsi:type="dcterms:W3CDTF">2024-01-23T02:49:00Z</dcterms:created>
  <dcterms:modified xsi:type="dcterms:W3CDTF">2024-01-24T04:23:00Z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3AE018AB9AF04EDFAC3D15F3603433A5</vt:lpwstr>
  </property>
  <property fmtid="{D5CDD505-2E9C-101B-9397-08002B2CF9AE}" pid="9" name="PM_ProtectiveMarkingValue_Footer">
    <vt:lpwstr>OFFICIAL</vt:lpwstr>
  </property>
  <property fmtid="{D5CDD505-2E9C-101B-9397-08002B2CF9AE}" pid="10" name="PM_Originator_Hash_SHA1">
    <vt:lpwstr>3D6A70663B995E112FA10EB758BC7826B794B2F6</vt:lpwstr>
  </property>
  <property fmtid="{D5CDD505-2E9C-101B-9397-08002B2CF9AE}" pid="11" name="PM_OriginationTimeStamp">
    <vt:lpwstr>2023-12-04T00:37:39Z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7F6E5EE1BC124F48BBCF1A942EADD8AD</vt:lpwstr>
  </property>
  <property fmtid="{D5CDD505-2E9C-101B-9397-08002B2CF9AE}" pid="21" name="PM_Hash_Salt">
    <vt:lpwstr>3A6AADB3BAFE09882B620019B596C4E7</vt:lpwstr>
  </property>
  <property fmtid="{D5CDD505-2E9C-101B-9397-08002B2CF9AE}" pid="22" name="PM_Hash_SHA1">
    <vt:lpwstr>A039EDBC150C79AF0EE819C32E79A88DEBB1694A</vt:lpwstr>
  </property>
  <property fmtid="{D5CDD505-2E9C-101B-9397-08002B2CF9AE}" pid="23" name="PM_OriginatorUserAccountName_SHA256">
    <vt:lpwstr>8EE86B613208A33EEED0E36541754CC1EB30BAB198DFCAC781FD2CA564C73944</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ies>
</file>