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610C6" w14:textId="77777777" w:rsidR="00D76AB0" w:rsidRPr="00E11212" w:rsidRDefault="00B3091A" w:rsidP="00E65D83">
      <w:pPr>
        <w:tabs>
          <w:tab w:val="left" w:pos="2694"/>
        </w:tabs>
        <w:kinsoku w:val="0"/>
        <w:overflowPunct w:val="0"/>
        <w:autoSpaceDE w:val="0"/>
        <w:autoSpaceDN w:val="0"/>
        <w:adjustRightInd w:val="0"/>
        <w:spacing w:before="60" w:after="640" w:line="240" w:lineRule="auto"/>
        <w:rPr>
          <w:rFonts w:ascii="Microsoft YaHei" w:eastAsia="Microsoft YaHei" w:hAnsi="Microsoft YaHei" w:cs="Times New Roman"/>
          <w:position w:val="30"/>
          <w:sz w:val="20"/>
          <w:szCs w:val="20"/>
          <w:lang w:eastAsia="zh-CN"/>
        </w:rPr>
      </w:pPr>
      <w:bookmarkStart w:id="0" w:name="Primary_brandmark"/>
      <w:bookmarkStart w:id="1" w:name="_bookmark0"/>
      <w:bookmarkEnd w:id="0"/>
      <w:bookmarkEnd w:id="1"/>
      <w:r w:rsidRPr="00E11212">
        <w:rPr>
          <w:rFonts w:ascii="Microsoft YaHei" w:eastAsia="Microsoft YaHei" w:hAnsi="Microsoft YaHei" w:cs="Times New Roman" w:hint="eastAsia"/>
          <w:noProof/>
          <w:sz w:val="20"/>
          <w:szCs w:val="20"/>
          <w:lang w:eastAsia="zh-CN"/>
        </w:rPr>
        <w:drawing>
          <wp:inline distT="0" distB="0" distL="0" distR="0" wp14:anchorId="67260DD6" wp14:editId="39EDB178">
            <wp:extent cx="1492250" cy="12065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223988" name="Picture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92250" cy="1206500"/>
                    </a:xfrm>
                    <a:prstGeom prst="rect">
                      <a:avLst/>
                    </a:prstGeom>
                    <a:noFill/>
                    <a:ln>
                      <a:noFill/>
                    </a:ln>
                  </pic:spPr>
                </pic:pic>
              </a:graphicData>
            </a:graphic>
          </wp:inline>
        </w:drawing>
      </w:r>
      <w:r w:rsidRPr="00E11212">
        <w:rPr>
          <w:rFonts w:ascii="Microsoft YaHei" w:eastAsia="Microsoft YaHei" w:hAnsi="Microsoft YaHei" w:cs="Times New Roman" w:hint="eastAsia"/>
          <w:sz w:val="20"/>
          <w:szCs w:val="20"/>
          <w:lang w:eastAsia="zh-CN"/>
        </w:rPr>
        <w:t xml:space="preserve"> </w:t>
      </w:r>
      <w:r w:rsidRPr="00E11212">
        <w:rPr>
          <w:rFonts w:ascii="Microsoft YaHei" w:eastAsia="Microsoft YaHei" w:hAnsi="Microsoft YaHei" w:cs="Times New Roman" w:hint="eastAsia"/>
          <w:sz w:val="20"/>
          <w:szCs w:val="20"/>
          <w:lang w:eastAsia="zh-CN"/>
        </w:rPr>
        <w:tab/>
      </w:r>
      <w:r w:rsidRPr="00E11212">
        <w:rPr>
          <w:rFonts w:ascii="Microsoft YaHei" w:eastAsia="Microsoft YaHei" w:hAnsi="Microsoft YaHei" w:cs="Times New Roman" w:hint="eastAsia"/>
          <w:noProof/>
          <w:position w:val="30"/>
          <w:sz w:val="20"/>
          <w:szCs w:val="20"/>
          <w:lang w:eastAsia="zh-CN"/>
        </w:rPr>
        <w:drawing>
          <wp:inline distT="0" distB="0" distL="0" distR="0" wp14:anchorId="6EBE238E" wp14:editId="0F66EC0F">
            <wp:extent cx="812800" cy="609600"/>
            <wp:effectExtent l="0" t="0" r="635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749836" name="Picture 1">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12800" cy="609600"/>
                    </a:xfrm>
                    <a:prstGeom prst="rect">
                      <a:avLst/>
                    </a:prstGeom>
                    <a:noFill/>
                    <a:ln>
                      <a:noFill/>
                    </a:ln>
                  </pic:spPr>
                </pic:pic>
              </a:graphicData>
            </a:graphic>
          </wp:inline>
        </w:drawing>
      </w:r>
    </w:p>
    <w:p w14:paraId="6B3E2EA7" w14:textId="77777777" w:rsidR="007B0256" w:rsidRPr="00E11212" w:rsidRDefault="00B3091A" w:rsidP="00E65D83">
      <w:pPr>
        <w:pStyle w:val="Title"/>
        <w:keepLines/>
        <w:spacing w:before="60"/>
        <w:outlineLvl w:val="0"/>
        <w:rPr>
          <w:rFonts w:ascii="Microsoft YaHei" w:eastAsia="Microsoft YaHei" w:hAnsi="Microsoft YaHei"/>
          <w:lang w:eastAsia="zh-CN"/>
        </w:rPr>
      </w:pPr>
      <w:bookmarkStart w:id="2" w:name="_Toc256000000"/>
      <w:bookmarkStart w:id="3" w:name="_Toc181906588"/>
      <w:r w:rsidRPr="00E11212">
        <w:rPr>
          <w:rFonts w:ascii="Microsoft YaHei" w:eastAsia="Microsoft YaHei" w:hAnsi="Microsoft YaHei" w:cs="SimSun" w:hint="eastAsia"/>
          <w:lang w:eastAsia="zh-CN"/>
        </w:rPr>
        <w:t>定向行动计划报告</w:t>
      </w:r>
      <w:bookmarkEnd w:id="2"/>
      <w:bookmarkEnd w:id="3"/>
    </w:p>
    <w:p w14:paraId="4B90BBBF" w14:textId="77777777" w:rsidR="003767A8" w:rsidRPr="00E11212" w:rsidRDefault="00B3091A" w:rsidP="00E65D83">
      <w:pPr>
        <w:keepLines/>
        <w:spacing w:before="60"/>
        <w:rPr>
          <w:rFonts w:ascii="Microsoft YaHei" w:eastAsia="Microsoft YaHei" w:hAnsi="Microsoft YaHei"/>
          <w:sz w:val="36"/>
          <w:szCs w:val="36"/>
          <w:lang w:eastAsia="zh-CN"/>
        </w:rPr>
      </w:pPr>
      <w:r w:rsidRPr="00E11212">
        <w:rPr>
          <w:rFonts w:ascii="Microsoft YaHei" w:eastAsia="Microsoft YaHei" w:hAnsi="Microsoft YaHei" w:cs="SimSun" w:hint="eastAsia"/>
          <w:sz w:val="36"/>
          <w:szCs w:val="36"/>
          <w:lang w:eastAsia="zh-CN"/>
        </w:rPr>
        <w:t>2023 年 7 月 1 日至 2024 年 6 月 30 日</w:t>
      </w:r>
    </w:p>
    <w:p w14:paraId="0A7F6AA1" w14:textId="77777777" w:rsidR="000E513F" w:rsidRPr="00E11212" w:rsidRDefault="00B3091A" w:rsidP="00E65D83">
      <w:pPr>
        <w:keepLines/>
        <w:spacing w:before="60"/>
        <w:rPr>
          <w:rFonts w:ascii="Microsoft YaHei" w:eastAsia="Microsoft YaHei" w:hAnsi="Microsoft YaHei"/>
          <w:sz w:val="28"/>
          <w:szCs w:val="28"/>
          <w:lang w:eastAsia="zh-CN"/>
        </w:rPr>
      </w:pPr>
      <w:r w:rsidRPr="00E11212">
        <w:rPr>
          <w:rFonts w:ascii="Microsoft YaHei" w:eastAsia="Microsoft YaHei" w:hAnsi="Microsoft YaHei" w:cs="SimSun" w:hint="eastAsia"/>
          <w:sz w:val="28"/>
          <w:szCs w:val="28"/>
          <w:lang w:eastAsia="zh-CN"/>
        </w:rPr>
        <w:t>Chinese (Simplified) | 简体中文</w:t>
      </w:r>
    </w:p>
    <w:p w14:paraId="552A469A" w14:textId="77777777" w:rsidR="00AC15DB" w:rsidRPr="00E11212" w:rsidRDefault="00B3091A" w:rsidP="00E65D83">
      <w:pPr>
        <w:keepLines/>
        <w:spacing w:before="60"/>
        <w:rPr>
          <w:rFonts w:ascii="Microsoft YaHei" w:eastAsia="Microsoft YaHei" w:hAnsi="Microsoft YaHei"/>
          <w:sz w:val="36"/>
          <w:szCs w:val="36"/>
          <w:lang w:eastAsia="zh-CN"/>
        </w:rPr>
      </w:pPr>
      <w:r w:rsidRPr="00E11212">
        <w:rPr>
          <w:rFonts w:ascii="Microsoft YaHei" w:eastAsia="Microsoft YaHei" w:hAnsi="Microsoft YaHei" w:cs="SimSun" w:hint="eastAsia"/>
          <w:i/>
          <w:lang w:eastAsia="zh-CN"/>
        </w:rPr>
        <w:t>2021–2031年澳大利亚残疾人事业战略</w:t>
      </w:r>
      <w:r w:rsidRPr="00E11212">
        <w:rPr>
          <w:rFonts w:ascii="Microsoft YaHei" w:eastAsia="Microsoft YaHei" w:hAnsi="Microsoft YaHei" w:cs="SimSun" w:hint="eastAsia"/>
          <w:i/>
          <w:lang w:eastAsia="zh-CN"/>
        </w:rPr>
        <w:br w:type="page"/>
      </w:r>
    </w:p>
    <w:p w14:paraId="51E370EA" w14:textId="77777777" w:rsidR="00A973A8" w:rsidRPr="00E11212" w:rsidRDefault="00B3091A" w:rsidP="00E65D83">
      <w:pPr>
        <w:spacing w:before="60" w:after="100" w:afterAutospacing="1" w:line="240" w:lineRule="auto"/>
        <w:rPr>
          <w:rFonts w:ascii="Microsoft YaHei" w:eastAsia="Microsoft YaHei" w:hAnsi="Microsoft YaHei" w:cs="Arial"/>
          <w:color w:val="000000"/>
          <w:lang w:eastAsia="zh-CN"/>
        </w:rPr>
      </w:pPr>
      <w:r w:rsidRPr="00E11212">
        <w:rPr>
          <w:rFonts w:ascii="Microsoft YaHei" w:eastAsia="Microsoft YaHei" w:hAnsi="Microsoft YaHei" w:cs="SimSun" w:hint="eastAsia"/>
          <w:color w:val="000000"/>
          <w:lang w:eastAsia="zh-CN"/>
        </w:rPr>
        <w:lastRenderedPageBreak/>
        <w:t>© 澳大利亚联邦政府（社会服务部）2024</w:t>
      </w:r>
    </w:p>
    <w:p w14:paraId="1D6F9B39" w14:textId="2AD4DC1C" w:rsidR="00A973A8" w:rsidRPr="00E11212" w:rsidRDefault="00B3091A" w:rsidP="00E939A5">
      <w:pPr>
        <w:spacing w:before="60" w:after="100" w:afterAutospacing="1" w:line="240" w:lineRule="auto"/>
        <w:ind w:right="-154"/>
        <w:rPr>
          <w:rFonts w:ascii="Microsoft YaHei" w:eastAsia="Microsoft YaHei" w:hAnsi="Microsoft YaHei" w:cs="Arial"/>
          <w:color w:val="000000"/>
          <w:lang w:eastAsia="zh-CN"/>
        </w:rPr>
      </w:pPr>
      <w:r w:rsidRPr="00E11212">
        <w:rPr>
          <w:rFonts w:ascii="Microsoft YaHei" w:eastAsia="Microsoft YaHei" w:hAnsi="Microsoft YaHei" w:cs="SimSun" w:hint="eastAsia"/>
          <w:color w:val="000000"/>
          <w:lang w:eastAsia="zh-CN"/>
        </w:rPr>
        <w:t>本文件根据知识共享署名 4.0 国际许可证（https://creativecommons.org/licenses/by/4.</w:t>
      </w:r>
      <w:r w:rsidR="00E11212">
        <w:rPr>
          <w:rFonts w:ascii="Microsoft YaHei" w:eastAsia="Microsoft YaHei" w:hAnsi="Microsoft YaHei" w:cs="SimSun" w:hint="eastAsia"/>
          <w:color w:val="000000"/>
          <w:lang w:eastAsia="zh-CN"/>
        </w:rPr>
        <w:t>0</w:t>
      </w:r>
      <w:r w:rsidRPr="00E11212">
        <w:rPr>
          <w:rFonts w:ascii="Microsoft YaHei" w:eastAsia="Microsoft YaHei" w:hAnsi="Microsoft YaHei" w:cs="SimSun" w:hint="eastAsia"/>
          <w:color w:val="000000"/>
          <w:lang w:eastAsia="zh-CN"/>
        </w:rPr>
        <w:t>）进行授权，但以下情况除外：</w:t>
      </w:r>
    </w:p>
    <w:p w14:paraId="5DA2A7DB" w14:textId="77777777" w:rsidR="00A973A8" w:rsidRPr="00E11212" w:rsidRDefault="00B3091A" w:rsidP="00E65D83">
      <w:pPr>
        <w:pStyle w:val="ListParagraph"/>
        <w:numPr>
          <w:ilvl w:val="0"/>
          <w:numId w:val="9"/>
        </w:numPr>
        <w:spacing w:before="60" w:after="100" w:afterAutospacing="1" w:line="240" w:lineRule="auto"/>
        <w:rPr>
          <w:rFonts w:ascii="Microsoft YaHei" w:eastAsia="Microsoft YaHei" w:hAnsi="Microsoft YaHei" w:cs="Arial"/>
          <w:color w:val="000000"/>
          <w:lang w:eastAsia="zh-CN"/>
        </w:rPr>
      </w:pPr>
      <w:r w:rsidRPr="00E11212">
        <w:rPr>
          <w:rFonts w:ascii="Microsoft YaHei" w:eastAsia="Microsoft YaHei" w:hAnsi="Microsoft YaHei" w:cs="SimSun" w:hint="eastAsia"/>
          <w:color w:val="000000"/>
          <w:lang w:eastAsia="zh-CN"/>
        </w:rPr>
        <w:t>澳大利亚联邦国徽</w:t>
      </w:r>
    </w:p>
    <w:p w14:paraId="440E67B5" w14:textId="77777777" w:rsidR="00A973A8" w:rsidRPr="00E11212" w:rsidRDefault="00B3091A" w:rsidP="00E65D83">
      <w:pPr>
        <w:pStyle w:val="ListParagraph"/>
        <w:numPr>
          <w:ilvl w:val="0"/>
          <w:numId w:val="9"/>
        </w:numPr>
        <w:spacing w:before="60" w:after="100" w:afterAutospacing="1" w:line="240" w:lineRule="auto"/>
        <w:rPr>
          <w:rFonts w:ascii="Microsoft YaHei" w:eastAsia="Microsoft YaHei" w:hAnsi="Microsoft YaHei" w:cs="Arial"/>
          <w:color w:val="000000"/>
          <w:lang w:eastAsia="zh-CN"/>
        </w:rPr>
      </w:pPr>
      <w:r w:rsidRPr="00E11212">
        <w:rPr>
          <w:rFonts w:ascii="Microsoft YaHei" w:eastAsia="Microsoft YaHei" w:hAnsi="Microsoft YaHei" w:cs="SimSun" w:hint="eastAsia"/>
          <w:color w:val="000000"/>
          <w:lang w:eastAsia="zh-CN"/>
        </w:rPr>
        <w:t>除标记为属于 CC BY（即在许可证授权范围内）之外的任何图像和照片</w:t>
      </w:r>
    </w:p>
    <w:p w14:paraId="77AD5AD9" w14:textId="77777777" w:rsidR="00A973A8" w:rsidRPr="00E11212" w:rsidRDefault="00B3091A" w:rsidP="00E65D83">
      <w:pPr>
        <w:pStyle w:val="ListParagraph"/>
        <w:numPr>
          <w:ilvl w:val="0"/>
          <w:numId w:val="9"/>
        </w:numPr>
        <w:spacing w:before="60" w:after="100" w:afterAutospacing="1" w:line="240" w:lineRule="auto"/>
        <w:rPr>
          <w:rFonts w:ascii="Microsoft YaHei" w:eastAsia="Microsoft YaHei" w:hAnsi="Microsoft YaHei" w:cs="Arial"/>
          <w:color w:val="000000"/>
          <w:lang w:eastAsia="zh-CN"/>
        </w:rPr>
      </w:pPr>
      <w:r w:rsidRPr="00E11212">
        <w:rPr>
          <w:rFonts w:ascii="Microsoft YaHei" w:eastAsia="Microsoft YaHei" w:hAnsi="Microsoft YaHei" w:cs="SimSun" w:hint="eastAsia"/>
          <w:color w:val="000000"/>
          <w:lang w:eastAsia="zh-CN"/>
        </w:rPr>
        <w:t>任何受保护的名称、符号和注册商标</w:t>
      </w:r>
    </w:p>
    <w:p w14:paraId="50833DB4" w14:textId="77777777" w:rsidR="00A973A8" w:rsidRPr="00E11212" w:rsidRDefault="00B3091A" w:rsidP="00E65D83">
      <w:pPr>
        <w:pStyle w:val="ListParagraph"/>
        <w:numPr>
          <w:ilvl w:val="0"/>
          <w:numId w:val="9"/>
        </w:numPr>
        <w:spacing w:before="60" w:after="100" w:afterAutospacing="1" w:line="240" w:lineRule="auto"/>
        <w:rPr>
          <w:rFonts w:ascii="Microsoft YaHei" w:eastAsia="Microsoft YaHei" w:hAnsi="Microsoft YaHei" w:cs="Arial"/>
          <w:color w:val="000000"/>
          <w:lang w:eastAsia="zh-CN"/>
        </w:rPr>
      </w:pPr>
      <w:r w:rsidRPr="00E11212">
        <w:rPr>
          <w:rFonts w:ascii="Microsoft YaHei" w:eastAsia="Microsoft YaHei" w:hAnsi="Microsoft YaHei" w:cs="SimSun" w:hint="eastAsia"/>
          <w:color w:val="000000"/>
          <w:lang w:eastAsia="zh-CN"/>
        </w:rPr>
        <w:t>被标识为由第三方提供的内容。</w:t>
      </w:r>
    </w:p>
    <w:p w14:paraId="55E2FA6E" w14:textId="77777777" w:rsidR="00A973A8" w:rsidRPr="00E11212" w:rsidRDefault="00B3091A" w:rsidP="00E65D83">
      <w:pPr>
        <w:spacing w:before="60" w:after="100" w:afterAutospacing="1" w:line="240" w:lineRule="auto"/>
        <w:rPr>
          <w:rFonts w:ascii="Microsoft YaHei" w:eastAsia="Microsoft YaHei" w:hAnsi="Microsoft YaHei" w:cs="Arial"/>
          <w:color w:val="000000"/>
          <w:lang w:eastAsia="zh-CN"/>
        </w:rPr>
      </w:pPr>
      <w:r w:rsidRPr="00E11212">
        <w:rPr>
          <w:rFonts w:ascii="Microsoft YaHei" w:eastAsia="Microsoft YaHei" w:hAnsi="Microsoft YaHei" w:cs="SimSun" w:hint="eastAsia"/>
          <w:color w:val="000000"/>
          <w:lang w:eastAsia="zh-CN"/>
        </w:rPr>
        <w:t>请使用以下文字来对社会服务部进行署名：</w:t>
      </w:r>
    </w:p>
    <w:p w14:paraId="7FAE3835" w14:textId="6BE322A9" w:rsidR="00A973A8" w:rsidRPr="00E11212" w:rsidRDefault="00B3091A" w:rsidP="00E65D83">
      <w:pPr>
        <w:spacing w:before="60" w:after="100" w:afterAutospacing="1" w:line="240" w:lineRule="auto"/>
        <w:rPr>
          <w:rFonts w:ascii="Microsoft YaHei" w:eastAsia="Microsoft YaHei" w:hAnsi="Microsoft YaHei" w:cs="Arial"/>
          <w:color w:val="000000"/>
          <w:lang w:eastAsia="zh-CN"/>
        </w:rPr>
      </w:pPr>
      <w:r w:rsidRPr="00E11212">
        <w:rPr>
          <w:rFonts w:ascii="Microsoft YaHei" w:eastAsia="Microsoft YaHei" w:hAnsi="Microsoft YaHei" w:cs="SimSun" w:hint="eastAsia"/>
          <w:color w:val="000000"/>
          <w:lang w:eastAsia="zh-CN"/>
        </w:rPr>
        <w:t>澳大利亚联邦（社会服务部）（Commonwealth of Australia (Department of Social Services)）2024 版权所有，如有任何版权方面的疑问，请发送电子邮件至 Copyright@dss.gov.au 或致电 1300 653 227。</w:t>
      </w:r>
    </w:p>
    <w:p w14:paraId="59AF38D2" w14:textId="77777777" w:rsidR="00B072F3" w:rsidRPr="00E11212" w:rsidRDefault="00B3091A" w:rsidP="00E65D83">
      <w:pPr>
        <w:spacing w:before="60" w:after="100" w:afterAutospacing="1" w:line="240" w:lineRule="auto"/>
        <w:rPr>
          <w:rFonts w:ascii="Microsoft YaHei" w:eastAsia="Microsoft YaHei" w:hAnsi="Microsoft YaHei" w:cs="Arial"/>
          <w:color w:val="000000"/>
          <w:lang w:eastAsia="zh-CN"/>
        </w:rPr>
      </w:pPr>
      <w:r w:rsidRPr="00E11212">
        <w:rPr>
          <w:rFonts w:ascii="Microsoft YaHei" w:eastAsia="Microsoft YaHei" w:hAnsi="Microsoft YaHei" w:cs="SimSun" w:hint="eastAsia"/>
          <w:color w:val="000000"/>
          <w:lang w:eastAsia="zh-CN"/>
        </w:rPr>
        <w:t>本文件中提供的所有网站链接在文件发布时皆是正确的。</w:t>
      </w:r>
      <w:r w:rsidRPr="00E11212">
        <w:rPr>
          <w:rFonts w:ascii="Microsoft YaHei" w:eastAsia="Microsoft YaHei" w:hAnsi="Microsoft YaHei" w:cs="SimSun" w:hint="eastAsia"/>
          <w:color w:val="000000"/>
          <w:lang w:eastAsia="zh-CN"/>
        </w:rPr>
        <w:br w:type="page"/>
      </w:r>
    </w:p>
    <w:p w14:paraId="3223BBF6" w14:textId="77777777" w:rsidR="00D76AB0" w:rsidRPr="00E11212" w:rsidRDefault="00B3091A" w:rsidP="00E65D83">
      <w:pPr>
        <w:pStyle w:val="Title"/>
        <w:spacing w:before="60"/>
        <w:outlineLvl w:val="0"/>
        <w:rPr>
          <w:rFonts w:ascii="Microsoft YaHei" w:eastAsia="Microsoft YaHei" w:hAnsi="Microsoft YaHei"/>
          <w:lang w:eastAsia="zh-CN"/>
        </w:rPr>
      </w:pPr>
      <w:bookmarkStart w:id="4" w:name="_Toc256000001"/>
      <w:bookmarkStart w:id="5" w:name="_Toc181906589"/>
      <w:r w:rsidRPr="00E11212">
        <w:rPr>
          <w:rFonts w:ascii="Microsoft YaHei" w:eastAsia="Microsoft YaHei" w:hAnsi="Microsoft YaHei" w:cs="SimSun" w:hint="eastAsia"/>
          <w:lang w:eastAsia="zh-CN"/>
        </w:rPr>
        <w:lastRenderedPageBreak/>
        <w:t>目录</w:t>
      </w:r>
      <w:bookmarkEnd w:id="4"/>
      <w:bookmarkEnd w:id="5"/>
    </w:p>
    <w:sdt>
      <w:sdtPr>
        <w:rPr>
          <w:rFonts w:ascii="Microsoft YaHei" w:eastAsia="Microsoft YaHei" w:hAnsi="Microsoft YaHei" w:cstheme="minorBidi" w:hint="eastAsia"/>
          <w:b w:val="0"/>
          <w:bCs w:val="0"/>
          <w:sz w:val="22"/>
          <w:szCs w:val="22"/>
          <w:lang w:eastAsia="zh-CN" w:bidi="ar-SA"/>
        </w:rPr>
        <w:id w:val="445434562"/>
        <w:docPartObj>
          <w:docPartGallery w:val="Table of Contents"/>
          <w:docPartUnique/>
        </w:docPartObj>
      </w:sdtPr>
      <w:sdtEndPr>
        <w:rPr>
          <w:noProof/>
        </w:rPr>
      </w:sdtEndPr>
      <w:sdtContent>
        <w:p w14:paraId="7231F9A8" w14:textId="553386FA" w:rsidR="005A29E0" w:rsidRPr="005A29E0" w:rsidRDefault="00B3091A" w:rsidP="005A29E0">
          <w:pPr>
            <w:pStyle w:val="TOCHeading"/>
            <w:spacing w:before="60"/>
            <w:rPr>
              <w:rFonts w:ascii="Microsoft YaHei" w:eastAsia="Microsoft YaHei" w:hAnsi="Microsoft YaHei"/>
              <w:lang w:eastAsia="zh-CN"/>
            </w:rPr>
          </w:pPr>
          <w:r w:rsidRPr="00E11212">
            <w:rPr>
              <w:rFonts w:ascii="Microsoft YaHei" w:eastAsia="Microsoft YaHei" w:hAnsi="Microsoft YaHei" w:hint="eastAsia"/>
              <w:b w:val="0"/>
              <w:bCs w:val="0"/>
              <w:lang w:eastAsia="zh-CN"/>
            </w:rPr>
            <w:fldChar w:fldCharType="begin"/>
          </w:r>
          <w:r w:rsidRPr="00E11212">
            <w:rPr>
              <w:rFonts w:ascii="Microsoft YaHei" w:eastAsia="Microsoft YaHei" w:hAnsi="Microsoft YaHei" w:hint="eastAsia"/>
              <w:lang w:eastAsia="zh-CN"/>
            </w:rPr>
            <w:instrText xml:space="preserve"> TOC \o "1-3" \h \z \u </w:instrText>
          </w:r>
          <w:r w:rsidRPr="00E11212">
            <w:rPr>
              <w:rFonts w:ascii="Microsoft YaHei" w:eastAsia="Microsoft YaHei" w:hAnsi="Microsoft YaHei" w:hint="eastAsia"/>
              <w:b w:val="0"/>
              <w:bCs w:val="0"/>
              <w:lang w:eastAsia="zh-CN"/>
            </w:rPr>
            <w:fldChar w:fldCharType="separate"/>
          </w:r>
          <w:hyperlink w:anchor="_Toc181906588" w:history="1"/>
        </w:p>
        <w:p w14:paraId="763DFA5A" w14:textId="4B762F7E" w:rsidR="005A29E0" w:rsidRDefault="005A29E0">
          <w:pPr>
            <w:pStyle w:val="TOC1"/>
            <w:tabs>
              <w:tab w:val="right" w:leader="dot" w:pos="9016"/>
            </w:tabs>
            <w:rPr>
              <w:rFonts w:asciiTheme="minorHAnsi" w:hAnsiTheme="minorHAnsi"/>
              <w:noProof/>
              <w:kern w:val="2"/>
              <w:sz w:val="24"/>
              <w:szCs w:val="24"/>
              <w:lang w:val="en-US" w:eastAsia="zh-CN"/>
              <w14:ligatures w14:val="standardContextual"/>
            </w:rPr>
          </w:pPr>
          <w:hyperlink w:anchor="_Toc181906590" w:history="1">
            <w:r w:rsidRPr="00B97F92">
              <w:rPr>
                <w:rStyle w:val="Hyperlink"/>
                <w:rFonts w:ascii="Microsoft YaHei" w:eastAsia="Microsoft YaHei" w:hAnsi="Microsoft YaHei" w:cs="SimSun" w:hint="eastAsia"/>
                <w:noProof/>
                <w:lang w:eastAsia="zh-CN"/>
              </w:rPr>
              <w:t>概述</w:t>
            </w:r>
            <w:r>
              <w:rPr>
                <w:noProof/>
                <w:webHidden/>
              </w:rPr>
              <w:tab/>
            </w:r>
            <w:r>
              <w:rPr>
                <w:noProof/>
                <w:webHidden/>
              </w:rPr>
              <w:fldChar w:fldCharType="begin"/>
            </w:r>
            <w:r>
              <w:rPr>
                <w:noProof/>
                <w:webHidden/>
              </w:rPr>
              <w:instrText xml:space="preserve"> PAGEREF _Toc181906590 \h </w:instrText>
            </w:r>
            <w:r>
              <w:rPr>
                <w:noProof/>
                <w:webHidden/>
              </w:rPr>
            </w:r>
            <w:r>
              <w:rPr>
                <w:noProof/>
                <w:webHidden/>
              </w:rPr>
              <w:fldChar w:fldCharType="separate"/>
            </w:r>
            <w:r w:rsidR="00D87438">
              <w:rPr>
                <w:noProof/>
                <w:webHidden/>
              </w:rPr>
              <w:t>4</w:t>
            </w:r>
            <w:r>
              <w:rPr>
                <w:noProof/>
                <w:webHidden/>
              </w:rPr>
              <w:fldChar w:fldCharType="end"/>
            </w:r>
          </w:hyperlink>
        </w:p>
        <w:p w14:paraId="42BA5412" w14:textId="1DF49523" w:rsidR="005A29E0" w:rsidRDefault="005A29E0">
          <w:pPr>
            <w:pStyle w:val="TOC2"/>
            <w:tabs>
              <w:tab w:val="right" w:leader="dot" w:pos="9016"/>
            </w:tabs>
            <w:rPr>
              <w:rFonts w:asciiTheme="minorHAnsi" w:hAnsiTheme="minorHAnsi"/>
              <w:noProof/>
              <w:kern w:val="2"/>
              <w:sz w:val="24"/>
              <w:szCs w:val="24"/>
              <w:lang w:val="en-US" w:eastAsia="zh-CN"/>
              <w14:ligatures w14:val="standardContextual"/>
            </w:rPr>
          </w:pPr>
          <w:hyperlink w:anchor="_Toc181906591" w:history="1">
            <w:r w:rsidRPr="00B97F92">
              <w:rPr>
                <w:rStyle w:val="Hyperlink"/>
                <w:rFonts w:ascii="Microsoft YaHei" w:eastAsia="Microsoft YaHei" w:hAnsi="Microsoft YaHei" w:cs="SimSun" w:hint="eastAsia"/>
                <w:noProof/>
                <w:lang w:eastAsia="zh-CN"/>
              </w:rPr>
              <w:t>本报告</w:t>
            </w:r>
            <w:r>
              <w:rPr>
                <w:noProof/>
                <w:webHidden/>
              </w:rPr>
              <w:tab/>
            </w:r>
            <w:r>
              <w:rPr>
                <w:noProof/>
                <w:webHidden/>
              </w:rPr>
              <w:fldChar w:fldCharType="begin"/>
            </w:r>
            <w:r>
              <w:rPr>
                <w:noProof/>
                <w:webHidden/>
              </w:rPr>
              <w:instrText xml:space="preserve"> PAGEREF _Toc181906591 \h </w:instrText>
            </w:r>
            <w:r>
              <w:rPr>
                <w:noProof/>
                <w:webHidden/>
              </w:rPr>
            </w:r>
            <w:r>
              <w:rPr>
                <w:noProof/>
                <w:webHidden/>
              </w:rPr>
              <w:fldChar w:fldCharType="separate"/>
            </w:r>
            <w:r w:rsidR="00D87438">
              <w:rPr>
                <w:noProof/>
                <w:webHidden/>
              </w:rPr>
              <w:t>4</w:t>
            </w:r>
            <w:r>
              <w:rPr>
                <w:noProof/>
                <w:webHidden/>
              </w:rPr>
              <w:fldChar w:fldCharType="end"/>
            </w:r>
          </w:hyperlink>
        </w:p>
        <w:p w14:paraId="01380D63" w14:textId="5E77BA7C" w:rsidR="005A29E0" w:rsidRDefault="005A29E0">
          <w:pPr>
            <w:pStyle w:val="TOC1"/>
            <w:tabs>
              <w:tab w:val="right" w:leader="dot" w:pos="9016"/>
            </w:tabs>
            <w:rPr>
              <w:rFonts w:asciiTheme="minorHAnsi" w:hAnsiTheme="minorHAnsi"/>
              <w:noProof/>
              <w:kern w:val="2"/>
              <w:sz w:val="24"/>
              <w:szCs w:val="24"/>
              <w:lang w:val="en-US" w:eastAsia="zh-CN"/>
              <w14:ligatures w14:val="standardContextual"/>
            </w:rPr>
          </w:pPr>
          <w:hyperlink w:anchor="_Toc181906592" w:history="1">
            <w:r w:rsidRPr="00B97F92">
              <w:rPr>
                <w:rStyle w:val="Hyperlink"/>
                <w:rFonts w:ascii="Microsoft YaHei" w:eastAsia="Microsoft YaHei" w:hAnsi="Microsoft YaHei" w:cs="SimSun" w:hint="eastAsia"/>
                <w:noProof/>
                <w:lang w:eastAsia="zh-CN"/>
              </w:rPr>
              <w:t>定向行动计划的全国进展</w:t>
            </w:r>
            <w:r>
              <w:rPr>
                <w:noProof/>
                <w:webHidden/>
              </w:rPr>
              <w:tab/>
            </w:r>
            <w:r>
              <w:rPr>
                <w:noProof/>
                <w:webHidden/>
              </w:rPr>
              <w:fldChar w:fldCharType="begin"/>
            </w:r>
            <w:r>
              <w:rPr>
                <w:noProof/>
                <w:webHidden/>
              </w:rPr>
              <w:instrText xml:space="preserve"> PAGEREF _Toc181906592 \h </w:instrText>
            </w:r>
            <w:r>
              <w:rPr>
                <w:noProof/>
                <w:webHidden/>
              </w:rPr>
            </w:r>
            <w:r>
              <w:rPr>
                <w:noProof/>
                <w:webHidden/>
              </w:rPr>
              <w:fldChar w:fldCharType="separate"/>
            </w:r>
            <w:r w:rsidR="00D87438">
              <w:rPr>
                <w:noProof/>
                <w:webHidden/>
              </w:rPr>
              <w:t>5</w:t>
            </w:r>
            <w:r>
              <w:rPr>
                <w:noProof/>
                <w:webHidden/>
              </w:rPr>
              <w:fldChar w:fldCharType="end"/>
            </w:r>
          </w:hyperlink>
        </w:p>
        <w:p w14:paraId="5E663015" w14:textId="7A6E2606" w:rsidR="005A29E0" w:rsidRDefault="005A29E0">
          <w:pPr>
            <w:pStyle w:val="TOC1"/>
            <w:tabs>
              <w:tab w:val="right" w:leader="dot" w:pos="9016"/>
            </w:tabs>
            <w:rPr>
              <w:rFonts w:asciiTheme="minorHAnsi" w:hAnsiTheme="minorHAnsi"/>
              <w:noProof/>
              <w:kern w:val="2"/>
              <w:sz w:val="24"/>
              <w:szCs w:val="24"/>
              <w:lang w:val="en-US" w:eastAsia="zh-CN"/>
              <w14:ligatures w14:val="standardContextual"/>
            </w:rPr>
          </w:pPr>
          <w:hyperlink w:anchor="_Toc181906593" w:history="1">
            <w:r w:rsidRPr="00B97F92">
              <w:rPr>
                <w:rStyle w:val="Hyperlink"/>
                <w:rFonts w:ascii="Microsoft YaHei" w:eastAsia="Microsoft YaHei" w:hAnsi="Microsoft YaHei" w:cs="SimSun" w:hint="eastAsia"/>
                <w:noProof/>
                <w:lang w:eastAsia="zh-CN"/>
              </w:rPr>
              <w:t>就业定向行动计划</w:t>
            </w:r>
            <w:r>
              <w:rPr>
                <w:noProof/>
                <w:webHidden/>
              </w:rPr>
              <w:tab/>
            </w:r>
            <w:r>
              <w:rPr>
                <w:noProof/>
                <w:webHidden/>
              </w:rPr>
              <w:fldChar w:fldCharType="begin"/>
            </w:r>
            <w:r>
              <w:rPr>
                <w:noProof/>
                <w:webHidden/>
              </w:rPr>
              <w:instrText xml:space="preserve"> PAGEREF _Toc181906593 \h </w:instrText>
            </w:r>
            <w:r>
              <w:rPr>
                <w:noProof/>
                <w:webHidden/>
              </w:rPr>
            </w:r>
            <w:r>
              <w:rPr>
                <w:noProof/>
                <w:webHidden/>
              </w:rPr>
              <w:fldChar w:fldCharType="separate"/>
            </w:r>
            <w:r w:rsidR="00D87438">
              <w:rPr>
                <w:noProof/>
                <w:webHidden/>
              </w:rPr>
              <w:t>7</w:t>
            </w:r>
            <w:r>
              <w:rPr>
                <w:noProof/>
                <w:webHidden/>
              </w:rPr>
              <w:fldChar w:fldCharType="end"/>
            </w:r>
          </w:hyperlink>
        </w:p>
        <w:p w14:paraId="114F7A69" w14:textId="4BFE238A" w:rsidR="005A29E0" w:rsidRDefault="005A29E0">
          <w:pPr>
            <w:pStyle w:val="TOC1"/>
            <w:tabs>
              <w:tab w:val="right" w:leader="dot" w:pos="9016"/>
            </w:tabs>
            <w:rPr>
              <w:rFonts w:asciiTheme="minorHAnsi" w:hAnsiTheme="minorHAnsi"/>
              <w:noProof/>
              <w:kern w:val="2"/>
              <w:sz w:val="24"/>
              <w:szCs w:val="24"/>
              <w:lang w:val="en-US" w:eastAsia="zh-CN"/>
              <w14:ligatures w14:val="standardContextual"/>
            </w:rPr>
          </w:pPr>
          <w:hyperlink w:anchor="_Toc181906594" w:history="1">
            <w:r w:rsidRPr="00B97F92">
              <w:rPr>
                <w:rStyle w:val="Hyperlink"/>
                <w:rFonts w:ascii="Microsoft YaHei" w:eastAsia="Microsoft YaHei" w:hAnsi="Microsoft YaHei" w:cs="SimSun" w:hint="eastAsia"/>
                <w:noProof/>
                <w:lang w:eastAsia="zh-CN"/>
              </w:rPr>
              <w:t>社区态度定向行动计划</w:t>
            </w:r>
            <w:r>
              <w:rPr>
                <w:noProof/>
                <w:webHidden/>
              </w:rPr>
              <w:tab/>
            </w:r>
            <w:r>
              <w:rPr>
                <w:noProof/>
                <w:webHidden/>
              </w:rPr>
              <w:fldChar w:fldCharType="begin"/>
            </w:r>
            <w:r>
              <w:rPr>
                <w:noProof/>
                <w:webHidden/>
              </w:rPr>
              <w:instrText xml:space="preserve"> PAGEREF _Toc181906594 \h </w:instrText>
            </w:r>
            <w:r>
              <w:rPr>
                <w:noProof/>
                <w:webHidden/>
              </w:rPr>
            </w:r>
            <w:r>
              <w:rPr>
                <w:noProof/>
                <w:webHidden/>
              </w:rPr>
              <w:fldChar w:fldCharType="separate"/>
            </w:r>
            <w:r w:rsidR="00D87438">
              <w:rPr>
                <w:noProof/>
                <w:webHidden/>
              </w:rPr>
              <w:t>8</w:t>
            </w:r>
            <w:r>
              <w:rPr>
                <w:noProof/>
                <w:webHidden/>
              </w:rPr>
              <w:fldChar w:fldCharType="end"/>
            </w:r>
          </w:hyperlink>
        </w:p>
        <w:p w14:paraId="7AE6DA57" w14:textId="55E1FE1D" w:rsidR="005A29E0" w:rsidRDefault="005A29E0">
          <w:pPr>
            <w:pStyle w:val="TOC1"/>
            <w:tabs>
              <w:tab w:val="right" w:leader="dot" w:pos="9016"/>
            </w:tabs>
            <w:rPr>
              <w:rFonts w:asciiTheme="minorHAnsi" w:hAnsiTheme="minorHAnsi"/>
              <w:noProof/>
              <w:kern w:val="2"/>
              <w:sz w:val="24"/>
              <w:szCs w:val="24"/>
              <w:lang w:val="en-US" w:eastAsia="zh-CN"/>
              <w14:ligatures w14:val="standardContextual"/>
            </w:rPr>
          </w:pPr>
          <w:hyperlink w:anchor="_Toc181906596" w:history="1">
            <w:r w:rsidRPr="00B97F92">
              <w:rPr>
                <w:rStyle w:val="Hyperlink"/>
                <w:rFonts w:ascii="Microsoft YaHei" w:eastAsia="Microsoft YaHei" w:hAnsi="Microsoft YaHei" w:cs="SimSun" w:hint="eastAsia"/>
                <w:noProof/>
                <w:lang w:eastAsia="zh-CN"/>
              </w:rPr>
              <w:t>幼儿事务定向行动计划</w:t>
            </w:r>
            <w:r>
              <w:rPr>
                <w:noProof/>
                <w:webHidden/>
              </w:rPr>
              <w:tab/>
            </w:r>
            <w:r>
              <w:rPr>
                <w:noProof/>
                <w:webHidden/>
              </w:rPr>
              <w:fldChar w:fldCharType="begin"/>
            </w:r>
            <w:r>
              <w:rPr>
                <w:noProof/>
                <w:webHidden/>
              </w:rPr>
              <w:instrText xml:space="preserve"> PAGEREF _Toc181906596 \h </w:instrText>
            </w:r>
            <w:r>
              <w:rPr>
                <w:noProof/>
                <w:webHidden/>
              </w:rPr>
            </w:r>
            <w:r>
              <w:rPr>
                <w:noProof/>
                <w:webHidden/>
              </w:rPr>
              <w:fldChar w:fldCharType="separate"/>
            </w:r>
            <w:r w:rsidR="00D87438">
              <w:rPr>
                <w:noProof/>
                <w:webHidden/>
              </w:rPr>
              <w:t>9</w:t>
            </w:r>
            <w:r>
              <w:rPr>
                <w:noProof/>
                <w:webHidden/>
              </w:rPr>
              <w:fldChar w:fldCharType="end"/>
            </w:r>
          </w:hyperlink>
        </w:p>
        <w:p w14:paraId="635E5AA3" w14:textId="482CBBFE" w:rsidR="005A29E0" w:rsidRDefault="005A29E0">
          <w:pPr>
            <w:pStyle w:val="TOC1"/>
            <w:tabs>
              <w:tab w:val="right" w:leader="dot" w:pos="9016"/>
            </w:tabs>
            <w:rPr>
              <w:rFonts w:asciiTheme="minorHAnsi" w:hAnsiTheme="minorHAnsi"/>
              <w:noProof/>
              <w:kern w:val="2"/>
              <w:sz w:val="24"/>
              <w:szCs w:val="24"/>
              <w:lang w:val="en-US" w:eastAsia="zh-CN"/>
              <w14:ligatures w14:val="standardContextual"/>
            </w:rPr>
          </w:pPr>
          <w:hyperlink w:anchor="_Toc181906598" w:history="1">
            <w:r w:rsidRPr="00B97F92">
              <w:rPr>
                <w:rStyle w:val="Hyperlink"/>
                <w:rFonts w:ascii="Microsoft YaHei" w:eastAsia="Microsoft YaHei" w:hAnsi="Microsoft YaHei" w:cs="SimSun" w:hint="eastAsia"/>
                <w:noProof/>
                <w:lang w:eastAsia="zh-CN"/>
              </w:rPr>
              <w:t>安全定向行动计划</w:t>
            </w:r>
            <w:r>
              <w:rPr>
                <w:noProof/>
                <w:webHidden/>
              </w:rPr>
              <w:tab/>
            </w:r>
            <w:r>
              <w:rPr>
                <w:noProof/>
                <w:webHidden/>
              </w:rPr>
              <w:fldChar w:fldCharType="begin"/>
            </w:r>
            <w:r>
              <w:rPr>
                <w:noProof/>
                <w:webHidden/>
              </w:rPr>
              <w:instrText xml:space="preserve"> PAGEREF _Toc181906598 \h </w:instrText>
            </w:r>
            <w:r>
              <w:rPr>
                <w:noProof/>
                <w:webHidden/>
              </w:rPr>
            </w:r>
            <w:r>
              <w:rPr>
                <w:noProof/>
                <w:webHidden/>
              </w:rPr>
              <w:fldChar w:fldCharType="separate"/>
            </w:r>
            <w:r w:rsidR="00D87438">
              <w:rPr>
                <w:noProof/>
                <w:webHidden/>
              </w:rPr>
              <w:t>10</w:t>
            </w:r>
            <w:r>
              <w:rPr>
                <w:noProof/>
                <w:webHidden/>
              </w:rPr>
              <w:fldChar w:fldCharType="end"/>
            </w:r>
          </w:hyperlink>
        </w:p>
        <w:p w14:paraId="1E7E20DC" w14:textId="42D8AF6E" w:rsidR="005A29E0" w:rsidRDefault="005A29E0">
          <w:pPr>
            <w:pStyle w:val="TOC1"/>
            <w:tabs>
              <w:tab w:val="right" w:leader="dot" w:pos="9016"/>
            </w:tabs>
            <w:rPr>
              <w:rFonts w:asciiTheme="minorHAnsi" w:hAnsiTheme="minorHAnsi"/>
              <w:noProof/>
              <w:kern w:val="2"/>
              <w:sz w:val="24"/>
              <w:szCs w:val="24"/>
              <w:lang w:val="en-US" w:eastAsia="zh-CN"/>
              <w14:ligatures w14:val="standardContextual"/>
            </w:rPr>
          </w:pPr>
          <w:hyperlink w:anchor="_Toc181906601" w:history="1">
            <w:r w:rsidRPr="00B97F92">
              <w:rPr>
                <w:rStyle w:val="Hyperlink"/>
                <w:rFonts w:ascii="Microsoft YaHei" w:eastAsia="Microsoft YaHei" w:hAnsi="Microsoft YaHei" w:cs="SimSun" w:hint="eastAsia"/>
                <w:noProof/>
                <w:lang w:eastAsia="zh-CN"/>
              </w:rPr>
              <w:t>自</w:t>
            </w:r>
            <w:r w:rsidRPr="00B97F92">
              <w:rPr>
                <w:rStyle w:val="Hyperlink"/>
                <w:rFonts w:ascii="Microsoft YaHei" w:eastAsia="Microsoft YaHei" w:hAnsi="Microsoft YaHei" w:cs="SimSun"/>
                <w:noProof/>
                <w:lang w:eastAsia="zh-CN"/>
              </w:rPr>
              <w:t xml:space="preserve"> 2021 </w:t>
            </w:r>
            <w:r w:rsidRPr="00B97F92">
              <w:rPr>
                <w:rStyle w:val="Hyperlink"/>
                <w:rFonts w:ascii="Microsoft YaHei" w:eastAsia="Microsoft YaHei" w:hAnsi="Microsoft YaHei" w:cs="SimSun" w:hint="eastAsia"/>
                <w:noProof/>
                <w:lang w:eastAsia="zh-CN"/>
              </w:rPr>
              <w:t>年</w:t>
            </w:r>
            <w:r w:rsidRPr="00B97F92">
              <w:rPr>
                <w:rStyle w:val="Hyperlink"/>
                <w:rFonts w:ascii="Microsoft YaHei" w:eastAsia="Microsoft YaHei" w:hAnsi="Microsoft YaHei" w:cs="SimSun"/>
                <w:noProof/>
                <w:lang w:eastAsia="zh-CN"/>
              </w:rPr>
              <w:t xml:space="preserve"> 12 </w:t>
            </w:r>
            <w:r w:rsidRPr="00B97F92">
              <w:rPr>
                <w:rStyle w:val="Hyperlink"/>
                <w:rFonts w:ascii="Microsoft YaHei" w:eastAsia="Microsoft YaHei" w:hAnsi="Microsoft YaHei" w:cs="SimSun" w:hint="eastAsia"/>
                <w:noProof/>
                <w:lang w:eastAsia="zh-CN"/>
              </w:rPr>
              <w:t>月</w:t>
            </w:r>
            <w:r w:rsidRPr="00B97F92">
              <w:rPr>
                <w:rStyle w:val="Hyperlink"/>
                <w:rFonts w:ascii="Microsoft YaHei" w:eastAsia="Microsoft YaHei" w:hAnsi="Microsoft YaHei" w:cs="SimSun"/>
                <w:noProof/>
                <w:lang w:eastAsia="zh-CN"/>
              </w:rPr>
              <w:t xml:space="preserve"> 3 </w:t>
            </w:r>
            <w:r w:rsidRPr="00B97F92">
              <w:rPr>
                <w:rStyle w:val="Hyperlink"/>
                <w:rFonts w:ascii="Microsoft YaHei" w:eastAsia="Microsoft YaHei" w:hAnsi="Microsoft YaHei" w:cs="SimSun" w:hint="eastAsia"/>
                <w:noProof/>
                <w:lang w:eastAsia="zh-CN"/>
              </w:rPr>
              <w:t>日以来的总体成就和回顾</w:t>
            </w:r>
            <w:r>
              <w:rPr>
                <w:noProof/>
                <w:webHidden/>
              </w:rPr>
              <w:tab/>
            </w:r>
            <w:r>
              <w:rPr>
                <w:noProof/>
                <w:webHidden/>
              </w:rPr>
              <w:fldChar w:fldCharType="begin"/>
            </w:r>
            <w:r>
              <w:rPr>
                <w:noProof/>
                <w:webHidden/>
              </w:rPr>
              <w:instrText xml:space="preserve"> PAGEREF _Toc181906601 \h </w:instrText>
            </w:r>
            <w:r>
              <w:rPr>
                <w:noProof/>
                <w:webHidden/>
              </w:rPr>
            </w:r>
            <w:r>
              <w:rPr>
                <w:noProof/>
                <w:webHidden/>
              </w:rPr>
              <w:fldChar w:fldCharType="separate"/>
            </w:r>
            <w:r w:rsidR="00D87438">
              <w:rPr>
                <w:noProof/>
                <w:webHidden/>
              </w:rPr>
              <w:t>12</w:t>
            </w:r>
            <w:r>
              <w:rPr>
                <w:noProof/>
                <w:webHidden/>
              </w:rPr>
              <w:fldChar w:fldCharType="end"/>
            </w:r>
          </w:hyperlink>
        </w:p>
        <w:p w14:paraId="67BF5DFA" w14:textId="551959E7" w:rsidR="005A29E0" w:rsidRDefault="005A29E0">
          <w:pPr>
            <w:pStyle w:val="TOC2"/>
            <w:tabs>
              <w:tab w:val="right" w:leader="dot" w:pos="9016"/>
            </w:tabs>
            <w:rPr>
              <w:rFonts w:asciiTheme="minorHAnsi" w:hAnsiTheme="minorHAnsi"/>
              <w:noProof/>
              <w:kern w:val="2"/>
              <w:sz w:val="24"/>
              <w:szCs w:val="24"/>
              <w:lang w:val="en-US" w:eastAsia="zh-CN"/>
              <w14:ligatures w14:val="standardContextual"/>
            </w:rPr>
          </w:pPr>
          <w:hyperlink w:anchor="_Toc181906602" w:history="1">
            <w:r w:rsidRPr="00B97F92">
              <w:rPr>
                <w:rStyle w:val="Hyperlink"/>
                <w:rFonts w:ascii="Microsoft YaHei" w:eastAsia="Microsoft YaHei" w:hAnsi="Microsoft YaHei" w:cs="SimSun" w:hint="eastAsia"/>
                <w:noProof/>
                <w:lang w:eastAsia="zh-CN"/>
              </w:rPr>
              <w:t>概述</w:t>
            </w:r>
            <w:r>
              <w:rPr>
                <w:noProof/>
                <w:webHidden/>
              </w:rPr>
              <w:tab/>
            </w:r>
            <w:r>
              <w:rPr>
                <w:noProof/>
                <w:webHidden/>
              </w:rPr>
              <w:fldChar w:fldCharType="begin"/>
            </w:r>
            <w:r>
              <w:rPr>
                <w:noProof/>
                <w:webHidden/>
              </w:rPr>
              <w:instrText xml:space="preserve"> PAGEREF _Toc181906602 \h </w:instrText>
            </w:r>
            <w:r>
              <w:rPr>
                <w:noProof/>
                <w:webHidden/>
              </w:rPr>
            </w:r>
            <w:r>
              <w:rPr>
                <w:noProof/>
                <w:webHidden/>
              </w:rPr>
              <w:fldChar w:fldCharType="separate"/>
            </w:r>
            <w:r w:rsidR="00D87438">
              <w:rPr>
                <w:noProof/>
                <w:webHidden/>
              </w:rPr>
              <w:t>12</w:t>
            </w:r>
            <w:r>
              <w:rPr>
                <w:noProof/>
                <w:webHidden/>
              </w:rPr>
              <w:fldChar w:fldCharType="end"/>
            </w:r>
          </w:hyperlink>
        </w:p>
        <w:p w14:paraId="338539A8" w14:textId="782C236F" w:rsidR="005A29E0" w:rsidRDefault="005A29E0">
          <w:pPr>
            <w:pStyle w:val="TOC2"/>
            <w:tabs>
              <w:tab w:val="right" w:leader="dot" w:pos="9016"/>
            </w:tabs>
            <w:rPr>
              <w:rFonts w:asciiTheme="minorHAnsi" w:hAnsiTheme="minorHAnsi"/>
              <w:noProof/>
              <w:kern w:val="2"/>
              <w:sz w:val="24"/>
              <w:szCs w:val="24"/>
              <w:lang w:val="en-US" w:eastAsia="zh-CN"/>
              <w14:ligatures w14:val="standardContextual"/>
            </w:rPr>
          </w:pPr>
          <w:hyperlink w:anchor="_Toc181906603" w:history="1">
            <w:r w:rsidRPr="00B97F92">
              <w:rPr>
                <w:rStyle w:val="Hyperlink"/>
                <w:rFonts w:ascii="Microsoft YaHei" w:eastAsia="Microsoft YaHei" w:hAnsi="Microsoft YaHei" w:cs="SimSun" w:hint="eastAsia"/>
                <w:noProof/>
                <w:lang w:eastAsia="zh-CN"/>
              </w:rPr>
              <w:t>自</w:t>
            </w:r>
            <w:r w:rsidRPr="00B97F92">
              <w:rPr>
                <w:rStyle w:val="Hyperlink"/>
                <w:rFonts w:ascii="Microsoft YaHei" w:eastAsia="Microsoft YaHei" w:hAnsi="Microsoft YaHei" w:cs="SimSun"/>
                <w:noProof/>
                <w:lang w:eastAsia="zh-CN"/>
              </w:rPr>
              <w:t xml:space="preserve"> 2021 </w:t>
            </w:r>
            <w:r w:rsidRPr="00B97F92">
              <w:rPr>
                <w:rStyle w:val="Hyperlink"/>
                <w:rFonts w:ascii="Microsoft YaHei" w:eastAsia="Microsoft YaHei" w:hAnsi="Microsoft YaHei" w:cs="SimSun" w:hint="eastAsia"/>
                <w:noProof/>
                <w:lang w:eastAsia="zh-CN"/>
              </w:rPr>
              <w:t>年</w:t>
            </w:r>
            <w:r w:rsidRPr="00B97F92">
              <w:rPr>
                <w:rStyle w:val="Hyperlink"/>
                <w:rFonts w:ascii="Microsoft YaHei" w:eastAsia="Microsoft YaHei" w:hAnsi="Microsoft YaHei" w:cs="SimSun"/>
                <w:noProof/>
                <w:lang w:eastAsia="zh-CN"/>
              </w:rPr>
              <w:t xml:space="preserve"> 12 </w:t>
            </w:r>
            <w:r w:rsidRPr="00B97F92">
              <w:rPr>
                <w:rStyle w:val="Hyperlink"/>
                <w:rFonts w:ascii="Microsoft YaHei" w:eastAsia="Microsoft YaHei" w:hAnsi="Microsoft YaHei" w:cs="SimSun" w:hint="eastAsia"/>
                <w:noProof/>
                <w:lang w:eastAsia="zh-CN"/>
              </w:rPr>
              <w:t>月</w:t>
            </w:r>
            <w:r w:rsidRPr="00B97F92">
              <w:rPr>
                <w:rStyle w:val="Hyperlink"/>
                <w:rFonts w:ascii="Microsoft YaHei" w:eastAsia="Microsoft YaHei" w:hAnsi="Microsoft YaHei" w:cs="SimSun"/>
                <w:noProof/>
                <w:lang w:eastAsia="zh-CN"/>
              </w:rPr>
              <w:t xml:space="preserve"> 3 </w:t>
            </w:r>
            <w:r w:rsidRPr="00B97F92">
              <w:rPr>
                <w:rStyle w:val="Hyperlink"/>
                <w:rFonts w:ascii="Microsoft YaHei" w:eastAsia="Microsoft YaHei" w:hAnsi="Microsoft YaHei" w:cs="SimSun" w:hint="eastAsia"/>
                <w:noProof/>
                <w:lang w:eastAsia="zh-CN"/>
              </w:rPr>
              <w:t>日起所有行动的最终状态</w:t>
            </w:r>
            <w:r>
              <w:rPr>
                <w:noProof/>
                <w:webHidden/>
              </w:rPr>
              <w:tab/>
            </w:r>
            <w:r>
              <w:rPr>
                <w:noProof/>
                <w:webHidden/>
              </w:rPr>
              <w:fldChar w:fldCharType="begin"/>
            </w:r>
            <w:r>
              <w:rPr>
                <w:noProof/>
                <w:webHidden/>
              </w:rPr>
              <w:instrText xml:space="preserve"> PAGEREF _Toc181906603 \h </w:instrText>
            </w:r>
            <w:r>
              <w:rPr>
                <w:noProof/>
                <w:webHidden/>
              </w:rPr>
            </w:r>
            <w:r>
              <w:rPr>
                <w:noProof/>
                <w:webHidden/>
              </w:rPr>
              <w:fldChar w:fldCharType="separate"/>
            </w:r>
            <w:r w:rsidR="00D87438">
              <w:rPr>
                <w:noProof/>
                <w:webHidden/>
              </w:rPr>
              <w:t>12</w:t>
            </w:r>
            <w:r>
              <w:rPr>
                <w:noProof/>
                <w:webHidden/>
              </w:rPr>
              <w:fldChar w:fldCharType="end"/>
            </w:r>
          </w:hyperlink>
        </w:p>
        <w:p w14:paraId="1901A2D9" w14:textId="693E587A" w:rsidR="005A29E0" w:rsidRDefault="005A29E0">
          <w:pPr>
            <w:pStyle w:val="TOC2"/>
            <w:tabs>
              <w:tab w:val="right" w:leader="dot" w:pos="9016"/>
            </w:tabs>
            <w:rPr>
              <w:rFonts w:asciiTheme="minorHAnsi" w:hAnsiTheme="minorHAnsi"/>
              <w:noProof/>
              <w:kern w:val="2"/>
              <w:sz w:val="24"/>
              <w:szCs w:val="24"/>
              <w:lang w:val="en-US" w:eastAsia="zh-CN"/>
              <w14:ligatures w14:val="standardContextual"/>
            </w:rPr>
          </w:pPr>
          <w:hyperlink w:anchor="_Toc181906604" w:history="1">
            <w:r w:rsidRPr="00B97F92">
              <w:rPr>
                <w:rStyle w:val="Hyperlink"/>
                <w:rFonts w:ascii="Microsoft YaHei" w:eastAsia="Microsoft YaHei" w:hAnsi="Microsoft YaHei" w:cs="SimSun" w:hint="eastAsia"/>
                <w:noProof/>
                <w:lang w:eastAsia="zh-CN"/>
              </w:rPr>
              <w:t>对</w:t>
            </w:r>
            <w:r w:rsidRPr="00B97F92">
              <w:rPr>
                <w:rStyle w:val="Hyperlink"/>
                <w:rFonts w:ascii="Microsoft YaHei" w:eastAsia="Microsoft YaHei" w:hAnsi="Microsoft YaHei" w:cs="SimSun"/>
                <w:noProof/>
                <w:lang w:eastAsia="zh-CN"/>
              </w:rPr>
              <w:t xml:space="preserve"> TAP </w:t>
            </w:r>
            <w:r w:rsidRPr="00B97F92">
              <w:rPr>
                <w:rStyle w:val="Hyperlink"/>
                <w:rFonts w:ascii="Microsoft YaHei" w:eastAsia="Microsoft YaHei" w:hAnsi="Microsoft YaHei" w:cs="SimSun" w:hint="eastAsia"/>
                <w:noProof/>
                <w:lang w:eastAsia="zh-CN"/>
              </w:rPr>
              <w:t>进行审核</w:t>
            </w:r>
            <w:r>
              <w:rPr>
                <w:noProof/>
                <w:webHidden/>
              </w:rPr>
              <w:tab/>
            </w:r>
            <w:r>
              <w:rPr>
                <w:noProof/>
                <w:webHidden/>
              </w:rPr>
              <w:fldChar w:fldCharType="begin"/>
            </w:r>
            <w:r>
              <w:rPr>
                <w:noProof/>
                <w:webHidden/>
              </w:rPr>
              <w:instrText xml:space="preserve"> PAGEREF _Toc181906604 \h </w:instrText>
            </w:r>
            <w:r>
              <w:rPr>
                <w:noProof/>
                <w:webHidden/>
              </w:rPr>
            </w:r>
            <w:r>
              <w:rPr>
                <w:noProof/>
                <w:webHidden/>
              </w:rPr>
              <w:fldChar w:fldCharType="separate"/>
            </w:r>
            <w:r w:rsidR="00D87438">
              <w:rPr>
                <w:noProof/>
                <w:webHidden/>
              </w:rPr>
              <w:t>13</w:t>
            </w:r>
            <w:r>
              <w:rPr>
                <w:noProof/>
                <w:webHidden/>
              </w:rPr>
              <w:fldChar w:fldCharType="end"/>
            </w:r>
          </w:hyperlink>
        </w:p>
        <w:p w14:paraId="6ED116E0" w14:textId="67DA6BB9" w:rsidR="005A29E0" w:rsidRDefault="005A29E0">
          <w:pPr>
            <w:pStyle w:val="TOC2"/>
            <w:tabs>
              <w:tab w:val="right" w:leader="dot" w:pos="9016"/>
            </w:tabs>
            <w:rPr>
              <w:rFonts w:asciiTheme="minorHAnsi" w:hAnsiTheme="minorHAnsi"/>
              <w:noProof/>
              <w:kern w:val="2"/>
              <w:sz w:val="24"/>
              <w:szCs w:val="24"/>
              <w:lang w:val="en-US" w:eastAsia="zh-CN"/>
              <w14:ligatures w14:val="standardContextual"/>
            </w:rPr>
          </w:pPr>
          <w:hyperlink w:anchor="_Toc181906605" w:history="1">
            <w:r w:rsidRPr="00B97F92">
              <w:rPr>
                <w:rStyle w:val="Hyperlink"/>
                <w:rFonts w:ascii="Microsoft YaHei" w:eastAsia="Microsoft YaHei" w:hAnsi="Microsoft YaHei" w:cs="SimSun" w:hint="eastAsia"/>
                <w:noProof/>
                <w:lang w:eastAsia="zh-CN"/>
              </w:rPr>
              <w:t>利益相关者的反馈意见</w:t>
            </w:r>
            <w:r>
              <w:rPr>
                <w:noProof/>
                <w:webHidden/>
              </w:rPr>
              <w:tab/>
            </w:r>
            <w:r>
              <w:rPr>
                <w:noProof/>
                <w:webHidden/>
              </w:rPr>
              <w:fldChar w:fldCharType="begin"/>
            </w:r>
            <w:r>
              <w:rPr>
                <w:noProof/>
                <w:webHidden/>
              </w:rPr>
              <w:instrText xml:space="preserve"> PAGEREF _Toc181906605 \h </w:instrText>
            </w:r>
            <w:r>
              <w:rPr>
                <w:noProof/>
                <w:webHidden/>
              </w:rPr>
            </w:r>
            <w:r>
              <w:rPr>
                <w:noProof/>
                <w:webHidden/>
              </w:rPr>
              <w:fldChar w:fldCharType="separate"/>
            </w:r>
            <w:r w:rsidR="00D87438">
              <w:rPr>
                <w:noProof/>
                <w:webHidden/>
              </w:rPr>
              <w:t>14</w:t>
            </w:r>
            <w:r>
              <w:rPr>
                <w:noProof/>
                <w:webHidden/>
              </w:rPr>
              <w:fldChar w:fldCharType="end"/>
            </w:r>
          </w:hyperlink>
        </w:p>
        <w:p w14:paraId="66678A7B" w14:textId="250BA39F" w:rsidR="005A29E0" w:rsidRDefault="005A29E0">
          <w:pPr>
            <w:pStyle w:val="TOC2"/>
            <w:tabs>
              <w:tab w:val="right" w:leader="dot" w:pos="9016"/>
            </w:tabs>
            <w:rPr>
              <w:rFonts w:asciiTheme="minorHAnsi" w:hAnsiTheme="minorHAnsi"/>
              <w:noProof/>
              <w:kern w:val="2"/>
              <w:sz w:val="24"/>
              <w:szCs w:val="24"/>
              <w:lang w:val="en-US" w:eastAsia="zh-CN"/>
              <w14:ligatures w14:val="standardContextual"/>
            </w:rPr>
          </w:pPr>
          <w:hyperlink w:anchor="_Toc181906606" w:history="1">
            <w:r w:rsidRPr="00B97F92">
              <w:rPr>
                <w:rStyle w:val="Hyperlink"/>
                <w:rFonts w:ascii="Microsoft YaHei" w:eastAsia="Microsoft YaHei" w:hAnsi="Microsoft YaHei" w:cs="SimSun" w:hint="eastAsia"/>
                <w:noProof/>
                <w:lang w:eastAsia="zh-CN"/>
              </w:rPr>
              <w:t>澳大利亚联邦、各州和领地政府的</w:t>
            </w:r>
            <w:r w:rsidRPr="00B97F92">
              <w:rPr>
                <w:rStyle w:val="Hyperlink"/>
                <w:rFonts w:ascii="Microsoft YaHei" w:eastAsia="Microsoft YaHei" w:hAnsi="Microsoft YaHei" w:cs="SimSun"/>
                <w:noProof/>
                <w:lang w:eastAsia="zh-CN"/>
              </w:rPr>
              <w:t xml:space="preserve"> TAP </w:t>
            </w:r>
            <w:r w:rsidRPr="00B97F92">
              <w:rPr>
                <w:rStyle w:val="Hyperlink"/>
                <w:rFonts w:ascii="Microsoft YaHei" w:eastAsia="Microsoft YaHei" w:hAnsi="Microsoft YaHei" w:cs="SimSun" w:hint="eastAsia"/>
                <w:noProof/>
                <w:lang w:eastAsia="zh-CN"/>
              </w:rPr>
              <w:t>概述</w:t>
            </w:r>
            <w:r>
              <w:rPr>
                <w:noProof/>
                <w:webHidden/>
              </w:rPr>
              <w:tab/>
            </w:r>
            <w:r>
              <w:rPr>
                <w:noProof/>
                <w:webHidden/>
              </w:rPr>
              <w:fldChar w:fldCharType="begin"/>
            </w:r>
            <w:r>
              <w:rPr>
                <w:noProof/>
                <w:webHidden/>
              </w:rPr>
              <w:instrText xml:space="preserve"> PAGEREF _Toc181906606 \h </w:instrText>
            </w:r>
            <w:r>
              <w:rPr>
                <w:noProof/>
                <w:webHidden/>
              </w:rPr>
            </w:r>
            <w:r>
              <w:rPr>
                <w:noProof/>
                <w:webHidden/>
              </w:rPr>
              <w:fldChar w:fldCharType="separate"/>
            </w:r>
            <w:r w:rsidR="00D87438">
              <w:rPr>
                <w:noProof/>
                <w:webHidden/>
              </w:rPr>
              <w:t>14</w:t>
            </w:r>
            <w:r>
              <w:rPr>
                <w:noProof/>
                <w:webHidden/>
              </w:rPr>
              <w:fldChar w:fldCharType="end"/>
            </w:r>
          </w:hyperlink>
        </w:p>
        <w:p w14:paraId="2D387B4F" w14:textId="2ECD9119" w:rsidR="005A29E0" w:rsidRDefault="005A29E0">
          <w:pPr>
            <w:pStyle w:val="TOC1"/>
            <w:tabs>
              <w:tab w:val="right" w:leader="dot" w:pos="9016"/>
            </w:tabs>
            <w:rPr>
              <w:rFonts w:asciiTheme="minorHAnsi" w:hAnsiTheme="minorHAnsi"/>
              <w:noProof/>
              <w:kern w:val="2"/>
              <w:sz w:val="24"/>
              <w:szCs w:val="24"/>
              <w:lang w:val="en-US" w:eastAsia="zh-CN"/>
              <w14:ligatures w14:val="standardContextual"/>
            </w:rPr>
          </w:pPr>
          <w:hyperlink w:anchor="_Toc181906607" w:history="1">
            <w:r w:rsidRPr="00B97F92">
              <w:rPr>
                <w:rStyle w:val="Hyperlink"/>
                <w:rFonts w:ascii="Microsoft YaHei" w:eastAsia="Microsoft YaHei" w:hAnsi="Microsoft YaHei" w:cs="SimSun" w:hint="eastAsia"/>
                <w:noProof/>
                <w:lang w:eastAsia="zh-CN"/>
              </w:rPr>
              <w:t>下一套定向行动计划</w:t>
            </w:r>
            <w:r>
              <w:rPr>
                <w:noProof/>
                <w:webHidden/>
              </w:rPr>
              <w:tab/>
            </w:r>
            <w:r>
              <w:rPr>
                <w:noProof/>
                <w:webHidden/>
              </w:rPr>
              <w:fldChar w:fldCharType="begin"/>
            </w:r>
            <w:r>
              <w:rPr>
                <w:noProof/>
                <w:webHidden/>
              </w:rPr>
              <w:instrText xml:space="preserve"> PAGEREF _Toc181906607 \h </w:instrText>
            </w:r>
            <w:r>
              <w:rPr>
                <w:noProof/>
                <w:webHidden/>
              </w:rPr>
            </w:r>
            <w:r>
              <w:rPr>
                <w:noProof/>
                <w:webHidden/>
              </w:rPr>
              <w:fldChar w:fldCharType="separate"/>
            </w:r>
            <w:r w:rsidR="00D87438">
              <w:rPr>
                <w:noProof/>
                <w:webHidden/>
              </w:rPr>
              <w:t>17</w:t>
            </w:r>
            <w:r>
              <w:rPr>
                <w:noProof/>
                <w:webHidden/>
              </w:rPr>
              <w:fldChar w:fldCharType="end"/>
            </w:r>
          </w:hyperlink>
        </w:p>
        <w:p w14:paraId="3311C4A6" w14:textId="6ADF4B61" w:rsidR="006815A0" w:rsidRPr="00E11212" w:rsidRDefault="00B3091A" w:rsidP="00E65D83">
          <w:pPr>
            <w:spacing w:before="60"/>
            <w:rPr>
              <w:rFonts w:ascii="Microsoft YaHei" w:eastAsia="Microsoft YaHei" w:hAnsi="Microsoft YaHei"/>
              <w:noProof/>
              <w:lang w:eastAsia="zh-CN"/>
            </w:rPr>
          </w:pPr>
          <w:r w:rsidRPr="00E11212">
            <w:rPr>
              <w:rFonts w:ascii="Microsoft YaHei" w:eastAsia="Microsoft YaHei" w:hAnsi="Microsoft YaHei" w:hint="eastAsia"/>
              <w:b/>
              <w:bCs/>
              <w:noProof/>
              <w:lang w:eastAsia="zh-CN"/>
            </w:rPr>
            <w:fldChar w:fldCharType="end"/>
          </w:r>
        </w:p>
      </w:sdtContent>
    </w:sdt>
    <w:p w14:paraId="4BB1E693" w14:textId="77777777" w:rsidR="00D76AB0" w:rsidRPr="00E11212" w:rsidRDefault="00B3091A" w:rsidP="00E65D83">
      <w:pPr>
        <w:spacing w:before="60"/>
        <w:rPr>
          <w:rFonts w:ascii="Microsoft YaHei" w:eastAsia="Microsoft YaHei" w:hAnsi="Microsoft YaHei"/>
          <w:lang w:eastAsia="zh-CN"/>
        </w:rPr>
      </w:pPr>
      <w:r w:rsidRPr="00E11212">
        <w:rPr>
          <w:rFonts w:ascii="Microsoft YaHei" w:eastAsia="Microsoft YaHei" w:hAnsi="Microsoft YaHei" w:hint="eastAsia"/>
          <w:lang w:eastAsia="zh-CN"/>
        </w:rPr>
        <w:br w:type="page"/>
      </w:r>
    </w:p>
    <w:p w14:paraId="02E7802E" w14:textId="77777777" w:rsidR="00D76AB0" w:rsidRPr="00E11212" w:rsidRDefault="00B3091A" w:rsidP="00E65D83">
      <w:pPr>
        <w:pStyle w:val="Heading1"/>
        <w:pBdr>
          <w:bottom w:val="single" w:sz="4" w:space="1" w:color="auto"/>
        </w:pBdr>
        <w:spacing w:before="60"/>
        <w:rPr>
          <w:rFonts w:ascii="Microsoft YaHei" w:eastAsia="Microsoft YaHei" w:hAnsi="Microsoft YaHei"/>
          <w:sz w:val="40"/>
          <w:szCs w:val="40"/>
          <w:lang w:eastAsia="zh-CN"/>
        </w:rPr>
      </w:pPr>
      <w:bookmarkStart w:id="6" w:name="_Toc181906590"/>
      <w:r w:rsidRPr="00E11212">
        <w:rPr>
          <w:rFonts w:ascii="Microsoft YaHei" w:eastAsia="Microsoft YaHei" w:hAnsi="Microsoft YaHei" w:cs="SimSun" w:hint="eastAsia"/>
          <w:sz w:val="40"/>
          <w:szCs w:val="40"/>
          <w:lang w:eastAsia="zh-CN"/>
        </w:rPr>
        <w:lastRenderedPageBreak/>
        <w:t>概述</w:t>
      </w:r>
      <w:bookmarkEnd w:id="6"/>
    </w:p>
    <w:p w14:paraId="062D11F9" w14:textId="77777777" w:rsidR="000D780B" w:rsidRPr="00E11212" w:rsidRDefault="00B3091A" w:rsidP="00E65D83">
      <w:pPr>
        <w:spacing w:before="60" w:after="120" w:line="240" w:lineRule="auto"/>
        <w:rPr>
          <w:rFonts w:ascii="Microsoft YaHei" w:eastAsia="Microsoft YaHei" w:hAnsi="Microsoft YaHei" w:cs="Arial"/>
          <w:lang w:eastAsia="zh-CN"/>
        </w:rPr>
      </w:pPr>
      <w:bookmarkStart w:id="7" w:name="_Hlk167374840"/>
      <w:r w:rsidRPr="00E11212">
        <w:rPr>
          <w:rFonts w:ascii="Microsoft YaHei" w:eastAsia="Microsoft YaHei" w:hAnsi="Microsoft YaHei" w:cs="SimSun" w:hint="eastAsia"/>
          <w:lang w:eastAsia="zh-CN"/>
        </w:rPr>
        <w:t>本报告提供了报告期内每项定向行动计划（TAP）中行动的最终状态，以及对自 2021 年 12 月 3 日以来所有行动的概述。</w:t>
      </w:r>
    </w:p>
    <w:p w14:paraId="0A1725D9" w14:textId="77777777" w:rsidR="006C4375" w:rsidRPr="00E11212" w:rsidRDefault="00B3091A" w:rsidP="004140CB">
      <w:pPr>
        <w:spacing w:before="60" w:after="60" w:line="240" w:lineRule="auto"/>
        <w:rPr>
          <w:rFonts w:ascii="Microsoft YaHei" w:eastAsia="Microsoft YaHei" w:hAnsi="Microsoft YaHei" w:cs="Arial"/>
          <w:lang w:eastAsia="zh-CN"/>
        </w:rPr>
      </w:pPr>
      <w:r w:rsidRPr="00E11212">
        <w:rPr>
          <w:rFonts w:ascii="Microsoft YaHei" w:eastAsia="Microsoft YaHei" w:hAnsi="Microsoft YaHei" w:cs="SimSun" w:hint="eastAsia"/>
          <w:lang w:eastAsia="zh-CN"/>
        </w:rPr>
        <w:t>这是该套 TAP 的第三次（也是最后一次）报告，内容包括：</w:t>
      </w:r>
    </w:p>
    <w:p w14:paraId="3513BCA2" w14:textId="77777777" w:rsidR="006C4375" w:rsidRPr="00E11212" w:rsidRDefault="006C4375" w:rsidP="004140CB">
      <w:pPr>
        <w:pStyle w:val="ListParagraph"/>
        <w:numPr>
          <w:ilvl w:val="0"/>
          <w:numId w:val="1"/>
        </w:numPr>
        <w:spacing w:before="60" w:after="60" w:line="240" w:lineRule="auto"/>
        <w:ind w:left="714" w:hanging="357"/>
        <w:contextualSpacing w:val="0"/>
        <w:rPr>
          <w:rFonts w:ascii="Microsoft YaHei" w:eastAsia="Microsoft YaHei" w:hAnsi="Microsoft YaHei" w:cs="Arial"/>
          <w:lang w:eastAsia="zh-CN"/>
        </w:rPr>
      </w:pPr>
      <w:hyperlink r:id="rId10" w:history="1">
        <w:r w:rsidRPr="00E11212">
          <w:rPr>
            <w:rStyle w:val="Hyperlink"/>
            <w:rFonts w:ascii="Microsoft YaHei" w:eastAsia="Microsoft YaHei" w:hAnsi="Microsoft YaHei" w:cs="SimSun" w:hint="eastAsia"/>
            <w:color w:val="auto"/>
            <w:lang w:eastAsia="zh-CN"/>
          </w:rPr>
          <w:t>就业</w:t>
        </w:r>
      </w:hyperlink>
    </w:p>
    <w:p w14:paraId="51385005" w14:textId="77777777" w:rsidR="006C4375" w:rsidRPr="00E11212" w:rsidRDefault="006C4375" w:rsidP="004140CB">
      <w:pPr>
        <w:pStyle w:val="ListParagraph"/>
        <w:numPr>
          <w:ilvl w:val="0"/>
          <w:numId w:val="1"/>
        </w:numPr>
        <w:spacing w:before="60" w:after="60" w:line="240" w:lineRule="auto"/>
        <w:ind w:left="714" w:hanging="357"/>
        <w:contextualSpacing w:val="0"/>
        <w:rPr>
          <w:rFonts w:ascii="Microsoft YaHei" w:eastAsia="Microsoft YaHei" w:hAnsi="Microsoft YaHei" w:cs="Arial"/>
          <w:lang w:eastAsia="zh-CN"/>
        </w:rPr>
      </w:pPr>
      <w:hyperlink r:id="rId11" w:history="1">
        <w:r w:rsidRPr="00E11212">
          <w:rPr>
            <w:rStyle w:val="Hyperlink"/>
            <w:rFonts w:ascii="Microsoft YaHei" w:eastAsia="Microsoft YaHei" w:hAnsi="Microsoft YaHei" w:cs="SimSun" w:hint="eastAsia"/>
            <w:color w:val="auto"/>
            <w:lang w:eastAsia="zh-CN"/>
          </w:rPr>
          <w:t>社区态度</w:t>
        </w:r>
      </w:hyperlink>
    </w:p>
    <w:p w14:paraId="7862B976" w14:textId="77777777" w:rsidR="006C4375" w:rsidRPr="00E11212" w:rsidRDefault="006C4375" w:rsidP="004140CB">
      <w:pPr>
        <w:pStyle w:val="ListParagraph"/>
        <w:numPr>
          <w:ilvl w:val="0"/>
          <w:numId w:val="1"/>
        </w:numPr>
        <w:spacing w:before="60" w:after="60" w:line="240" w:lineRule="auto"/>
        <w:ind w:left="714" w:hanging="357"/>
        <w:contextualSpacing w:val="0"/>
        <w:rPr>
          <w:rFonts w:ascii="Microsoft YaHei" w:eastAsia="Microsoft YaHei" w:hAnsi="Microsoft YaHei" w:cs="Arial"/>
          <w:lang w:eastAsia="zh-CN"/>
        </w:rPr>
      </w:pPr>
      <w:hyperlink r:id="rId12" w:history="1">
        <w:r w:rsidRPr="00E11212">
          <w:rPr>
            <w:rStyle w:val="Hyperlink"/>
            <w:rFonts w:ascii="Microsoft YaHei" w:eastAsia="Microsoft YaHei" w:hAnsi="Microsoft YaHei" w:cs="SimSun" w:hint="eastAsia"/>
            <w:color w:val="auto"/>
            <w:lang w:eastAsia="zh-CN"/>
          </w:rPr>
          <w:t>幼儿事务</w:t>
        </w:r>
      </w:hyperlink>
    </w:p>
    <w:p w14:paraId="7E71E869" w14:textId="77777777" w:rsidR="006C4375" w:rsidRPr="00E11212" w:rsidRDefault="006C4375" w:rsidP="004140CB">
      <w:pPr>
        <w:pStyle w:val="ListParagraph"/>
        <w:numPr>
          <w:ilvl w:val="0"/>
          <w:numId w:val="1"/>
        </w:numPr>
        <w:spacing w:before="60" w:after="60" w:line="240" w:lineRule="auto"/>
        <w:ind w:left="714" w:hanging="357"/>
        <w:contextualSpacing w:val="0"/>
        <w:rPr>
          <w:rFonts w:ascii="Microsoft YaHei" w:eastAsia="Microsoft YaHei" w:hAnsi="Microsoft YaHei" w:cs="Arial"/>
          <w:lang w:eastAsia="zh-CN"/>
        </w:rPr>
      </w:pPr>
      <w:hyperlink r:id="rId13" w:history="1">
        <w:r w:rsidRPr="00E11212">
          <w:rPr>
            <w:rStyle w:val="Hyperlink"/>
            <w:rFonts w:ascii="Microsoft YaHei" w:eastAsia="Microsoft YaHei" w:hAnsi="Microsoft YaHei" w:cs="SimSun" w:hint="eastAsia"/>
            <w:color w:val="auto"/>
            <w:lang w:eastAsia="zh-CN"/>
          </w:rPr>
          <w:t>安全</w:t>
        </w:r>
      </w:hyperlink>
    </w:p>
    <w:p w14:paraId="72EE10C8" w14:textId="77777777" w:rsidR="006C4375" w:rsidRPr="00E11212" w:rsidRDefault="006C4375" w:rsidP="00E65D83">
      <w:pPr>
        <w:pStyle w:val="ListParagraph"/>
        <w:numPr>
          <w:ilvl w:val="0"/>
          <w:numId w:val="1"/>
        </w:numPr>
        <w:spacing w:before="60" w:after="120" w:line="240" w:lineRule="auto"/>
        <w:ind w:left="714" w:hanging="357"/>
        <w:contextualSpacing w:val="0"/>
        <w:rPr>
          <w:rFonts w:ascii="Microsoft YaHei" w:eastAsia="Microsoft YaHei" w:hAnsi="Microsoft YaHei" w:cs="Arial"/>
          <w:lang w:eastAsia="zh-CN"/>
        </w:rPr>
      </w:pPr>
      <w:hyperlink r:id="rId14" w:history="1">
        <w:r w:rsidRPr="00E11212">
          <w:rPr>
            <w:rStyle w:val="Hyperlink"/>
            <w:rFonts w:ascii="Microsoft YaHei" w:eastAsia="Microsoft YaHei" w:hAnsi="Microsoft YaHei" w:cs="SimSun" w:hint="eastAsia"/>
            <w:color w:val="auto"/>
            <w:lang w:eastAsia="zh-CN"/>
          </w:rPr>
          <w:t>应急管理</w:t>
        </w:r>
      </w:hyperlink>
    </w:p>
    <w:p w14:paraId="3206C69D" w14:textId="77777777" w:rsidR="00B86ED6" w:rsidRPr="00E11212" w:rsidRDefault="00B3091A" w:rsidP="00E65D83">
      <w:pPr>
        <w:spacing w:before="60" w:after="120" w:line="240" w:lineRule="auto"/>
        <w:rPr>
          <w:rFonts w:ascii="Microsoft YaHei" w:eastAsia="Microsoft YaHei" w:hAnsi="Microsoft YaHei" w:cs="Arial"/>
          <w:lang w:eastAsia="zh-CN"/>
        </w:rPr>
      </w:pPr>
      <w:r w:rsidRPr="00E11212">
        <w:rPr>
          <w:rFonts w:ascii="Microsoft YaHei" w:eastAsia="Microsoft YaHei" w:hAnsi="Microsoft YaHei" w:cs="SimSun" w:hint="eastAsia"/>
          <w:lang w:eastAsia="zh-CN"/>
        </w:rPr>
        <w:t>本套 TAP 现已结束。</w:t>
      </w:r>
    </w:p>
    <w:p w14:paraId="48FE358C" w14:textId="77777777" w:rsidR="00A711F7" w:rsidRPr="00E11212" w:rsidRDefault="00B3091A" w:rsidP="00E65D83">
      <w:pPr>
        <w:spacing w:before="60" w:after="120" w:line="240" w:lineRule="auto"/>
        <w:rPr>
          <w:rFonts w:ascii="Microsoft YaHei" w:eastAsia="Microsoft YaHei" w:hAnsi="Microsoft YaHei" w:cs="Arial"/>
          <w:lang w:eastAsia="zh-CN"/>
        </w:rPr>
      </w:pPr>
      <w:r w:rsidRPr="00E11212">
        <w:rPr>
          <w:rFonts w:ascii="Microsoft YaHei" w:eastAsia="Microsoft YaHei" w:hAnsi="Microsoft YaHei" w:cs="SimSun" w:hint="eastAsia"/>
          <w:lang w:eastAsia="zh-CN"/>
        </w:rPr>
        <w:t>报告末尾包含第一套 TAP 的总结性概述。</w:t>
      </w:r>
      <w:bookmarkEnd w:id="7"/>
    </w:p>
    <w:p w14:paraId="5B5924C2" w14:textId="77777777" w:rsidR="00FC583B" w:rsidRPr="00E11212" w:rsidRDefault="00B3091A" w:rsidP="00E65D83">
      <w:pPr>
        <w:spacing w:before="60" w:after="120" w:line="240" w:lineRule="auto"/>
        <w:rPr>
          <w:rFonts w:ascii="Microsoft YaHei" w:eastAsia="Microsoft YaHei" w:hAnsi="Microsoft YaHei" w:cs="Arial"/>
          <w:lang w:eastAsia="zh-CN"/>
        </w:rPr>
      </w:pPr>
      <w:r w:rsidRPr="00E11212">
        <w:rPr>
          <w:rFonts w:ascii="Microsoft YaHei" w:eastAsia="Microsoft YaHei" w:hAnsi="Microsoft YaHei" w:cs="SimSun" w:hint="eastAsia"/>
          <w:lang w:eastAsia="zh-CN"/>
        </w:rPr>
        <w:t>我们已根据残障人士的意见制定了新的 TAP。对此，报告末尾附有描述。</w:t>
      </w:r>
    </w:p>
    <w:p w14:paraId="05E40BB5" w14:textId="77777777" w:rsidR="00A711F7" w:rsidRPr="00E11212" w:rsidRDefault="00B3091A" w:rsidP="00E65D83">
      <w:pPr>
        <w:pStyle w:val="Heading2"/>
        <w:spacing w:before="60"/>
        <w:rPr>
          <w:rFonts w:ascii="Microsoft YaHei" w:eastAsia="Microsoft YaHei" w:hAnsi="Microsoft YaHei"/>
          <w:lang w:eastAsia="zh-CN"/>
        </w:rPr>
      </w:pPr>
      <w:bookmarkStart w:id="8" w:name="_Toc181906591"/>
      <w:bookmarkStart w:id="9" w:name="_Hlk167374916"/>
      <w:r w:rsidRPr="00E11212">
        <w:rPr>
          <w:rFonts w:ascii="Microsoft YaHei" w:eastAsia="Microsoft YaHei" w:hAnsi="Microsoft YaHei" w:cs="SimSun" w:hint="eastAsia"/>
          <w:lang w:eastAsia="zh-CN"/>
        </w:rPr>
        <w:t>本报告</w:t>
      </w:r>
      <w:bookmarkEnd w:id="8"/>
    </w:p>
    <w:p w14:paraId="18A1E171" w14:textId="77777777" w:rsidR="00A711F7" w:rsidRPr="00E11212" w:rsidRDefault="00B3091A" w:rsidP="00E65D83">
      <w:pPr>
        <w:spacing w:before="60" w:after="120" w:line="240" w:lineRule="auto"/>
        <w:rPr>
          <w:rFonts w:ascii="Microsoft YaHei" w:eastAsia="Microsoft YaHei" w:hAnsi="Microsoft YaHei" w:cs="Arial"/>
          <w:lang w:eastAsia="zh-CN"/>
        </w:rPr>
      </w:pPr>
      <w:r w:rsidRPr="00E11212">
        <w:rPr>
          <w:rFonts w:ascii="Microsoft YaHei" w:eastAsia="Microsoft YaHei" w:hAnsi="Microsoft YaHei" w:cs="SimSun" w:hint="eastAsia"/>
          <w:lang w:eastAsia="zh-CN"/>
        </w:rPr>
        <w:t>本报告包含来自澳大利亚联邦、各州及领地政府的最新消息以及行动的最终状态。</w:t>
      </w:r>
    </w:p>
    <w:p w14:paraId="155278DB" w14:textId="77777777" w:rsidR="00A711F7" w:rsidRPr="00E11212" w:rsidRDefault="00B3091A" w:rsidP="00E65D83">
      <w:pPr>
        <w:spacing w:before="60" w:after="120" w:line="240" w:lineRule="auto"/>
        <w:rPr>
          <w:rFonts w:ascii="Microsoft YaHei" w:eastAsia="Microsoft YaHei" w:hAnsi="Microsoft YaHei" w:cs="Arial"/>
          <w:lang w:eastAsia="zh-CN"/>
        </w:rPr>
      </w:pPr>
      <w:r w:rsidRPr="00E11212">
        <w:rPr>
          <w:rFonts w:ascii="Microsoft YaHei" w:eastAsia="Microsoft YaHei" w:hAnsi="Microsoft YaHei" w:cs="SimSun" w:hint="eastAsia"/>
          <w:lang w:eastAsia="zh-CN"/>
        </w:rPr>
        <w:t>本次（第三次）TAP 报告由两份文件组成：</w:t>
      </w:r>
    </w:p>
    <w:p w14:paraId="17F32401" w14:textId="77777777" w:rsidR="00997AB4" w:rsidRPr="00E11212" w:rsidRDefault="00B3091A" w:rsidP="00E65D83">
      <w:pPr>
        <w:pStyle w:val="ListParagraph"/>
        <w:numPr>
          <w:ilvl w:val="0"/>
          <w:numId w:val="2"/>
        </w:numPr>
        <w:spacing w:before="60" w:after="120" w:line="240" w:lineRule="auto"/>
        <w:ind w:left="284" w:hanging="284"/>
        <w:contextualSpacing w:val="0"/>
        <w:rPr>
          <w:rFonts w:ascii="Microsoft YaHei" w:eastAsia="Microsoft YaHei" w:hAnsi="Microsoft YaHei" w:cs="Arial"/>
          <w:lang w:eastAsia="zh-CN"/>
        </w:rPr>
      </w:pPr>
      <w:r w:rsidRPr="00E11212">
        <w:rPr>
          <w:rFonts w:ascii="Microsoft YaHei" w:eastAsia="Microsoft YaHei" w:hAnsi="Microsoft YaHei" w:cs="SimSun" w:hint="eastAsia"/>
          <w:u w:val="single"/>
          <w:lang w:eastAsia="zh-CN"/>
        </w:rPr>
        <w:t>报告正文</w:t>
      </w:r>
      <w:r w:rsidRPr="00E11212">
        <w:rPr>
          <w:rFonts w:ascii="Microsoft YaHei" w:eastAsia="Microsoft YaHei" w:hAnsi="Microsoft YaHei" w:cs="SimSun" w:hint="eastAsia"/>
          <w:lang w:eastAsia="zh-CN"/>
        </w:rPr>
        <w:t>：</w:t>
      </w:r>
    </w:p>
    <w:p w14:paraId="65B907E9" w14:textId="77777777" w:rsidR="00997AB4" w:rsidRPr="00E11212" w:rsidRDefault="00B3091A" w:rsidP="00E65D83">
      <w:pPr>
        <w:pStyle w:val="ListParagraph"/>
        <w:numPr>
          <w:ilvl w:val="1"/>
          <w:numId w:val="2"/>
        </w:numPr>
        <w:autoSpaceDE w:val="0"/>
        <w:autoSpaceDN w:val="0"/>
        <w:adjustRightInd w:val="0"/>
        <w:spacing w:before="60" w:after="120" w:line="240" w:lineRule="auto"/>
        <w:ind w:left="567" w:hanging="283"/>
        <w:contextualSpacing w:val="0"/>
        <w:rPr>
          <w:rFonts w:ascii="Microsoft YaHei" w:eastAsia="Microsoft YaHei" w:hAnsi="Microsoft YaHei" w:cs="Arial"/>
          <w:color w:val="000000"/>
          <w:sz w:val="20"/>
          <w:szCs w:val="20"/>
          <w:lang w:eastAsia="zh-CN"/>
        </w:rPr>
      </w:pPr>
      <w:r w:rsidRPr="00E11212">
        <w:rPr>
          <w:rFonts w:ascii="Microsoft YaHei" w:eastAsia="Microsoft YaHei" w:hAnsi="Microsoft YaHei" w:cs="SimSun" w:hint="eastAsia"/>
          <w:lang w:eastAsia="zh-CN"/>
        </w:rPr>
        <w:t>本报告概述了所有行动的进展情况，并包含数据和图表。</w:t>
      </w:r>
      <w:r w:rsidRPr="00E11212">
        <w:rPr>
          <w:rFonts w:ascii="Microsoft YaHei" w:eastAsia="Microsoft YaHei" w:hAnsi="Microsoft YaHei" w:cs="SimSun" w:hint="eastAsia"/>
          <w:color w:val="000000"/>
          <w:lang w:eastAsia="zh-CN"/>
        </w:rPr>
        <w:t>本报告包括自澳大利亚残疾人事业战略（ADS）启动以来的最终状态（2021 年 12 月至 2023 年 6 月期间）。</w:t>
      </w:r>
      <w:r w:rsidRPr="00E11212">
        <w:rPr>
          <w:rFonts w:ascii="Microsoft YaHei" w:eastAsia="Microsoft YaHei" w:hAnsi="Microsoft YaHei" w:cs="SimSun" w:hint="eastAsia"/>
          <w:lang w:eastAsia="zh-CN"/>
        </w:rPr>
        <w:t>本报告包括利益相关方的反馈和一些已完成行动的概述。</w:t>
      </w:r>
    </w:p>
    <w:p w14:paraId="067175C7" w14:textId="77777777" w:rsidR="00997AB4" w:rsidRPr="00E11212" w:rsidRDefault="00B3091A" w:rsidP="00E65D83">
      <w:pPr>
        <w:pStyle w:val="ListParagraph"/>
        <w:numPr>
          <w:ilvl w:val="0"/>
          <w:numId w:val="2"/>
        </w:numPr>
        <w:spacing w:before="60" w:after="120" w:line="240" w:lineRule="auto"/>
        <w:ind w:left="284" w:hanging="284"/>
        <w:contextualSpacing w:val="0"/>
        <w:rPr>
          <w:rFonts w:ascii="Microsoft YaHei" w:eastAsia="Microsoft YaHei" w:hAnsi="Microsoft YaHei" w:cs="Arial"/>
          <w:lang w:eastAsia="zh-CN"/>
        </w:rPr>
      </w:pPr>
      <w:r w:rsidRPr="00E11212">
        <w:rPr>
          <w:rFonts w:ascii="Microsoft YaHei" w:eastAsia="Microsoft YaHei" w:hAnsi="Microsoft YaHei" w:cs="SimSun" w:hint="eastAsia"/>
          <w:u w:val="single"/>
          <w:lang w:eastAsia="zh-CN"/>
        </w:rPr>
        <w:t>附录</w:t>
      </w:r>
      <w:r w:rsidRPr="00E11212">
        <w:rPr>
          <w:rFonts w:ascii="Microsoft YaHei" w:eastAsia="Microsoft YaHei" w:hAnsi="Microsoft YaHei" w:cs="SimSun" w:hint="eastAsia"/>
          <w:lang w:eastAsia="zh-CN"/>
        </w:rPr>
        <w:t>：</w:t>
      </w:r>
    </w:p>
    <w:p w14:paraId="49BFF7A2" w14:textId="77777777" w:rsidR="00D439A9" w:rsidRPr="00E11212" w:rsidRDefault="00B3091A" w:rsidP="00E65D83">
      <w:pPr>
        <w:pStyle w:val="ListParagraph"/>
        <w:numPr>
          <w:ilvl w:val="1"/>
          <w:numId w:val="2"/>
        </w:numPr>
        <w:spacing w:before="60" w:after="120" w:line="240" w:lineRule="auto"/>
        <w:ind w:left="567" w:hanging="283"/>
        <w:contextualSpacing w:val="0"/>
        <w:rPr>
          <w:rFonts w:ascii="Microsoft YaHei" w:eastAsia="Microsoft YaHei" w:hAnsi="Microsoft YaHei" w:cs="Arial"/>
          <w:lang w:eastAsia="zh-CN"/>
        </w:rPr>
      </w:pPr>
      <w:r w:rsidRPr="00E11212">
        <w:rPr>
          <w:rFonts w:ascii="Microsoft YaHei" w:eastAsia="Microsoft YaHei" w:hAnsi="Microsoft YaHei" w:cs="SimSun" w:hint="eastAsia"/>
          <w:lang w:eastAsia="zh-CN"/>
        </w:rPr>
        <w:t>提供报告期内 TAP 行动的进展和状态更新。</w:t>
      </w:r>
    </w:p>
    <w:p w14:paraId="648BDF5C" w14:textId="77777777" w:rsidR="003C46E3" w:rsidRPr="00E11212" w:rsidRDefault="00B3091A" w:rsidP="00E65D83">
      <w:pPr>
        <w:pStyle w:val="ListParagraph"/>
        <w:spacing w:before="60" w:after="120" w:line="240" w:lineRule="auto"/>
        <w:ind w:left="0"/>
        <w:contextualSpacing w:val="0"/>
        <w:rPr>
          <w:rFonts w:ascii="Microsoft YaHei" w:eastAsia="Microsoft YaHei" w:hAnsi="Microsoft YaHei" w:cs="Arial"/>
          <w:lang w:eastAsia="zh-CN"/>
        </w:rPr>
      </w:pPr>
      <w:r w:rsidRPr="00E11212">
        <w:rPr>
          <w:rFonts w:ascii="Microsoft YaHei" w:eastAsia="Microsoft YaHei" w:hAnsi="Microsoft YaHei" w:cs="SimSun" w:hint="eastAsia"/>
          <w:lang w:eastAsia="zh-CN"/>
        </w:rPr>
        <w:t>可将行动归为以下类别之一：</w:t>
      </w:r>
    </w:p>
    <w:p w14:paraId="6504C0A2" w14:textId="77777777" w:rsidR="00A711F7" w:rsidRPr="00E11212" w:rsidRDefault="00B3091A" w:rsidP="00E65D83">
      <w:pPr>
        <w:pStyle w:val="ListParagraph"/>
        <w:numPr>
          <w:ilvl w:val="0"/>
          <w:numId w:val="36"/>
        </w:numPr>
        <w:spacing w:before="60" w:after="120" w:line="240" w:lineRule="auto"/>
        <w:ind w:left="284" w:hanging="284"/>
        <w:rPr>
          <w:rFonts w:ascii="Microsoft YaHei" w:eastAsia="Microsoft YaHei" w:hAnsi="Microsoft YaHei" w:cs="Arial"/>
          <w:lang w:eastAsia="zh-CN"/>
        </w:rPr>
      </w:pPr>
      <w:r w:rsidRPr="00E11212">
        <w:rPr>
          <w:rFonts w:ascii="Microsoft YaHei" w:eastAsia="Microsoft YaHei" w:hAnsi="Microsoft YaHei" w:cs="SimSun" w:hint="eastAsia"/>
          <w:b/>
          <w:bCs/>
          <w:lang w:eastAsia="zh-CN"/>
        </w:rPr>
        <w:t>已在期间完成</w:t>
      </w:r>
      <w:r w:rsidRPr="00E11212">
        <w:rPr>
          <w:rFonts w:ascii="Microsoft YaHei" w:eastAsia="Microsoft YaHei" w:hAnsi="Microsoft YaHei" w:cs="SimSun" w:hint="eastAsia"/>
          <w:lang w:eastAsia="zh-CN"/>
        </w:rPr>
        <w:t>：行动于 2023 年 7 月 1 日至 2024 年 6 月 30 日之间完成。</w:t>
      </w:r>
    </w:p>
    <w:p w14:paraId="025EFC7E" w14:textId="77777777" w:rsidR="00A711F7" w:rsidRPr="00E11212" w:rsidRDefault="00B3091A" w:rsidP="00E939A5">
      <w:pPr>
        <w:pStyle w:val="ListParagraph"/>
        <w:numPr>
          <w:ilvl w:val="0"/>
          <w:numId w:val="36"/>
        </w:numPr>
        <w:spacing w:before="60" w:after="120" w:line="240" w:lineRule="auto"/>
        <w:ind w:left="284" w:right="-154" w:hanging="284"/>
        <w:rPr>
          <w:rFonts w:ascii="Microsoft YaHei" w:eastAsia="Microsoft YaHei" w:hAnsi="Microsoft YaHei" w:cs="Arial"/>
          <w:lang w:eastAsia="zh-CN"/>
        </w:rPr>
      </w:pPr>
      <w:r w:rsidRPr="00E11212">
        <w:rPr>
          <w:rFonts w:ascii="Microsoft YaHei" w:eastAsia="Microsoft YaHei" w:hAnsi="Microsoft YaHei" w:cs="SimSun" w:hint="eastAsia"/>
          <w:b/>
          <w:bCs/>
          <w:lang w:eastAsia="zh-CN"/>
        </w:rPr>
        <w:t>持续进行中</w:t>
      </w:r>
      <w:r w:rsidRPr="00E11212">
        <w:rPr>
          <w:rFonts w:ascii="Microsoft YaHei" w:eastAsia="Microsoft YaHei" w:hAnsi="Microsoft YaHei" w:cs="SimSun" w:hint="eastAsia"/>
          <w:lang w:eastAsia="zh-CN"/>
        </w:rPr>
        <w:t>：行动下的活动仍在进行中，将被纳入正常业务职能之中。根据澳大利亚联邦、各州和领地政府立法的报告要求，这些活动的报告将成为正常年度报告要求的一部分。</w:t>
      </w:r>
    </w:p>
    <w:p w14:paraId="110927FF" w14:textId="77777777" w:rsidR="00A711F7" w:rsidRPr="00E11212" w:rsidRDefault="00B3091A" w:rsidP="00E65D83">
      <w:pPr>
        <w:pStyle w:val="ListParagraph"/>
        <w:numPr>
          <w:ilvl w:val="0"/>
          <w:numId w:val="36"/>
        </w:numPr>
        <w:spacing w:before="60" w:after="120" w:line="240" w:lineRule="auto"/>
        <w:ind w:left="284" w:hanging="284"/>
        <w:rPr>
          <w:rFonts w:ascii="Microsoft YaHei" w:eastAsia="Microsoft YaHei" w:hAnsi="Microsoft YaHei" w:cs="Arial"/>
          <w:lang w:eastAsia="zh-CN"/>
        </w:rPr>
      </w:pPr>
      <w:r w:rsidRPr="00E11212">
        <w:rPr>
          <w:rFonts w:ascii="Microsoft YaHei" w:eastAsia="Microsoft YaHei" w:hAnsi="Microsoft YaHei" w:cs="SimSun" w:hint="eastAsia"/>
          <w:b/>
          <w:bCs/>
          <w:lang w:eastAsia="zh-CN"/>
        </w:rPr>
        <w:t>已中止</w:t>
      </w:r>
      <w:r w:rsidRPr="00E11212">
        <w:rPr>
          <w:rFonts w:ascii="Microsoft YaHei" w:eastAsia="Microsoft YaHei" w:hAnsi="Microsoft YaHei" w:cs="SimSun" w:hint="eastAsia"/>
          <w:lang w:eastAsia="zh-CN"/>
        </w:rPr>
        <w:t>：行动不再继续进行。该行动下的活动要么被其他改革或行动所取代，要么已决定撤回该行动。进度更新将就中止该行动的原因提供详细信息。</w:t>
      </w:r>
    </w:p>
    <w:p w14:paraId="27501A49" w14:textId="77777777" w:rsidR="00A711F7" w:rsidRPr="00E11212" w:rsidRDefault="00B3091A" w:rsidP="00E65D83">
      <w:pPr>
        <w:pStyle w:val="ListParagraph"/>
        <w:numPr>
          <w:ilvl w:val="0"/>
          <w:numId w:val="36"/>
        </w:numPr>
        <w:spacing w:before="60" w:after="120" w:line="240" w:lineRule="auto"/>
        <w:ind w:left="284" w:hanging="284"/>
        <w:rPr>
          <w:rFonts w:ascii="Microsoft YaHei" w:eastAsia="Microsoft YaHei" w:hAnsi="Microsoft YaHei" w:cs="Arial"/>
          <w:lang w:eastAsia="zh-CN"/>
        </w:rPr>
      </w:pPr>
      <w:r w:rsidRPr="00E11212">
        <w:rPr>
          <w:rFonts w:ascii="Microsoft YaHei" w:eastAsia="Microsoft YaHei" w:hAnsi="Microsoft YaHei" w:cs="SimSun" w:hint="eastAsia"/>
          <w:b/>
          <w:bCs/>
          <w:lang w:eastAsia="zh-CN"/>
        </w:rPr>
        <w:t>已在过去报告期间完成</w:t>
      </w:r>
      <w:r w:rsidRPr="00E11212">
        <w:rPr>
          <w:rFonts w:ascii="Microsoft YaHei" w:eastAsia="Microsoft YaHei" w:hAnsi="Microsoft YaHei" w:cs="SimSun" w:hint="eastAsia"/>
          <w:lang w:eastAsia="zh-CN"/>
        </w:rPr>
        <w:t>：行动于 2021-2022 或 2022-2023 年完成。</w:t>
      </w:r>
    </w:p>
    <w:p w14:paraId="470D3949" w14:textId="77777777" w:rsidR="00A711F7" w:rsidRPr="00E11212" w:rsidRDefault="00B3091A" w:rsidP="00E65D83">
      <w:pPr>
        <w:spacing w:before="60" w:after="120" w:line="240" w:lineRule="auto"/>
        <w:rPr>
          <w:rStyle w:val="Hyperlink"/>
          <w:rFonts w:ascii="Microsoft YaHei" w:eastAsia="Microsoft YaHei" w:hAnsi="Microsoft YaHei" w:cs="Arial"/>
          <w:color w:val="auto"/>
          <w:lang w:eastAsia="zh-CN"/>
        </w:rPr>
      </w:pPr>
      <w:r w:rsidRPr="00E11212">
        <w:rPr>
          <w:rFonts w:ascii="Microsoft YaHei" w:eastAsia="Microsoft YaHei" w:hAnsi="Microsoft YaHei" w:cs="SimSun" w:hint="eastAsia"/>
          <w:lang w:eastAsia="zh-CN"/>
        </w:rPr>
        <w:t xml:space="preserve">有关 ADS 的更多信息（包括 TAP），请访问 </w:t>
      </w:r>
      <w:hyperlink r:id="rId15" w:history="1">
        <w:r w:rsidR="00A711F7" w:rsidRPr="00E11212">
          <w:rPr>
            <w:rStyle w:val="Hyperlink"/>
            <w:rFonts w:ascii="Microsoft YaHei" w:eastAsia="Microsoft YaHei" w:hAnsi="Microsoft YaHei" w:cs="SimSun" w:hint="eastAsia"/>
            <w:color w:val="auto"/>
            <w:lang w:eastAsia="zh-CN"/>
          </w:rPr>
          <w:t>www.disabilitygateway.gov.au/ads</w:t>
        </w:r>
      </w:hyperlink>
      <w:bookmarkEnd w:id="9"/>
      <w:r w:rsidRPr="00E11212">
        <w:rPr>
          <w:rFonts w:ascii="Microsoft YaHei" w:eastAsia="Microsoft YaHei" w:hAnsi="Microsoft YaHei" w:cs="SimSun" w:hint="eastAsia"/>
          <w:lang w:eastAsia="zh-CN"/>
        </w:rPr>
        <w:br w:type="page"/>
      </w:r>
    </w:p>
    <w:p w14:paraId="615B8C65" w14:textId="77777777" w:rsidR="00DC7B30" w:rsidRPr="00E11212" w:rsidRDefault="00B3091A" w:rsidP="00E65D83">
      <w:pPr>
        <w:pStyle w:val="Heading1"/>
        <w:pBdr>
          <w:bottom w:val="single" w:sz="4" w:space="1" w:color="auto"/>
        </w:pBdr>
        <w:spacing w:before="60"/>
        <w:rPr>
          <w:rFonts w:ascii="Microsoft YaHei" w:eastAsia="Microsoft YaHei" w:hAnsi="Microsoft YaHei"/>
          <w:sz w:val="48"/>
          <w:szCs w:val="48"/>
          <w:lang w:eastAsia="zh-CN"/>
        </w:rPr>
      </w:pPr>
      <w:bookmarkStart w:id="10" w:name="_Toc181906592"/>
      <w:r w:rsidRPr="00E11212">
        <w:rPr>
          <w:rFonts w:ascii="Microsoft YaHei" w:eastAsia="Microsoft YaHei" w:hAnsi="Microsoft YaHei" w:cs="SimSun" w:hint="eastAsia"/>
          <w:sz w:val="48"/>
          <w:szCs w:val="48"/>
          <w:lang w:eastAsia="zh-CN"/>
        </w:rPr>
        <w:lastRenderedPageBreak/>
        <w:t>定向行动计划的全国进展</w:t>
      </w:r>
      <w:bookmarkEnd w:id="10"/>
    </w:p>
    <w:p w14:paraId="1025E798" w14:textId="77777777" w:rsidR="00D439A9" w:rsidRPr="00E11212" w:rsidRDefault="00B3091A" w:rsidP="00E65D83">
      <w:pPr>
        <w:spacing w:before="60" w:after="240" w:line="240" w:lineRule="auto"/>
        <w:rPr>
          <w:rFonts w:ascii="Microsoft YaHei" w:eastAsia="Microsoft YaHei" w:hAnsi="Microsoft YaHei"/>
          <w:lang w:eastAsia="zh-CN"/>
        </w:rPr>
      </w:pPr>
      <w:r w:rsidRPr="00E11212">
        <w:rPr>
          <w:rFonts w:ascii="Microsoft YaHei" w:eastAsia="Microsoft YaHei" w:hAnsi="Microsoft YaHei" w:cs="SimSun" w:hint="eastAsia"/>
          <w:lang w:eastAsia="zh-CN"/>
        </w:rPr>
        <w:t>本最终报告涵盖 2023 年 7 月 1 日至 2024 年 6 月 30 日期间（报告期）。</w:t>
      </w:r>
    </w:p>
    <w:p w14:paraId="19327116" w14:textId="77777777" w:rsidR="00D439A9" w:rsidRPr="00E11212" w:rsidRDefault="00B3091A" w:rsidP="00E65D83">
      <w:pPr>
        <w:spacing w:before="60" w:after="240" w:line="240" w:lineRule="auto"/>
        <w:rPr>
          <w:rFonts w:ascii="Microsoft YaHei" w:eastAsia="Microsoft YaHei" w:hAnsi="Microsoft YaHei"/>
          <w:lang w:eastAsia="zh-CN"/>
        </w:rPr>
      </w:pPr>
      <w:r w:rsidRPr="00E11212">
        <w:rPr>
          <w:rFonts w:ascii="Microsoft YaHei" w:eastAsia="Microsoft YaHei" w:hAnsi="Microsoft YaHei" w:cs="SimSun" w:hint="eastAsia"/>
          <w:lang w:eastAsia="zh-CN"/>
        </w:rPr>
        <w:t>进度和状态更新涵盖 2022-2023 年报告期内剩余（尚未完成）的 273 项行动。</w:t>
      </w:r>
    </w:p>
    <w:p w14:paraId="3F291BAE" w14:textId="77777777" w:rsidR="00D439A9" w:rsidRPr="00E11212" w:rsidRDefault="00B3091A" w:rsidP="00E65D83">
      <w:pPr>
        <w:spacing w:before="60" w:after="240" w:line="240" w:lineRule="auto"/>
        <w:rPr>
          <w:rFonts w:ascii="Microsoft YaHei" w:eastAsia="Microsoft YaHei" w:hAnsi="Microsoft YaHei"/>
          <w:lang w:eastAsia="zh-CN"/>
        </w:rPr>
      </w:pPr>
      <w:r w:rsidRPr="00E11212">
        <w:rPr>
          <w:rFonts w:ascii="Microsoft YaHei" w:eastAsia="Microsoft YaHei" w:hAnsi="Microsoft YaHei" w:cs="SimSun" w:hint="eastAsia"/>
          <w:lang w:eastAsia="zh-CN"/>
        </w:rPr>
        <w:t>2023-2024 年报告期内，所有 5 个 TAP（包括 273 项剩余行动）的全国进展情况显示：</w:t>
      </w:r>
    </w:p>
    <w:p w14:paraId="2717AF04" w14:textId="439C528A" w:rsidR="00D439A9" w:rsidRPr="00E11212" w:rsidRDefault="00B3091A" w:rsidP="00E65D83">
      <w:pPr>
        <w:pStyle w:val="ListParagraph"/>
        <w:numPr>
          <w:ilvl w:val="0"/>
          <w:numId w:val="3"/>
        </w:numPr>
        <w:spacing w:before="60" w:after="120" w:line="240" w:lineRule="auto"/>
        <w:ind w:left="360"/>
        <w:rPr>
          <w:rFonts w:ascii="Microsoft YaHei" w:eastAsia="Microsoft YaHei" w:hAnsi="Microsoft YaHei"/>
          <w:lang w:eastAsia="zh-CN"/>
        </w:rPr>
      </w:pPr>
      <w:r w:rsidRPr="00E11212">
        <w:rPr>
          <w:rFonts w:ascii="Microsoft YaHei" w:eastAsia="Microsoft YaHei" w:hAnsi="Microsoft YaHei" w:cs="SimSun" w:hint="eastAsia"/>
          <w:lang w:eastAsia="zh-CN"/>
        </w:rPr>
        <w:t xml:space="preserve">报告期内完成了 </w:t>
      </w:r>
      <w:r w:rsidR="0021113B">
        <w:rPr>
          <w:rFonts w:ascii="Microsoft YaHei" w:eastAsia="Microsoft YaHei" w:hAnsi="Microsoft YaHei" w:cs="SimSun"/>
          <w:b/>
          <w:lang w:eastAsia="zh-CN"/>
        </w:rPr>
        <w:t>138</w:t>
      </w:r>
      <w:r w:rsidRPr="00E11212">
        <w:rPr>
          <w:rFonts w:ascii="Microsoft YaHei" w:eastAsia="Microsoft YaHei" w:hAnsi="Microsoft YaHei" w:cs="SimSun" w:hint="eastAsia"/>
          <w:b/>
          <w:lang w:eastAsia="zh-CN"/>
        </w:rPr>
        <w:t xml:space="preserve"> 项（50%）</w:t>
      </w:r>
      <w:r w:rsidRPr="00E11212">
        <w:rPr>
          <w:rFonts w:ascii="Microsoft YaHei" w:eastAsia="Microsoft YaHei" w:hAnsi="Microsoft YaHei" w:cs="SimSun" w:hint="eastAsia"/>
          <w:lang w:eastAsia="zh-CN"/>
        </w:rPr>
        <w:t>行动</w:t>
      </w:r>
    </w:p>
    <w:p w14:paraId="52A1E6E5" w14:textId="33B8D62F" w:rsidR="00D439A9" w:rsidRPr="00E11212" w:rsidRDefault="0021113B" w:rsidP="00E65D83">
      <w:pPr>
        <w:pStyle w:val="ListParagraph"/>
        <w:numPr>
          <w:ilvl w:val="0"/>
          <w:numId w:val="4"/>
        </w:numPr>
        <w:spacing w:before="60" w:after="120" w:line="240" w:lineRule="auto"/>
        <w:rPr>
          <w:rFonts w:ascii="Microsoft YaHei" w:eastAsia="Microsoft YaHei" w:hAnsi="Microsoft YaHei"/>
          <w:lang w:eastAsia="zh-CN"/>
        </w:rPr>
      </w:pPr>
      <w:r>
        <w:rPr>
          <w:rFonts w:ascii="Microsoft YaHei" w:eastAsia="Microsoft YaHei" w:hAnsi="Microsoft YaHei" w:cs="SimSun"/>
          <w:b/>
          <w:lang w:eastAsia="zh-CN"/>
        </w:rPr>
        <w:t>127</w:t>
      </w:r>
      <w:r w:rsidRPr="00E11212">
        <w:rPr>
          <w:rFonts w:ascii="Microsoft YaHei" w:eastAsia="Microsoft YaHei" w:hAnsi="Microsoft YaHei" w:cs="SimSun" w:hint="eastAsia"/>
          <w:b/>
          <w:lang w:eastAsia="zh-CN"/>
        </w:rPr>
        <w:t xml:space="preserve"> 项（47％）</w:t>
      </w:r>
      <w:r w:rsidRPr="00E11212">
        <w:rPr>
          <w:rFonts w:ascii="Microsoft YaHei" w:eastAsia="Microsoft YaHei" w:hAnsi="Microsoft YaHei" w:cs="SimSun" w:hint="eastAsia"/>
          <w:lang w:eastAsia="zh-CN"/>
        </w:rPr>
        <w:t>行动正在持续进行中</w:t>
      </w:r>
    </w:p>
    <w:p w14:paraId="2823D31B" w14:textId="77777777" w:rsidR="00D439A9" w:rsidRPr="00E11212" w:rsidRDefault="00B3091A" w:rsidP="00E65D83">
      <w:pPr>
        <w:pStyle w:val="ListParagraph"/>
        <w:numPr>
          <w:ilvl w:val="0"/>
          <w:numId w:val="4"/>
        </w:numPr>
        <w:spacing w:before="60" w:after="120" w:line="240" w:lineRule="auto"/>
        <w:rPr>
          <w:rFonts w:ascii="Microsoft YaHei" w:eastAsia="Microsoft YaHei" w:hAnsi="Microsoft YaHei"/>
          <w:lang w:eastAsia="zh-CN"/>
        </w:rPr>
      </w:pPr>
      <w:r w:rsidRPr="00E11212">
        <w:rPr>
          <w:rFonts w:ascii="Microsoft YaHei" w:eastAsia="Microsoft YaHei" w:hAnsi="Microsoft YaHei" w:cs="SimSun" w:hint="eastAsia"/>
          <w:b/>
          <w:lang w:eastAsia="zh-CN"/>
        </w:rPr>
        <w:t>8 项（3%）</w:t>
      </w:r>
      <w:r w:rsidRPr="00E11212">
        <w:rPr>
          <w:rFonts w:ascii="Microsoft YaHei" w:eastAsia="Microsoft YaHei" w:hAnsi="Microsoft YaHei" w:cs="SimSun" w:hint="eastAsia"/>
          <w:lang w:eastAsia="zh-CN"/>
        </w:rPr>
        <w:t>行动已中止。</w:t>
      </w:r>
    </w:p>
    <w:p w14:paraId="01668C94" w14:textId="77777777" w:rsidR="006C498F" w:rsidRPr="00E11212" w:rsidRDefault="00B3091A" w:rsidP="00E65D83">
      <w:pPr>
        <w:spacing w:before="60" w:after="240" w:line="240" w:lineRule="auto"/>
        <w:rPr>
          <w:rFonts w:ascii="Microsoft YaHei" w:eastAsia="Microsoft YaHei" w:hAnsi="Microsoft YaHei"/>
          <w:lang w:eastAsia="zh-CN"/>
        </w:rPr>
      </w:pPr>
      <w:r w:rsidRPr="00E11212">
        <w:rPr>
          <w:rFonts w:ascii="Microsoft YaHei" w:eastAsia="Microsoft YaHei" w:hAnsi="Microsoft YaHei" w:cs="SimSun" w:hint="eastAsia"/>
          <w:lang w:eastAsia="zh-CN"/>
        </w:rPr>
        <w:t>据报告称，在 2023 年 7 月 1 日至 2024 年 6 月 30 日期间，大多数 TAP 的相关行动已完成 45% 或以上。社区态度 TAP 的完成行动比例最高，为 60%。安全 TAP 的完成比例最低，为 45%。</w:t>
      </w:r>
    </w:p>
    <w:p w14:paraId="562BAE1B" w14:textId="77777777" w:rsidR="006815A0" w:rsidRPr="00E11212" w:rsidRDefault="00B3091A" w:rsidP="00E65D83">
      <w:pPr>
        <w:spacing w:before="60" w:after="240" w:line="240" w:lineRule="auto"/>
        <w:rPr>
          <w:rFonts w:ascii="Microsoft YaHei" w:eastAsia="Microsoft YaHei" w:hAnsi="Microsoft YaHei"/>
          <w:lang w:eastAsia="zh-CN"/>
        </w:rPr>
      </w:pPr>
      <w:r w:rsidRPr="00E11212">
        <w:rPr>
          <w:rFonts w:ascii="Microsoft YaHei" w:eastAsia="Microsoft YaHei" w:hAnsi="Microsoft YaHei" w:cs="SimSun" w:hint="eastAsia"/>
          <w:lang w:eastAsia="zh-CN"/>
        </w:rPr>
        <w:t>总体而言，完成行动比例最高的政府为北领地政府，其在报告期内完成了 86% 的行动。报告期内，新南威尔士州政府完成的行动总体排名第二，达到 80%。</w:t>
      </w:r>
      <w:r w:rsidRPr="00E11212">
        <w:rPr>
          <w:rFonts w:ascii="Microsoft YaHei" w:eastAsia="Microsoft YaHei" w:hAnsi="Microsoft YaHei" w:cs="SimSun" w:hint="eastAsia"/>
          <w:lang w:eastAsia="zh-CN"/>
        </w:rPr>
        <w:br w:type="page"/>
      </w:r>
    </w:p>
    <w:p w14:paraId="64C31F51" w14:textId="77777777" w:rsidR="00D439A9" w:rsidRPr="00E11212" w:rsidRDefault="00B3091A" w:rsidP="00E65D83">
      <w:pPr>
        <w:spacing w:before="40" w:after="20"/>
        <w:rPr>
          <w:rFonts w:ascii="Microsoft YaHei" w:eastAsia="Microsoft YaHei" w:hAnsi="Microsoft YaHei"/>
          <w:b/>
          <w:bCs/>
          <w:lang w:eastAsia="zh-CN"/>
        </w:rPr>
      </w:pPr>
      <w:r w:rsidRPr="00E11212">
        <w:rPr>
          <w:rFonts w:ascii="Microsoft YaHei" w:eastAsia="Microsoft YaHei" w:hAnsi="Microsoft YaHei" w:cs="SimSun" w:hint="eastAsia"/>
          <w:b/>
          <w:bCs/>
          <w:lang w:eastAsia="zh-CN"/>
        </w:rPr>
        <w:lastRenderedPageBreak/>
        <w:t>表 1：2023-2024 年报告期内各政府 TAP 的状态</w:t>
      </w:r>
    </w:p>
    <w:tbl>
      <w:tblPr>
        <w:tblStyle w:val="GridTable6Colourful"/>
        <w:tblW w:w="9634" w:type="dxa"/>
        <w:tblLook w:val="04A0" w:firstRow="1" w:lastRow="0" w:firstColumn="1" w:lastColumn="0" w:noHBand="0" w:noVBand="1"/>
      </w:tblPr>
      <w:tblGrid>
        <w:gridCol w:w="2263"/>
        <w:gridCol w:w="1985"/>
        <w:gridCol w:w="2268"/>
        <w:gridCol w:w="1919"/>
        <w:gridCol w:w="1199"/>
      </w:tblGrid>
      <w:tr w:rsidR="007A55CE" w:rsidRPr="00E11212" w14:paraId="5F3933A4" w14:textId="77777777" w:rsidTr="003E1D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bottom w:val="single" w:sz="12" w:space="0" w:color="auto"/>
            </w:tcBorders>
          </w:tcPr>
          <w:p w14:paraId="2C95661B" w14:textId="77777777" w:rsidR="00E0018F"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政府</w:t>
            </w:r>
          </w:p>
        </w:tc>
        <w:tc>
          <w:tcPr>
            <w:tcW w:w="1985" w:type="dxa"/>
            <w:tcBorders>
              <w:bottom w:val="single" w:sz="12" w:space="0" w:color="auto"/>
            </w:tcBorders>
          </w:tcPr>
          <w:p w14:paraId="7A7AE110" w14:textId="77777777" w:rsidR="00E0018F" w:rsidRPr="007311EA" w:rsidRDefault="00B3091A" w:rsidP="007311EA">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已在期间完成</w:t>
            </w:r>
          </w:p>
        </w:tc>
        <w:tc>
          <w:tcPr>
            <w:tcW w:w="2268" w:type="dxa"/>
            <w:tcBorders>
              <w:bottom w:val="single" w:sz="12" w:space="0" w:color="auto"/>
            </w:tcBorders>
          </w:tcPr>
          <w:p w14:paraId="5719190C" w14:textId="77777777" w:rsidR="00E0018F" w:rsidRPr="007311EA" w:rsidRDefault="00B3091A" w:rsidP="007311EA">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持续进行中</w:t>
            </w:r>
          </w:p>
        </w:tc>
        <w:tc>
          <w:tcPr>
            <w:tcW w:w="1919" w:type="dxa"/>
            <w:tcBorders>
              <w:bottom w:val="single" w:sz="12" w:space="0" w:color="auto"/>
            </w:tcBorders>
          </w:tcPr>
          <w:p w14:paraId="78E2D379" w14:textId="77777777" w:rsidR="00E0018F" w:rsidRPr="007311EA" w:rsidRDefault="00B3091A" w:rsidP="007311EA">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已中止</w:t>
            </w:r>
          </w:p>
        </w:tc>
        <w:tc>
          <w:tcPr>
            <w:tcW w:w="1199" w:type="dxa"/>
            <w:tcBorders>
              <w:bottom w:val="single" w:sz="12" w:space="0" w:color="auto"/>
            </w:tcBorders>
          </w:tcPr>
          <w:p w14:paraId="30D7BB4D" w14:textId="77777777" w:rsidR="00E0018F" w:rsidRPr="007311EA" w:rsidRDefault="00B3091A" w:rsidP="007311EA">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总计</w:t>
            </w:r>
          </w:p>
        </w:tc>
      </w:tr>
      <w:tr w:rsidR="007A55CE" w:rsidRPr="00E11212" w14:paraId="500CDE74" w14:textId="77777777" w:rsidTr="003E1D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12" w:space="0" w:color="auto"/>
            </w:tcBorders>
          </w:tcPr>
          <w:p w14:paraId="307EFD09" w14:textId="77777777" w:rsidR="00E0018F"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b w:val="0"/>
                <w:bCs w:val="0"/>
                <w:lang w:eastAsia="zh-CN"/>
              </w:rPr>
              <w:t>澳大利亚政府</w:t>
            </w:r>
          </w:p>
        </w:tc>
        <w:tc>
          <w:tcPr>
            <w:tcW w:w="1985" w:type="dxa"/>
            <w:tcBorders>
              <w:top w:val="single" w:sz="12" w:space="0" w:color="auto"/>
            </w:tcBorders>
          </w:tcPr>
          <w:p w14:paraId="12BE0FAC" w14:textId="77777777" w:rsidR="00E0018F"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6</w:t>
            </w:r>
          </w:p>
        </w:tc>
        <w:tc>
          <w:tcPr>
            <w:tcW w:w="2268" w:type="dxa"/>
            <w:tcBorders>
              <w:top w:val="single" w:sz="12" w:space="0" w:color="auto"/>
            </w:tcBorders>
          </w:tcPr>
          <w:p w14:paraId="206C0550" w14:textId="77777777" w:rsidR="00E0018F"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32</w:t>
            </w:r>
          </w:p>
        </w:tc>
        <w:tc>
          <w:tcPr>
            <w:tcW w:w="1919" w:type="dxa"/>
            <w:tcBorders>
              <w:top w:val="single" w:sz="12" w:space="0" w:color="auto"/>
            </w:tcBorders>
          </w:tcPr>
          <w:p w14:paraId="6B14A101" w14:textId="77777777" w:rsidR="00E0018F"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4</w:t>
            </w:r>
          </w:p>
        </w:tc>
        <w:tc>
          <w:tcPr>
            <w:tcW w:w="1199" w:type="dxa"/>
            <w:tcBorders>
              <w:top w:val="single" w:sz="12" w:space="0" w:color="auto"/>
            </w:tcBorders>
          </w:tcPr>
          <w:p w14:paraId="1171A67E" w14:textId="77777777" w:rsidR="00E0018F"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42</w:t>
            </w:r>
          </w:p>
        </w:tc>
      </w:tr>
      <w:tr w:rsidR="007A55CE" w:rsidRPr="00E11212" w14:paraId="40CC0F7B" w14:textId="77777777" w:rsidTr="003E1DD7">
        <w:tc>
          <w:tcPr>
            <w:cnfStyle w:val="001000000000" w:firstRow="0" w:lastRow="0" w:firstColumn="1" w:lastColumn="0" w:oddVBand="0" w:evenVBand="0" w:oddHBand="0" w:evenHBand="0" w:firstRowFirstColumn="0" w:firstRowLastColumn="0" w:lastRowFirstColumn="0" w:lastRowLastColumn="0"/>
            <w:tcW w:w="2263" w:type="dxa"/>
          </w:tcPr>
          <w:p w14:paraId="18BEE834" w14:textId="77777777" w:rsidR="00E0018F"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b w:val="0"/>
                <w:bCs w:val="0"/>
                <w:lang w:eastAsia="zh-CN"/>
              </w:rPr>
              <w:t>新南威尔士州</w:t>
            </w:r>
          </w:p>
        </w:tc>
        <w:tc>
          <w:tcPr>
            <w:tcW w:w="1985" w:type="dxa"/>
          </w:tcPr>
          <w:p w14:paraId="6EDEC11E" w14:textId="77777777" w:rsidR="00E0018F"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32</w:t>
            </w:r>
          </w:p>
        </w:tc>
        <w:tc>
          <w:tcPr>
            <w:tcW w:w="2268" w:type="dxa"/>
          </w:tcPr>
          <w:p w14:paraId="72A39EDF" w14:textId="77777777" w:rsidR="00E0018F"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7</w:t>
            </w:r>
          </w:p>
        </w:tc>
        <w:tc>
          <w:tcPr>
            <w:tcW w:w="1919" w:type="dxa"/>
          </w:tcPr>
          <w:p w14:paraId="0A12BE56" w14:textId="77777777" w:rsidR="00E0018F"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1</w:t>
            </w:r>
          </w:p>
        </w:tc>
        <w:tc>
          <w:tcPr>
            <w:tcW w:w="1199" w:type="dxa"/>
          </w:tcPr>
          <w:p w14:paraId="0C1C9D52" w14:textId="77777777" w:rsidR="00E0018F"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40</w:t>
            </w:r>
          </w:p>
        </w:tc>
      </w:tr>
      <w:tr w:rsidR="007A55CE" w:rsidRPr="00E11212" w14:paraId="5928F7A0" w14:textId="77777777" w:rsidTr="003E1D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F7AC077" w14:textId="77777777" w:rsidR="00E0018F"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b w:val="0"/>
                <w:bCs w:val="0"/>
                <w:lang w:eastAsia="zh-CN"/>
              </w:rPr>
              <w:t>维多利亚州</w:t>
            </w:r>
          </w:p>
        </w:tc>
        <w:tc>
          <w:tcPr>
            <w:tcW w:w="1985" w:type="dxa"/>
          </w:tcPr>
          <w:p w14:paraId="53368CD1" w14:textId="168DA035" w:rsidR="00E0018F" w:rsidRPr="007311EA" w:rsidRDefault="0021113B"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lang w:eastAsia="zh-CN"/>
              </w:rPr>
              <w:t>18</w:t>
            </w:r>
          </w:p>
        </w:tc>
        <w:tc>
          <w:tcPr>
            <w:tcW w:w="2268" w:type="dxa"/>
          </w:tcPr>
          <w:p w14:paraId="6EC503DE" w14:textId="6C8B8BB3" w:rsidR="00E0018F" w:rsidRPr="007311EA" w:rsidRDefault="0021113B"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lang w:eastAsia="zh-CN"/>
              </w:rPr>
              <w:t>14</w:t>
            </w:r>
          </w:p>
        </w:tc>
        <w:tc>
          <w:tcPr>
            <w:tcW w:w="1919" w:type="dxa"/>
          </w:tcPr>
          <w:p w14:paraId="1732429A" w14:textId="77777777" w:rsidR="00E0018F"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199" w:type="dxa"/>
          </w:tcPr>
          <w:p w14:paraId="7E31D799" w14:textId="77777777" w:rsidR="00E0018F"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32</w:t>
            </w:r>
          </w:p>
        </w:tc>
      </w:tr>
      <w:tr w:rsidR="007A55CE" w:rsidRPr="00E11212" w14:paraId="59E84035" w14:textId="77777777" w:rsidTr="003E1DD7">
        <w:tc>
          <w:tcPr>
            <w:cnfStyle w:val="001000000000" w:firstRow="0" w:lastRow="0" w:firstColumn="1" w:lastColumn="0" w:oddVBand="0" w:evenVBand="0" w:oddHBand="0" w:evenHBand="0" w:firstRowFirstColumn="0" w:firstRowLastColumn="0" w:lastRowFirstColumn="0" w:lastRowLastColumn="0"/>
            <w:tcW w:w="2263" w:type="dxa"/>
          </w:tcPr>
          <w:p w14:paraId="13B09676" w14:textId="77777777" w:rsidR="00E0018F"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b w:val="0"/>
                <w:bCs w:val="0"/>
                <w:lang w:eastAsia="zh-CN"/>
              </w:rPr>
              <w:t>昆士兰州</w:t>
            </w:r>
          </w:p>
        </w:tc>
        <w:tc>
          <w:tcPr>
            <w:tcW w:w="1985" w:type="dxa"/>
          </w:tcPr>
          <w:p w14:paraId="7888DE77" w14:textId="77777777" w:rsidR="00E0018F"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21</w:t>
            </w:r>
          </w:p>
        </w:tc>
        <w:tc>
          <w:tcPr>
            <w:tcW w:w="2268" w:type="dxa"/>
          </w:tcPr>
          <w:p w14:paraId="35CB84E0" w14:textId="77777777" w:rsidR="00E0018F"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11</w:t>
            </w:r>
          </w:p>
        </w:tc>
        <w:tc>
          <w:tcPr>
            <w:tcW w:w="1919" w:type="dxa"/>
          </w:tcPr>
          <w:p w14:paraId="5BB552C6" w14:textId="77777777" w:rsidR="00E0018F"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199" w:type="dxa"/>
          </w:tcPr>
          <w:p w14:paraId="5635681F" w14:textId="77777777" w:rsidR="00E0018F"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32</w:t>
            </w:r>
          </w:p>
        </w:tc>
      </w:tr>
      <w:tr w:rsidR="007A55CE" w:rsidRPr="00E11212" w14:paraId="1A540BBA" w14:textId="77777777" w:rsidTr="003E1D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DF40E04" w14:textId="77777777" w:rsidR="00E0018F"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b w:val="0"/>
                <w:bCs w:val="0"/>
                <w:lang w:eastAsia="zh-CN"/>
              </w:rPr>
              <w:t>西澳大利亚州</w:t>
            </w:r>
          </w:p>
        </w:tc>
        <w:tc>
          <w:tcPr>
            <w:tcW w:w="1985" w:type="dxa"/>
          </w:tcPr>
          <w:p w14:paraId="56CA8459" w14:textId="77777777" w:rsidR="00E0018F"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2</w:t>
            </w:r>
          </w:p>
        </w:tc>
        <w:tc>
          <w:tcPr>
            <w:tcW w:w="2268" w:type="dxa"/>
          </w:tcPr>
          <w:p w14:paraId="32441C74" w14:textId="77777777" w:rsidR="00E0018F"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18</w:t>
            </w:r>
          </w:p>
        </w:tc>
        <w:tc>
          <w:tcPr>
            <w:tcW w:w="1919" w:type="dxa"/>
          </w:tcPr>
          <w:p w14:paraId="7A046AF9" w14:textId="77777777" w:rsidR="00E0018F"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1</w:t>
            </w:r>
          </w:p>
        </w:tc>
        <w:tc>
          <w:tcPr>
            <w:tcW w:w="1199" w:type="dxa"/>
          </w:tcPr>
          <w:p w14:paraId="1688D4AF" w14:textId="77777777" w:rsidR="00E0018F"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21</w:t>
            </w:r>
          </w:p>
        </w:tc>
      </w:tr>
      <w:tr w:rsidR="007A55CE" w:rsidRPr="00E11212" w14:paraId="327C59A7" w14:textId="77777777" w:rsidTr="003E1DD7">
        <w:tc>
          <w:tcPr>
            <w:cnfStyle w:val="001000000000" w:firstRow="0" w:lastRow="0" w:firstColumn="1" w:lastColumn="0" w:oddVBand="0" w:evenVBand="0" w:oddHBand="0" w:evenHBand="0" w:firstRowFirstColumn="0" w:firstRowLastColumn="0" w:lastRowFirstColumn="0" w:lastRowLastColumn="0"/>
            <w:tcW w:w="2263" w:type="dxa"/>
          </w:tcPr>
          <w:p w14:paraId="2552A35B" w14:textId="77777777" w:rsidR="00E0018F"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b w:val="0"/>
                <w:bCs w:val="0"/>
                <w:lang w:eastAsia="zh-CN"/>
              </w:rPr>
              <w:t>南澳大利亚州</w:t>
            </w:r>
          </w:p>
        </w:tc>
        <w:tc>
          <w:tcPr>
            <w:tcW w:w="1985" w:type="dxa"/>
          </w:tcPr>
          <w:p w14:paraId="6E51AA28" w14:textId="77777777" w:rsidR="00E0018F"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18</w:t>
            </w:r>
          </w:p>
        </w:tc>
        <w:tc>
          <w:tcPr>
            <w:tcW w:w="2268" w:type="dxa"/>
          </w:tcPr>
          <w:p w14:paraId="4DF9A10A" w14:textId="77777777" w:rsidR="00E0018F"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21</w:t>
            </w:r>
          </w:p>
        </w:tc>
        <w:tc>
          <w:tcPr>
            <w:tcW w:w="1919" w:type="dxa"/>
          </w:tcPr>
          <w:p w14:paraId="7CA3D4AC" w14:textId="77777777" w:rsidR="00E0018F"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2</w:t>
            </w:r>
          </w:p>
        </w:tc>
        <w:tc>
          <w:tcPr>
            <w:tcW w:w="1199" w:type="dxa"/>
          </w:tcPr>
          <w:p w14:paraId="3422B4BC" w14:textId="77777777" w:rsidR="00E0018F"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41</w:t>
            </w:r>
          </w:p>
        </w:tc>
      </w:tr>
      <w:tr w:rsidR="007A55CE" w:rsidRPr="00E11212" w14:paraId="728FB3AE" w14:textId="77777777" w:rsidTr="003E1D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7882ED6" w14:textId="77777777" w:rsidR="00E0018F"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b w:val="0"/>
                <w:bCs w:val="0"/>
                <w:lang w:eastAsia="zh-CN"/>
              </w:rPr>
              <w:t>塔斯马尼亚州</w:t>
            </w:r>
          </w:p>
        </w:tc>
        <w:tc>
          <w:tcPr>
            <w:tcW w:w="1985" w:type="dxa"/>
          </w:tcPr>
          <w:p w14:paraId="6E79B968" w14:textId="77777777" w:rsidR="00E0018F"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5</w:t>
            </w:r>
          </w:p>
        </w:tc>
        <w:tc>
          <w:tcPr>
            <w:tcW w:w="2268" w:type="dxa"/>
          </w:tcPr>
          <w:p w14:paraId="4ECAB9AD" w14:textId="77777777" w:rsidR="00E0018F"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16</w:t>
            </w:r>
          </w:p>
        </w:tc>
        <w:tc>
          <w:tcPr>
            <w:tcW w:w="1919" w:type="dxa"/>
          </w:tcPr>
          <w:p w14:paraId="5241F518" w14:textId="77777777" w:rsidR="00E0018F"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199" w:type="dxa"/>
          </w:tcPr>
          <w:p w14:paraId="47646BFD" w14:textId="77777777" w:rsidR="00E0018F"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21</w:t>
            </w:r>
          </w:p>
        </w:tc>
      </w:tr>
      <w:tr w:rsidR="007A55CE" w:rsidRPr="00E11212" w14:paraId="46278FE7" w14:textId="77777777" w:rsidTr="003E1DD7">
        <w:tc>
          <w:tcPr>
            <w:cnfStyle w:val="001000000000" w:firstRow="0" w:lastRow="0" w:firstColumn="1" w:lastColumn="0" w:oddVBand="0" w:evenVBand="0" w:oddHBand="0" w:evenHBand="0" w:firstRowFirstColumn="0" w:firstRowLastColumn="0" w:lastRowFirstColumn="0" w:lastRowLastColumn="0"/>
            <w:tcW w:w="2263" w:type="dxa"/>
          </w:tcPr>
          <w:p w14:paraId="0DED1433" w14:textId="77777777" w:rsidR="00E0018F"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b w:val="0"/>
                <w:bCs w:val="0"/>
                <w:lang w:eastAsia="zh-CN"/>
              </w:rPr>
              <w:t>澳大利亚首都领地</w:t>
            </w:r>
          </w:p>
        </w:tc>
        <w:tc>
          <w:tcPr>
            <w:tcW w:w="1985" w:type="dxa"/>
          </w:tcPr>
          <w:p w14:paraId="5B2C90EA" w14:textId="77777777" w:rsidR="00E0018F"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11</w:t>
            </w:r>
          </w:p>
        </w:tc>
        <w:tc>
          <w:tcPr>
            <w:tcW w:w="2268" w:type="dxa"/>
          </w:tcPr>
          <w:p w14:paraId="57C0372D" w14:textId="77777777" w:rsidR="00E0018F"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4</w:t>
            </w:r>
          </w:p>
        </w:tc>
        <w:tc>
          <w:tcPr>
            <w:tcW w:w="1919" w:type="dxa"/>
          </w:tcPr>
          <w:p w14:paraId="04118ED8" w14:textId="77777777" w:rsidR="00E0018F"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199" w:type="dxa"/>
          </w:tcPr>
          <w:p w14:paraId="30A1B19D" w14:textId="77777777" w:rsidR="00E0018F"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15</w:t>
            </w:r>
          </w:p>
        </w:tc>
      </w:tr>
      <w:tr w:rsidR="007A55CE" w:rsidRPr="00E11212" w14:paraId="4EAB8DD6" w14:textId="77777777" w:rsidTr="003E1D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6C86FC6" w14:textId="77777777" w:rsidR="00E0018F"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b w:val="0"/>
                <w:bCs w:val="0"/>
                <w:lang w:eastAsia="zh-CN"/>
              </w:rPr>
              <w:t>北领地</w:t>
            </w:r>
          </w:p>
        </w:tc>
        <w:tc>
          <w:tcPr>
            <w:tcW w:w="1985" w:type="dxa"/>
          </w:tcPr>
          <w:p w14:paraId="0274FD7D" w14:textId="77777777" w:rsidR="00E0018F"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25</w:t>
            </w:r>
          </w:p>
        </w:tc>
        <w:tc>
          <w:tcPr>
            <w:tcW w:w="2268" w:type="dxa"/>
          </w:tcPr>
          <w:p w14:paraId="5D2D4FF1" w14:textId="77777777" w:rsidR="00E0018F"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4</w:t>
            </w:r>
          </w:p>
        </w:tc>
        <w:tc>
          <w:tcPr>
            <w:tcW w:w="1919" w:type="dxa"/>
          </w:tcPr>
          <w:p w14:paraId="2E60BED9" w14:textId="77777777" w:rsidR="00E0018F"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199" w:type="dxa"/>
          </w:tcPr>
          <w:p w14:paraId="508663B2" w14:textId="77777777" w:rsidR="00E0018F"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29</w:t>
            </w:r>
          </w:p>
        </w:tc>
      </w:tr>
      <w:tr w:rsidR="007A55CE" w:rsidRPr="00E11212" w14:paraId="003BBB85" w14:textId="77777777" w:rsidTr="003E1DD7">
        <w:tc>
          <w:tcPr>
            <w:cnfStyle w:val="001000000000" w:firstRow="0" w:lastRow="0" w:firstColumn="1" w:lastColumn="0" w:oddVBand="0" w:evenVBand="0" w:oddHBand="0" w:evenHBand="0" w:firstRowFirstColumn="0" w:firstRowLastColumn="0" w:lastRowFirstColumn="0" w:lastRowLastColumn="0"/>
            <w:tcW w:w="2263" w:type="dxa"/>
            <w:tcBorders>
              <w:bottom w:val="single" w:sz="12" w:space="0" w:color="auto"/>
            </w:tcBorders>
          </w:tcPr>
          <w:p w14:paraId="266D3358" w14:textId="77777777" w:rsidR="00E0018F"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全国总计</w:t>
            </w:r>
          </w:p>
        </w:tc>
        <w:tc>
          <w:tcPr>
            <w:tcW w:w="1985" w:type="dxa"/>
            <w:tcBorders>
              <w:bottom w:val="single" w:sz="12" w:space="0" w:color="auto"/>
            </w:tcBorders>
          </w:tcPr>
          <w:p w14:paraId="46578053" w14:textId="03043866" w:rsidR="00E0018F" w:rsidRPr="007311EA" w:rsidRDefault="0021113B"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b/>
                <w:bCs/>
                <w:lang w:eastAsia="zh-CN"/>
              </w:rPr>
            </w:pPr>
            <w:r w:rsidRPr="007311EA">
              <w:rPr>
                <w:rFonts w:ascii="Microsoft YaHei" w:eastAsia="Microsoft YaHei" w:hAnsi="Microsoft YaHei" w:cs="SimSun"/>
                <w:b/>
                <w:bCs/>
                <w:lang w:eastAsia="zh-CN"/>
              </w:rPr>
              <w:t>138</w:t>
            </w:r>
          </w:p>
        </w:tc>
        <w:tc>
          <w:tcPr>
            <w:tcW w:w="2268" w:type="dxa"/>
            <w:tcBorders>
              <w:bottom w:val="single" w:sz="12" w:space="0" w:color="auto"/>
            </w:tcBorders>
          </w:tcPr>
          <w:p w14:paraId="25E2C353" w14:textId="0821353B" w:rsidR="00E0018F" w:rsidRPr="007311EA" w:rsidRDefault="0021113B"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b/>
                <w:bCs/>
                <w:lang w:eastAsia="zh-CN"/>
              </w:rPr>
            </w:pPr>
            <w:r w:rsidRPr="007311EA">
              <w:rPr>
                <w:rFonts w:ascii="Microsoft YaHei" w:eastAsia="Microsoft YaHei" w:hAnsi="Microsoft YaHei" w:cs="SimSun"/>
                <w:b/>
                <w:bCs/>
                <w:lang w:eastAsia="zh-CN"/>
              </w:rPr>
              <w:t>127</w:t>
            </w:r>
          </w:p>
        </w:tc>
        <w:tc>
          <w:tcPr>
            <w:tcW w:w="1919" w:type="dxa"/>
            <w:tcBorders>
              <w:bottom w:val="single" w:sz="12" w:space="0" w:color="auto"/>
            </w:tcBorders>
          </w:tcPr>
          <w:p w14:paraId="076C1276" w14:textId="77777777" w:rsidR="00E0018F"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b/>
                <w:bCs/>
                <w:lang w:eastAsia="zh-CN"/>
              </w:rPr>
            </w:pPr>
            <w:r w:rsidRPr="007311EA">
              <w:rPr>
                <w:rFonts w:ascii="Microsoft YaHei" w:eastAsia="Microsoft YaHei" w:hAnsi="Microsoft YaHei" w:cs="SimSun" w:hint="eastAsia"/>
                <w:b/>
                <w:bCs/>
                <w:lang w:eastAsia="zh-CN"/>
              </w:rPr>
              <w:t>8</w:t>
            </w:r>
          </w:p>
        </w:tc>
        <w:tc>
          <w:tcPr>
            <w:tcW w:w="1199" w:type="dxa"/>
            <w:tcBorders>
              <w:bottom w:val="single" w:sz="12" w:space="0" w:color="auto"/>
            </w:tcBorders>
          </w:tcPr>
          <w:p w14:paraId="580CDB09" w14:textId="77777777" w:rsidR="00E0018F"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b/>
                <w:bCs/>
                <w:lang w:eastAsia="zh-CN"/>
              </w:rPr>
            </w:pPr>
            <w:r w:rsidRPr="007311EA">
              <w:rPr>
                <w:rFonts w:ascii="Microsoft YaHei" w:eastAsia="Microsoft YaHei" w:hAnsi="Microsoft YaHei" w:cs="SimSun" w:hint="eastAsia"/>
                <w:b/>
                <w:bCs/>
                <w:lang w:eastAsia="zh-CN"/>
              </w:rPr>
              <w:t>273</w:t>
            </w:r>
          </w:p>
        </w:tc>
      </w:tr>
      <w:tr w:rsidR="006756E5" w:rsidRPr="00E11212" w14:paraId="71337A3C" w14:textId="77777777" w:rsidTr="006756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12" w:space="0" w:color="auto"/>
              <w:bottom w:val="double" w:sz="4" w:space="0" w:color="auto"/>
            </w:tcBorders>
          </w:tcPr>
          <w:p w14:paraId="0E95893A" w14:textId="77777777" w:rsidR="00E0018F"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百分比</w:t>
            </w:r>
          </w:p>
        </w:tc>
        <w:tc>
          <w:tcPr>
            <w:tcW w:w="1985" w:type="dxa"/>
            <w:tcBorders>
              <w:top w:val="single" w:sz="12" w:space="0" w:color="auto"/>
              <w:bottom w:val="double" w:sz="4" w:space="0" w:color="auto"/>
            </w:tcBorders>
          </w:tcPr>
          <w:p w14:paraId="19BE3A7C" w14:textId="77777777" w:rsidR="00E0018F"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b/>
                <w:bCs/>
                <w:lang w:eastAsia="zh-CN"/>
              </w:rPr>
            </w:pPr>
            <w:r w:rsidRPr="007311EA">
              <w:rPr>
                <w:rFonts w:ascii="Microsoft YaHei" w:eastAsia="Microsoft YaHei" w:hAnsi="Microsoft YaHei" w:cs="SimSun" w:hint="eastAsia"/>
                <w:b/>
                <w:bCs/>
                <w:lang w:eastAsia="zh-CN"/>
              </w:rPr>
              <w:t>51%</w:t>
            </w:r>
          </w:p>
        </w:tc>
        <w:tc>
          <w:tcPr>
            <w:tcW w:w="2268" w:type="dxa"/>
            <w:tcBorders>
              <w:top w:val="single" w:sz="12" w:space="0" w:color="auto"/>
              <w:bottom w:val="double" w:sz="4" w:space="0" w:color="auto"/>
            </w:tcBorders>
          </w:tcPr>
          <w:p w14:paraId="31D662AC" w14:textId="77777777" w:rsidR="00E0018F"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b/>
                <w:bCs/>
                <w:lang w:eastAsia="zh-CN"/>
              </w:rPr>
            </w:pPr>
            <w:r w:rsidRPr="007311EA">
              <w:rPr>
                <w:rFonts w:ascii="Microsoft YaHei" w:eastAsia="Microsoft YaHei" w:hAnsi="Microsoft YaHei" w:cs="SimSun" w:hint="eastAsia"/>
                <w:b/>
                <w:bCs/>
                <w:lang w:eastAsia="zh-CN"/>
              </w:rPr>
              <w:t>47%</w:t>
            </w:r>
          </w:p>
        </w:tc>
        <w:tc>
          <w:tcPr>
            <w:tcW w:w="1919" w:type="dxa"/>
            <w:tcBorders>
              <w:top w:val="single" w:sz="12" w:space="0" w:color="auto"/>
              <w:bottom w:val="double" w:sz="4" w:space="0" w:color="auto"/>
            </w:tcBorders>
          </w:tcPr>
          <w:p w14:paraId="0894324B" w14:textId="77777777" w:rsidR="00E0018F"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b/>
                <w:bCs/>
                <w:lang w:eastAsia="zh-CN"/>
              </w:rPr>
            </w:pPr>
            <w:r w:rsidRPr="007311EA">
              <w:rPr>
                <w:rFonts w:ascii="Microsoft YaHei" w:eastAsia="Microsoft YaHei" w:hAnsi="Microsoft YaHei" w:cs="SimSun" w:hint="eastAsia"/>
                <w:b/>
                <w:bCs/>
                <w:lang w:eastAsia="zh-CN"/>
              </w:rPr>
              <w:t>3%</w:t>
            </w:r>
          </w:p>
        </w:tc>
        <w:tc>
          <w:tcPr>
            <w:tcW w:w="1199" w:type="dxa"/>
            <w:tcBorders>
              <w:top w:val="single" w:sz="12" w:space="0" w:color="auto"/>
              <w:bottom w:val="double" w:sz="4" w:space="0" w:color="auto"/>
            </w:tcBorders>
          </w:tcPr>
          <w:p w14:paraId="385A09B7" w14:textId="77777777" w:rsidR="00E0018F" w:rsidRPr="007311EA" w:rsidRDefault="00E0018F"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b/>
                <w:bCs/>
                <w:lang w:eastAsia="zh-CN"/>
              </w:rPr>
            </w:pPr>
          </w:p>
        </w:tc>
      </w:tr>
    </w:tbl>
    <w:p w14:paraId="5EE537F2" w14:textId="77777777" w:rsidR="00DC7B30" w:rsidRPr="00E11212" w:rsidRDefault="00B3091A" w:rsidP="00E65D83">
      <w:pPr>
        <w:spacing w:before="60"/>
        <w:rPr>
          <w:rFonts w:ascii="Microsoft YaHei" w:eastAsia="Microsoft YaHei" w:hAnsi="Microsoft YaHei"/>
          <w:lang w:eastAsia="zh-CN"/>
        </w:rPr>
      </w:pPr>
      <w:r w:rsidRPr="00E11212">
        <w:rPr>
          <w:rFonts w:ascii="Microsoft YaHei" w:eastAsia="Microsoft YaHei" w:hAnsi="Microsoft YaHei" w:cs="SimSun" w:hint="eastAsia"/>
          <w:lang w:eastAsia="zh-CN"/>
        </w:rPr>
        <w:t>注：因采用四舍五入，百分比总计可能不等于 100</w:t>
      </w:r>
    </w:p>
    <w:p w14:paraId="1AA02B57" w14:textId="77777777" w:rsidR="00E0018F" w:rsidRPr="00E11212" w:rsidRDefault="00B3091A" w:rsidP="00E65D83">
      <w:pPr>
        <w:spacing w:before="40" w:after="20"/>
        <w:rPr>
          <w:rFonts w:ascii="Microsoft YaHei" w:eastAsia="Microsoft YaHei" w:hAnsi="Microsoft YaHei"/>
          <w:b/>
          <w:bCs/>
          <w:lang w:eastAsia="zh-CN"/>
        </w:rPr>
      </w:pPr>
      <w:r w:rsidRPr="00E11212">
        <w:rPr>
          <w:rFonts w:ascii="Microsoft YaHei" w:eastAsia="Microsoft YaHei" w:hAnsi="Microsoft YaHei" w:cs="SimSun" w:hint="eastAsia"/>
          <w:b/>
          <w:bCs/>
          <w:lang w:eastAsia="zh-CN"/>
        </w:rPr>
        <w:t>表 2：2023-2024 年报告期内各 TAP 的状态</w:t>
      </w:r>
    </w:p>
    <w:tbl>
      <w:tblPr>
        <w:tblStyle w:val="GridTable6Colourful"/>
        <w:tblW w:w="9634" w:type="dxa"/>
        <w:tblLook w:val="04A0" w:firstRow="1" w:lastRow="0" w:firstColumn="1" w:lastColumn="0" w:noHBand="0" w:noVBand="1"/>
      </w:tblPr>
      <w:tblGrid>
        <w:gridCol w:w="2263"/>
        <w:gridCol w:w="1985"/>
        <w:gridCol w:w="2268"/>
        <w:gridCol w:w="1971"/>
        <w:gridCol w:w="1147"/>
      </w:tblGrid>
      <w:tr w:rsidR="007A55CE" w:rsidRPr="00E11212" w14:paraId="3FAAA583" w14:textId="77777777" w:rsidTr="003E1D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bottom w:val="single" w:sz="12" w:space="0" w:color="auto"/>
            </w:tcBorders>
          </w:tcPr>
          <w:p w14:paraId="0DAB55B7" w14:textId="77777777" w:rsidR="00E0018F" w:rsidRPr="00E11212" w:rsidRDefault="00B3091A" w:rsidP="007311EA">
            <w:pPr>
              <w:spacing w:before="60" w:after="60"/>
              <w:rPr>
                <w:rFonts w:ascii="Microsoft YaHei" w:eastAsia="Microsoft YaHei" w:hAnsi="Microsoft YaHei"/>
                <w:lang w:eastAsia="zh-CN"/>
              </w:rPr>
            </w:pPr>
            <w:r w:rsidRPr="00E11212">
              <w:rPr>
                <w:rFonts w:ascii="Microsoft YaHei" w:eastAsia="Microsoft YaHei" w:hAnsi="Microsoft YaHei" w:cs="SimSun" w:hint="eastAsia"/>
                <w:lang w:eastAsia="zh-CN"/>
              </w:rPr>
              <w:t>TAP</w:t>
            </w:r>
          </w:p>
        </w:tc>
        <w:tc>
          <w:tcPr>
            <w:tcW w:w="1985" w:type="dxa"/>
            <w:tcBorders>
              <w:bottom w:val="single" w:sz="12" w:space="0" w:color="auto"/>
            </w:tcBorders>
          </w:tcPr>
          <w:p w14:paraId="01040E4C" w14:textId="77777777" w:rsidR="00E0018F" w:rsidRPr="00E11212" w:rsidRDefault="00B3091A" w:rsidP="007311EA">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已在期间完成</w:t>
            </w:r>
          </w:p>
        </w:tc>
        <w:tc>
          <w:tcPr>
            <w:tcW w:w="2268" w:type="dxa"/>
            <w:tcBorders>
              <w:bottom w:val="single" w:sz="12" w:space="0" w:color="auto"/>
            </w:tcBorders>
          </w:tcPr>
          <w:p w14:paraId="13A531A9" w14:textId="77777777" w:rsidR="00E0018F" w:rsidRPr="00E11212" w:rsidRDefault="00B3091A" w:rsidP="007311EA">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持续进行中</w:t>
            </w:r>
          </w:p>
        </w:tc>
        <w:tc>
          <w:tcPr>
            <w:tcW w:w="1971" w:type="dxa"/>
            <w:tcBorders>
              <w:bottom w:val="single" w:sz="12" w:space="0" w:color="auto"/>
            </w:tcBorders>
          </w:tcPr>
          <w:p w14:paraId="436ECEC7" w14:textId="77777777" w:rsidR="00E0018F" w:rsidRPr="00E11212" w:rsidRDefault="00B3091A" w:rsidP="007311EA">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已中止</w:t>
            </w:r>
          </w:p>
        </w:tc>
        <w:tc>
          <w:tcPr>
            <w:tcW w:w="1147" w:type="dxa"/>
            <w:tcBorders>
              <w:bottom w:val="single" w:sz="12" w:space="0" w:color="auto"/>
            </w:tcBorders>
          </w:tcPr>
          <w:p w14:paraId="0CFF77FC" w14:textId="77777777" w:rsidR="00E0018F" w:rsidRPr="00E11212" w:rsidRDefault="00B3091A" w:rsidP="007311EA">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总计</w:t>
            </w:r>
          </w:p>
        </w:tc>
      </w:tr>
      <w:tr w:rsidR="007A55CE" w:rsidRPr="00E11212" w14:paraId="0EB7F10A" w14:textId="77777777" w:rsidTr="003E1D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12" w:space="0" w:color="auto"/>
            </w:tcBorders>
          </w:tcPr>
          <w:p w14:paraId="109C5774" w14:textId="77777777" w:rsidR="00E0018F" w:rsidRPr="00E11212" w:rsidRDefault="00B3091A" w:rsidP="007311EA">
            <w:pPr>
              <w:spacing w:before="60" w:after="60"/>
              <w:rPr>
                <w:rFonts w:ascii="Microsoft YaHei" w:eastAsia="Microsoft YaHei" w:hAnsi="Microsoft YaHei"/>
                <w:lang w:eastAsia="zh-CN"/>
              </w:rPr>
            </w:pPr>
            <w:r w:rsidRPr="00E11212">
              <w:rPr>
                <w:rFonts w:ascii="Microsoft YaHei" w:eastAsia="Microsoft YaHei" w:hAnsi="Microsoft YaHei" w:cs="SimSun" w:hint="eastAsia"/>
                <w:b w:val="0"/>
                <w:bCs w:val="0"/>
                <w:lang w:eastAsia="zh-CN"/>
              </w:rPr>
              <w:t>就业</w:t>
            </w:r>
          </w:p>
        </w:tc>
        <w:tc>
          <w:tcPr>
            <w:tcW w:w="1985" w:type="dxa"/>
            <w:tcBorders>
              <w:top w:val="single" w:sz="12" w:space="0" w:color="auto"/>
            </w:tcBorders>
          </w:tcPr>
          <w:p w14:paraId="58D3ADD8" w14:textId="77777777" w:rsidR="00E0018F" w:rsidRPr="00E11212"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27</w:t>
            </w:r>
          </w:p>
        </w:tc>
        <w:tc>
          <w:tcPr>
            <w:tcW w:w="2268" w:type="dxa"/>
            <w:tcBorders>
              <w:top w:val="single" w:sz="12" w:space="0" w:color="auto"/>
            </w:tcBorders>
          </w:tcPr>
          <w:p w14:paraId="4BC113DB" w14:textId="77777777" w:rsidR="00E0018F" w:rsidRPr="00E11212"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28</w:t>
            </w:r>
          </w:p>
        </w:tc>
        <w:tc>
          <w:tcPr>
            <w:tcW w:w="1971" w:type="dxa"/>
            <w:tcBorders>
              <w:top w:val="single" w:sz="12" w:space="0" w:color="auto"/>
            </w:tcBorders>
          </w:tcPr>
          <w:p w14:paraId="492390F9" w14:textId="77777777" w:rsidR="00E0018F" w:rsidRPr="00E11212"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1</w:t>
            </w:r>
          </w:p>
        </w:tc>
        <w:tc>
          <w:tcPr>
            <w:tcW w:w="1147" w:type="dxa"/>
            <w:tcBorders>
              <w:top w:val="single" w:sz="12" w:space="0" w:color="auto"/>
            </w:tcBorders>
          </w:tcPr>
          <w:p w14:paraId="747D872E" w14:textId="77777777" w:rsidR="00E0018F" w:rsidRPr="00E11212"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56</w:t>
            </w:r>
          </w:p>
        </w:tc>
      </w:tr>
      <w:tr w:rsidR="007A55CE" w:rsidRPr="00E11212" w14:paraId="724D5E4D" w14:textId="77777777" w:rsidTr="003E1DD7">
        <w:tc>
          <w:tcPr>
            <w:cnfStyle w:val="001000000000" w:firstRow="0" w:lastRow="0" w:firstColumn="1" w:lastColumn="0" w:oddVBand="0" w:evenVBand="0" w:oddHBand="0" w:evenHBand="0" w:firstRowFirstColumn="0" w:firstRowLastColumn="0" w:lastRowFirstColumn="0" w:lastRowLastColumn="0"/>
            <w:tcW w:w="2263" w:type="dxa"/>
          </w:tcPr>
          <w:p w14:paraId="41A6D3E4" w14:textId="77777777" w:rsidR="00E0018F" w:rsidRPr="00E11212" w:rsidRDefault="00B3091A" w:rsidP="007311EA">
            <w:pPr>
              <w:spacing w:before="60" w:after="60"/>
              <w:rPr>
                <w:rFonts w:ascii="Microsoft YaHei" w:eastAsia="Microsoft YaHei" w:hAnsi="Microsoft YaHei"/>
                <w:lang w:eastAsia="zh-CN"/>
              </w:rPr>
            </w:pPr>
            <w:r w:rsidRPr="00E11212">
              <w:rPr>
                <w:rFonts w:ascii="Microsoft YaHei" w:eastAsia="Microsoft YaHei" w:hAnsi="Microsoft YaHei" w:cs="SimSun" w:hint="eastAsia"/>
                <w:b w:val="0"/>
                <w:bCs w:val="0"/>
                <w:lang w:eastAsia="zh-CN"/>
              </w:rPr>
              <w:t>社区态度</w:t>
            </w:r>
          </w:p>
        </w:tc>
        <w:tc>
          <w:tcPr>
            <w:tcW w:w="1985" w:type="dxa"/>
          </w:tcPr>
          <w:p w14:paraId="381BA1B4" w14:textId="77777777" w:rsidR="00E0018F" w:rsidRPr="00E11212"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26</w:t>
            </w:r>
          </w:p>
        </w:tc>
        <w:tc>
          <w:tcPr>
            <w:tcW w:w="2268" w:type="dxa"/>
          </w:tcPr>
          <w:p w14:paraId="171741FF" w14:textId="77777777" w:rsidR="00E0018F" w:rsidRPr="00E11212"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17</w:t>
            </w:r>
          </w:p>
        </w:tc>
        <w:tc>
          <w:tcPr>
            <w:tcW w:w="1971" w:type="dxa"/>
          </w:tcPr>
          <w:p w14:paraId="724B91AD" w14:textId="77777777" w:rsidR="00E0018F" w:rsidRPr="00E11212"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0</w:t>
            </w:r>
          </w:p>
        </w:tc>
        <w:tc>
          <w:tcPr>
            <w:tcW w:w="1147" w:type="dxa"/>
          </w:tcPr>
          <w:p w14:paraId="582082F9" w14:textId="77777777" w:rsidR="00E0018F" w:rsidRPr="00E11212"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43</w:t>
            </w:r>
          </w:p>
        </w:tc>
      </w:tr>
      <w:tr w:rsidR="007A55CE" w:rsidRPr="00E11212" w14:paraId="7921360C" w14:textId="77777777" w:rsidTr="003E1D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D2793A1" w14:textId="77777777" w:rsidR="00E0018F" w:rsidRPr="00E11212" w:rsidRDefault="00B3091A" w:rsidP="007311EA">
            <w:pPr>
              <w:spacing w:before="60" w:after="60"/>
              <w:rPr>
                <w:rFonts w:ascii="Microsoft YaHei" w:eastAsia="Microsoft YaHei" w:hAnsi="Microsoft YaHei"/>
                <w:lang w:eastAsia="zh-CN"/>
              </w:rPr>
            </w:pPr>
            <w:r w:rsidRPr="00E11212">
              <w:rPr>
                <w:rFonts w:ascii="Microsoft YaHei" w:eastAsia="Microsoft YaHei" w:hAnsi="Microsoft YaHei" w:cs="SimSun" w:hint="eastAsia"/>
                <w:b w:val="0"/>
                <w:bCs w:val="0"/>
                <w:lang w:eastAsia="zh-CN"/>
              </w:rPr>
              <w:t>幼儿事务</w:t>
            </w:r>
          </w:p>
        </w:tc>
        <w:tc>
          <w:tcPr>
            <w:tcW w:w="1985" w:type="dxa"/>
          </w:tcPr>
          <w:p w14:paraId="12575172" w14:textId="77777777" w:rsidR="00E0018F" w:rsidRPr="00E11212"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30</w:t>
            </w:r>
          </w:p>
        </w:tc>
        <w:tc>
          <w:tcPr>
            <w:tcW w:w="2268" w:type="dxa"/>
          </w:tcPr>
          <w:p w14:paraId="3ADC409B" w14:textId="77777777" w:rsidR="00E0018F" w:rsidRPr="00E11212"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19</w:t>
            </w:r>
          </w:p>
        </w:tc>
        <w:tc>
          <w:tcPr>
            <w:tcW w:w="1971" w:type="dxa"/>
          </w:tcPr>
          <w:p w14:paraId="2EA74B02" w14:textId="77777777" w:rsidR="00E0018F" w:rsidRPr="00E11212"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5</w:t>
            </w:r>
          </w:p>
        </w:tc>
        <w:tc>
          <w:tcPr>
            <w:tcW w:w="1147" w:type="dxa"/>
          </w:tcPr>
          <w:p w14:paraId="62F55741" w14:textId="77777777" w:rsidR="00E0018F" w:rsidRPr="00E11212"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54</w:t>
            </w:r>
          </w:p>
        </w:tc>
      </w:tr>
      <w:tr w:rsidR="007A55CE" w:rsidRPr="00E11212" w14:paraId="4078EBBA" w14:textId="77777777" w:rsidTr="003E1DD7">
        <w:tc>
          <w:tcPr>
            <w:cnfStyle w:val="001000000000" w:firstRow="0" w:lastRow="0" w:firstColumn="1" w:lastColumn="0" w:oddVBand="0" w:evenVBand="0" w:oddHBand="0" w:evenHBand="0" w:firstRowFirstColumn="0" w:firstRowLastColumn="0" w:lastRowFirstColumn="0" w:lastRowLastColumn="0"/>
            <w:tcW w:w="2263" w:type="dxa"/>
          </w:tcPr>
          <w:p w14:paraId="0A23579C" w14:textId="77777777" w:rsidR="00E0018F" w:rsidRPr="00E11212" w:rsidRDefault="00B3091A" w:rsidP="007311EA">
            <w:pPr>
              <w:spacing w:before="60" w:after="60"/>
              <w:rPr>
                <w:rFonts w:ascii="Microsoft YaHei" w:eastAsia="Microsoft YaHei" w:hAnsi="Microsoft YaHei"/>
                <w:lang w:eastAsia="zh-CN"/>
              </w:rPr>
            </w:pPr>
            <w:r w:rsidRPr="00E11212">
              <w:rPr>
                <w:rFonts w:ascii="Microsoft YaHei" w:eastAsia="Microsoft YaHei" w:hAnsi="Microsoft YaHei" w:cs="SimSun" w:hint="eastAsia"/>
                <w:b w:val="0"/>
                <w:bCs w:val="0"/>
                <w:lang w:eastAsia="zh-CN"/>
              </w:rPr>
              <w:t>安全</w:t>
            </w:r>
          </w:p>
        </w:tc>
        <w:tc>
          <w:tcPr>
            <w:tcW w:w="1985" w:type="dxa"/>
          </w:tcPr>
          <w:p w14:paraId="08E4A8DB" w14:textId="77777777" w:rsidR="00E0018F" w:rsidRPr="00E11212"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37</w:t>
            </w:r>
          </w:p>
        </w:tc>
        <w:tc>
          <w:tcPr>
            <w:tcW w:w="2268" w:type="dxa"/>
          </w:tcPr>
          <w:p w14:paraId="472EA157" w14:textId="77777777" w:rsidR="00E0018F" w:rsidRPr="00E11212"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44</w:t>
            </w:r>
          </w:p>
        </w:tc>
        <w:tc>
          <w:tcPr>
            <w:tcW w:w="1971" w:type="dxa"/>
          </w:tcPr>
          <w:p w14:paraId="62F060E4" w14:textId="77777777" w:rsidR="00E0018F" w:rsidRPr="00E11212"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2</w:t>
            </w:r>
          </w:p>
        </w:tc>
        <w:tc>
          <w:tcPr>
            <w:tcW w:w="1147" w:type="dxa"/>
          </w:tcPr>
          <w:p w14:paraId="3AC20650" w14:textId="77777777" w:rsidR="00E0018F" w:rsidRPr="00E11212"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83</w:t>
            </w:r>
          </w:p>
        </w:tc>
      </w:tr>
      <w:tr w:rsidR="007A55CE" w:rsidRPr="00E11212" w14:paraId="63B34F2F" w14:textId="77777777" w:rsidTr="003E1D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9F80F0A" w14:textId="77777777" w:rsidR="00E0018F" w:rsidRPr="00E11212" w:rsidRDefault="00B3091A" w:rsidP="007311EA">
            <w:pPr>
              <w:spacing w:before="60" w:after="60"/>
              <w:rPr>
                <w:rFonts w:ascii="Microsoft YaHei" w:eastAsia="Microsoft YaHei" w:hAnsi="Microsoft YaHei"/>
                <w:lang w:eastAsia="zh-CN"/>
              </w:rPr>
            </w:pPr>
            <w:r w:rsidRPr="00E11212">
              <w:rPr>
                <w:rFonts w:ascii="Microsoft YaHei" w:eastAsia="Microsoft YaHei" w:hAnsi="Microsoft YaHei" w:cs="SimSun" w:hint="eastAsia"/>
                <w:b w:val="0"/>
                <w:bCs w:val="0"/>
                <w:lang w:eastAsia="zh-CN"/>
              </w:rPr>
              <w:t>应急管理</w:t>
            </w:r>
          </w:p>
        </w:tc>
        <w:tc>
          <w:tcPr>
            <w:tcW w:w="1985" w:type="dxa"/>
          </w:tcPr>
          <w:p w14:paraId="3C65F5FC" w14:textId="22F5BB5D" w:rsidR="00E0018F" w:rsidRPr="00E11212" w:rsidRDefault="0021113B"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Pr>
                <w:rFonts w:ascii="Microsoft YaHei" w:eastAsia="Microsoft YaHei" w:hAnsi="Microsoft YaHei" w:cs="SimSun"/>
                <w:lang w:eastAsia="zh-CN"/>
              </w:rPr>
              <w:t>18</w:t>
            </w:r>
          </w:p>
        </w:tc>
        <w:tc>
          <w:tcPr>
            <w:tcW w:w="2268" w:type="dxa"/>
          </w:tcPr>
          <w:p w14:paraId="2E9A880F" w14:textId="590AACA4" w:rsidR="00E0018F" w:rsidRPr="00E11212" w:rsidRDefault="0021113B"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Pr>
                <w:rFonts w:ascii="Microsoft YaHei" w:eastAsia="Microsoft YaHei" w:hAnsi="Microsoft YaHei" w:cs="SimSun"/>
                <w:lang w:eastAsia="zh-CN"/>
              </w:rPr>
              <w:t>19</w:t>
            </w:r>
          </w:p>
        </w:tc>
        <w:tc>
          <w:tcPr>
            <w:tcW w:w="1971" w:type="dxa"/>
          </w:tcPr>
          <w:p w14:paraId="7962742C" w14:textId="77777777" w:rsidR="00E0018F" w:rsidRPr="00E11212"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0</w:t>
            </w:r>
          </w:p>
        </w:tc>
        <w:tc>
          <w:tcPr>
            <w:tcW w:w="1147" w:type="dxa"/>
          </w:tcPr>
          <w:p w14:paraId="510FBC30" w14:textId="77777777" w:rsidR="00E0018F" w:rsidRPr="00E11212"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37</w:t>
            </w:r>
          </w:p>
        </w:tc>
      </w:tr>
      <w:tr w:rsidR="007A55CE" w:rsidRPr="00E11212" w14:paraId="23D664DF" w14:textId="77777777" w:rsidTr="003E1DD7">
        <w:tc>
          <w:tcPr>
            <w:cnfStyle w:val="001000000000" w:firstRow="0" w:lastRow="0" w:firstColumn="1" w:lastColumn="0" w:oddVBand="0" w:evenVBand="0" w:oddHBand="0" w:evenHBand="0" w:firstRowFirstColumn="0" w:firstRowLastColumn="0" w:lastRowFirstColumn="0" w:lastRowLastColumn="0"/>
            <w:tcW w:w="2263" w:type="dxa"/>
            <w:tcBorders>
              <w:bottom w:val="single" w:sz="12" w:space="0" w:color="auto"/>
            </w:tcBorders>
          </w:tcPr>
          <w:p w14:paraId="70F19E6E" w14:textId="77777777" w:rsidR="00E0018F" w:rsidRPr="00E11212" w:rsidRDefault="00B3091A" w:rsidP="007311EA">
            <w:pPr>
              <w:spacing w:before="60" w:after="60"/>
              <w:rPr>
                <w:rFonts w:ascii="Microsoft YaHei" w:eastAsia="Microsoft YaHei" w:hAnsi="Microsoft YaHei"/>
                <w:lang w:eastAsia="zh-CN"/>
              </w:rPr>
            </w:pPr>
            <w:r w:rsidRPr="00E11212">
              <w:rPr>
                <w:rFonts w:ascii="Microsoft YaHei" w:eastAsia="Microsoft YaHei" w:hAnsi="Microsoft YaHei" w:cs="SimSun" w:hint="eastAsia"/>
                <w:lang w:eastAsia="zh-CN"/>
              </w:rPr>
              <w:t>全国总计</w:t>
            </w:r>
          </w:p>
        </w:tc>
        <w:tc>
          <w:tcPr>
            <w:tcW w:w="1985" w:type="dxa"/>
            <w:tcBorders>
              <w:bottom w:val="single" w:sz="12" w:space="0" w:color="auto"/>
            </w:tcBorders>
          </w:tcPr>
          <w:p w14:paraId="0057D26F" w14:textId="649E69CD" w:rsidR="00E0018F" w:rsidRPr="00E11212" w:rsidRDefault="0021113B"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b/>
                <w:bCs/>
                <w:lang w:eastAsia="zh-CN"/>
              </w:rPr>
            </w:pPr>
            <w:r>
              <w:rPr>
                <w:rFonts w:ascii="Microsoft YaHei" w:eastAsia="Microsoft YaHei" w:hAnsi="Microsoft YaHei" w:cs="SimSun"/>
                <w:b/>
                <w:bCs/>
                <w:lang w:eastAsia="zh-CN"/>
              </w:rPr>
              <w:t>138</w:t>
            </w:r>
          </w:p>
        </w:tc>
        <w:tc>
          <w:tcPr>
            <w:tcW w:w="2268" w:type="dxa"/>
            <w:tcBorders>
              <w:bottom w:val="single" w:sz="12" w:space="0" w:color="auto"/>
            </w:tcBorders>
          </w:tcPr>
          <w:p w14:paraId="4430922A" w14:textId="1F1B1455" w:rsidR="00E0018F" w:rsidRPr="00E11212" w:rsidRDefault="0021113B"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b/>
                <w:bCs/>
                <w:lang w:eastAsia="zh-CN"/>
              </w:rPr>
            </w:pPr>
            <w:r>
              <w:rPr>
                <w:rFonts w:ascii="Microsoft YaHei" w:eastAsia="Microsoft YaHei" w:hAnsi="Microsoft YaHei" w:cs="SimSun"/>
                <w:b/>
                <w:bCs/>
                <w:lang w:eastAsia="zh-CN"/>
              </w:rPr>
              <w:t>127</w:t>
            </w:r>
          </w:p>
        </w:tc>
        <w:tc>
          <w:tcPr>
            <w:tcW w:w="1971" w:type="dxa"/>
            <w:tcBorders>
              <w:bottom w:val="single" w:sz="12" w:space="0" w:color="auto"/>
            </w:tcBorders>
          </w:tcPr>
          <w:p w14:paraId="166424B0" w14:textId="77777777" w:rsidR="00E0018F" w:rsidRPr="00E11212"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b/>
                <w:bCs/>
                <w:lang w:eastAsia="zh-CN"/>
              </w:rPr>
            </w:pPr>
            <w:r w:rsidRPr="00E11212">
              <w:rPr>
                <w:rFonts w:ascii="Microsoft YaHei" w:eastAsia="Microsoft YaHei" w:hAnsi="Microsoft YaHei" w:cs="SimSun" w:hint="eastAsia"/>
                <w:b/>
                <w:bCs/>
                <w:lang w:eastAsia="zh-CN"/>
              </w:rPr>
              <w:t>8</w:t>
            </w:r>
          </w:p>
        </w:tc>
        <w:tc>
          <w:tcPr>
            <w:tcW w:w="1147" w:type="dxa"/>
            <w:tcBorders>
              <w:bottom w:val="single" w:sz="12" w:space="0" w:color="auto"/>
            </w:tcBorders>
          </w:tcPr>
          <w:p w14:paraId="1AE0241E" w14:textId="77777777" w:rsidR="00E0018F" w:rsidRPr="00E11212"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b/>
                <w:bCs/>
                <w:lang w:eastAsia="zh-CN"/>
              </w:rPr>
            </w:pPr>
            <w:r w:rsidRPr="00E11212">
              <w:rPr>
                <w:rFonts w:ascii="Microsoft YaHei" w:eastAsia="Microsoft YaHei" w:hAnsi="Microsoft YaHei" w:cs="SimSun" w:hint="eastAsia"/>
                <w:b/>
                <w:bCs/>
                <w:lang w:eastAsia="zh-CN"/>
              </w:rPr>
              <w:t>273</w:t>
            </w:r>
          </w:p>
        </w:tc>
      </w:tr>
      <w:tr w:rsidR="006756E5" w:rsidRPr="00E11212" w14:paraId="02CB667D" w14:textId="77777777" w:rsidTr="006756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12" w:space="0" w:color="auto"/>
              <w:bottom w:val="double" w:sz="4" w:space="0" w:color="auto"/>
            </w:tcBorders>
          </w:tcPr>
          <w:p w14:paraId="72E88DE9" w14:textId="77777777" w:rsidR="00E0018F" w:rsidRPr="00E11212" w:rsidRDefault="00B3091A" w:rsidP="007311EA">
            <w:pPr>
              <w:spacing w:before="60" w:after="60"/>
              <w:rPr>
                <w:rFonts w:ascii="Microsoft YaHei" w:eastAsia="Microsoft YaHei" w:hAnsi="Microsoft YaHei"/>
                <w:lang w:eastAsia="zh-CN"/>
              </w:rPr>
            </w:pPr>
            <w:r w:rsidRPr="00E11212">
              <w:rPr>
                <w:rFonts w:ascii="Microsoft YaHei" w:eastAsia="Microsoft YaHei" w:hAnsi="Microsoft YaHei" w:cs="SimSun" w:hint="eastAsia"/>
                <w:lang w:eastAsia="zh-CN"/>
              </w:rPr>
              <w:t>百分比</w:t>
            </w:r>
          </w:p>
        </w:tc>
        <w:tc>
          <w:tcPr>
            <w:tcW w:w="1985" w:type="dxa"/>
            <w:tcBorders>
              <w:top w:val="single" w:sz="12" w:space="0" w:color="auto"/>
              <w:bottom w:val="double" w:sz="4" w:space="0" w:color="auto"/>
            </w:tcBorders>
          </w:tcPr>
          <w:p w14:paraId="5E9907BF" w14:textId="77777777" w:rsidR="00E0018F" w:rsidRPr="00E11212"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b/>
                <w:bCs/>
                <w:lang w:eastAsia="zh-CN"/>
              </w:rPr>
            </w:pPr>
            <w:r w:rsidRPr="00E11212">
              <w:rPr>
                <w:rFonts w:ascii="Microsoft YaHei" w:eastAsia="Microsoft YaHei" w:hAnsi="Microsoft YaHei" w:cs="SimSun" w:hint="eastAsia"/>
                <w:b/>
                <w:bCs/>
                <w:lang w:eastAsia="zh-CN"/>
              </w:rPr>
              <w:t>51%</w:t>
            </w:r>
          </w:p>
        </w:tc>
        <w:tc>
          <w:tcPr>
            <w:tcW w:w="2268" w:type="dxa"/>
            <w:tcBorders>
              <w:top w:val="single" w:sz="12" w:space="0" w:color="auto"/>
              <w:bottom w:val="double" w:sz="4" w:space="0" w:color="auto"/>
            </w:tcBorders>
          </w:tcPr>
          <w:p w14:paraId="2FCB1E01" w14:textId="77777777" w:rsidR="00E0018F" w:rsidRPr="00E11212"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b/>
                <w:bCs/>
                <w:lang w:eastAsia="zh-CN"/>
              </w:rPr>
            </w:pPr>
            <w:r w:rsidRPr="00E11212">
              <w:rPr>
                <w:rFonts w:ascii="Microsoft YaHei" w:eastAsia="Microsoft YaHei" w:hAnsi="Microsoft YaHei" w:cs="SimSun" w:hint="eastAsia"/>
                <w:b/>
                <w:bCs/>
                <w:lang w:eastAsia="zh-CN"/>
              </w:rPr>
              <w:t>47%</w:t>
            </w:r>
          </w:p>
        </w:tc>
        <w:tc>
          <w:tcPr>
            <w:tcW w:w="1971" w:type="dxa"/>
            <w:tcBorders>
              <w:top w:val="single" w:sz="12" w:space="0" w:color="auto"/>
              <w:bottom w:val="double" w:sz="4" w:space="0" w:color="auto"/>
            </w:tcBorders>
          </w:tcPr>
          <w:p w14:paraId="1E4ACA42" w14:textId="77777777" w:rsidR="00E0018F" w:rsidRPr="00E11212"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b/>
                <w:bCs/>
                <w:lang w:eastAsia="zh-CN"/>
              </w:rPr>
            </w:pPr>
            <w:r w:rsidRPr="00E11212">
              <w:rPr>
                <w:rFonts w:ascii="Microsoft YaHei" w:eastAsia="Microsoft YaHei" w:hAnsi="Microsoft YaHei" w:cs="SimSun" w:hint="eastAsia"/>
                <w:b/>
                <w:bCs/>
                <w:lang w:eastAsia="zh-CN"/>
              </w:rPr>
              <w:t>3%</w:t>
            </w:r>
          </w:p>
        </w:tc>
        <w:tc>
          <w:tcPr>
            <w:tcW w:w="1147" w:type="dxa"/>
            <w:tcBorders>
              <w:top w:val="single" w:sz="12" w:space="0" w:color="auto"/>
              <w:bottom w:val="double" w:sz="4" w:space="0" w:color="auto"/>
            </w:tcBorders>
          </w:tcPr>
          <w:p w14:paraId="363DFACD" w14:textId="77777777" w:rsidR="00E0018F" w:rsidRPr="00E11212" w:rsidRDefault="00E0018F"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b/>
                <w:bCs/>
                <w:lang w:eastAsia="zh-CN"/>
              </w:rPr>
            </w:pPr>
          </w:p>
        </w:tc>
      </w:tr>
    </w:tbl>
    <w:p w14:paraId="50277EFC" w14:textId="77777777" w:rsidR="00B61BD1" w:rsidRPr="00E11212" w:rsidRDefault="00B3091A" w:rsidP="00E65D83">
      <w:pPr>
        <w:spacing w:before="60"/>
        <w:rPr>
          <w:rFonts w:ascii="Microsoft YaHei" w:eastAsia="Microsoft YaHei" w:hAnsi="Microsoft YaHei"/>
          <w:lang w:eastAsia="zh-CN"/>
        </w:rPr>
      </w:pPr>
      <w:r w:rsidRPr="00E11212">
        <w:rPr>
          <w:rFonts w:ascii="Microsoft YaHei" w:eastAsia="Microsoft YaHei" w:hAnsi="Microsoft YaHei" w:cs="SimSun" w:hint="eastAsia"/>
          <w:lang w:eastAsia="zh-CN"/>
        </w:rPr>
        <w:t>注：因采用四舍五入，百分比总计可能不等于 100</w:t>
      </w:r>
      <w:r w:rsidRPr="00E11212">
        <w:rPr>
          <w:rFonts w:ascii="Microsoft YaHei" w:eastAsia="Microsoft YaHei" w:hAnsi="Microsoft YaHei" w:cs="SimSun" w:hint="eastAsia"/>
          <w:lang w:eastAsia="zh-CN"/>
        </w:rPr>
        <w:br w:type="page"/>
      </w:r>
    </w:p>
    <w:p w14:paraId="163F5E85" w14:textId="77777777" w:rsidR="006C4375" w:rsidRPr="00E11212" w:rsidRDefault="00B3091A" w:rsidP="00E65D83">
      <w:pPr>
        <w:pStyle w:val="Heading1"/>
        <w:pBdr>
          <w:bottom w:val="single" w:sz="4" w:space="1" w:color="auto"/>
        </w:pBdr>
        <w:spacing w:before="60" w:after="480"/>
        <w:rPr>
          <w:rFonts w:ascii="Microsoft YaHei" w:eastAsia="Microsoft YaHei" w:hAnsi="Microsoft YaHei"/>
          <w:sz w:val="48"/>
          <w:szCs w:val="48"/>
          <w:lang w:eastAsia="zh-CN"/>
        </w:rPr>
      </w:pPr>
      <w:bookmarkStart w:id="11" w:name="_Toc181906593"/>
      <w:r w:rsidRPr="00E11212">
        <w:rPr>
          <w:rFonts w:ascii="Microsoft YaHei" w:eastAsia="Microsoft YaHei" w:hAnsi="Microsoft YaHei" w:cs="SimSun" w:hint="eastAsia"/>
          <w:sz w:val="48"/>
          <w:szCs w:val="48"/>
          <w:lang w:eastAsia="zh-CN"/>
        </w:rPr>
        <w:lastRenderedPageBreak/>
        <w:t>就业定向行动计划</w:t>
      </w:r>
      <w:bookmarkEnd w:id="11"/>
    </w:p>
    <w:p w14:paraId="1819DE0C" w14:textId="77777777" w:rsidR="004B0B44" w:rsidRPr="00E11212" w:rsidRDefault="00B3091A" w:rsidP="00E65D83">
      <w:pPr>
        <w:spacing w:before="60"/>
        <w:rPr>
          <w:rFonts w:ascii="Microsoft YaHei" w:eastAsia="Microsoft YaHei" w:hAnsi="Microsoft YaHei"/>
          <w:lang w:eastAsia="zh-CN"/>
        </w:rPr>
      </w:pPr>
      <w:r w:rsidRPr="00E11212">
        <w:rPr>
          <w:rFonts w:ascii="Microsoft YaHei" w:eastAsia="Microsoft YaHei" w:hAnsi="Microsoft YaHei" w:cs="SimSun" w:hint="eastAsia"/>
          <w:lang w:eastAsia="zh-CN"/>
        </w:rPr>
        <w:t>关于就业 TAP，澳大利亚联邦、各州和领地政府就 2023-2024 年期间的共 56 项行动进行了报告。</w:t>
      </w:r>
    </w:p>
    <w:p w14:paraId="33684202" w14:textId="77777777" w:rsidR="009D3FC4" w:rsidRPr="00E11212" w:rsidRDefault="00B3091A" w:rsidP="00E65D83">
      <w:pPr>
        <w:spacing w:before="40" w:after="20"/>
        <w:rPr>
          <w:rFonts w:ascii="Microsoft YaHei" w:eastAsia="Microsoft YaHei" w:hAnsi="Microsoft YaHei"/>
          <w:b/>
          <w:bCs/>
          <w:lang w:eastAsia="zh-CN"/>
        </w:rPr>
      </w:pPr>
      <w:bookmarkStart w:id="12" w:name="_Hlk167262866"/>
      <w:r w:rsidRPr="00E11212">
        <w:rPr>
          <w:rFonts w:ascii="Microsoft YaHei" w:eastAsia="Microsoft YaHei" w:hAnsi="Microsoft YaHei" w:cs="SimSun" w:hint="eastAsia"/>
          <w:b/>
          <w:bCs/>
          <w:lang w:eastAsia="zh-CN"/>
        </w:rPr>
        <w:t>表 3：就业 TAP——2023-24 年行动状态（按政府）</w:t>
      </w:r>
    </w:p>
    <w:tbl>
      <w:tblPr>
        <w:tblStyle w:val="GridTable6Colourful"/>
        <w:tblW w:w="9493" w:type="dxa"/>
        <w:tblLook w:val="04A0" w:firstRow="1" w:lastRow="0" w:firstColumn="1" w:lastColumn="0" w:noHBand="0" w:noVBand="1"/>
      </w:tblPr>
      <w:tblGrid>
        <w:gridCol w:w="2122"/>
        <w:gridCol w:w="2126"/>
        <w:gridCol w:w="2126"/>
        <w:gridCol w:w="1346"/>
        <w:gridCol w:w="1773"/>
      </w:tblGrid>
      <w:tr w:rsidR="007A55CE" w:rsidRPr="00E11212" w14:paraId="4664D45F" w14:textId="77777777" w:rsidTr="003E1D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1B923CA" w14:textId="77777777" w:rsidR="009D3FC4"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政府</w:t>
            </w:r>
          </w:p>
        </w:tc>
        <w:tc>
          <w:tcPr>
            <w:tcW w:w="2126" w:type="dxa"/>
          </w:tcPr>
          <w:p w14:paraId="769EC6C9" w14:textId="77777777" w:rsidR="009D3FC4" w:rsidRPr="007311EA" w:rsidRDefault="00B3091A" w:rsidP="007311EA">
            <w:pPr>
              <w:spacing w:before="60" w:after="60"/>
              <w:ind w:right="37"/>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已在期间完成</w:t>
            </w:r>
          </w:p>
        </w:tc>
        <w:tc>
          <w:tcPr>
            <w:tcW w:w="2126" w:type="dxa"/>
          </w:tcPr>
          <w:p w14:paraId="443CF505" w14:textId="77777777" w:rsidR="009D3FC4" w:rsidRPr="007311EA" w:rsidRDefault="00B3091A" w:rsidP="007311EA">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持续进行中</w:t>
            </w:r>
          </w:p>
        </w:tc>
        <w:tc>
          <w:tcPr>
            <w:tcW w:w="1346" w:type="dxa"/>
          </w:tcPr>
          <w:p w14:paraId="71909F26" w14:textId="77777777" w:rsidR="009D3FC4" w:rsidRPr="007311EA" w:rsidRDefault="00B3091A" w:rsidP="007311EA">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已中止</w:t>
            </w:r>
          </w:p>
        </w:tc>
        <w:tc>
          <w:tcPr>
            <w:tcW w:w="1773" w:type="dxa"/>
          </w:tcPr>
          <w:p w14:paraId="543668F1" w14:textId="77777777" w:rsidR="009D3FC4" w:rsidRPr="007311EA" w:rsidRDefault="00B3091A" w:rsidP="007311EA">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总计</w:t>
            </w:r>
          </w:p>
        </w:tc>
      </w:tr>
      <w:tr w:rsidR="007A55CE" w:rsidRPr="00E11212" w14:paraId="24D40422" w14:textId="77777777" w:rsidTr="003E1D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5340CCA" w14:textId="77777777" w:rsidR="00D25013"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澳大利亚政府</w:t>
            </w:r>
          </w:p>
        </w:tc>
        <w:tc>
          <w:tcPr>
            <w:tcW w:w="2126" w:type="dxa"/>
          </w:tcPr>
          <w:p w14:paraId="58DB77C6" w14:textId="77777777" w:rsidR="00D25013"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color w:val="000000"/>
                <w:lang w:eastAsia="zh-CN"/>
              </w:rPr>
              <w:t>0</w:t>
            </w:r>
          </w:p>
        </w:tc>
        <w:tc>
          <w:tcPr>
            <w:tcW w:w="2126" w:type="dxa"/>
          </w:tcPr>
          <w:p w14:paraId="768ED153" w14:textId="77777777" w:rsidR="00D25013"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color w:val="000000"/>
                <w:lang w:eastAsia="zh-CN"/>
              </w:rPr>
              <w:t>7</w:t>
            </w:r>
          </w:p>
        </w:tc>
        <w:tc>
          <w:tcPr>
            <w:tcW w:w="1346" w:type="dxa"/>
          </w:tcPr>
          <w:p w14:paraId="60015AA8" w14:textId="77777777" w:rsidR="00D25013"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color w:val="000000"/>
                <w:lang w:eastAsia="zh-CN"/>
              </w:rPr>
              <w:t>0</w:t>
            </w:r>
          </w:p>
        </w:tc>
        <w:tc>
          <w:tcPr>
            <w:tcW w:w="1773" w:type="dxa"/>
          </w:tcPr>
          <w:p w14:paraId="2EFFC276" w14:textId="77777777" w:rsidR="00D25013"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7</w:t>
            </w:r>
          </w:p>
        </w:tc>
      </w:tr>
      <w:tr w:rsidR="007A55CE" w:rsidRPr="00E11212" w14:paraId="4D4D9EDB" w14:textId="77777777" w:rsidTr="003E1DD7">
        <w:tc>
          <w:tcPr>
            <w:cnfStyle w:val="001000000000" w:firstRow="0" w:lastRow="0" w:firstColumn="1" w:lastColumn="0" w:oddVBand="0" w:evenVBand="0" w:oddHBand="0" w:evenHBand="0" w:firstRowFirstColumn="0" w:firstRowLastColumn="0" w:lastRowFirstColumn="0" w:lastRowLastColumn="0"/>
            <w:tcW w:w="2122" w:type="dxa"/>
          </w:tcPr>
          <w:p w14:paraId="74AF48F7" w14:textId="77777777" w:rsidR="00D25013"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新南威尔士州</w:t>
            </w:r>
          </w:p>
        </w:tc>
        <w:tc>
          <w:tcPr>
            <w:tcW w:w="2126" w:type="dxa"/>
          </w:tcPr>
          <w:p w14:paraId="038F29EA" w14:textId="77777777" w:rsidR="00D25013"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4</w:t>
            </w:r>
          </w:p>
        </w:tc>
        <w:tc>
          <w:tcPr>
            <w:tcW w:w="2126" w:type="dxa"/>
          </w:tcPr>
          <w:p w14:paraId="2647A4FD" w14:textId="77777777" w:rsidR="00D25013"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color w:val="000000"/>
                <w:lang w:eastAsia="zh-CN"/>
              </w:rPr>
              <w:t>2</w:t>
            </w:r>
          </w:p>
        </w:tc>
        <w:tc>
          <w:tcPr>
            <w:tcW w:w="1346" w:type="dxa"/>
          </w:tcPr>
          <w:p w14:paraId="2591537B" w14:textId="77777777" w:rsidR="00D25013"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color w:val="000000"/>
                <w:lang w:eastAsia="zh-CN"/>
              </w:rPr>
              <w:t>0</w:t>
            </w:r>
          </w:p>
        </w:tc>
        <w:tc>
          <w:tcPr>
            <w:tcW w:w="1773" w:type="dxa"/>
          </w:tcPr>
          <w:p w14:paraId="533C59CB" w14:textId="77777777" w:rsidR="00D25013"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6</w:t>
            </w:r>
          </w:p>
        </w:tc>
      </w:tr>
      <w:tr w:rsidR="007A55CE" w:rsidRPr="00E11212" w14:paraId="058DC9B4" w14:textId="77777777" w:rsidTr="003E1D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5D416CB" w14:textId="77777777" w:rsidR="00D25013"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维多利亚州</w:t>
            </w:r>
          </w:p>
        </w:tc>
        <w:tc>
          <w:tcPr>
            <w:tcW w:w="2126" w:type="dxa"/>
          </w:tcPr>
          <w:p w14:paraId="247B3E6B" w14:textId="77777777" w:rsidR="00D25013"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3</w:t>
            </w:r>
          </w:p>
        </w:tc>
        <w:tc>
          <w:tcPr>
            <w:tcW w:w="2126" w:type="dxa"/>
          </w:tcPr>
          <w:p w14:paraId="27164C17" w14:textId="77777777" w:rsidR="00D25013"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color w:val="000000"/>
                <w:lang w:eastAsia="zh-CN"/>
              </w:rPr>
              <w:t>10</w:t>
            </w:r>
          </w:p>
        </w:tc>
        <w:tc>
          <w:tcPr>
            <w:tcW w:w="1346" w:type="dxa"/>
          </w:tcPr>
          <w:p w14:paraId="1D71D132" w14:textId="77777777" w:rsidR="00D25013"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color w:val="000000"/>
                <w:lang w:eastAsia="zh-CN"/>
              </w:rPr>
              <w:t>0</w:t>
            </w:r>
          </w:p>
        </w:tc>
        <w:tc>
          <w:tcPr>
            <w:tcW w:w="1773" w:type="dxa"/>
          </w:tcPr>
          <w:p w14:paraId="32731F8A" w14:textId="77777777" w:rsidR="00D25013"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13</w:t>
            </w:r>
          </w:p>
        </w:tc>
      </w:tr>
      <w:tr w:rsidR="007A55CE" w:rsidRPr="00E11212" w14:paraId="1E9827C1" w14:textId="77777777" w:rsidTr="003E1DD7">
        <w:tc>
          <w:tcPr>
            <w:cnfStyle w:val="001000000000" w:firstRow="0" w:lastRow="0" w:firstColumn="1" w:lastColumn="0" w:oddVBand="0" w:evenVBand="0" w:oddHBand="0" w:evenHBand="0" w:firstRowFirstColumn="0" w:firstRowLastColumn="0" w:lastRowFirstColumn="0" w:lastRowLastColumn="0"/>
            <w:tcW w:w="2122" w:type="dxa"/>
          </w:tcPr>
          <w:p w14:paraId="2B7FA654" w14:textId="77777777" w:rsidR="00D25013"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昆士兰州</w:t>
            </w:r>
          </w:p>
        </w:tc>
        <w:tc>
          <w:tcPr>
            <w:tcW w:w="2126" w:type="dxa"/>
          </w:tcPr>
          <w:p w14:paraId="5B1CB73C" w14:textId="77777777" w:rsidR="00D25013"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5</w:t>
            </w:r>
          </w:p>
        </w:tc>
        <w:tc>
          <w:tcPr>
            <w:tcW w:w="2126" w:type="dxa"/>
          </w:tcPr>
          <w:p w14:paraId="77AE6703" w14:textId="77777777" w:rsidR="00D25013"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color w:val="000000"/>
                <w:lang w:eastAsia="zh-CN"/>
              </w:rPr>
              <w:t>1</w:t>
            </w:r>
          </w:p>
        </w:tc>
        <w:tc>
          <w:tcPr>
            <w:tcW w:w="1346" w:type="dxa"/>
          </w:tcPr>
          <w:p w14:paraId="78B2E5B5" w14:textId="77777777" w:rsidR="00D25013"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color w:val="000000"/>
                <w:lang w:eastAsia="zh-CN"/>
              </w:rPr>
              <w:t>0</w:t>
            </w:r>
          </w:p>
        </w:tc>
        <w:tc>
          <w:tcPr>
            <w:tcW w:w="1773" w:type="dxa"/>
          </w:tcPr>
          <w:p w14:paraId="02234845" w14:textId="77777777" w:rsidR="00D25013"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6</w:t>
            </w:r>
          </w:p>
        </w:tc>
      </w:tr>
      <w:tr w:rsidR="007A55CE" w:rsidRPr="00E11212" w14:paraId="0F2E17F0" w14:textId="77777777" w:rsidTr="003E1D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E39E2CB" w14:textId="77777777" w:rsidR="00D25013"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西澳大利亚州</w:t>
            </w:r>
          </w:p>
        </w:tc>
        <w:tc>
          <w:tcPr>
            <w:tcW w:w="2126" w:type="dxa"/>
          </w:tcPr>
          <w:p w14:paraId="1DBE61C3" w14:textId="77777777" w:rsidR="00D25013"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2126" w:type="dxa"/>
          </w:tcPr>
          <w:p w14:paraId="2BB92B6A" w14:textId="77777777" w:rsidR="00D25013"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color w:val="000000"/>
                <w:lang w:eastAsia="zh-CN"/>
              </w:rPr>
              <w:t>5</w:t>
            </w:r>
          </w:p>
        </w:tc>
        <w:tc>
          <w:tcPr>
            <w:tcW w:w="1346" w:type="dxa"/>
          </w:tcPr>
          <w:p w14:paraId="79C35679" w14:textId="77777777" w:rsidR="00D25013"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color w:val="000000"/>
                <w:lang w:eastAsia="zh-CN"/>
              </w:rPr>
              <w:t>1</w:t>
            </w:r>
          </w:p>
        </w:tc>
        <w:tc>
          <w:tcPr>
            <w:tcW w:w="1773" w:type="dxa"/>
          </w:tcPr>
          <w:p w14:paraId="55D95F69" w14:textId="77777777" w:rsidR="00D25013"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6</w:t>
            </w:r>
          </w:p>
        </w:tc>
      </w:tr>
      <w:tr w:rsidR="007A55CE" w:rsidRPr="00E11212" w14:paraId="2EB606F9" w14:textId="77777777" w:rsidTr="003E1DD7">
        <w:tc>
          <w:tcPr>
            <w:cnfStyle w:val="001000000000" w:firstRow="0" w:lastRow="0" w:firstColumn="1" w:lastColumn="0" w:oddVBand="0" w:evenVBand="0" w:oddHBand="0" w:evenHBand="0" w:firstRowFirstColumn="0" w:firstRowLastColumn="0" w:lastRowFirstColumn="0" w:lastRowLastColumn="0"/>
            <w:tcW w:w="2122" w:type="dxa"/>
          </w:tcPr>
          <w:p w14:paraId="76590F07" w14:textId="77777777" w:rsidR="00D25013"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南澳大利亚州</w:t>
            </w:r>
          </w:p>
        </w:tc>
        <w:tc>
          <w:tcPr>
            <w:tcW w:w="2126" w:type="dxa"/>
          </w:tcPr>
          <w:p w14:paraId="51A26C43" w14:textId="77777777" w:rsidR="00D25013"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7</w:t>
            </w:r>
          </w:p>
        </w:tc>
        <w:tc>
          <w:tcPr>
            <w:tcW w:w="2126" w:type="dxa"/>
          </w:tcPr>
          <w:p w14:paraId="5F2035C2" w14:textId="77777777" w:rsidR="00D25013"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color w:val="000000"/>
                <w:lang w:eastAsia="zh-CN"/>
              </w:rPr>
              <w:t>2</w:t>
            </w:r>
          </w:p>
        </w:tc>
        <w:tc>
          <w:tcPr>
            <w:tcW w:w="1346" w:type="dxa"/>
          </w:tcPr>
          <w:p w14:paraId="71BB3122" w14:textId="77777777" w:rsidR="00D25013"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color w:val="000000"/>
                <w:lang w:eastAsia="zh-CN"/>
              </w:rPr>
              <w:t>0</w:t>
            </w:r>
          </w:p>
        </w:tc>
        <w:tc>
          <w:tcPr>
            <w:tcW w:w="1773" w:type="dxa"/>
          </w:tcPr>
          <w:p w14:paraId="3558E781" w14:textId="77777777" w:rsidR="00D25013"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9</w:t>
            </w:r>
          </w:p>
        </w:tc>
      </w:tr>
      <w:tr w:rsidR="007A55CE" w:rsidRPr="00E11212" w14:paraId="254AF824" w14:textId="77777777" w:rsidTr="003E1D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8364066" w14:textId="77777777" w:rsidR="00D25013"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塔斯马尼亚州</w:t>
            </w:r>
          </w:p>
        </w:tc>
        <w:tc>
          <w:tcPr>
            <w:tcW w:w="2126" w:type="dxa"/>
          </w:tcPr>
          <w:p w14:paraId="74513689" w14:textId="77777777" w:rsidR="00D25013"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2</w:t>
            </w:r>
          </w:p>
        </w:tc>
        <w:tc>
          <w:tcPr>
            <w:tcW w:w="2126" w:type="dxa"/>
          </w:tcPr>
          <w:p w14:paraId="6AA6096C" w14:textId="77777777" w:rsidR="00D25013"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color w:val="000000"/>
                <w:lang w:eastAsia="zh-CN"/>
              </w:rPr>
              <w:t>0</w:t>
            </w:r>
          </w:p>
        </w:tc>
        <w:tc>
          <w:tcPr>
            <w:tcW w:w="1346" w:type="dxa"/>
          </w:tcPr>
          <w:p w14:paraId="7EC4648C" w14:textId="77777777" w:rsidR="00D25013"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color w:val="000000"/>
                <w:lang w:eastAsia="zh-CN"/>
              </w:rPr>
              <w:t>0</w:t>
            </w:r>
          </w:p>
        </w:tc>
        <w:tc>
          <w:tcPr>
            <w:tcW w:w="1773" w:type="dxa"/>
          </w:tcPr>
          <w:p w14:paraId="4F5259C7" w14:textId="77777777" w:rsidR="00D25013"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2</w:t>
            </w:r>
          </w:p>
        </w:tc>
      </w:tr>
      <w:tr w:rsidR="007A55CE" w:rsidRPr="00E11212" w14:paraId="3E01B208" w14:textId="77777777" w:rsidTr="003E1DD7">
        <w:tc>
          <w:tcPr>
            <w:cnfStyle w:val="001000000000" w:firstRow="0" w:lastRow="0" w:firstColumn="1" w:lastColumn="0" w:oddVBand="0" w:evenVBand="0" w:oddHBand="0" w:evenHBand="0" w:firstRowFirstColumn="0" w:firstRowLastColumn="0" w:lastRowFirstColumn="0" w:lastRowLastColumn="0"/>
            <w:tcW w:w="2122" w:type="dxa"/>
          </w:tcPr>
          <w:p w14:paraId="481E568B" w14:textId="77777777" w:rsidR="00D25013"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澳大利亚首都领地</w:t>
            </w:r>
          </w:p>
        </w:tc>
        <w:tc>
          <w:tcPr>
            <w:tcW w:w="2126" w:type="dxa"/>
          </w:tcPr>
          <w:p w14:paraId="4EEAE7B0" w14:textId="77777777" w:rsidR="00D25013"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1</w:t>
            </w:r>
          </w:p>
        </w:tc>
        <w:tc>
          <w:tcPr>
            <w:tcW w:w="2126" w:type="dxa"/>
          </w:tcPr>
          <w:p w14:paraId="24C738EF" w14:textId="77777777" w:rsidR="00D25013"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color w:val="000000"/>
                <w:lang w:eastAsia="zh-CN"/>
              </w:rPr>
              <w:t>1</w:t>
            </w:r>
          </w:p>
        </w:tc>
        <w:tc>
          <w:tcPr>
            <w:tcW w:w="1346" w:type="dxa"/>
          </w:tcPr>
          <w:p w14:paraId="09DFF52E" w14:textId="77777777" w:rsidR="00D25013"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color w:val="000000"/>
                <w:lang w:eastAsia="zh-CN"/>
              </w:rPr>
              <w:t>0</w:t>
            </w:r>
          </w:p>
        </w:tc>
        <w:tc>
          <w:tcPr>
            <w:tcW w:w="1773" w:type="dxa"/>
          </w:tcPr>
          <w:p w14:paraId="6FCD9CB5" w14:textId="77777777" w:rsidR="00D25013"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2</w:t>
            </w:r>
          </w:p>
        </w:tc>
      </w:tr>
      <w:tr w:rsidR="007A55CE" w:rsidRPr="00E11212" w14:paraId="505A90B6" w14:textId="77777777" w:rsidTr="003E1D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217B47F" w14:textId="77777777" w:rsidR="00D25013"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北领地</w:t>
            </w:r>
          </w:p>
        </w:tc>
        <w:tc>
          <w:tcPr>
            <w:tcW w:w="2126" w:type="dxa"/>
          </w:tcPr>
          <w:p w14:paraId="427452F0" w14:textId="77777777" w:rsidR="00D25013"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5</w:t>
            </w:r>
          </w:p>
        </w:tc>
        <w:tc>
          <w:tcPr>
            <w:tcW w:w="2126" w:type="dxa"/>
          </w:tcPr>
          <w:p w14:paraId="039EA31F" w14:textId="77777777" w:rsidR="00D25013"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color w:val="000000"/>
                <w:lang w:eastAsia="zh-CN"/>
              </w:rPr>
              <w:t>0</w:t>
            </w:r>
          </w:p>
        </w:tc>
        <w:tc>
          <w:tcPr>
            <w:tcW w:w="1346" w:type="dxa"/>
          </w:tcPr>
          <w:p w14:paraId="77E49F3F" w14:textId="77777777" w:rsidR="00D25013"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color w:val="000000"/>
                <w:lang w:eastAsia="zh-CN"/>
              </w:rPr>
              <w:t>0</w:t>
            </w:r>
          </w:p>
        </w:tc>
        <w:tc>
          <w:tcPr>
            <w:tcW w:w="1773" w:type="dxa"/>
          </w:tcPr>
          <w:p w14:paraId="18BE1C90" w14:textId="77777777" w:rsidR="00D25013"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5</w:t>
            </w:r>
          </w:p>
        </w:tc>
      </w:tr>
      <w:tr w:rsidR="007A55CE" w:rsidRPr="00E11212" w14:paraId="37FB128A" w14:textId="77777777" w:rsidTr="003E1DD7">
        <w:tc>
          <w:tcPr>
            <w:cnfStyle w:val="001000000000" w:firstRow="0" w:lastRow="0" w:firstColumn="1" w:lastColumn="0" w:oddVBand="0" w:evenVBand="0" w:oddHBand="0" w:evenHBand="0" w:firstRowFirstColumn="0" w:firstRowLastColumn="0" w:lastRowFirstColumn="0" w:lastRowLastColumn="0"/>
            <w:tcW w:w="2122" w:type="dxa"/>
          </w:tcPr>
          <w:p w14:paraId="3D6E6C23" w14:textId="77777777" w:rsidR="009D3FC4"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全国总计</w:t>
            </w:r>
          </w:p>
        </w:tc>
        <w:tc>
          <w:tcPr>
            <w:tcW w:w="2126" w:type="dxa"/>
          </w:tcPr>
          <w:p w14:paraId="50374245" w14:textId="77777777" w:rsidR="009D3FC4"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b/>
                <w:bCs/>
                <w:lang w:eastAsia="zh-CN"/>
              </w:rPr>
            </w:pPr>
            <w:r w:rsidRPr="007311EA">
              <w:rPr>
                <w:rFonts w:ascii="Microsoft YaHei" w:eastAsia="Microsoft YaHei" w:hAnsi="Microsoft YaHei" w:cs="SimSun" w:hint="eastAsia"/>
                <w:b/>
                <w:bCs/>
                <w:lang w:eastAsia="zh-CN"/>
              </w:rPr>
              <w:t>27</w:t>
            </w:r>
          </w:p>
        </w:tc>
        <w:tc>
          <w:tcPr>
            <w:tcW w:w="2126" w:type="dxa"/>
          </w:tcPr>
          <w:p w14:paraId="72F63CCF" w14:textId="77777777" w:rsidR="009D3FC4"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b/>
                <w:bCs/>
                <w:lang w:eastAsia="zh-CN"/>
              </w:rPr>
            </w:pPr>
            <w:r w:rsidRPr="007311EA">
              <w:rPr>
                <w:rFonts w:ascii="Microsoft YaHei" w:eastAsia="Microsoft YaHei" w:hAnsi="Microsoft YaHei" w:cs="SimSun" w:hint="eastAsia"/>
                <w:b/>
                <w:bCs/>
                <w:lang w:eastAsia="zh-CN"/>
              </w:rPr>
              <w:t>28</w:t>
            </w:r>
          </w:p>
        </w:tc>
        <w:tc>
          <w:tcPr>
            <w:tcW w:w="1346" w:type="dxa"/>
          </w:tcPr>
          <w:p w14:paraId="6B87D90B" w14:textId="77777777" w:rsidR="009D3FC4"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b/>
                <w:bCs/>
                <w:lang w:eastAsia="zh-CN"/>
              </w:rPr>
            </w:pPr>
            <w:r w:rsidRPr="007311EA">
              <w:rPr>
                <w:rFonts w:ascii="Microsoft YaHei" w:eastAsia="Microsoft YaHei" w:hAnsi="Microsoft YaHei" w:cs="SimSun" w:hint="eastAsia"/>
                <w:b/>
                <w:bCs/>
                <w:lang w:eastAsia="zh-CN"/>
              </w:rPr>
              <w:t>1</w:t>
            </w:r>
          </w:p>
        </w:tc>
        <w:tc>
          <w:tcPr>
            <w:tcW w:w="1773" w:type="dxa"/>
          </w:tcPr>
          <w:p w14:paraId="559E60F9" w14:textId="77777777" w:rsidR="009D3FC4"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b/>
                <w:bCs/>
                <w:lang w:eastAsia="zh-CN"/>
              </w:rPr>
            </w:pPr>
            <w:r w:rsidRPr="007311EA">
              <w:rPr>
                <w:rFonts w:ascii="Microsoft YaHei" w:eastAsia="Microsoft YaHei" w:hAnsi="Microsoft YaHei" w:cs="SimSun" w:hint="eastAsia"/>
                <w:b/>
                <w:bCs/>
                <w:lang w:eastAsia="zh-CN"/>
              </w:rPr>
              <w:t>56</w:t>
            </w:r>
          </w:p>
        </w:tc>
      </w:tr>
    </w:tbl>
    <w:p w14:paraId="68CCBBF9" w14:textId="77777777" w:rsidR="00E939A5" w:rsidRDefault="00E939A5" w:rsidP="00E65D83">
      <w:pPr>
        <w:spacing w:beforeLines="20" w:before="48" w:afterLines="20" w:after="48"/>
        <w:rPr>
          <w:rFonts w:ascii="Microsoft YaHei" w:eastAsia="Microsoft YaHei" w:hAnsi="Microsoft YaHei" w:cs="SimSun"/>
          <w:b/>
          <w:bCs/>
          <w:lang w:val="en-US" w:eastAsia="zh-CN"/>
        </w:rPr>
      </w:pPr>
    </w:p>
    <w:p w14:paraId="3603090E" w14:textId="08881CFD" w:rsidR="009D3FC4" w:rsidRPr="00E11212" w:rsidRDefault="00B3091A" w:rsidP="00E65D83">
      <w:pPr>
        <w:spacing w:beforeLines="20" w:before="48" w:afterLines="20" w:after="48"/>
        <w:rPr>
          <w:rFonts w:ascii="Microsoft YaHei" w:eastAsia="Microsoft YaHei" w:hAnsi="Microsoft YaHei"/>
          <w:b/>
          <w:bCs/>
          <w:lang w:eastAsia="zh-CN"/>
        </w:rPr>
      </w:pPr>
      <w:r w:rsidRPr="00E11212">
        <w:rPr>
          <w:rFonts w:ascii="Microsoft YaHei" w:eastAsia="Microsoft YaHei" w:hAnsi="Microsoft YaHei" w:cs="SimSun" w:hint="eastAsia"/>
          <w:b/>
          <w:bCs/>
          <w:lang w:eastAsia="zh-CN"/>
        </w:rPr>
        <w:t>表 4：就业 TAP——2023-24 年行动状态（按目标）</w:t>
      </w:r>
    </w:p>
    <w:tbl>
      <w:tblPr>
        <w:tblStyle w:val="GridTable6Colourful"/>
        <w:tblW w:w="9493" w:type="dxa"/>
        <w:tblLook w:val="04A0" w:firstRow="1" w:lastRow="0" w:firstColumn="1" w:lastColumn="0" w:noHBand="0" w:noVBand="1"/>
      </w:tblPr>
      <w:tblGrid>
        <w:gridCol w:w="2122"/>
        <w:gridCol w:w="2126"/>
        <w:gridCol w:w="2126"/>
        <w:gridCol w:w="1418"/>
        <w:gridCol w:w="1701"/>
      </w:tblGrid>
      <w:tr w:rsidR="007A55CE" w:rsidRPr="00E11212" w14:paraId="7C71C741" w14:textId="77777777" w:rsidTr="003E1D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D7F3E85" w14:textId="77777777" w:rsidR="009D3FC4" w:rsidRPr="00E11212" w:rsidRDefault="00B3091A" w:rsidP="007311EA">
            <w:pPr>
              <w:spacing w:before="60" w:after="60"/>
              <w:rPr>
                <w:rFonts w:ascii="Microsoft YaHei" w:eastAsia="Microsoft YaHei" w:hAnsi="Microsoft YaHei"/>
                <w:lang w:eastAsia="zh-CN"/>
              </w:rPr>
            </w:pPr>
            <w:r w:rsidRPr="00E11212">
              <w:rPr>
                <w:rFonts w:ascii="Microsoft YaHei" w:eastAsia="Microsoft YaHei" w:hAnsi="Microsoft YaHei" w:cs="SimSun" w:hint="eastAsia"/>
                <w:lang w:eastAsia="zh-CN"/>
              </w:rPr>
              <w:t>TAP</w:t>
            </w:r>
          </w:p>
        </w:tc>
        <w:tc>
          <w:tcPr>
            <w:tcW w:w="2126" w:type="dxa"/>
          </w:tcPr>
          <w:p w14:paraId="058E4565" w14:textId="77777777" w:rsidR="009D3FC4" w:rsidRPr="00E11212" w:rsidRDefault="00B3091A" w:rsidP="007311EA">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已在期间完成</w:t>
            </w:r>
          </w:p>
        </w:tc>
        <w:tc>
          <w:tcPr>
            <w:tcW w:w="2126" w:type="dxa"/>
          </w:tcPr>
          <w:p w14:paraId="3E08D556" w14:textId="77777777" w:rsidR="009D3FC4" w:rsidRPr="00E11212" w:rsidRDefault="00B3091A" w:rsidP="007311EA">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持续进行中</w:t>
            </w:r>
          </w:p>
        </w:tc>
        <w:tc>
          <w:tcPr>
            <w:tcW w:w="1418" w:type="dxa"/>
          </w:tcPr>
          <w:p w14:paraId="73ED0D12" w14:textId="77777777" w:rsidR="009D3FC4" w:rsidRPr="00E11212" w:rsidRDefault="00B3091A" w:rsidP="007311EA">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已中止</w:t>
            </w:r>
          </w:p>
        </w:tc>
        <w:tc>
          <w:tcPr>
            <w:tcW w:w="1701" w:type="dxa"/>
          </w:tcPr>
          <w:p w14:paraId="681B5AA8" w14:textId="77777777" w:rsidR="009D3FC4" w:rsidRPr="00E11212" w:rsidRDefault="00B3091A" w:rsidP="007311EA">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总计</w:t>
            </w:r>
          </w:p>
        </w:tc>
      </w:tr>
      <w:tr w:rsidR="007A55CE" w:rsidRPr="00E11212" w14:paraId="325CE633" w14:textId="77777777" w:rsidTr="003E1D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3F5FBDB" w14:textId="77777777" w:rsidR="009D3FC4" w:rsidRPr="00E11212" w:rsidRDefault="00B3091A" w:rsidP="007311EA">
            <w:pPr>
              <w:spacing w:before="60" w:after="60"/>
              <w:rPr>
                <w:rFonts w:ascii="Microsoft YaHei" w:eastAsia="Microsoft YaHei" w:hAnsi="Microsoft YaHei"/>
                <w:lang w:eastAsia="zh-CN"/>
              </w:rPr>
            </w:pPr>
            <w:r w:rsidRPr="00E11212">
              <w:rPr>
                <w:rFonts w:ascii="Microsoft YaHei" w:eastAsia="Microsoft YaHei" w:hAnsi="Microsoft YaHei" w:cs="SimSun" w:hint="eastAsia"/>
                <w:lang w:eastAsia="zh-CN"/>
              </w:rPr>
              <w:t>目标 1</w:t>
            </w:r>
          </w:p>
        </w:tc>
        <w:tc>
          <w:tcPr>
            <w:tcW w:w="2126" w:type="dxa"/>
          </w:tcPr>
          <w:p w14:paraId="7ECBC21E" w14:textId="77777777" w:rsidR="009D3FC4" w:rsidRPr="00E11212"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17</w:t>
            </w:r>
          </w:p>
        </w:tc>
        <w:tc>
          <w:tcPr>
            <w:tcW w:w="2126" w:type="dxa"/>
          </w:tcPr>
          <w:p w14:paraId="69E2F6A0" w14:textId="77777777" w:rsidR="009D3FC4" w:rsidRPr="00E11212"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18</w:t>
            </w:r>
          </w:p>
        </w:tc>
        <w:tc>
          <w:tcPr>
            <w:tcW w:w="1418" w:type="dxa"/>
          </w:tcPr>
          <w:p w14:paraId="431C5089" w14:textId="77777777" w:rsidR="009D3FC4" w:rsidRPr="00E11212"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1</w:t>
            </w:r>
          </w:p>
        </w:tc>
        <w:tc>
          <w:tcPr>
            <w:tcW w:w="1701" w:type="dxa"/>
          </w:tcPr>
          <w:p w14:paraId="304A6DA3" w14:textId="77777777" w:rsidR="009D3FC4" w:rsidRPr="00E11212"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36</w:t>
            </w:r>
          </w:p>
        </w:tc>
      </w:tr>
      <w:tr w:rsidR="007A55CE" w:rsidRPr="00E11212" w14:paraId="08DBD648" w14:textId="77777777" w:rsidTr="003E1DD7">
        <w:tc>
          <w:tcPr>
            <w:cnfStyle w:val="001000000000" w:firstRow="0" w:lastRow="0" w:firstColumn="1" w:lastColumn="0" w:oddVBand="0" w:evenVBand="0" w:oddHBand="0" w:evenHBand="0" w:firstRowFirstColumn="0" w:firstRowLastColumn="0" w:lastRowFirstColumn="0" w:lastRowLastColumn="0"/>
            <w:tcW w:w="2122" w:type="dxa"/>
            <w:tcBorders>
              <w:bottom w:val="single" w:sz="12" w:space="0" w:color="auto"/>
            </w:tcBorders>
          </w:tcPr>
          <w:p w14:paraId="30F80028" w14:textId="77777777" w:rsidR="009D3FC4" w:rsidRPr="00E11212" w:rsidRDefault="00B3091A" w:rsidP="007311EA">
            <w:pPr>
              <w:spacing w:before="60" w:after="60"/>
              <w:rPr>
                <w:rFonts w:ascii="Microsoft YaHei" w:eastAsia="Microsoft YaHei" w:hAnsi="Microsoft YaHei"/>
                <w:lang w:eastAsia="zh-CN"/>
              </w:rPr>
            </w:pPr>
            <w:r w:rsidRPr="00E11212">
              <w:rPr>
                <w:rFonts w:ascii="Microsoft YaHei" w:eastAsia="Microsoft YaHei" w:hAnsi="Microsoft YaHei" w:cs="SimSun" w:hint="eastAsia"/>
                <w:lang w:eastAsia="zh-CN"/>
              </w:rPr>
              <w:t>目标 2</w:t>
            </w:r>
          </w:p>
        </w:tc>
        <w:tc>
          <w:tcPr>
            <w:tcW w:w="2126" w:type="dxa"/>
            <w:tcBorders>
              <w:bottom w:val="single" w:sz="12" w:space="0" w:color="auto"/>
            </w:tcBorders>
          </w:tcPr>
          <w:p w14:paraId="352AB8E7" w14:textId="77777777" w:rsidR="009D3FC4" w:rsidRPr="00E11212"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10</w:t>
            </w:r>
          </w:p>
        </w:tc>
        <w:tc>
          <w:tcPr>
            <w:tcW w:w="2126" w:type="dxa"/>
            <w:tcBorders>
              <w:bottom w:val="single" w:sz="12" w:space="0" w:color="auto"/>
            </w:tcBorders>
          </w:tcPr>
          <w:p w14:paraId="43043C80" w14:textId="77777777" w:rsidR="009D3FC4" w:rsidRPr="00E11212"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10</w:t>
            </w:r>
          </w:p>
        </w:tc>
        <w:tc>
          <w:tcPr>
            <w:tcW w:w="1418" w:type="dxa"/>
            <w:tcBorders>
              <w:bottom w:val="single" w:sz="12" w:space="0" w:color="auto"/>
            </w:tcBorders>
          </w:tcPr>
          <w:p w14:paraId="1491D863" w14:textId="77777777" w:rsidR="009D3FC4" w:rsidRPr="00E11212"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0</w:t>
            </w:r>
          </w:p>
        </w:tc>
        <w:tc>
          <w:tcPr>
            <w:tcW w:w="1701" w:type="dxa"/>
            <w:tcBorders>
              <w:bottom w:val="single" w:sz="12" w:space="0" w:color="auto"/>
            </w:tcBorders>
          </w:tcPr>
          <w:p w14:paraId="3A27184B" w14:textId="77777777" w:rsidR="009D3FC4" w:rsidRPr="00E11212"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20</w:t>
            </w:r>
          </w:p>
        </w:tc>
      </w:tr>
      <w:tr w:rsidR="007A55CE" w:rsidRPr="00E11212" w14:paraId="6B0E806C" w14:textId="77777777" w:rsidTr="003E1D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12" w:space="0" w:color="auto"/>
              <w:bottom w:val="double" w:sz="4" w:space="0" w:color="auto"/>
            </w:tcBorders>
          </w:tcPr>
          <w:p w14:paraId="74B8443F" w14:textId="77777777" w:rsidR="009D3FC4" w:rsidRPr="00E11212" w:rsidRDefault="00B3091A" w:rsidP="007311EA">
            <w:pPr>
              <w:spacing w:before="60" w:after="60"/>
              <w:rPr>
                <w:rFonts w:ascii="Microsoft YaHei" w:eastAsia="Microsoft YaHei" w:hAnsi="Microsoft YaHei"/>
                <w:lang w:eastAsia="zh-CN"/>
              </w:rPr>
            </w:pPr>
            <w:r w:rsidRPr="00E11212">
              <w:rPr>
                <w:rFonts w:ascii="Microsoft YaHei" w:eastAsia="Microsoft YaHei" w:hAnsi="Microsoft YaHei" w:cs="SimSun" w:hint="eastAsia"/>
                <w:lang w:eastAsia="zh-CN"/>
              </w:rPr>
              <w:t>总计</w:t>
            </w:r>
          </w:p>
        </w:tc>
        <w:tc>
          <w:tcPr>
            <w:tcW w:w="2126" w:type="dxa"/>
            <w:tcBorders>
              <w:top w:val="single" w:sz="12" w:space="0" w:color="auto"/>
              <w:bottom w:val="double" w:sz="4" w:space="0" w:color="auto"/>
            </w:tcBorders>
          </w:tcPr>
          <w:p w14:paraId="5C1F18A6" w14:textId="77777777" w:rsidR="009D3FC4" w:rsidRPr="00E11212"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b/>
                <w:bCs/>
                <w:lang w:eastAsia="zh-CN"/>
              </w:rPr>
            </w:pPr>
            <w:r w:rsidRPr="00E11212">
              <w:rPr>
                <w:rFonts w:ascii="Microsoft YaHei" w:eastAsia="Microsoft YaHei" w:hAnsi="Microsoft YaHei" w:cs="SimSun" w:hint="eastAsia"/>
                <w:b/>
                <w:bCs/>
                <w:lang w:eastAsia="zh-CN"/>
              </w:rPr>
              <w:t>27</w:t>
            </w:r>
          </w:p>
        </w:tc>
        <w:tc>
          <w:tcPr>
            <w:tcW w:w="2126" w:type="dxa"/>
            <w:tcBorders>
              <w:top w:val="single" w:sz="12" w:space="0" w:color="auto"/>
              <w:bottom w:val="double" w:sz="4" w:space="0" w:color="auto"/>
            </w:tcBorders>
          </w:tcPr>
          <w:p w14:paraId="30018A92" w14:textId="77777777" w:rsidR="009D3FC4" w:rsidRPr="00E11212"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b/>
                <w:bCs/>
                <w:lang w:eastAsia="zh-CN"/>
              </w:rPr>
            </w:pPr>
            <w:r w:rsidRPr="00E11212">
              <w:rPr>
                <w:rFonts w:ascii="Microsoft YaHei" w:eastAsia="Microsoft YaHei" w:hAnsi="Microsoft YaHei" w:cs="SimSun" w:hint="eastAsia"/>
                <w:b/>
                <w:bCs/>
                <w:lang w:eastAsia="zh-CN"/>
              </w:rPr>
              <w:t>28</w:t>
            </w:r>
          </w:p>
        </w:tc>
        <w:tc>
          <w:tcPr>
            <w:tcW w:w="1418" w:type="dxa"/>
            <w:tcBorders>
              <w:top w:val="single" w:sz="12" w:space="0" w:color="auto"/>
              <w:bottom w:val="double" w:sz="4" w:space="0" w:color="auto"/>
            </w:tcBorders>
          </w:tcPr>
          <w:p w14:paraId="462DDCF4" w14:textId="77777777" w:rsidR="009D3FC4" w:rsidRPr="00E11212"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b/>
                <w:bCs/>
                <w:lang w:eastAsia="zh-CN"/>
              </w:rPr>
            </w:pPr>
            <w:r w:rsidRPr="00E11212">
              <w:rPr>
                <w:rFonts w:ascii="Microsoft YaHei" w:eastAsia="Microsoft YaHei" w:hAnsi="Microsoft YaHei" w:cs="SimSun" w:hint="eastAsia"/>
                <w:b/>
                <w:bCs/>
                <w:lang w:eastAsia="zh-CN"/>
              </w:rPr>
              <w:t>1</w:t>
            </w:r>
          </w:p>
        </w:tc>
        <w:tc>
          <w:tcPr>
            <w:tcW w:w="1701" w:type="dxa"/>
            <w:tcBorders>
              <w:top w:val="single" w:sz="12" w:space="0" w:color="auto"/>
              <w:bottom w:val="double" w:sz="4" w:space="0" w:color="auto"/>
            </w:tcBorders>
          </w:tcPr>
          <w:p w14:paraId="68825547" w14:textId="77777777" w:rsidR="009D3FC4" w:rsidRPr="00E11212"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b/>
                <w:bCs/>
                <w:lang w:eastAsia="zh-CN"/>
              </w:rPr>
            </w:pPr>
            <w:r w:rsidRPr="00E11212">
              <w:rPr>
                <w:rFonts w:ascii="Microsoft YaHei" w:eastAsia="Microsoft YaHei" w:hAnsi="Microsoft YaHei" w:cs="SimSun" w:hint="eastAsia"/>
                <w:b/>
                <w:bCs/>
                <w:lang w:eastAsia="zh-CN"/>
              </w:rPr>
              <w:t>56</w:t>
            </w:r>
          </w:p>
        </w:tc>
      </w:tr>
      <w:bookmarkEnd w:id="12"/>
    </w:tbl>
    <w:p w14:paraId="2661A433" w14:textId="77777777" w:rsidR="003151CB" w:rsidRPr="00E11212" w:rsidRDefault="00B3091A" w:rsidP="00E65D83">
      <w:pPr>
        <w:spacing w:before="60"/>
        <w:rPr>
          <w:rFonts w:ascii="Microsoft YaHei" w:eastAsia="Microsoft YaHei" w:hAnsi="Microsoft YaHei"/>
          <w:lang w:eastAsia="zh-CN"/>
        </w:rPr>
      </w:pPr>
      <w:r w:rsidRPr="00E11212">
        <w:rPr>
          <w:rFonts w:ascii="Microsoft YaHei" w:eastAsia="Microsoft YaHei" w:hAnsi="Microsoft YaHei" w:hint="eastAsia"/>
          <w:lang w:eastAsia="zh-CN"/>
        </w:rPr>
        <w:br w:type="page"/>
      </w:r>
    </w:p>
    <w:p w14:paraId="0AE500D6" w14:textId="77777777" w:rsidR="00DC7B30" w:rsidRPr="00E11212" w:rsidRDefault="00B3091A" w:rsidP="00E65D83">
      <w:pPr>
        <w:pStyle w:val="Heading1"/>
        <w:pBdr>
          <w:bottom w:val="single" w:sz="4" w:space="1" w:color="auto"/>
        </w:pBdr>
        <w:spacing w:before="60"/>
        <w:rPr>
          <w:rFonts w:ascii="Microsoft YaHei" w:eastAsia="Microsoft YaHei" w:hAnsi="Microsoft YaHei"/>
          <w:sz w:val="48"/>
          <w:szCs w:val="48"/>
          <w:lang w:eastAsia="zh-CN"/>
        </w:rPr>
      </w:pPr>
      <w:bookmarkStart w:id="13" w:name="_Toc181906594"/>
      <w:r w:rsidRPr="00E11212">
        <w:rPr>
          <w:rFonts w:ascii="Microsoft YaHei" w:eastAsia="Microsoft YaHei" w:hAnsi="Microsoft YaHei" w:cs="SimSun" w:hint="eastAsia"/>
          <w:sz w:val="48"/>
          <w:szCs w:val="48"/>
          <w:lang w:eastAsia="zh-CN"/>
        </w:rPr>
        <w:lastRenderedPageBreak/>
        <w:t>社区态度定向行动计划</w:t>
      </w:r>
      <w:bookmarkEnd w:id="13"/>
    </w:p>
    <w:p w14:paraId="0E5DD016" w14:textId="77777777" w:rsidR="008A3063" w:rsidRPr="00E11212" w:rsidRDefault="00B3091A" w:rsidP="00E65D83">
      <w:pPr>
        <w:spacing w:before="60"/>
        <w:outlineLvl w:val="1"/>
        <w:rPr>
          <w:rFonts w:ascii="Microsoft YaHei" w:eastAsia="Microsoft YaHei" w:hAnsi="Microsoft YaHei"/>
          <w:b/>
          <w:sz w:val="36"/>
          <w:szCs w:val="36"/>
          <w:lang w:eastAsia="zh-CN"/>
        </w:rPr>
      </w:pPr>
      <w:bookmarkStart w:id="14" w:name="_Toc256000007"/>
      <w:bookmarkStart w:id="15" w:name="_Toc181906595"/>
      <w:r w:rsidRPr="00E11212">
        <w:rPr>
          <w:rFonts w:ascii="Microsoft YaHei" w:eastAsia="Microsoft YaHei" w:hAnsi="Microsoft YaHei" w:cs="SimSun" w:hint="eastAsia"/>
          <w:b/>
          <w:sz w:val="36"/>
          <w:szCs w:val="36"/>
          <w:lang w:eastAsia="zh-CN"/>
        </w:rPr>
        <w:t>概述</w:t>
      </w:r>
      <w:bookmarkEnd w:id="14"/>
      <w:bookmarkEnd w:id="15"/>
    </w:p>
    <w:p w14:paraId="40049443" w14:textId="77777777" w:rsidR="007417AF" w:rsidRPr="00E11212" w:rsidRDefault="00B3091A" w:rsidP="00E65D83">
      <w:pPr>
        <w:spacing w:before="60"/>
        <w:rPr>
          <w:rFonts w:ascii="Microsoft YaHei" w:eastAsia="Microsoft YaHei" w:hAnsi="Microsoft YaHei"/>
          <w:lang w:eastAsia="zh-CN"/>
        </w:rPr>
      </w:pPr>
      <w:r w:rsidRPr="00E11212">
        <w:rPr>
          <w:rFonts w:ascii="Microsoft YaHei" w:eastAsia="Microsoft YaHei" w:hAnsi="Microsoft YaHei" w:cs="SimSun" w:hint="eastAsia"/>
          <w:lang w:eastAsia="zh-CN"/>
        </w:rPr>
        <w:t>关于社区态度 TAP，澳大利亚联邦、各州和领地政府就 2023-2024 年期间的共 43 项行动进行了报告。</w:t>
      </w:r>
    </w:p>
    <w:p w14:paraId="0AB8B7FE" w14:textId="77777777" w:rsidR="006146CF" w:rsidRPr="00E11212" w:rsidRDefault="00B3091A" w:rsidP="00E65D83">
      <w:pPr>
        <w:spacing w:before="40" w:after="20"/>
        <w:rPr>
          <w:rFonts w:ascii="Microsoft YaHei" w:eastAsia="Microsoft YaHei" w:hAnsi="Microsoft YaHei"/>
          <w:b/>
          <w:bCs/>
          <w:lang w:eastAsia="zh-CN"/>
        </w:rPr>
      </w:pPr>
      <w:r w:rsidRPr="00E11212">
        <w:rPr>
          <w:rFonts w:ascii="Microsoft YaHei" w:eastAsia="Microsoft YaHei" w:hAnsi="Microsoft YaHei" w:cs="SimSun" w:hint="eastAsia"/>
          <w:b/>
          <w:bCs/>
          <w:lang w:eastAsia="zh-CN"/>
        </w:rPr>
        <w:t>表 5：社区态度 TAP——2023-24 年行动状态（按政府）</w:t>
      </w:r>
    </w:p>
    <w:tbl>
      <w:tblPr>
        <w:tblStyle w:val="GridTable6Colourful"/>
        <w:tblW w:w="9493" w:type="dxa"/>
        <w:tblLook w:val="04A0" w:firstRow="1" w:lastRow="0" w:firstColumn="1" w:lastColumn="0" w:noHBand="0" w:noVBand="1"/>
      </w:tblPr>
      <w:tblGrid>
        <w:gridCol w:w="2263"/>
        <w:gridCol w:w="2268"/>
        <w:gridCol w:w="1985"/>
        <w:gridCol w:w="1701"/>
        <w:gridCol w:w="1276"/>
      </w:tblGrid>
      <w:tr w:rsidR="00E924B5" w:rsidRPr="00E11212" w14:paraId="3A813554" w14:textId="77777777" w:rsidTr="003E1D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B774318" w14:textId="77777777" w:rsidR="006146CF"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政府</w:t>
            </w:r>
          </w:p>
        </w:tc>
        <w:tc>
          <w:tcPr>
            <w:tcW w:w="2268" w:type="dxa"/>
          </w:tcPr>
          <w:p w14:paraId="5955D5EB" w14:textId="77777777" w:rsidR="006146CF" w:rsidRPr="007311EA" w:rsidRDefault="00B3091A" w:rsidP="007311EA">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已在期间完成</w:t>
            </w:r>
          </w:p>
        </w:tc>
        <w:tc>
          <w:tcPr>
            <w:tcW w:w="1985" w:type="dxa"/>
          </w:tcPr>
          <w:p w14:paraId="4CFC8F48" w14:textId="77777777" w:rsidR="006146CF" w:rsidRPr="007311EA" w:rsidRDefault="00B3091A" w:rsidP="007311EA">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持续进行中</w:t>
            </w:r>
          </w:p>
        </w:tc>
        <w:tc>
          <w:tcPr>
            <w:tcW w:w="1701" w:type="dxa"/>
          </w:tcPr>
          <w:p w14:paraId="1011A11D" w14:textId="77777777" w:rsidR="006146CF" w:rsidRPr="007311EA" w:rsidRDefault="00B3091A" w:rsidP="007311EA">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已中止</w:t>
            </w:r>
          </w:p>
        </w:tc>
        <w:tc>
          <w:tcPr>
            <w:tcW w:w="0" w:type="dxa"/>
          </w:tcPr>
          <w:p w14:paraId="0F5E94DA" w14:textId="77777777" w:rsidR="006146CF" w:rsidRPr="007311EA" w:rsidRDefault="00B3091A" w:rsidP="007311EA">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总计</w:t>
            </w:r>
          </w:p>
        </w:tc>
      </w:tr>
      <w:tr w:rsidR="00E924B5" w:rsidRPr="00E11212" w14:paraId="19261181" w14:textId="77777777" w:rsidTr="003E1D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9E7B1F5" w14:textId="77777777" w:rsidR="00C82759"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澳大利亚政府</w:t>
            </w:r>
          </w:p>
        </w:tc>
        <w:tc>
          <w:tcPr>
            <w:tcW w:w="2268" w:type="dxa"/>
          </w:tcPr>
          <w:p w14:paraId="18A2C0B3" w14:textId="77777777" w:rsidR="00C82759"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985" w:type="dxa"/>
          </w:tcPr>
          <w:p w14:paraId="36C74B73" w14:textId="77777777" w:rsidR="00C82759"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1</w:t>
            </w:r>
          </w:p>
        </w:tc>
        <w:tc>
          <w:tcPr>
            <w:tcW w:w="1701" w:type="dxa"/>
          </w:tcPr>
          <w:p w14:paraId="16A64C01" w14:textId="77777777" w:rsidR="00C82759"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276" w:type="dxa"/>
          </w:tcPr>
          <w:p w14:paraId="04BE71F2" w14:textId="77777777" w:rsidR="00C82759"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1</w:t>
            </w:r>
          </w:p>
        </w:tc>
      </w:tr>
      <w:tr w:rsidR="00E924B5" w:rsidRPr="00E11212" w14:paraId="1F3E110B" w14:textId="77777777" w:rsidTr="003E1DD7">
        <w:tc>
          <w:tcPr>
            <w:cnfStyle w:val="001000000000" w:firstRow="0" w:lastRow="0" w:firstColumn="1" w:lastColumn="0" w:oddVBand="0" w:evenVBand="0" w:oddHBand="0" w:evenHBand="0" w:firstRowFirstColumn="0" w:firstRowLastColumn="0" w:lastRowFirstColumn="0" w:lastRowLastColumn="0"/>
            <w:tcW w:w="2263" w:type="dxa"/>
          </w:tcPr>
          <w:p w14:paraId="647A4B5E" w14:textId="77777777" w:rsidR="00C82759"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新南威尔士州</w:t>
            </w:r>
          </w:p>
        </w:tc>
        <w:tc>
          <w:tcPr>
            <w:tcW w:w="2268" w:type="dxa"/>
          </w:tcPr>
          <w:p w14:paraId="42AA3641" w14:textId="77777777" w:rsidR="00C82759"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10</w:t>
            </w:r>
          </w:p>
        </w:tc>
        <w:tc>
          <w:tcPr>
            <w:tcW w:w="1985" w:type="dxa"/>
          </w:tcPr>
          <w:p w14:paraId="16F0450A" w14:textId="77777777" w:rsidR="00C82759"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701" w:type="dxa"/>
          </w:tcPr>
          <w:p w14:paraId="1A9559EA" w14:textId="77777777" w:rsidR="00C82759"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0" w:type="dxa"/>
          </w:tcPr>
          <w:p w14:paraId="6EA73235" w14:textId="77777777" w:rsidR="00C82759"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10</w:t>
            </w:r>
          </w:p>
        </w:tc>
      </w:tr>
      <w:tr w:rsidR="00E924B5" w:rsidRPr="00E11212" w14:paraId="5AB77133" w14:textId="77777777" w:rsidTr="003E1D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B209B27" w14:textId="77777777" w:rsidR="00C82759"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维多利亚州</w:t>
            </w:r>
          </w:p>
        </w:tc>
        <w:tc>
          <w:tcPr>
            <w:tcW w:w="2268" w:type="dxa"/>
          </w:tcPr>
          <w:p w14:paraId="1CECFDF0" w14:textId="77777777" w:rsidR="00C82759"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4</w:t>
            </w:r>
          </w:p>
        </w:tc>
        <w:tc>
          <w:tcPr>
            <w:tcW w:w="1985" w:type="dxa"/>
          </w:tcPr>
          <w:p w14:paraId="4AD6A0B3" w14:textId="77777777" w:rsidR="00C82759"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3</w:t>
            </w:r>
          </w:p>
        </w:tc>
        <w:tc>
          <w:tcPr>
            <w:tcW w:w="1701" w:type="dxa"/>
          </w:tcPr>
          <w:p w14:paraId="26DFDBEE" w14:textId="77777777" w:rsidR="00C82759"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276" w:type="dxa"/>
          </w:tcPr>
          <w:p w14:paraId="7504F853" w14:textId="77777777" w:rsidR="00C82759"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7</w:t>
            </w:r>
          </w:p>
        </w:tc>
      </w:tr>
      <w:tr w:rsidR="00E924B5" w:rsidRPr="00E11212" w14:paraId="70D7491B" w14:textId="77777777" w:rsidTr="003E1DD7">
        <w:tc>
          <w:tcPr>
            <w:cnfStyle w:val="001000000000" w:firstRow="0" w:lastRow="0" w:firstColumn="1" w:lastColumn="0" w:oddVBand="0" w:evenVBand="0" w:oddHBand="0" w:evenHBand="0" w:firstRowFirstColumn="0" w:firstRowLastColumn="0" w:lastRowFirstColumn="0" w:lastRowLastColumn="0"/>
            <w:tcW w:w="2263" w:type="dxa"/>
          </w:tcPr>
          <w:p w14:paraId="4A7EA4D7" w14:textId="77777777" w:rsidR="00C82759"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昆士兰州</w:t>
            </w:r>
          </w:p>
        </w:tc>
        <w:tc>
          <w:tcPr>
            <w:tcW w:w="2268" w:type="dxa"/>
          </w:tcPr>
          <w:p w14:paraId="7786BAD9" w14:textId="77777777" w:rsidR="00C82759"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4</w:t>
            </w:r>
          </w:p>
        </w:tc>
        <w:tc>
          <w:tcPr>
            <w:tcW w:w="1985" w:type="dxa"/>
          </w:tcPr>
          <w:p w14:paraId="06BB0282" w14:textId="77777777" w:rsidR="00C82759"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2</w:t>
            </w:r>
          </w:p>
        </w:tc>
        <w:tc>
          <w:tcPr>
            <w:tcW w:w="1701" w:type="dxa"/>
          </w:tcPr>
          <w:p w14:paraId="4F5BE973" w14:textId="77777777" w:rsidR="00C82759"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0" w:type="dxa"/>
          </w:tcPr>
          <w:p w14:paraId="1417D1C6" w14:textId="77777777" w:rsidR="00C82759"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6</w:t>
            </w:r>
          </w:p>
        </w:tc>
      </w:tr>
      <w:tr w:rsidR="00E924B5" w:rsidRPr="00E11212" w14:paraId="73337A1F" w14:textId="77777777" w:rsidTr="003E1D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E1C8926" w14:textId="77777777" w:rsidR="00C82759"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西澳大利亚州</w:t>
            </w:r>
          </w:p>
        </w:tc>
        <w:tc>
          <w:tcPr>
            <w:tcW w:w="2268" w:type="dxa"/>
          </w:tcPr>
          <w:p w14:paraId="77C61F7D" w14:textId="77777777" w:rsidR="00C82759"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1</w:t>
            </w:r>
          </w:p>
        </w:tc>
        <w:tc>
          <w:tcPr>
            <w:tcW w:w="1985" w:type="dxa"/>
          </w:tcPr>
          <w:p w14:paraId="06B2F074" w14:textId="77777777" w:rsidR="00C82759"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1</w:t>
            </w:r>
          </w:p>
        </w:tc>
        <w:tc>
          <w:tcPr>
            <w:tcW w:w="1701" w:type="dxa"/>
          </w:tcPr>
          <w:p w14:paraId="19BF574D" w14:textId="77777777" w:rsidR="00C82759"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276" w:type="dxa"/>
          </w:tcPr>
          <w:p w14:paraId="5C84F18C" w14:textId="77777777" w:rsidR="00C82759"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2</w:t>
            </w:r>
          </w:p>
        </w:tc>
      </w:tr>
      <w:tr w:rsidR="00E924B5" w:rsidRPr="00E11212" w14:paraId="4DA4B514" w14:textId="77777777" w:rsidTr="003E1DD7">
        <w:tc>
          <w:tcPr>
            <w:cnfStyle w:val="001000000000" w:firstRow="0" w:lastRow="0" w:firstColumn="1" w:lastColumn="0" w:oddVBand="0" w:evenVBand="0" w:oddHBand="0" w:evenHBand="0" w:firstRowFirstColumn="0" w:firstRowLastColumn="0" w:lastRowFirstColumn="0" w:lastRowLastColumn="0"/>
            <w:tcW w:w="2263" w:type="dxa"/>
          </w:tcPr>
          <w:p w14:paraId="18E0F78B" w14:textId="77777777" w:rsidR="00C82759"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南澳大利亚州</w:t>
            </w:r>
          </w:p>
        </w:tc>
        <w:tc>
          <w:tcPr>
            <w:tcW w:w="2268" w:type="dxa"/>
          </w:tcPr>
          <w:p w14:paraId="098541C7" w14:textId="77777777" w:rsidR="00C82759"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985" w:type="dxa"/>
          </w:tcPr>
          <w:p w14:paraId="58391E32" w14:textId="77777777" w:rsidR="00C82759"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4</w:t>
            </w:r>
          </w:p>
        </w:tc>
        <w:tc>
          <w:tcPr>
            <w:tcW w:w="1701" w:type="dxa"/>
          </w:tcPr>
          <w:p w14:paraId="22485921" w14:textId="77777777" w:rsidR="00C82759"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0" w:type="dxa"/>
          </w:tcPr>
          <w:p w14:paraId="4C900F38" w14:textId="77777777" w:rsidR="00C82759"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4</w:t>
            </w:r>
          </w:p>
        </w:tc>
      </w:tr>
      <w:tr w:rsidR="00E924B5" w:rsidRPr="00E11212" w14:paraId="12836DBE" w14:textId="77777777" w:rsidTr="003E1D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2C3A305" w14:textId="77777777" w:rsidR="00C82759"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塔斯马尼亚州</w:t>
            </w:r>
          </w:p>
        </w:tc>
        <w:tc>
          <w:tcPr>
            <w:tcW w:w="2268" w:type="dxa"/>
          </w:tcPr>
          <w:p w14:paraId="6651E017" w14:textId="77777777" w:rsidR="00C82759"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985" w:type="dxa"/>
          </w:tcPr>
          <w:p w14:paraId="6E0EB40F" w14:textId="77777777" w:rsidR="00C82759"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4</w:t>
            </w:r>
          </w:p>
        </w:tc>
        <w:tc>
          <w:tcPr>
            <w:tcW w:w="1701" w:type="dxa"/>
          </w:tcPr>
          <w:p w14:paraId="451E9E42" w14:textId="77777777" w:rsidR="00C82759"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276" w:type="dxa"/>
          </w:tcPr>
          <w:p w14:paraId="42AA18BA" w14:textId="77777777" w:rsidR="00C82759"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4</w:t>
            </w:r>
          </w:p>
        </w:tc>
      </w:tr>
      <w:tr w:rsidR="00E924B5" w:rsidRPr="00E11212" w14:paraId="3DA90DD2" w14:textId="77777777" w:rsidTr="003E1DD7">
        <w:tc>
          <w:tcPr>
            <w:cnfStyle w:val="001000000000" w:firstRow="0" w:lastRow="0" w:firstColumn="1" w:lastColumn="0" w:oddVBand="0" w:evenVBand="0" w:oddHBand="0" w:evenHBand="0" w:firstRowFirstColumn="0" w:firstRowLastColumn="0" w:lastRowFirstColumn="0" w:lastRowLastColumn="0"/>
            <w:tcW w:w="2263" w:type="dxa"/>
          </w:tcPr>
          <w:p w14:paraId="5715C127" w14:textId="77777777" w:rsidR="00C82759"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澳大利亚首都领地</w:t>
            </w:r>
          </w:p>
        </w:tc>
        <w:tc>
          <w:tcPr>
            <w:tcW w:w="2268" w:type="dxa"/>
          </w:tcPr>
          <w:p w14:paraId="789FD8AB" w14:textId="77777777" w:rsidR="00C82759"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3</w:t>
            </w:r>
          </w:p>
        </w:tc>
        <w:tc>
          <w:tcPr>
            <w:tcW w:w="1985" w:type="dxa"/>
          </w:tcPr>
          <w:p w14:paraId="274820B8" w14:textId="77777777" w:rsidR="00C82759"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2</w:t>
            </w:r>
          </w:p>
        </w:tc>
        <w:tc>
          <w:tcPr>
            <w:tcW w:w="1701" w:type="dxa"/>
          </w:tcPr>
          <w:p w14:paraId="151BEB6B" w14:textId="77777777" w:rsidR="00C82759"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0" w:type="dxa"/>
          </w:tcPr>
          <w:p w14:paraId="6B2320AA" w14:textId="77777777" w:rsidR="00C82759"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5</w:t>
            </w:r>
          </w:p>
        </w:tc>
      </w:tr>
      <w:tr w:rsidR="00E924B5" w:rsidRPr="00E11212" w14:paraId="6ECA64EA" w14:textId="77777777" w:rsidTr="003E1D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9841911" w14:textId="77777777" w:rsidR="00C82759"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北领地</w:t>
            </w:r>
          </w:p>
        </w:tc>
        <w:tc>
          <w:tcPr>
            <w:tcW w:w="2268" w:type="dxa"/>
          </w:tcPr>
          <w:p w14:paraId="7BC26A9A" w14:textId="77777777" w:rsidR="00C82759"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4</w:t>
            </w:r>
          </w:p>
        </w:tc>
        <w:tc>
          <w:tcPr>
            <w:tcW w:w="1985" w:type="dxa"/>
          </w:tcPr>
          <w:p w14:paraId="6C809672" w14:textId="77777777" w:rsidR="00C82759"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701" w:type="dxa"/>
          </w:tcPr>
          <w:p w14:paraId="1C188109" w14:textId="77777777" w:rsidR="00C82759"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276" w:type="dxa"/>
          </w:tcPr>
          <w:p w14:paraId="731B0637" w14:textId="77777777" w:rsidR="00C82759"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4</w:t>
            </w:r>
          </w:p>
        </w:tc>
      </w:tr>
      <w:tr w:rsidR="00E924B5" w:rsidRPr="00E11212" w14:paraId="1279570A" w14:textId="77777777" w:rsidTr="003E1DD7">
        <w:tc>
          <w:tcPr>
            <w:cnfStyle w:val="001000000000" w:firstRow="0" w:lastRow="0" w:firstColumn="1" w:lastColumn="0" w:oddVBand="0" w:evenVBand="0" w:oddHBand="0" w:evenHBand="0" w:firstRowFirstColumn="0" w:firstRowLastColumn="0" w:lastRowFirstColumn="0" w:lastRowLastColumn="0"/>
            <w:tcW w:w="2263" w:type="dxa"/>
          </w:tcPr>
          <w:p w14:paraId="658E4570" w14:textId="77777777" w:rsidR="00C82759"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全国总计</w:t>
            </w:r>
          </w:p>
        </w:tc>
        <w:tc>
          <w:tcPr>
            <w:tcW w:w="2268" w:type="dxa"/>
          </w:tcPr>
          <w:p w14:paraId="1E0AD133" w14:textId="77777777" w:rsidR="00C82759"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b/>
                <w:bCs/>
                <w:lang w:eastAsia="zh-CN"/>
              </w:rPr>
            </w:pPr>
            <w:r w:rsidRPr="007311EA">
              <w:rPr>
                <w:rFonts w:ascii="Microsoft YaHei" w:eastAsia="Microsoft YaHei" w:hAnsi="Microsoft YaHei" w:cs="SimSun" w:hint="eastAsia"/>
                <w:b/>
                <w:bCs/>
                <w:lang w:eastAsia="zh-CN"/>
              </w:rPr>
              <w:t>26</w:t>
            </w:r>
          </w:p>
        </w:tc>
        <w:tc>
          <w:tcPr>
            <w:tcW w:w="1985" w:type="dxa"/>
          </w:tcPr>
          <w:p w14:paraId="20086081" w14:textId="77777777" w:rsidR="00C82759"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b/>
                <w:bCs/>
                <w:lang w:eastAsia="zh-CN"/>
              </w:rPr>
            </w:pPr>
            <w:r w:rsidRPr="007311EA">
              <w:rPr>
                <w:rFonts w:ascii="Microsoft YaHei" w:eastAsia="Microsoft YaHei" w:hAnsi="Microsoft YaHei" w:cs="SimSun" w:hint="eastAsia"/>
                <w:b/>
                <w:bCs/>
                <w:lang w:eastAsia="zh-CN"/>
              </w:rPr>
              <w:t>17</w:t>
            </w:r>
          </w:p>
        </w:tc>
        <w:tc>
          <w:tcPr>
            <w:tcW w:w="1701" w:type="dxa"/>
          </w:tcPr>
          <w:p w14:paraId="7C6AF992" w14:textId="77777777" w:rsidR="00C82759"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b/>
                <w:bCs/>
                <w:lang w:eastAsia="zh-CN"/>
              </w:rPr>
            </w:pPr>
            <w:r w:rsidRPr="007311EA">
              <w:rPr>
                <w:rFonts w:ascii="Microsoft YaHei" w:eastAsia="Microsoft YaHei" w:hAnsi="Microsoft YaHei" w:cs="SimSun" w:hint="eastAsia"/>
                <w:b/>
                <w:bCs/>
                <w:lang w:eastAsia="zh-CN"/>
              </w:rPr>
              <w:t>0</w:t>
            </w:r>
          </w:p>
        </w:tc>
        <w:tc>
          <w:tcPr>
            <w:tcW w:w="0" w:type="dxa"/>
          </w:tcPr>
          <w:p w14:paraId="2EF54589" w14:textId="77777777" w:rsidR="00C82759"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b/>
                <w:bCs/>
                <w:lang w:eastAsia="zh-CN"/>
              </w:rPr>
            </w:pPr>
            <w:r w:rsidRPr="007311EA">
              <w:rPr>
                <w:rFonts w:ascii="Microsoft YaHei" w:eastAsia="Microsoft YaHei" w:hAnsi="Microsoft YaHei" w:cs="SimSun" w:hint="eastAsia"/>
                <w:b/>
                <w:bCs/>
                <w:lang w:eastAsia="zh-CN"/>
              </w:rPr>
              <w:t>43</w:t>
            </w:r>
          </w:p>
        </w:tc>
      </w:tr>
    </w:tbl>
    <w:p w14:paraId="356C564B" w14:textId="77777777" w:rsidR="00E939A5" w:rsidRDefault="00E939A5" w:rsidP="00E65D83">
      <w:pPr>
        <w:spacing w:before="40" w:after="20"/>
        <w:rPr>
          <w:rFonts w:ascii="Microsoft YaHei" w:eastAsia="Microsoft YaHei" w:hAnsi="Microsoft YaHei" w:cs="SimSun"/>
          <w:b/>
          <w:bCs/>
          <w:lang w:val="en-US" w:eastAsia="zh-CN"/>
        </w:rPr>
      </w:pPr>
    </w:p>
    <w:p w14:paraId="540CCBEF" w14:textId="405FC744" w:rsidR="006146CF" w:rsidRPr="00E11212" w:rsidRDefault="00B3091A" w:rsidP="00E65D83">
      <w:pPr>
        <w:spacing w:before="40" w:after="20"/>
        <w:rPr>
          <w:rFonts w:ascii="Microsoft YaHei" w:eastAsia="Microsoft YaHei" w:hAnsi="Microsoft YaHei"/>
          <w:b/>
          <w:bCs/>
          <w:lang w:eastAsia="zh-CN"/>
        </w:rPr>
      </w:pPr>
      <w:r w:rsidRPr="00E11212">
        <w:rPr>
          <w:rFonts w:ascii="Microsoft YaHei" w:eastAsia="Microsoft YaHei" w:hAnsi="Microsoft YaHei" w:cs="SimSun" w:hint="eastAsia"/>
          <w:b/>
          <w:bCs/>
          <w:lang w:eastAsia="zh-CN"/>
        </w:rPr>
        <w:t>表 6：社区态度 TAP——2023-24 年行动状态（按目标）</w:t>
      </w:r>
    </w:p>
    <w:tbl>
      <w:tblPr>
        <w:tblStyle w:val="GridTable6Colourful"/>
        <w:tblW w:w="9493" w:type="dxa"/>
        <w:tblLook w:val="04A0" w:firstRow="1" w:lastRow="0" w:firstColumn="1" w:lastColumn="0" w:noHBand="0" w:noVBand="1"/>
      </w:tblPr>
      <w:tblGrid>
        <w:gridCol w:w="2263"/>
        <w:gridCol w:w="2268"/>
        <w:gridCol w:w="1985"/>
        <w:gridCol w:w="1701"/>
        <w:gridCol w:w="1276"/>
      </w:tblGrid>
      <w:tr w:rsidR="00E924B5" w:rsidRPr="00E11212" w14:paraId="3BBC2480" w14:textId="77777777" w:rsidTr="00E924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9F87D99" w14:textId="77777777" w:rsidR="006146CF" w:rsidRPr="00E11212" w:rsidRDefault="00B3091A" w:rsidP="007311EA">
            <w:pPr>
              <w:spacing w:before="60" w:after="60"/>
              <w:rPr>
                <w:rFonts w:ascii="Microsoft YaHei" w:eastAsia="Microsoft YaHei" w:hAnsi="Microsoft YaHei"/>
                <w:lang w:eastAsia="zh-CN"/>
              </w:rPr>
            </w:pPr>
            <w:r w:rsidRPr="00E11212">
              <w:rPr>
                <w:rFonts w:ascii="Microsoft YaHei" w:eastAsia="Microsoft YaHei" w:hAnsi="Microsoft YaHei" w:cs="SimSun" w:hint="eastAsia"/>
                <w:lang w:eastAsia="zh-CN"/>
              </w:rPr>
              <w:t>TAP</w:t>
            </w:r>
          </w:p>
        </w:tc>
        <w:tc>
          <w:tcPr>
            <w:tcW w:w="2268" w:type="dxa"/>
          </w:tcPr>
          <w:p w14:paraId="1CF70E08" w14:textId="77777777" w:rsidR="006146CF" w:rsidRPr="00E11212" w:rsidRDefault="00B3091A" w:rsidP="007311EA">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已在期间完成</w:t>
            </w:r>
          </w:p>
        </w:tc>
        <w:tc>
          <w:tcPr>
            <w:tcW w:w="1985" w:type="dxa"/>
          </w:tcPr>
          <w:p w14:paraId="4CE20C44" w14:textId="77777777" w:rsidR="006146CF" w:rsidRPr="00E11212" w:rsidRDefault="00B3091A" w:rsidP="007311EA">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持续进行中</w:t>
            </w:r>
          </w:p>
        </w:tc>
        <w:tc>
          <w:tcPr>
            <w:tcW w:w="1701" w:type="dxa"/>
          </w:tcPr>
          <w:p w14:paraId="16FD71DC" w14:textId="77777777" w:rsidR="006146CF" w:rsidRPr="00E11212" w:rsidRDefault="00B3091A" w:rsidP="007311EA">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已中止</w:t>
            </w:r>
          </w:p>
        </w:tc>
        <w:tc>
          <w:tcPr>
            <w:tcW w:w="1276" w:type="dxa"/>
          </w:tcPr>
          <w:p w14:paraId="1405C0A5" w14:textId="77777777" w:rsidR="006146CF" w:rsidRPr="00E11212" w:rsidRDefault="00B3091A" w:rsidP="007311EA">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总计</w:t>
            </w:r>
          </w:p>
        </w:tc>
      </w:tr>
      <w:tr w:rsidR="00E924B5" w:rsidRPr="00E11212" w14:paraId="0C0C1565" w14:textId="77777777" w:rsidTr="003E1D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BD122EF" w14:textId="77777777" w:rsidR="00C82759" w:rsidRPr="00E11212" w:rsidRDefault="00B3091A" w:rsidP="007311EA">
            <w:pPr>
              <w:spacing w:before="60" w:after="60"/>
              <w:rPr>
                <w:rFonts w:ascii="Microsoft YaHei" w:eastAsia="Microsoft YaHei" w:hAnsi="Microsoft YaHei"/>
                <w:lang w:eastAsia="zh-CN"/>
              </w:rPr>
            </w:pPr>
            <w:r w:rsidRPr="00E11212">
              <w:rPr>
                <w:rFonts w:ascii="Microsoft YaHei" w:eastAsia="Microsoft YaHei" w:hAnsi="Microsoft YaHei" w:cs="SimSun" w:hint="eastAsia"/>
                <w:lang w:eastAsia="zh-CN"/>
              </w:rPr>
              <w:t>目标 1</w:t>
            </w:r>
          </w:p>
        </w:tc>
        <w:tc>
          <w:tcPr>
            <w:tcW w:w="0" w:type="dxa"/>
          </w:tcPr>
          <w:p w14:paraId="6135FBE5" w14:textId="77777777" w:rsidR="00C82759" w:rsidRPr="00E11212"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3</w:t>
            </w:r>
          </w:p>
        </w:tc>
        <w:tc>
          <w:tcPr>
            <w:tcW w:w="1985" w:type="dxa"/>
          </w:tcPr>
          <w:p w14:paraId="6F0D6E8F" w14:textId="77777777" w:rsidR="00C82759" w:rsidRPr="00E11212"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2</w:t>
            </w:r>
          </w:p>
        </w:tc>
        <w:tc>
          <w:tcPr>
            <w:tcW w:w="1701" w:type="dxa"/>
          </w:tcPr>
          <w:p w14:paraId="71575324" w14:textId="77777777" w:rsidR="00C82759" w:rsidRPr="00E11212"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0</w:t>
            </w:r>
          </w:p>
        </w:tc>
        <w:tc>
          <w:tcPr>
            <w:tcW w:w="0" w:type="dxa"/>
          </w:tcPr>
          <w:p w14:paraId="3E1D7B32" w14:textId="77777777" w:rsidR="00C82759" w:rsidRPr="00E11212"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5</w:t>
            </w:r>
          </w:p>
        </w:tc>
      </w:tr>
      <w:tr w:rsidR="00E924B5" w:rsidRPr="00E11212" w14:paraId="5DC5A4FF" w14:textId="77777777" w:rsidTr="00E924B5">
        <w:tc>
          <w:tcPr>
            <w:cnfStyle w:val="001000000000" w:firstRow="0" w:lastRow="0" w:firstColumn="1" w:lastColumn="0" w:oddVBand="0" w:evenVBand="0" w:oddHBand="0" w:evenHBand="0" w:firstRowFirstColumn="0" w:firstRowLastColumn="0" w:lastRowFirstColumn="0" w:lastRowLastColumn="0"/>
            <w:tcW w:w="2263" w:type="dxa"/>
          </w:tcPr>
          <w:p w14:paraId="469D6A34" w14:textId="77777777" w:rsidR="00C82759" w:rsidRPr="00E11212" w:rsidRDefault="00B3091A" w:rsidP="007311EA">
            <w:pPr>
              <w:spacing w:before="60" w:after="60"/>
              <w:rPr>
                <w:rFonts w:ascii="Microsoft YaHei" w:eastAsia="Microsoft YaHei" w:hAnsi="Microsoft YaHei"/>
                <w:lang w:eastAsia="zh-CN"/>
              </w:rPr>
            </w:pPr>
            <w:r w:rsidRPr="00E11212">
              <w:rPr>
                <w:rFonts w:ascii="Microsoft YaHei" w:eastAsia="Microsoft YaHei" w:hAnsi="Microsoft YaHei" w:cs="SimSun" w:hint="eastAsia"/>
                <w:lang w:eastAsia="zh-CN"/>
              </w:rPr>
              <w:t>目标 2</w:t>
            </w:r>
          </w:p>
        </w:tc>
        <w:tc>
          <w:tcPr>
            <w:tcW w:w="2268" w:type="dxa"/>
          </w:tcPr>
          <w:p w14:paraId="200034AB" w14:textId="77777777" w:rsidR="00C82759" w:rsidRPr="00E11212"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9</w:t>
            </w:r>
          </w:p>
        </w:tc>
        <w:tc>
          <w:tcPr>
            <w:tcW w:w="1985" w:type="dxa"/>
          </w:tcPr>
          <w:p w14:paraId="42F14D8D" w14:textId="77777777" w:rsidR="00C82759" w:rsidRPr="00E11212"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5</w:t>
            </w:r>
          </w:p>
        </w:tc>
        <w:tc>
          <w:tcPr>
            <w:tcW w:w="1701" w:type="dxa"/>
          </w:tcPr>
          <w:p w14:paraId="3E38F45D" w14:textId="77777777" w:rsidR="00C82759" w:rsidRPr="00E11212"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0</w:t>
            </w:r>
          </w:p>
        </w:tc>
        <w:tc>
          <w:tcPr>
            <w:tcW w:w="1276" w:type="dxa"/>
          </w:tcPr>
          <w:p w14:paraId="2A035AF8" w14:textId="77777777" w:rsidR="00C82759" w:rsidRPr="00E11212"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14</w:t>
            </w:r>
          </w:p>
        </w:tc>
      </w:tr>
      <w:tr w:rsidR="00E924B5" w:rsidRPr="00E11212" w14:paraId="7584C000" w14:textId="77777777" w:rsidTr="003E1D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257C0BA" w14:textId="77777777" w:rsidR="00C82759" w:rsidRPr="00E11212" w:rsidRDefault="00B3091A" w:rsidP="007311EA">
            <w:pPr>
              <w:spacing w:before="60" w:after="60"/>
              <w:rPr>
                <w:rFonts w:ascii="Microsoft YaHei" w:eastAsia="Microsoft YaHei" w:hAnsi="Microsoft YaHei"/>
                <w:lang w:eastAsia="zh-CN"/>
              </w:rPr>
            </w:pPr>
            <w:r w:rsidRPr="00E11212">
              <w:rPr>
                <w:rFonts w:ascii="Microsoft YaHei" w:eastAsia="Microsoft YaHei" w:hAnsi="Microsoft YaHei" w:cs="SimSun" w:hint="eastAsia"/>
                <w:lang w:eastAsia="zh-CN"/>
              </w:rPr>
              <w:t>目标 3</w:t>
            </w:r>
          </w:p>
        </w:tc>
        <w:tc>
          <w:tcPr>
            <w:tcW w:w="0" w:type="dxa"/>
          </w:tcPr>
          <w:p w14:paraId="7B895D3C" w14:textId="77777777" w:rsidR="00C82759" w:rsidRPr="00E11212"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2</w:t>
            </w:r>
          </w:p>
        </w:tc>
        <w:tc>
          <w:tcPr>
            <w:tcW w:w="1985" w:type="dxa"/>
          </w:tcPr>
          <w:p w14:paraId="5FCAB372" w14:textId="77777777" w:rsidR="00C82759" w:rsidRPr="00E11212"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1</w:t>
            </w:r>
          </w:p>
        </w:tc>
        <w:tc>
          <w:tcPr>
            <w:tcW w:w="1701" w:type="dxa"/>
          </w:tcPr>
          <w:p w14:paraId="7E52F580" w14:textId="77777777" w:rsidR="00C82759" w:rsidRPr="00E11212"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0</w:t>
            </w:r>
          </w:p>
        </w:tc>
        <w:tc>
          <w:tcPr>
            <w:tcW w:w="0" w:type="dxa"/>
          </w:tcPr>
          <w:p w14:paraId="4FA12E94" w14:textId="77777777" w:rsidR="00C82759" w:rsidRPr="00E11212"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3</w:t>
            </w:r>
          </w:p>
        </w:tc>
      </w:tr>
      <w:tr w:rsidR="00E924B5" w:rsidRPr="00E11212" w14:paraId="5D4D7955" w14:textId="77777777" w:rsidTr="00E924B5">
        <w:tc>
          <w:tcPr>
            <w:cnfStyle w:val="001000000000" w:firstRow="0" w:lastRow="0" w:firstColumn="1" w:lastColumn="0" w:oddVBand="0" w:evenVBand="0" w:oddHBand="0" w:evenHBand="0" w:firstRowFirstColumn="0" w:firstRowLastColumn="0" w:lastRowFirstColumn="0" w:lastRowLastColumn="0"/>
            <w:tcW w:w="2263" w:type="dxa"/>
            <w:tcBorders>
              <w:bottom w:val="single" w:sz="12" w:space="0" w:color="auto"/>
            </w:tcBorders>
          </w:tcPr>
          <w:p w14:paraId="00C6B0D9" w14:textId="77777777" w:rsidR="00C82759" w:rsidRPr="00E11212" w:rsidRDefault="00B3091A" w:rsidP="007311EA">
            <w:pPr>
              <w:spacing w:before="60" w:after="60"/>
              <w:rPr>
                <w:rFonts w:ascii="Microsoft YaHei" w:eastAsia="Microsoft YaHei" w:hAnsi="Microsoft YaHei"/>
                <w:lang w:eastAsia="zh-CN"/>
              </w:rPr>
            </w:pPr>
            <w:r w:rsidRPr="00E11212">
              <w:rPr>
                <w:rFonts w:ascii="Microsoft YaHei" w:eastAsia="Microsoft YaHei" w:hAnsi="Microsoft YaHei" w:cs="SimSun" w:hint="eastAsia"/>
                <w:lang w:eastAsia="zh-CN"/>
              </w:rPr>
              <w:t>目标 4</w:t>
            </w:r>
          </w:p>
        </w:tc>
        <w:tc>
          <w:tcPr>
            <w:tcW w:w="2268" w:type="dxa"/>
            <w:tcBorders>
              <w:bottom w:val="single" w:sz="12" w:space="0" w:color="auto"/>
            </w:tcBorders>
          </w:tcPr>
          <w:p w14:paraId="617B1739" w14:textId="77777777" w:rsidR="00C82759" w:rsidRPr="00E11212"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12</w:t>
            </w:r>
          </w:p>
        </w:tc>
        <w:tc>
          <w:tcPr>
            <w:tcW w:w="1985" w:type="dxa"/>
            <w:tcBorders>
              <w:bottom w:val="single" w:sz="12" w:space="0" w:color="auto"/>
            </w:tcBorders>
          </w:tcPr>
          <w:p w14:paraId="4A36CDDC" w14:textId="77777777" w:rsidR="00C82759" w:rsidRPr="00E11212"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9</w:t>
            </w:r>
          </w:p>
        </w:tc>
        <w:tc>
          <w:tcPr>
            <w:tcW w:w="1701" w:type="dxa"/>
            <w:tcBorders>
              <w:bottom w:val="single" w:sz="12" w:space="0" w:color="auto"/>
            </w:tcBorders>
          </w:tcPr>
          <w:p w14:paraId="3384424C" w14:textId="77777777" w:rsidR="00C82759" w:rsidRPr="00E11212"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0</w:t>
            </w:r>
          </w:p>
        </w:tc>
        <w:tc>
          <w:tcPr>
            <w:tcW w:w="1276" w:type="dxa"/>
            <w:tcBorders>
              <w:bottom w:val="single" w:sz="12" w:space="0" w:color="auto"/>
            </w:tcBorders>
          </w:tcPr>
          <w:p w14:paraId="73F01B1F" w14:textId="77777777" w:rsidR="00C82759" w:rsidRPr="00E11212"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21</w:t>
            </w:r>
          </w:p>
        </w:tc>
      </w:tr>
      <w:tr w:rsidR="00E924B5" w:rsidRPr="00E11212" w14:paraId="7031B6CD" w14:textId="77777777" w:rsidTr="003E1D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bottom w:val="double" w:sz="4" w:space="0" w:color="auto"/>
            </w:tcBorders>
          </w:tcPr>
          <w:p w14:paraId="0034A280" w14:textId="77777777" w:rsidR="00C82759" w:rsidRPr="00E11212" w:rsidRDefault="00B3091A" w:rsidP="007311EA">
            <w:pPr>
              <w:spacing w:before="60" w:after="60"/>
              <w:rPr>
                <w:rFonts w:ascii="Microsoft YaHei" w:eastAsia="Microsoft YaHei" w:hAnsi="Microsoft YaHei"/>
                <w:lang w:eastAsia="zh-CN"/>
              </w:rPr>
            </w:pPr>
            <w:r w:rsidRPr="00E11212">
              <w:rPr>
                <w:rFonts w:ascii="Microsoft YaHei" w:eastAsia="Microsoft YaHei" w:hAnsi="Microsoft YaHei" w:cs="SimSun" w:hint="eastAsia"/>
                <w:lang w:eastAsia="zh-CN"/>
              </w:rPr>
              <w:t>总计</w:t>
            </w:r>
          </w:p>
        </w:tc>
        <w:tc>
          <w:tcPr>
            <w:tcW w:w="2268" w:type="dxa"/>
            <w:tcBorders>
              <w:top w:val="single" w:sz="12" w:space="0" w:color="auto"/>
              <w:bottom w:val="double" w:sz="4" w:space="0" w:color="auto"/>
            </w:tcBorders>
          </w:tcPr>
          <w:p w14:paraId="7E4ABC32" w14:textId="77777777" w:rsidR="00C82759" w:rsidRPr="00E11212"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b/>
                <w:bCs/>
                <w:lang w:eastAsia="zh-CN"/>
              </w:rPr>
            </w:pPr>
            <w:r w:rsidRPr="00E11212">
              <w:rPr>
                <w:rFonts w:ascii="Microsoft YaHei" w:eastAsia="Microsoft YaHei" w:hAnsi="Microsoft YaHei" w:cs="SimSun" w:hint="eastAsia"/>
                <w:b/>
                <w:bCs/>
                <w:lang w:eastAsia="zh-CN"/>
              </w:rPr>
              <w:t>26</w:t>
            </w:r>
          </w:p>
        </w:tc>
        <w:tc>
          <w:tcPr>
            <w:tcW w:w="1985" w:type="dxa"/>
            <w:tcBorders>
              <w:top w:val="single" w:sz="12" w:space="0" w:color="auto"/>
              <w:bottom w:val="double" w:sz="4" w:space="0" w:color="auto"/>
            </w:tcBorders>
          </w:tcPr>
          <w:p w14:paraId="1422D71C" w14:textId="77777777" w:rsidR="00C82759" w:rsidRPr="00E11212"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b/>
                <w:bCs/>
                <w:lang w:eastAsia="zh-CN"/>
              </w:rPr>
            </w:pPr>
            <w:r w:rsidRPr="00E11212">
              <w:rPr>
                <w:rFonts w:ascii="Microsoft YaHei" w:eastAsia="Microsoft YaHei" w:hAnsi="Microsoft YaHei" w:cs="SimSun" w:hint="eastAsia"/>
                <w:b/>
                <w:bCs/>
                <w:lang w:eastAsia="zh-CN"/>
              </w:rPr>
              <w:t>17</w:t>
            </w:r>
          </w:p>
        </w:tc>
        <w:tc>
          <w:tcPr>
            <w:tcW w:w="1701" w:type="dxa"/>
            <w:tcBorders>
              <w:top w:val="single" w:sz="12" w:space="0" w:color="auto"/>
              <w:bottom w:val="double" w:sz="4" w:space="0" w:color="auto"/>
            </w:tcBorders>
          </w:tcPr>
          <w:p w14:paraId="17A3024C" w14:textId="77777777" w:rsidR="00C82759" w:rsidRPr="00E11212"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b/>
                <w:bCs/>
                <w:lang w:eastAsia="zh-CN"/>
              </w:rPr>
            </w:pPr>
            <w:r w:rsidRPr="00E11212">
              <w:rPr>
                <w:rFonts w:ascii="Microsoft YaHei" w:eastAsia="Microsoft YaHei" w:hAnsi="Microsoft YaHei" w:cs="SimSun" w:hint="eastAsia"/>
                <w:b/>
                <w:bCs/>
                <w:lang w:eastAsia="zh-CN"/>
              </w:rPr>
              <w:t>0</w:t>
            </w:r>
          </w:p>
        </w:tc>
        <w:tc>
          <w:tcPr>
            <w:tcW w:w="0" w:type="dxa"/>
            <w:tcBorders>
              <w:top w:val="single" w:sz="12" w:space="0" w:color="auto"/>
              <w:bottom w:val="double" w:sz="4" w:space="0" w:color="auto"/>
            </w:tcBorders>
          </w:tcPr>
          <w:p w14:paraId="639BEF21" w14:textId="77777777" w:rsidR="00C82759" w:rsidRPr="00E11212"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b/>
                <w:bCs/>
                <w:lang w:eastAsia="zh-CN"/>
              </w:rPr>
            </w:pPr>
            <w:r w:rsidRPr="00E11212">
              <w:rPr>
                <w:rFonts w:ascii="Microsoft YaHei" w:eastAsia="Microsoft YaHei" w:hAnsi="Microsoft YaHei" w:cs="SimSun" w:hint="eastAsia"/>
                <w:b/>
                <w:bCs/>
                <w:lang w:eastAsia="zh-CN"/>
              </w:rPr>
              <w:t>43</w:t>
            </w:r>
          </w:p>
        </w:tc>
      </w:tr>
    </w:tbl>
    <w:p w14:paraId="0B3D227E" w14:textId="047F6FAF" w:rsidR="00DC7B30" w:rsidRPr="00E11212" w:rsidRDefault="00B3091A" w:rsidP="00E65D83">
      <w:pPr>
        <w:pStyle w:val="Heading1"/>
        <w:pBdr>
          <w:bottom w:val="single" w:sz="4" w:space="1" w:color="auto"/>
        </w:pBdr>
        <w:spacing w:before="60"/>
        <w:rPr>
          <w:rFonts w:ascii="Microsoft YaHei" w:eastAsia="Microsoft YaHei" w:hAnsi="Microsoft YaHei"/>
          <w:sz w:val="48"/>
          <w:szCs w:val="48"/>
          <w:lang w:eastAsia="zh-CN"/>
        </w:rPr>
      </w:pPr>
      <w:bookmarkStart w:id="16" w:name="_Toc181906596"/>
      <w:r w:rsidRPr="00E11212">
        <w:rPr>
          <w:rFonts w:ascii="Microsoft YaHei" w:eastAsia="Microsoft YaHei" w:hAnsi="Microsoft YaHei" w:cs="SimSun" w:hint="eastAsia"/>
          <w:sz w:val="48"/>
          <w:szCs w:val="48"/>
          <w:lang w:eastAsia="zh-CN"/>
        </w:rPr>
        <w:lastRenderedPageBreak/>
        <w:t>幼儿事务定向行动计划</w:t>
      </w:r>
      <w:bookmarkEnd w:id="16"/>
    </w:p>
    <w:p w14:paraId="4360F65E" w14:textId="77777777" w:rsidR="008A3063" w:rsidRPr="00E11212" w:rsidRDefault="00B3091A" w:rsidP="00E65D83">
      <w:pPr>
        <w:spacing w:before="60"/>
        <w:outlineLvl w:val="1"/>
        <w:rPr>
          <w:rFonts w:ascii="Microsoft YaHei" w:eastAsia="Microsoft YaHei" w:hAnsi="Microsoft YaHei"/>
          <w:b/>
          <w:sz w:val="36"/>
          <w:szCs w:val="36"/>
          <w:lang w:eastAsia="zh-CN"/>
        </w:rPr>
      </w:pPr>
      <w:bookmarkStart w:id="17" w:name="_Toc256000009"/>
      <w:bookmarkStart w:id="18" w:name="_Toc181906597"/>
      <w:r w:rsidRPr="00E11212">
        <w:rPr>
          <w:rFonts w:ascii="Microsoft YaHei" w:eastAsia="Microsoft YaHei" w:hAnsi="Microsoft YaHei" w:cs="SimSun" w:hint="eastAsia"/>
          <w:b/>
          <w:sz w:val="36"/>
          <w:szCs w:val="36"/>
          <w:lang w:eastAsia="zh-CN"/>
        </w:rPr>
        <w:t>概述</w:t>
      </w:r>
      <w:bookmarkEnd w:id="17"/>
      <w:bookmarkEnd w:id="18"/>
    </w:p>
    <w:p w14:paraId="79D84FA2" w14:textId="77777777" w:rsidR="007417AF" w:rsidRPr="00E11212" w:rsidRDefault="00B3091A" w:rsidP="00E65D83">
      <w:pPr>
        <w:spacing w:before="60"/>
        <w:rPr>
          <w:rFonts w:ascii="Microsoft YaHei" w:eastAsia="Microsoft YaHei" w:hAnsi="Microsoft YaHei"/>
          <w:lang w:eastAsia="zh-CN"/>
        </w:rPr>
      </w:pPr>
      <w:r w:rsidRPr="00E11212">
        <w:rPr>
          <w:rFonts w:ascii="Microsoft YaHei" w:eastAsia="Microsoft YaHei" w:hAnsi="Microsoft YaHei" w:cs="SimSun" w:hint="eastAsia"/>
          <w:lang w:eastAsia="zh-CN"/>
        </w:rPr>
        <w:t>关于幼儿事务 TAP，澳大利亚联邦、各州和领地政府就 2023-2024 年期间的共 54 项行动进行了报告。</w:t>
      </w:r>
    </w:p>
    <w:p w14:paraId="7A73F1BC" w14:textId="77777777" w:rsidR="006146CF" w:rsidRPr="00E11212" w:rsidRDefault="00B3091A" w:rsidP="00E65D83">
      <w:pPr>
        <w:spacing w:before="40" w:after="20"/>
        <w:rPr>
          <w:rFonts w:ascii="Microsoft YaHei" w:eastAsia="Microsoft YaHei" w:hAnsi="Microsoft YaHei"/>
          <w:b/>
          <w:bCs/>
          <w:lang w:eastAsia="zh-CN"/>
        </w:rPr>
      </w:pPr>
      <w:r w:rsidRPr="00E11212">
        <w:rPr>
          <w:rFonts w:ascii="Microsoft YaHei" w:eastAsia="Microsoft YaHei" w:hAnsi="Microsoft YaHei" w:cs="SimSun" w:hint="eastAsia"/>
          <w:b/>
          <w:bCs/>
          <w:lang w:eastAsia="zh-CN"/>
        </w:rPr>
        <w:t>表 7：幼儿事务 TAP——2023-24 年行动状态（按政府）</w:t>
      </w:r>
    </w:p>
    <w:tbl>
      <w:tblPr>
        <w:tblStyle w:val="GridTable6Colourful"/>
        <w:tblW w:w="9493" w:type="dxa"/>
        <w:tblLook w:val="04A0" w:firstRow="1" w:lastRow="0" w:firstColumn="1" w:lastColumn="0" w:noHBand="0" w:noVBand="1"/>
      </w:tblPr>
      <w:tblGrid>
        <w:gridCol w:w="2689"/>
        <w:gridCol w:w="2409"/>
        <w:gridCol w:w="1985"/>
        <w:gridCol w:w="1134"/>
        <w:gridCol w:w="1276"/>
      </w:tblGrid>
      <w:tr w:rsidR="00C30B17" w:rsidRPr="00E11212" w14:paraId="163959D7" w14:textId="77777777" w:rsidTr="003E1D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single" w:sz="12" w:space="0" w:color="auto"/>
            </w:tcBorders>
          </w:tcPr>
          <w:p w14:paraId="4D0DAB1D" w14:textId="77777777" w:rsidR="006146CF"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政府</w:t>
            </w:r>
          </w:p>
        </w:tc>
        <w:tc>
          <w:tcPr>
            <w:tcW w:w="2409" w:type="dxa"/>
            <w:tcBorders>
              <w:bottom w:val="single" w:sz="12" w:space="0" w:color="auto"/>
            </w:tcBorders>
          </w:tcPr>
          <w:p w14:paraId="206A4E14" w14:textId="77777777" w:rsidR="006146CF" w:rsidRPr="007311EA" w:rsidRDefault="00B3091A" w:rsidP="007311EA">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已在期间完成</w:t>
            </w:r>
          </w:p>
        </w:tc>
        <w:tc>
          <w:tcPr>
            <w:tcW w:w="1985" w:type="dxa"/>
            <w:tcBorders>
              <w:bottom w:val="single" w:sz="12" w:space="0" w:color="auto"/>
            </w:tcBorders>
          </w:tcPr>
          <w:p w14:paraId="2942273D" w14:textId="77777777" w:rsidR="006146CF" w:rsidRPr="007311EA" w:rsidRDefault="00B3091A" w:rsidP="007311EA">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持续进行中</w:t>
            </w:r>
          </w:p>
        </w:tc>
        <w:tc>
          <w:tcPr>
            <w:tcW w:w="1134" w:type="dxa"/>
            <w:tcBorders>
              <w:bottom w:val="single" w:sz="12" w:space="0" w:color="auto"/>
            </w:tcBorders>
          </w:tcPr>
          <w:p w14:paraId="69E81E0F" w14:textId="77777777" w:rsidR="006146CF" w:rsidRPr="007311EA" w:rsidRDefault="00B3091A" w:rsidP="007311EA">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已中止</w:t>
            </w:r>
          </w:p>
        </w:tc>
        <w:tc>
          <w:tcPr>
            <w:tcW w:w="1276" w:type="dxa"/>
            <w:tcBorders>
              <w:bottom w:val="single" w:sz="12" w:space="0" w:color="auto"/>
            </w:tcBorders>
          </w:tcPr>
          <w:p w14:paraId="08D6098F" w14:textId="77777777" w:rsidR="006146CF" w:rsidRPr="007311EA" w:rsidRDefault="00B3091A" w:rsidP="007311EA">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总计</w:t>
            </w:r>
          </w:p>
        </w:tc>
      </w:tr>
      <w:tr w:rsidR="00F26B45" w:rsidRPr="00E11212" w14:paraId="47AC5ED0" w14:textId="77777777" w:rsidTr="00F26B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12" w:space="0" w:color="auto"/>
            </w:tcBorders>
          </w:tcPr>
          <w:p w14:paraId="31384AFF" w14:textId="77777777" w:rsidR="00C82759"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澳大利亚政府</w:t>
            </w:r>
          </w:p>
        </w:tc>
        <w:tc>
          <w:tcPr>
            <w:tcW w:w="2409" w:type="dxa"/>
            <w:tcBorders>
              <w:top w:val="single" w:sz="12" w:space="0" w:color="auto"/>
            </w:tcBorders>
          </w:tcPr>
          <w:p w14:paraId="57A1F3D3" w14:textId="77777777" w:rsidR="00C82759" w:rsidRPr="007311EA" w:rsidRDefault="00B3091A" w:rsidP="003E1DD7">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2</w:t>
            </w:r>
          </w:p>
        </w:tc>
        <w:tc>
          <w:tcPr>
            <w:tcW w:w="1985" w:type="dxa"/>
            <w:tcBorders>
              <w:top w:val="single" w:sz="12" w:space="0" w:color="auto"/>
            </w:tcBorders>
          </w:tcPr>
          <w:p w14:paraId="7B13C1A9" w14:textId="77777777" w:rsidR="00C82759" w:rsidRPr="007311EA" w:rsidRDefault="00B3091A" w:rsidP="003E1DD7">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3</w:t>
            </w:r>
          </w:p>
        </w:tc>
        <w:tc>
          <w:tcPr>
            <w:tcW w:w="1134" w:type="dxa"/>
            <w:tcBorders>
              <w:top w:val="single" w:sz="12" w:space="0" w:color="auto"/>
            </w:tcBorders>
          </w:tcPr>
          <w:p w14:paraId="3FF972B2" w14:textId="77777777" w:rsidR="00C82759" w:rsidRPr="007311EA" w:rsidRDefault="00B3091A" w:rsidP="003E1DD7">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3</w:t>
            </w:r>
          </w:p>
        </w:tc>
        <w:tc>
          <w:tcPr>
            <w:tcW w:w="1276" w:type="dxa"/>
            <w:tcBorders>
              <w:top w:val="single" w:sz="12" w:space="0" w:color="auto"/>
            </w:tcBorders>
          </w:tcPr>
          <w:p w14:paraId="5FB1EBB5" w14:textId="77777777" w:rsidR="00C82759" w:rsidRPr="007311EA" w:rsidRDefault="00B3091A" w:rsidP="003E1DD7">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8</w:t>
            </w:r>
          </w:p>
        </w:tc>
      </w:tr>
      <w:tr w:rsidR="00C30B17" w:rsidRPr="00E11212" w14:paraId="42557BE9" w14:textId="77777777" w:rsidTr="003E1DD7">
        <w:tc>
          <w:tcPr>
            <w:cnfStyle w:val="001000000000" w:firstRow="0" w:lastRow="0" w:firstColumn="1" w:lastColumn="0" w:oddVBand="0" w:evenVBand="0" w:oddHBand="0" w:evenHBand="0" w:firstRowFirstColumn="0" w:firstRowLastColumn="0" w:lastRowFirstColumn="0" w:lastRowLastColumn="0"/>
            <w:tcW w:w="2689" w:type="dxa"/>
          </w:tcPr>
          <w:p w14:paraId="3ABE2628" w14:textId="77777777" w:rsidR="00C82759"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新南威尔士州</w:t>
            </w:r>
          </w:p>
        </w:tc>
        <w:tc>
          <w:tcPr>
            <w:tcW w:w="2409" w:type="dxa"/>
          </w:tcPr>
          <w:p w14:paraId="2BCAA925" w14:textId="77777777" w:rsidR="00C82759" w:rsidRPr="007311EA" w:rsidRDefault="00B3091A" w:rsidP="003E1DD7">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1</w:t>
            </w:r>
          </w:p>
        </w:tc>
        <w:tc>
          <w:tcPr>
            <w:tcW w:w="1985" w:type="dxa"/>
          </w:tcPr>
          <w:p w14:paraId="18C7B767" w14:textId="77777777" w:rsidR="00C82759" w:rsidRPr="007311EA" w:rsidRDefault="00B3091A" w:rsidP="003E1DD7">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2</w:t>
            </w:r>
          </w:p>
        </w:tc>
        <w:tc>
          <w:tcPr>
            <w:tcW w:w="1134" w:type="dxa"/>
          </w:tcPr>
          <w:p w14:paraId="40D39E6B" w14:textId="77777777" w:rsidR="00C82759" w:rsidRPr="007311EA" w:rsidRDefault="00B3091A" w:rsidP="003E1DD7">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1</w:t>
            </w:r>
          </w:p>
        </w:tc>
        <w:tc>
          <w:tcPr>
            <w:tcW w:w="1276" w:type="dxa"/>
          </w:tcPr>
          <w:p w14:paraId="11714AF6" w14:textId="77777777" w:rsidR="00C82759" w:rsidRPr="007311EA" w:rsidRDefault="00B3091A" w:rsidP="003E1DD7">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4</w:t>
            </w:r>
          </w:p>
        </w:tc>
      </w:tr>
      <w:tr w:rsidR="00F26B45" w:rsidRPr="00E11212" w14:paraId="0A819208" w14:textId="77777777" w:rsidTr="00F26B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47F6A7E" w14:textId="77777777" w:rsidR="00C82759"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维多利亚州</w:t>
            </w:r>
          </w:p>
        </w:tc>
        <w:tc>
          <w:tcPr>
            <w:tcW w:w="2409" w:type="dxa"/>
          </w:tcPr>
          <w:p w14:paraId="07253D3E" w14:textId="77777777" w:rsidR="00C82759" w:rsidRPr="007311EA" w:rsidRDefault="00B3091A" w:rsidP="003E1DD7">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1</w:t>
            </w:r>
          </w:p>
        </w:tc>
        <w:tc>
          <w:tcPr>
            <w:tcW w:w="1985" w:type="dxa"/>
          </w:tcPr>
          <w:p w14:paraId="3AAB225B" w14:textId="77777777" w:rsidR="00C82759" w:rsidRPr="007311EA" w:rsidRDefault="00B3091A" w:rsidP="003E1DD7">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1</w:t>
            </w:r>
          </w:p>
        </w:tc>
        <w:tc>
          <w:tcPr>
            <w:tcW w:w="1134" w:type="dxa"/>
          </w:tcPr>
          <w:p w14:paraId="5251C4B0" w14:textId="77777777" w:rsidR="00C82759" w:rsidRPr="007311EA" w:rsidRDefault="00B3091A" w:rsidP="003E1DD7">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276" w:type="dxa"/>
          </w:tcPr>
          <w:p w14:paraId="25F386A8" w14:textId="77777777" w:rsidR="00C82759" w:rsidRPr="007311EA" w:rsidRDefault="00B3091A" w:rsidP="003E1DD7">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2</w:t>
            </w:r>
          </w:p>
        </w:tc>
      </w:tr>
      <w:tr w:rsidR="00C30B17" w:rsidRPr="00E11212" w14:paraId="309CDA34" w14:textId="77777777" w:rsidTr="003E1DD7">
        <w:tc>
          <w:tcPr>
            <w:cnfStyle w:val="001000000000" w:firstRow="0" w:lastRow="0" w:firstColumn="1" w:lastColumn="0" w:oddVBand="0" w:evenVBand="0" w:oddHBand="0" w:evenHBand="0" w:firstRowFirstColumn="0" w:firstRowLastColumn="0" w:lastRowFirstColumn="0" w:lastRowLastColumn="0"/>
            <w:tcW w:w="2689" w:type="dxa"/>
          </w:tcPr>
          <w:p w14:paraId="27CBFCD2" w14:textId="77777777" w:rsidR="00C82759"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昆士兰州</w:t>
            </w:r>
          </w:p>
        </w:tc>
        <w:tc>
          <w:tcPr>
            <w:tcW w:w="2409" w:type="dxa"/>
          </w:tcPr>
          <w:p w14:paraId="57AEDBCE" w14:textId="77777777" w:rsidR="00C82759" w:rsidRPr="007311EA" w:rsidRDefault="00B3091A" w:rsidP="003E1DD7">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6</w:t>
            </w:r>
          </w:p>
        </w:tc>
        <w:tc>
          <w:tcPr>
            <w:tcW w:w="1985" w:type="dxa"/>
          </w:tcPr>
          <w:p w14:paraId="6A334DAB" w14:textId="77777777" w:rsidR="00C82759" w:rsidRPr="007311EA" w:rsidRDefault="00B3091A" w:rsidP="003E1DD7">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1</w:t>
            </w:r>
          </w:p>
        </w:tc>
        <w:tc>
          <w:tcPr>
            <w:tcW w:w="1134" w:type="dxa"/>
          </w:tcPr>
          <w:p w14:paraId="4D377F2C" w14:textId="77777777" w:rsidR="00C82759" w:rsidRPr="007311EA" w:rsidRDefault="00B3091A" w:rsidP="003E1DD7">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276" w:type="dxa"/>
          </w:tcPr>
          <w:p w14:paraId="6516A3F5" w14:textId="77777777" w:rsidR="00C82759" w:rsidRPr="007311EA" w:rsidRDefault="00B3091A" w:rsidP="003E1DD7">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7</w:t>
            </w:r>
          </w:p>
        </w:tc>
      </w:tr>
      <w:tr w:rsidR="00F26B45" w:rsidRPr="00E11212" w14:paraId="0B95F22F" w14:textId="77777777" w:rsidTr="00F26B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C6BBB76" w14:textId="77777777" w:rsidR="00C82759"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西澳大利亚州</w:t>
            </w:r>
          </w:p>
        </w:tc>
        <w:tc>
          <w:tcPr>
            <w:tcW w:w="2409" w:type="dxa"/>
          </w:tcPr>
          <w:p w14:paraId="1C0344AF" w14:textId="77777777" w:rsidR="00C82759" w:rsidRPr="007311EA" w:rsidRDefault="00B3091A" w:rsidP="003E1DD7">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985" w:type="dxa"/>
          </w:tcPr>
          <w:p w14:paraId="446EA47F" w14:textId="77777777" w:rsidR="00C82759" w:rsidRPr="007311EA" w:rsidRDefault="00B3091A" w:rsidP="003E1DD7">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4</w:t>
            </w:r>
          </w:p>
        </w:tc>
        <w:tc>
          <w:tcPr>
            <w:tcW w:w="1134" w:type="dxa"/>
          </w:tcPr>
          <w:p w14:paraId="63A97B72" w14:textId="77777777" w:rsidR="00C82759" w:rsidRPr="007311EA" w:rsidRDefault="00B3091A" w:rsidP="003E1DD7">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276" w:type="dxa"/>
          </w:tcPr>
          <w:p w14:paraId="77F1A00C" w14:textId="77777777" w:rsidR="00C82759" w:rsidRPr="007311EA" w:rsidRDefault="00B3091A" w:rsidP="003E1DD7">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4</w:t>
            </w:r>
          </w:p>
        </w:tc>
      </w:tr>
      <w:tr w:rsidR="00C30B17" w:rsidRPr="00E11212" w14:paraId="645CF3B4" w14:textId="77777777" w:rsidTr="003E1DD7">
        <w:tc>
          <w:tcPr>
            <w:cnfStyle w:val="001000000000" w:firstRow="0" w:lastRow="0" w:firstColumn="1" w:lastColumn="0" w:oddVBand="0" w:evenVBand="0" w:oddHBand="0" w:evenHBand="0" w:firstRowFirstColumn="0" w:firstRowLastColumn="0" w:lastRowFirstColumn="0" w:lastRowLastColumn="0"/>
            <w:tcW w:w="2689" w:type="dxa"/>
          </w:tcPr>
          <w:p w14:paraId="1278B870" w14:textId="77777777" w:rsidR="00C82759"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南澳大利亚州</w:t>
            </w:r>
          </w:p>
        </w:tc>
        <w:tc>
          <w:tcPr>
            <w:tcW w:w="2409" w:type="dxa"/>
          </w:tcPr>
          <w:p w14:paraId="3C485F7A" w14:textId="77777777" w:rsidR="00C82759" w:rsidRPr="007311EA" w:rsidRDefault="00B3091A" w:rsidP="003E1DD7">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4</w:t>
            </w:r>
          </w:p>
        </w:tc>
        <w:tc>
          <w:tcPr>
            <w:tcW w:w="1985" w:type="dxa"/>
          </w:tcPr>
          <w:p w14:paraId="3F83AD67" w14:textId="77777777" w:rsidR="00C82759" w:rsidRPr="007311EA" w:rsidRDefault="00B3091A" w:rsidP="003E1DD7">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3</w:t>
            </w:r>
          </w:p>
        </w:tc>
        <w:tc>
          <w:tcPr>
            <w:tcW w:w="1134" w:type="dxa"/>
          </w:tcPr>
          <w:p w14:paraId="39A01957" w14:textId="77777777" w:rsidR="00C82759" w:rsidRPr="007311EA" w:rsidRDefault="00B3091A" w:rsidP="003E1DD7">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1</w:t>
            </w:r>
          </w:p>
        </w:tc>
        <w:tc>
          <w:tcPr>
            <w:tcW w:w="1276" w:type="dxa"/>
          </w:tcPr>
          <w:p w14:paraId="4DF8FF0A" w14:textId="77777777" w:rsidR="00C82759" w:rsidRPr="007311EA" w:rsidRDefault="00B3091A" w:rsidP="003E1DD7">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8</w:t>
            </w:r>
          </w:p>
        </w:tc>
      </w:tr>
      <w:tr w:rsidR="00F26B45" w:rsidRPr="00E11212" w14:paraId="5C6B2DFD" w14:textId="77777777" w:rsidTr="00F26B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CFE2EC2" w14:textId="77777777" w:rsidR="00C82759"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塔斯马尼亚州</w:t>
            </w:r>
          </w:p>
        </w:tc>
        <w:tc>
          <w:tcPr>
            <w:tcW w:w="2409" w:type="dxa"/>
          </w:tcPr>
          <w:p w14:paraId="1E54B7AC" w14:textId="77777777" w:rsidR="00C82759" w:rsidRPr="007311EA" w:rsidRDefault="00B3091A" w:rsidP="003E1DD7">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985" w:type="dxa"/>
          </w:tcPr>
          <w:p w14:paraId="33170A3E" w14:textId="77777777" w:rsidR="00C82759" w:rsidRPr="007311EA" w:rsidRDefault="00B3091A" w:rsidP="003E1DD7">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5</w:t>
            </w:r>
          </w:p>
        </w:tc>
        <w:tc>
          <w:tcPr>
            <w:tcW w:w="1134" w:type="dxa"/>
          </w:tcPr>
          <w:p w14:paraId="15F0AE50" w14:textId="77777777" w:rsidR="00C82759" w:rsidRPr="007311EA" w:rsidRDefault="00B3091A" w:rsidP="003E1DD7">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276" w:type="dxa"/>
          </w:tcPr>
          <w:p w14:paraId="4D5BF8F8" w14:textId="77777777" w:rsidR="00C82759" w:rsidRPr="007311EA" w:rsidRDefault="00B3091A" w:rsidP="003E1DD7">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5</w:t>
            </w:r>
          </w:p>
        </w:tc>
      </w:tr>
      <w:tr w:rsidR="00C30B17" w:rsidRPr="00E11212" w14:paraId="0EAED7D0" w14:textId="77777777" w:rsidTr="003E1DD7">
        <w:tc>
          <w:tcPr>
            <w:cnfStyle w:val="001000000000" w:firstRow="0" w:lastRow="0" w:firstColumn="1" w:lastColumn="0" w:oddVBand="0" w:evenVBand="0" w:oddHBand="0" w:evenHBand="0" w:firstRowFirstColumn="0" w:firstRowLastColumn="0" w:lastRowFirstColumn="0" w:lastRowLastColumn="0"/>
            <w:tcW w:w="2689" w:type="dxa"/>
          </w:tcPr>
          <w:p w14:paraId="16D03255" w14:textId="77777777" w:rsidR="00C82759"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澳大利亚首都领地</w:t>
            </w:r>
          </w:p>
        </w:tc>
        <w:tc>
          <w:tcPr>
            <w:tcW w:w="2409" w:type="dxa"/>
          </w:tcPr>
          <w:p w14:paraId="4C279E2D" w14:textId="77777777" w:rsidR="00C82759" w:rsidRPr="007311EA" w:rsidRDefault="00B3091A" w:rsidP="003E1DD7">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3</w:t>
            </w:r>
          </w:p>
        </w:tc>
        <w:tc>
          <w:tcPr>
            <w:tcW w:w="1985" w:type="dxa"/>
          </w:tcPr>
          <w:p w14:paraId="26EC0023" w14:textId="77777777" w:rsidR="00C82759" w:rsidRPr="007311EA" w:rsidRDefault="00B3091A" w:rsidP="003E1DD7">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134" w:type="dxa"/>
          </w:tcPr>
          <w:p w14:paraId="46CE05BF" w14:textId="77777777" w:rsidR="00C82759" w:rsidRPr="007311EA" w:rsidRDefault="00B3091A" w:rsidP="003E1DD7">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276" w:type="dxa"/>
          </w:tcPr>
          <w:p w14:paraId="68BF51B7" w14:textId="77777777" w:rsidR="00C82759" w:rsidRPr="007311EA" w:rsidRDefault="00B3091A" w:rsidP="003E1DD7">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3</w:t>
            </w:r>
          </w:p>
        </w:tc>
      </w:tr>
      <w:tr w:rsidR="00F26B45" w:rsidRPr="00E11212" w14:paraId="32A8B67A" w14:textId="77777777" w:rsidTr="00F26B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single" w:sz="12" w:space="0" w:color="auto"/>
            </w:tcBorders>
          </w:tcPr>
          <w:p w14:paraId="649A037A" w14:textId="77777777" w:rsidR="00C82759"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北领地</w:t>
            </w:r>
          </w:p>
        </w:tc>
        <w:tc>
          <w:tcPr>
            <w:tcW w:w="2409" w:type="dxa"/>
            <w:tcBorders>
              <w:bottom w:val="single" w:sz="12" w:space="0" w:color="auto"/>
            </w:tcBorders>
          </w:tcPr>
          <w:p w14:paraId="03845303" w14:textId="77777777" w:rsidR="00C82759" w:rsidRPr="007311EA" w:rsidRDefault="00B3091A" w:rsidP="003E1DD7">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13</w:t>
            </w:r>
          </w:p>
        </w:tc>
        <w:tc>
          <w:tcPr>
            <w:tcW w:w="1985" w:type="dxa"/>
            <w:tcBorders>
              <w:bottom w:val="single" w:sz="12" w:space="0" w:color="auto"/>
            </w:tcBorders>
          </w:tcPr>
          <w:p w14:paraId="06715EF4" w14:textId="77777777" w:rsidR="00C82759" w:rsidRPr="007311EA" w:rsidRDefault="00B3091A" w:rsidP="003E1DD7">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134" w:type="dxa"/>
            <w:tcBorders>
              <w:bottom w:val="single" w:sz="12" w:space="0" w:color="auto"/>
            </w:tcBorders>
          </w:tcPr>
          <w:p w14:paraId="46546758" w14:textId="77777777" w:rsidR="00C82759" w:rsidRPr="007311EA" w:rsidRDefault="00B3091A" w:rsidP="003E1DD7">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276" w:type="dxa"/>
            <w:tcBorders>
              <w:bottom w:val="single" w:sz="12" w:space="0" w:color="auto"/>
            </w:tcBorders>
          </w:tcPr>
          <w:p w14:paraId="2F0D775B" w14:textId="77777777" w:rsidR="00C82759" w:rsidRPr="007311EA" w:rsidRDefault="00B3091A" w:rsidP="003E1DD7">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13</w:t>
            </w:r>
          </w:p>
        </w:tc>
      </w:tr>
      <w:tr w:rsidR="00F26B45" w:rsidRPr="00E11212" w14:paraId="63AB9AC5" w14:textId="77777777" w:rsidTr="00F26B45">
        <w:tc>
          <w:tcPr>
            <w:cnfStyle w:val="001000000000" w:firstRow="0" w:lastRow="0" w:firstColumn="1" w:lastColumn="0" w:oddVBand="0" w:evenVBand="0" w:oddHBand="0" w:evenHBand="0" w:firstRowFirstColumn="0" w:firstRowLastColumn="0" w:lastRowFirstColumn="0" w:lastRowLastColumn="0"/>
            <w:tcW w:w="2689" w:type="dxa"/>
            <w:tcBorders>
              <w:top w:val="single" w:sz="12" w:space="0" w:color="auto"/>
              <w:bottom w:val="double" w:sz="4" w:space="0" w:color="auto"/>
            </w:tcBorders>
          </w:tcPr>
          <w:p w14:paraId="0D6D26B0" w14:textId="77777777" w:rsidR="00C82759"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全国总计</w:t>
            </w:r>
          </w:p>
        </w:tc>
        <w:tc>
          <w:tcPr>
            <w:tcW w:w="2409" w:type="dxa"/>
            <w:tcBorders>
              <w:top w:val="single" w:sz="12" w:space="0" w:color="auto"/>
              <w:bottom w:val="double" w:sz="4" w:space="0" w:color="auto"/>
            </w:tcBorders>
          </w:tcPr>
          <w:p w14:paraId="2F71E28A" w14:textId="77777777" w:rsidR="00C82759" w:rsidRPr="007311EA" w:rsidRDefault="00B3091A" w:rsidP="003E1DD7">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b/>
                <w:bCs/>
                <w:lang w:eastAsia="zh-CN"/>
              </w:rPr>
            </w:pPr>
            <w:r w:rsidRPr="007311EA">
              <w:rPr>
                <w:rFonts w:ascii="Microsoft YaHei" w:eastAsia="Microsoft YaHei" w:hAnsi="Microsoft YaHei" w:cs="SimSun" w:hint="eastAsia"/>
                <w:b/>
                <w:bCs/>
                <w:lang w:eastAsia="zh-CN"/>
              </w:rPr>
              <w:t>30</w:t>
            </w:r>
          </w:p>
        </w:tc>
        <w:tc>
          <w:tcPr>
            <w:tcW w:w="1985" w:type="dxa"/>
            <w:tcBorders>
              <w:top w:val="single" w:sz="12" w:space="0" w:color="auto"/>
              <w:bottom w:val="double" w:sz="4" w:space="0" w:color="auto"/>
            </w:tcBorders>
          </w:tcPr>
          <w:p w14:paraId="3F0C8F3D" w14:textId="77777777" w:rsidR="00C82759" w:rsidRPr="007311EA" w:rsidRDefault="00B3091A" w:rsidP="003E1DD7">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b/>
                <w:bCs/>
                <w:lang w:eastAsia="zh-CN"/>
              </w:rPr>
            </w:pPr>
            <w:r w:rsidRPr="007311EA">
              <w:rPr>
                <w:rFonts w:ascii="Microsoft YaHei" w:eastAsia="Microsoft YaHei" w:hAnsi="Microsoft YaHei" w:cs="SimSun" w:hint="eastAsia"/>
                <w:b/>
                <w:bCs/>
                <w:lang w:eastAsia="zh-CN"/>
              </w:rPr>
              <w:t>19</w:t>
            </w:r>
          </w:p>
        </w:tc>
        <w:tc>
          <w:tcPr>
            <w:tcW w:w="1134" w:type="dxa"/>
            <w:tcBorders>
              <w:top w:val="single" w:sz="12" w:space="0" w:color="auto"/>
              <w:bottom w:val="double" w:sz="4" w:space="0" w:color="auto"/>
            </w:tcBorders>
          </w:tcPr>
          <w:p w14:paraId="5FDFFF75" w14:textId="77777777" w:rsidR="00C82759" w:rsidRPr="007311EA" w:rsidRDefault="00B3091A" w:rsidP="003E1DD7">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b/>
                <w:bCs/>
                <w:lang w:eastAsia="zh-CN"/>
              </w:rPr>
            </w:pPr>
            <w:r w:rsidRPr="007311EA">
              <w:rPr>
                <w:rFonts w:ascii="Microsoft YaHei" w:eastAsia="Microsoft YaHei" w:hAnsi="Microsoft YaHei" w:cs="SimSun" w:hint="eastAsia"/>
                <w:b/>
                <w:bCs/>
                <w:lang w:eastAsia="zh-CN"/>
              </w:rPr>
              <w:t>5</w:t>
            </w:r>
          </w:p>
        </w:tc>
        <w:tc>
          <w:tcPr>
            <w:tcW w:w="1276" w:type="dxa"/>
            <w:tcBorders>
              <w:top w:val="single" w:sz="12" w:space="0" w:color="auto"/>
              <w:bottom w:val="double" w:sz="4" w:space="0" w:color="auto"/>
            </w:tcBorders>
          </w:tcPr>
          <w:p w14:paraId="2F5825B7" w14:textId="77777777" w:rsidR="00C82759" w:rsidRPr="007311EA" w:rsidRDefault="00B3091A" w:rsidP="003E1DD7">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b/>
                <w:bCs/>
                <w:lang w:eastAsia="zh-CN"/>
              </w:rPr>
            </w:pPr>
            <w:r w:rsidRPr="007311EA">
              <w:rPr>
                <w:rFonts w:ascii="Microsoft YaHei" w:eastAsia="Microsoft YaHei" w:hAnsi="Microsoft YaHei" w:cs="SimSun" w:hint="eastAsia"/>
                <w:b/>
                <w:bCs/>
                <w:lang w:eastAsia="zh-CN"/>
              </w:rPr>
              <w:t>54</w:t>
            </w:r>
          </w:p>
        </w:tc>
      </w:tr>
    </w:tbl>
    <w:p w14:paraId="495D67BC" w14:textId="77777777" w:rsidR="006146CF" w:rsidRPr="00E11212" w:rsidRDefault="006146CF" w:rsidP="00E65D83">
      <w:pPr>
        <w:spacing w:beforeLines="20" w:before="48" w:afterLines="20" w:after="48"/>
        <w:rPr>
          <w:rFonts w:ascii="Microsoft YaHei" w:eastAsia="Microsoft YaHei" w:hAnsi="Microsoft YaHei"/>
          <w:lang w:eastAsia="zh-CN"/>
        </w:rPr>
      </w:pPr>
    </w:p>
    <w:p w14:paraId="1F616DEB" w14:textId="77777777" w:rsidR="006146CF" w:rsidRPr="00E11212" w:rsidRDefault="00B3091A" w:rsidP="00E65D83">
      <w:pPr>
        <w:spacing w:beforeLines="20" w:before="48" w:afterLines="20" w:after="48"/>
        <w:rPr>
          <w:rFonts w:ascii="Microsoft YaHei" w:eastAsia="Microsoft YaHei" w:hAnsi="Microsoft YaHei"/>
          <w:b/>
          <w:bCs/>
          <w:lang w:eastAsia="zh-CN"/>
        </w:rPr>
      </w:pPr>
      <w:r w:rsidRPr="00E11212">
        <w:rPr>
          <w:rFonts w:ascii="Microsoft YaHei" w:eastAsia="Microsoft YaHei" w:hAnsi="Microsoft YaHei" w:cs="SimSun" w:hint="eastAsia"/>
          <w:b/>
          <w:bCs/>
          <w:lang w:eastAsia="zh-CN"/>
        </w:rPr>
        <w:t>表 8：幼儿事务 TAP——2023-24 年行动状态（按目标）</w:t>
      </w:r>
    </w:p>
    <w:tbl>
      <w:tblPr>
        <w:tblStyle w:val="GridTable6Colourful"/>
        <w:tblW w:w="9493" w:type="dxa"/>
        <w:tblLook w:val="04A0" w:firstRow="1" w:lastRow="0" w:firstColumn="1" w:lastColumn="0" w:noHBand="0" w:noVBand="1"/>
      </w:tblPr>
      <w:tblGrid>
        <w:gridCol w:w="2689"/>
        <w:gridCol w:w="2409"/>
        <w:gridCol w:w="1985"/>
        <w:gridCol w:w="1134"/>
        <w:gridCol w:w="1276"/>
      </w:tblGrid>
      <w:tr w:rsidR="00C30B17" w:rsidRPr="00E11212" w14:paraId="5BD54851" w14:textId="77777777" w:rsidTr="003E1D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single" w:sz="12" w:space="0" w:color="auto"/>
            </w:tcBorders>
          </w:tcPr>
          <w:p w14:paraId="77C282F2" w14:textId="77777777" w:rsidR="006146CF" w:rsidRPr="00E11212" w:rsidRDefault="00B3091A" w:rsidP="007311EA">
            <w:pPr>
              <w:spacing w:before="60" w:after="60"/>
              <w:rPr>
                <w:rFonts w:ascii="Microsoft YaHei" w:eastAsia="Microsoft YaHei" w:hAnsi="Microsoft YaHei"/>
                <w:lang w:eastAsia="zh-CN"/>
              </w:rPr>
            </w:pPr>
            <w:r w:rsidRPr="00E11212">
              <w:rPr>
                <w:rFonts w:ascii="Microsoft YaHei" w:eastAsia="Microsoft YaHei" w:hAnsi="Microsoft YaHei" w:cs="SimSun" w:hint="eastAsia"/>
                <w:lang w:eastAsia="zh-CN"/>
              </w:rPr>
              <w:t>TAP</w:t>
            </w:r>
          </w:p>
        </w:tc>
        <w:tc>
          <w:tcPr>
            <w:tcW w:w="2409" w:type="dxa"/>
            <w:tcBorders>
              <w:bottom w:val="single" w:sz="12" w:space="0" w:color="auto"/>
            </w:tcBorders>
          </w:tcPr>
          <w:p w14:paraId="7C266F0D" w14:textId="77777777" w:rsidR="006146CF" w:rsidRPr="00E11212" w:rsidRDefault="00B3091A" w:rsidP="007311EA">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已在期间完成</w:t>
            </w:r>
          </w:p>
        </w:tc>
        <w:tc>
          <w:tcPr>
            <w:tcW w:w="1985" w:type="dxa"/>
            <w:tcBorders>
              <w:bottom w:val="single" w:sz="12" w:space="0" w:color="auto"/>
            </w:tcBorders>
          </w:tcPr>
          <w:p w14:paraId="697F50B6" w14:textId="77777777" w:rsidR="006146CF" w:rsidRPr="00E11212" w:rsidRDefault="00B3091A" w:rsidP="007311EA">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持续进行中</w:t>
            </w:r>
          </w:p>
        </w:tc>
        <w:tc>
          <w:tcPr>
            <w:tcW w:w="1134" w:type="dxa"/>
            <w:tcBorders>
              <w:bottom w:val="single" w:sz="12" w:space="0" w:color="auto"/>
            </w:tcBorders>
          </w:tcPr>
          <w:p w14:paraId="54485438" w14:textId="77777777" w:rsidR="006146CF" w:rsidRPr="00E11212" w:rsidRDefault="00B3091A" w:rsidP="007311EA">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已中止</w:t>
            </w:r>
          </w:p>
        </w:tc>
        <w:tc>
          <w:tcPr>
            <w:tcW w:w="1276" w:type="dxa"/>
            <w:tcBorders>
              <w:bottom w:val="single" w:sz="12" w:space="0" w:color="auto"/>
            </w:tcBorders>
          </w:tcPr>
          <w:p w14:paraId="75D3DD14" w14:textId="77777777" w:rsidR="006146CF" w:rsidRPr="00E11212" w:rsidRDefault="00B3091A" w:rsidP="007311EA">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总计</w:t>
            </w:r>
          </w:p>
        </w:tc>
      </w:tr>
      <w:tr w:rsidR="00B92EAD" w:rsidRPr="00E11212" w14:paraId="7563C873" w14:textId="77777777" w:rsidTr="00B92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12" w:space="0" w:color="auto"/>
            </w:tcBorders>
          </w:tcPr>
          <w:p w14:paraId="2044359A" w14:textId="77777777" w:rsidR="00C82759" w:rsidRPr="00E11212" w:rsidRDefault="00B3091A" w:rsidP="007311EA">
            <w:pPr>
              <w:spacing w:before="60" w:after="60"/>
              <w:rPr>
                <w:rFonts w:ascii="Microsoft YaHei" w:eastAsia="Microsoft YaHei" w:hAnsi="Microsoft YaHei"/>
                <w:lang w:eastAsia="zh-CN"/>
              </w:rPr>
            </w:pPr>
            <w:r w:rsidRPr="00E11212">
              <w:rPr>
                <w:rFonts w:ascii="Microsoft YaHei" w:eastAsia="Microsoft YaHei" w:hAnsi="Microsoft YaHei" w:cs="SimSun" w:hint="eastAsia"/>
                <w:lang w:eastAsia="zh-CN"/>
              </w:rPr>
              <w:t>目标 1</w:t>
            </w:r>
          </w:p>
        </w:tc>
        <w:tc>
          <w:tcPr>
            <w:tcW w:w="2409" w:type="dxa"/>
            <w:tcBorders>
              <w:top w:val="single" w:sz="12" w:space="0" w:color="auto"/>
            </w:tcBorders>
          </w:tcPr>
          <w:p w14:paraId="73C9172E" w14:textId="77777777" w:rsidR="00C82759" w:rsidRPr="00E11212"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13</w:t>
            </w:r>
          </w:p>
        </w:tc>
        <w:tc>
          <w:tcPr>
            <w:tcW w:w="1985" w:type="dxa"/>
            <w:tcBorders>
              <w:top w:val="single" w:sz="12" w:space="0" w:color="auto"/>
            </w:tcBorders>
          </w:tcPr>
          <w:p w14:paraId="048B2F6F" w14:textId="77777777" w:rsidR="00C82759" w:rsidRPr="00E11212"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7</w:t>
            </w:r>
          </w:p>
        </w:tc>
        <w:tc>
          <w:tcPr>
            <w:tcW w:w="1134" w:type="dxa"/>
            <w:tcBorders>
              <w:top w:val="single" w:sz="12" w:space="0" w:color="auto"/>
            </w:tcBorders>
          </w:tcPr>
          <w:p w14:paraId="6AA76234" w14:textId="77777777" w:rsidR="00C82759" w:rsidRPr="00E11212"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2</w:t>
            </w:r>
          </w:p>
        </w:tc>
        <w:tc>
          <w:tcPr>
            <w:tcW w:w="1276" w:type="dxa"/>
            <w:tcBorders>
              <w:top w:val="single" w:sz="12" w:space="0" w:color="auto"/>
            </w:tcBorders>
          </w:tcPr>
          <w:p w14:paraId="326F5D87" w14:textId="77777777" w:rsidR="00C82759" w:rsidRPr="00E11212"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22</w:t>
            </w:r>
          </w:p>
        </w:tc>
      </w:tr>
      <w:tr w:rsidR="00C30B17" w:rsidRPr="00E11212" w14:paraId="00A65ACC" w14:textId="77777777" w:rsidTr="003E1DD7">
        <w:tc>
          <w:tcPr>
            <w:cnfStyle w:val="001000000000" w:firstRow="0" w:lastRow="0" w:firstColumn="1" w:lastColumn="0" w:oddVBand="0" w:evenVBand="0" w:oddHBand="0" w:evenHBand="0" w:firstRowFirstColumn="0" w:firstRowLastColumn="0" w:lastRowFirstColumn="0" w:lastRowLastColumn="0"/>
            <w:tcW w:w="2689" w:type="dxa"/>
          </w:tcPr>
          <w:p w14:paraId="100DDDC4" w14:textId="77777777" w:rsidR="00C82759" w:rsidRPr="00E11212" w:rsidRDefault="00B3091A" w:rsidP="007311EA">
            <w:pPr>
              <w:spacing w:before="60" w:after="60"/>
              <w:rPr>
                <w:rFonts w:ascii="Microsoft YaHei" w:eastAsia="Microsoft YaHei" w:hAnsi="Microsoft YaHei"/>
                <w:lang w:eastAsia="zh-CN"/>
              </w:rPr>
            </w:pPr>
            <w:r w:rsidRPr="00E11212">
              <w:rPr>
                <w:rFonts w:ascii="Microsoft YaHei" w:eastAsia="Microsoft YaHei" w:hAnsi="Microsoft YaHei" w:cs="SimSun" w:hint="eastAsia"/>
                <w:lang w:eastAsia="zh-CN"/>
              </w:rPr>
              <w:t>目标 2</w:t>
            </w:r>
          </w:p>
        </w:tc>
        <w:tc>
          <w:tcPr>
            <w:tcW w:w="2409" w:type="dxa"/>
          </w:tcPr>
          <w:p w14:paraId="7F015096" w14:textId="77777777" w:rsidR="00C82759" w:rsidRPr="00E11212"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11</w:t>
            </w:r>
          </w:p>
        </w:tc>
        <w:tc>
          <w:tcPr>
            <w:tcW w:w="1985" w:type="dxa"/>
          </w:tcPr>
          <w:p w14:paraId="707D8705" w14:textId="77777777" w:rsidR="00C82759" w:rsidRPr="00E11212"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8</w:t>
            </w:r>
          </w:p>
        </w:tc>
        <w:tc>
          <w:tcPr>
            <w:tcW w:w="1134" w:type="dxa"/>
          </w:tcPr>
          <w:p w14:paraId="1AB1C6D3" w14:textId="77777777" w:rsidR="00C82759" w:rsidRPr="00E11212"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1</w:t>
            </w:r>
          </w:p>
        </w:tc>
        <w:tc>
          <w:tcPr>
            <w:tcW w:w="1276" w:type="dxa"/>
          </w:tcPr>
          <w:p w14:paraId="312557CF" w14:textId="77777777" w:rsidR="00C82759" w:rsidRPr="00E11212"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20</w:t>
            </w:r>
          </w:p>
        </w:tc>
      </w:tr>
      <w:tr w:rsidR="00B92EAD" w:rsidRPr="00E11212" w14:paraId="53075EE2" w14:textId="77777777" w:rsidTr="00B92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single" w:sz="12" w:space="0" w:color="auto"/>
            </w:tcBorders>
          </w:tcPr>
          <w:p w14:paraId="08F5F93D" w14:textId="77777777" w:rsidR="00C82759" w:rsidRPr="00E11212" w:rsidRDefault="00B3091A" w:rsidP="007311EA">
            <w:pPr>
              <w:spacing w:before="60" w:after="60"/>
              <w:rPr>
                <w:rFonts w:ascii="Microsoft YaHei" w:eastAsia="Microsoft YaHei" w:hAnsi="Microsoft YaHei"/>
                <w:lang w:eastAsia="zh-CN"/>
              </w:rPr>
            </w:pPr>
            <w:r w:rsidRPr="00E11212">
              <w:rPr>
                <w:rFonts w:ascii="Microsoft YaHei" w:eastAsia="Microsoft YaHei" w:hAnsi="Microsoft YaHei" w:cs="SimSun" w:hint="eastAsia"/>
                <w:lang w:eastAsia="zh-CN"/>
              </w:rPr>
              <w:t>目标 3</w:t>
            </w:r>
          </w:p>
        </w:tc>
        <w:tc>
          <w:tcPr>
            <w:tcW w:w="2409" w:type="dxa"/>
            <w:tcBorders>
              <w:bottom w:val="single" w:sz="12" w:space="0" w:color="auto"/>
            </w:tcBorders>
          </w:tcPr>
          <w:p w14:paraId="5F674452" w14:textId="77777777" w:rsidR="00C82759" w:rsidRPr="00E11212"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6</w:t>
            </w:r>
          </w:p>
        </w:tc>
        <w:tc>
          <w:tcPr>
            <w:tcW w:w="1985" w:type="dxa"/>
            <w:tcBorders>
              <w:bottom w:val="single" w:sz="12" w:space="0" w:color="auto"/>
            </w:tcBorders>
          </w:tcPr>
          <w:p w14:paraId="17B4D4BF" w14:textId="77777777" w:rsidR="00C82759" w:rsidRPr="00E11212"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4</w:t>
            </w:r>
          </w:p>
        </w:tc>
        <w:tc>
          <w:tcPr>
            <w:tcW w:w="1134" w:type="dxa"/>
            <w:tcBorders>
              <w:bottom w:val="single" w:sz="12" w:space="0" w:color="auto"/>
            </w:tcBorders>
          </w:tcPr>
          <w:p w14:paraId="0F52622E" w14:textId="77777777" w:rsidR="00C82759" w:rsidRPr="00E11212"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2</w:t>
            </w:r>
          </w:p>
        </w:tc>
        <w:tc>
          <w:tcPr>
            <w:tcW w:w="1276" w:type="dxa"/>
            <w:tcBorders>
              <w:bottom w:val="single" w:sz="12" w:space="0" w:color="auto"/>
            </w:tcBorders>
          </w:tcPr>
          <w:p w14:paraId="668D3A6D" w14:textId="77777777" w:rsidR="00C82759" w:rsidRPr="00E11212"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12</w:t>
            </w:r>
          </w:p>
        </w:tc>
      </w:tr>
      <w:tr w:rsidR="00B92EAD" w:rsidRPr="00E11212" w14:paraId="5EBE68E2" w14:textId="77777777" w:rsidTr="00B92EAD">
        <w:tc>
          <w:tcPr>
            <w:cnfStyle w:val="001000000000" w:firstRow="0" w:lastRow="0" w:firstColumn="1" w:lastColumn="0" w:oddVBand="0" w:evenVBand="0" w:oddHBand="0" w:evenHBand="0" w:firstRowFirstColumn="0" w:firstRowLastColumn="0" w:lastRowFirstColumn="0" w:lastRowLastColumn="0"/>
            <w:tcW w:w="2689" w:type="dxa"/>
            <w:tcBorders>
              <w:top w:val="single" w:sz="12" w:space="0" w:color="auto"/>
              <w:bottom w:val="double" w:sz="4" w:space="0" w:color="auto"/>
            </w:tcBorders>
          </w:tcPr>
          <w:p w14:paraId="5CCFE488" w14:textId="77777777" w:rsidR="00C82759" w:rsidRPr="00E11212" w:rsidRDefault="00B3091A" w:rsidP="007311EA">
            <w:pPr>
              <w:spacing w:before="60" w:after="60"/>
              <w:rPr>
                <w:rFonts w:ascii="Microsoft YaHei" w:eastAsia="Microsoft YaHei" w:hAnsi="Microsoft YaHei"/>
                <w:lang w:eastAsia="zh-CN"/>
              </w:rPr>
            </w:pPr>
            <w:r w:rsidRPr="00E11212">
              <w:rPr>
                <w:rFonts w:ascii="Microsoft YaHei" w:eastAsia="Microsoft YaHei" w:hAnsi="Microsoft YaHei" w:cs="SimSun" w:hint="eastAsia"/>
                <w:lang w:eastAsia="zh-CN"/>
              </w:rPr>
              <w:t>总计</w:t>
            </w:r>
          </w:p>
        </w:tc>
        <w:tc>
          <w:tcPr>
            <w:tcW w:w="2409" w:type="dxa"/>
            <w:tcBorders>
              <w:top w:val="single" w:sz="12" w:space="0" w:color="auto"/>
              <w:bottom w:val="double" w:sz="4" w:space="0" w:color="auto"/>
            </w:tcBorders>
          </w:tcPr>
          <w:p w14:paraId="2E7F2CD8" w14:textId="77777777" w:rsidR="00C82759" w:rsidRPr="00E11212"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b/>
                <w:bCs/>
                <w:lang w:eastAsia="zh-CN"/>
              </w:rPr>
            </w:pPr>
            <w:r w:rsidRPr="00E11212">
              <w:rPr>
                <w:rFonts w:ascii="Microsoft YaHei" w:eastAsia="Microsoft YaHei" w:hAnsi="Microsoft YaHei" w:cs="SimSun" w:hint="eastAsia"/>
                <w:b/>
                <w:bCs/>
                <w:lang w:eastAsia="zh-CN"/>
              </w:rPr>
              <w:t>30</w:t>
            </w:r>
          </w:p>
        </w:tc>
        <w:tc>
          <w:tcPr>
            <w:tcW w:w="1985" w:type="dxa"/>
            <w:tcBorders>
              <w:top w:val="single" w:sz="12" w:space="0" w:color="auto"/>
              <w:bottom w:val="double" w:sz="4" w:space="0" w:color="auto"/>
            </w:tcBorders>
          </w:tcPr>
          <w:p w14:paraId="5FE82279" w14:textId="77777777" w:rsidR="00C82759" w:rsidRPr="00E11212"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b/>
                <w:bCs/>
                <w:lang w:eastAsia="zh-CN"/>
              </w:rPr>
            </w:pPr>
            <w:r w:rsidRPr="00E11212">
              <w:rPr>
                <w:rFonts w:ascii="Microsoft YaHei" w:eastAsia="Microsoft YaHei" w:hAnsi="Microsoft YaHei" w:cs="SimSun" w:hint="eastAsia"/>
                <w:b/>
                <w:bCs/>
                <w:lang w:eastAsia="zh-CN"/>
              </w:rPr>
              <w:t>19</w:t>
            </w:r>
          </w:p>
        </w:tc>
        <w:tc>
          <w:tcPr>
            <w:tcW w:w="1134" w:type="dxa"/>
            <w:tcBorders>
              <w:top w:val="single" w:sz="12" w:space="0" w:color="auto"/>
              <w:bottom w:val="double" w:sz="4" w:space="0" w:color="auto"/>
            </w:tcBorders>
          </w:tcPr>
          <w:p w14:paraId="677F6B26" w14:textId="77777777" w:rsidR="00C82759" w:rsidRPr="00E11212"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b/>
                <w:bCs/>
                <w:lang w:eastAsia="zh-CN"/>
              </w:rPr>
            </w:pPr>
            <w:r w:rsidRPr="00E11212">
              <w:rPr>
                <w:rFonts w:ascii="Microsoft YaHei" w:eastAsia="Microsoft YaHei" w:hAnsi="Microsoft YaHei" w:cs="SimSun" w:hint="eastAsia"/>
                <w:b/>
                <w:bCs/>
                <w:lang w:eastAsia="zh-CN"/>
              </w:rPr>
              <w:t>5</w:t>
            </w:r>
          </w:p>
        </w:tc>
        <w:tc>
          <w:tcPr>
            <w:tcW w:w="1276" w:type="dxa"/>
            <w:tcBorders>
              <w:top w:val="single" w:sz="12" w:space="0" w:color="auto"/>
              <w:bottom w:val="double" w:sz="4" w:space="0" w:color="auto"/>
            </w:tcBorders>
          </w:tcPr>
          <w:p w14:paraId="1E3E7FED" w14:textId="77777777" w:rsidR="00C82759" w:rsidRPr="00E11212"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b/>
                <w:bCs/>
                <w:lang w:eastAsia="zh-CN"/>
              </w:rPr>
            </w:pPr>
            <w:r w:rsidRPr="00E11212">
              <w:rPr>
                <w:rFonts w:ascii="Microsoft YaHei" w:eastAsia="Microsoft YaHei" w:hAnsi="Microsoft YaHei" w:cs="SimSun" w:hint="eastAsia"/>
                <w:b/>
                <w:bCs/>
                <w:lang w:eastAsia="zh-CN"/>
              </w:rPr>
              <w:t>54</w:t>
            </w:r>
          </w:p>
        </w:tc>
      </w:tr>
    </w:tbl>
    <w:p w14:paraId="49CA925F" w14:textId="77777777" w:rsidR="006815A0" w:rsidRPr="00E11212" w:rsidRDefault="00B3091A" w:rsidP="007311EA">
      <w:pPr>
        <w:spacing w:before="60" w:after="60"/>
        <w:rPr>
          <w:rFonts w:ascii="Microsoft YaHei" w:eastAsia="Microsoft YaHei" w:hAnsi="Microsoft YaHei"/>
          <w:lang w:eastAsia="zh-CN"/>
        </w:rPr>
      </w:pPr>
      <w:r w:rsidRPr="00E11212">
        <w:rPr>
          <w:rFonts w:ascii="Microsoft YaHei" w:eastAsia="Microsoft YaHei" w:hAnsi="Microsoft YaHei" w:hint="eastAsia"/>
          <w:lang w:eastAsia="zh-CN"/>
        </w:rPr>
        <w:br w:type="page"/>
      </w:r>
    </w:p>
    <w:p w14:paraId="7B5E3268" w14:textId="77777777" w:rsidR="00DC7B30" w:rsidRPr="00E11212" w:rsidRDefault="00B3091A" w:rsidP="00E65D83">
      <w:pPr>
        <w:pStyle w:val="Heading1"/>
        <w:pBdr>
          <w:bottom w:val="single" w:sz="4" w:space="1" w:color="auto"/>
        </w:pBdr>
        <w:spacing w:before="60"/>
        <w:rPr>
          <w:rFonts w:ascii="Microsoft YaHei" w:eastAsia="Microsoft YaHei" w:hAnsi="Microsoft YaHei"/>
          <w:sz w:val="48"/>
          <w:szCs w:val="48"/>
          <w:lang w:eastAsia="zh-CN"/>
        </w:rPr>
      </w:pPr>
      <w:bookmarkStart w:id="19" w:name="_Toc181906598"/>
      <w:r w:rsidRPr="00E11212">
        <w:rPr>
          <w:rFonts w:ascii="Microsoft YaHei" w:eastAsia="Microsoft YaHei" w:hAnsi="Microsoft YaHei" w:cs="SimSun" w:hint="eastAsia"/>
          <w:sz w:val="48"/>
          <w:szCs w:val="48"/>
          <w:lang w:eastAsia="zh-CN"/>
        </w:rPr>
        <w:lastRenderedPageBreak/>
        <w:t>安全定向行动计划</w:t>
      </w:r>
      <w:bookmarkEnd w:id="19"/>
    </w:p>
    <w:p w14:paraId="67C0AF33" w14:textId="77777777" w:rsidR="00DC7B30" w:rsidRPr="00E11212" w:rsidRDefault="00B3091A" w:rsidP="00E65D83">
      <w:pPr>
        <w:spacing w:before="60"/>
        <w:outlineLvl w:val="1"/>
        <w:rPr>
          <w:rFonts w:ascii="Microsoft YaHei" w:eastAsia="Microsoft YaHei" w:hAnsi="Microsoft YaHei"/>
          <w:b/>
          <w:sz w:val="36"/>
          <w:szCs w:val="36"/>
          <w:lang w:eastAsia="zh-CN"/>
        </w:rPr>
      </w:pPr>
      <w:bookmarkStart w:id="20" w:name="_Toc256000011"/>
      <w:bookmarkStart w:id="21" w:name="_Toc181906599"/>
      <w:r w:rsidRPr="00E11212">
        <w:rPr>
          <w:rFonts w:ascii="Microsoft YaHei" w:eastAsia="Microsoft YaHei" w:hAnsi="Microsoft YaHei" w:cs="SimSun" w:hint="eastAsia"/>
          <w:b/>
          <w:sz w:val="36"/>
          <w:szCs w:val="36"/>
          <w:lang w:eastAsia="zh-CN"/>
        </w:rPr>
        <w:t>概述</w:t>
      </w:r>
      <w:bookmarkEnd w:id="20"/>
      <w:bookmarkEnd w:id="21"/>
    </w:p>
    <w:p w14:paraId="660E1543" w14:textId="77777777" w:rsidR="007417AF" w:rsidRPr="00E11212" w:rsidRDefault="00B3091A" w:rsidP="00E65D83">
      <w:pPr>
        <w:spacing w:before="60"/>
        <w:rPr>
          <w:rFonts w:ascii="Microsoft YaHei" w:eastAsia="Microsoft YaHei" w:hAnsi="Microsoft YaHei"/>
          <w:lang w:eastAsia="zh-CN"/>
        </w:rPr>
      </w:pPr>
      <w:r w:rsidRPr="00E11212">
        <w:rPr>
          <w:rFonts w:ascii="Microsoft YaHei" w:eastAsia="Microsoft YaHei" w:hAnsi="Microsoft YaHei" w:cs="SimSun" w:hint="eastAsia"/>
          <w:lang w:eastAsia="zh-CN"/>
        </w:rPr>
        <w:t>关于安全 TAP，澳大利亚联邦、各州和领地政府就 2023-2024 年期间的共 83 项行动进行了报告。</w:t>
      </w:r>
    </w:p>
    <w:p w14:paraId="45528E18" w14:textId="77777777" w:rsidR="006146CF" w:rsidRPr="00E11212" w:rsidRDefault="00B3091A" w:rsidP="00E65D83">
      <w:pPr>
        <w:spacing w:before="40" w:after="20"/>
        <w:rPr>
          <w:rFonts w:ascii="Microsoft YaHei" w:eastAsia="Microsoft YaHei" w:hAnsi="Microsoft YaHei"/>
          <w:b/>
          <w:bCs/>
          <w:lang w:eastAsia="zh-CN"/>
        </w:rPr>
      </w:pPr>
      <w:r w:rsidRPr="00E11212">
        <w:rPr>
          <w:rFonts w:ascii="Microsoft YaHei" w:eastAsia="Microsoft YaHei" w:hAnsi="Microsoft YaHei" w:cs="SimSun" w:hint="eastAsia"/>
          <w:b/>
          <w:bCs/>
          <w:lang w:eastAsia="zh-CN"/>
        </w:rPr>
        <w:t>表 9：安全 TAP——2023-24 年行动状态（按政府）</w:t>
      </w:r>
    </w:p>
    <w:tbl>
      <w:tblPr>
        <w:tblStyle w:val="GridTable6Colourful"/>
        <w:tblW w:w="9493" w:type="dxa"/>
        <w:tblLook w:val="04A0" w:firstRow="1" w:lastRow="0" w:firstColumn="1" w:lastColumn="0" w:noHBand="0" w:noVBand="1"/>
      </w:tblPr>
      <w:tblGrid>
        <w:gridCol w:w="2263"/>
        <w:gridCol w:w="2127"/>
        <w:gridCol w:w="1984"/>
        <w:gridCol w:w="1559"/>
        <w:gridCol w:w="1560"/>
      </w:tblGrid>
      <w:tr w:rsidR="007A55CE" w:rsidRPr="00E11212" w14:paraId="0CA2BC1F" w14:textId="77777777" w:rsidTr="003E1D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bottom w:val="single" w:sz="12" w:space="0" w:color="auto"/>
            </w:tcBorders>
          </w:tcPr>
          <w:p w14:paraId="0B2217FF" w14:textId="77777777" w:rsidR="006146CF"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政府</w:t>
            </w:r>
          </w:p>
        </w:tc>
        <w:tc>
          <w:tcPr>
            <w:tcW w:w="2127" w:type="dxa"/>
            <w:tcBorders>
              <w:bottom w:val="single" w:sz="12" w:space="0" w:color="auto"/>
            </w:tcBorders>
          </w:tcPr>
          <w:p w14:paraId="35FF4CFB" w14:textId="77777777" w:rsidR="006146CF" w:rsidRPr="007311EA" w:rsidRDefault="00B3091A" w:rsidP="007311EA">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已在期间完成</w:t>
            </w:r>
          </w:p>
        </w:tc>
        <w:tc>
          <w:tcPr>
            <w:tcW w:w="1984" w:type="dxa"/>
            <w:tcBorders>
              <w:bottom w:val="single" w:sz="12" w:space="0" w:color="auto"/>
            </w:tcBorders>
          </w:tcPr>
          <w:p w14:paraId="1E390DA1" w14:textId="77777777" w:rsidR="006146CF" w:rsidRPr="007311EA" w:rsidRDefault="00B3091A" w:rsidP="007311EA">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持续进行中</w:t>
            </w:r>
          </w:p>
        </w:tc>
        <w:tc>
          <w:tcPr>
            <w:tcW w:w="1559" w:type="dxa"/>
            <w:tcBorders>
              <w:bottom w:val="single" w:sz="12" w:space="0" w:color="auto"/>
            </w:tcBorders>
          </w:tcPr>
          <w:p w14:paraId="0DCCA82B" w14:textId="77777777" w:rsidR="006146CF" w:rsidRPr="007311EA" w:rsidRDefault="00B3091A" w:rsidP="007311EA">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已中止</w:t>
            </w:r>
          </w:p>
        </w:tc>
        <w:tc>
          <w:tcPr>
            <w:tcW w:w="1560" w:type="dxa"/>
            <w:tcBorders>
              <w:bottom w:val="single" w:sz="12" w:space="0" w:color="auto"/>
            </w:tcBorders>
          </w:tcPr>
          <w:p w14:paraId="7F5C2274" w14:textId="77777777" w:rsidR="006146CF" w:rsidRPr="007311EA" w:rsidRDefault="00B3091A" w:rsidP="007311EA">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总计</w:t>
            </w:r>
          </w:p>
        </w:tc>
      </w:tr>
      <w:tr w:rsidR="00C30B17" w:rsidRPr="00E11212" w14:paraId="2938AC61" w14:textId="77777777" w:rsidTr="00C30B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12" w:space="0" w:color="auto"/>
            </w:tcBorders>
          </w:tcPr>
          <w:p w14:paraId="5A17AE07" w14:textId="77777777" w:rsidR="00C82759"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澳大利亚政府</w:t>
            </w:r>
          </w:p>
        </w:tc>
        <w:tc>
          <w:tcPr>
            <w:tcW w:w="2127" w:type="dxa"/>
            <w:tcBorders>
              <w:top w:val="single" w:sz="12" w:space="0" w:color="auto"/>
            </w:tcBorders>
          </w:tcPr>
          <w:p w14:paraId="597C284B" w14:textId="77777777" w:rsidR="00C82759"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1</w:t>
            </w:r>
          </w:p>
        </w:tc>
        <w:tc>
          <w:tcPr>
            <w:tcW w:w="1984" w:type="dxa"/>
            <w:tcBorders>
              <w:top w:val="single" w:sz="12" w:space="0" w:color="auto"/>
            </w:tcBorders>
          </w:tcPr>
          <w:p w14:paraId="0B22B8B7" w14:textId="77777777" w:rsidR="00C82759"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12</w:t>
            </w:r>
          </w:p>
        </w:tc>
        <w:tc>
          <w:tcPr>
            <w:tcW w:w="1559" w:type="dxa"/>
            <w:tcBorders>
              <w:top w:val="single" w:sz="12" w:space="0" w:color="auto"/>
            </w:tcBorders>
          </w:tcPr>
          <w:p w14:paraId="4E14F46F" w14:textId="77777777" w:rsidR="00C82759"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1</w:t>
            </w:r>
          </w:p>
        </w:tc>
        <w:tc>
          <w:tcPr>
            <w:tcW w:w="1560" w:type="dxa"/>
            <w:tcBorders>
              <w:top w:val="single" w:sz="12" w:space="0" w:color="auto"/>
            </w:tcBorders>
          </w:tcPr>
          <w:p w14:paraId="14F229C2" w14:textId="77777777" w:rsidR="00C82759"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14</w:t>
            </w:r>
          </w:p>
        </w:tc>
      </w:tr>
      <w:tr w:rsidR="007A55CE" w:rsidRPr="00E11212" w14:paraId="2095FCC1" w14:textId="77777777" w:rsidTr="003E1DD7">
        <w:tc>
          <w:tcPr>
            <w:cnfStyle w:val="001000000000" w:firstRow="0" w:lastRow="0" w:firstColumn="1" w:lastColumn="0" w:oddVBand="0" w:evenVBand="0" w:oddHBand="0" w:evenHBand="0" w:firstRowFirstColumn="0" w:firstRowLastColumn="0" w:lastRowFirstColumn="0" w:lastRowLastColumn="0"/>
            <w:tcW w:w="2263" w:type="dxa"/>
          </w:tcPr>
          <w:p w14:paraId="7E39C1DA" w14:textId="77777777" w:rsidR="00C82759"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新南威尔士州</w:t>
            </w:r>
          </w:p>
        </w:tc>
        <w:tc>
          <w:tcPr>
            <w:tcW w:w="2127" w:type="dxa"/>
          </w:tcPr>
          <w:p w14:paraId="08CEC661" w14:textId="77777777" w:rsidR="00C82759"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14</w:t>
            </w:r>
          </w:p>
        </w:tc>
        <w:tc>
          <w:tcPr>
            <w:tcW w:w="1984" w:type="dxa"/>
          </w:tcPr>
          <w:p w14:paraId="7F9D2637" w14:textId="77777777" w:rsidR="00C82759"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3</w:t>
            </w:r>
          </w:p>
        </w:tc>
        <w:tc>
          <w:tcPr>
            <w:tcW w:w="1559" w:type="dxa"/>
          </w:tcPr>
          <w:p w14:paraId="4AD007E9" w14:textId="77777777" w:rsidR="00C82759"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560" w:type="dxa"/>
          </w:tcPr>
          <w:p w14:paraId="29CC6045" w14:textId="77777777" w:rsidR="00C82759"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17</w:t>
            </w:r>
          </w:p>
        </w:tc>
      </w:tr>
      <w:tr w:rsidR="00C30B17" w:rsidRPr="00E11212" w14:paraId="0A37AF66" w14:textId="77777777" w:rsidTr="00C30B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50E28BE" w14:textId="77777777" w:rsidR="00C82759"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维多利亚州</w:t>
            </w:r>
          </w:p>
        </w:tc>
        <w:tc>
          <w:tcPr>
            <w:tcW w:w="2127" w:type="dxa"/>
          </w:tcPr>
          <w:p w14:paraId="7B3DD670" w14:textId="77777777" w:rsidR="00C82759"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8</w:t>
            </w:r>
          </w:p>
        </w:tc>
        <w:tc>
          <w:tcPr>
            <w:tcW w:w="1984" w:type="dxa"/>
          </w:tcPr>
          <w:p w14:paraId="0E588997" w14:textId="77777777" w:rsidR="00C82759"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559" w:type="dxa"/>
          </w:tcPr>
          <w:p w14:paraId="75A325EB" w14:textId="77777777" w:rsidR="00C82759"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560" w:type="dxa"/>
          </w:tcPr>
          <w:p w14:paraId="0EF28DD4" w14:textId="77777777" w:rsidR="00C82759"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8</w:t>
            </w:r>
          </w:p>
        </w:tc>
      </w:tr>
      <w:tr w:rsidR="007A55CE" w:rsidRPr="00E11212" w14:paraId="13AAB93A" w14:textId="77777777" w:rsidTr="003E1DD7">
        <w:tc>
          <w:tcPr>
            <w:cnfStyle w:val="001000000000" w:firstRow="0" w:lastRow="0" w:firstColumn="1" w:lastColumn="0" w:oddVBand="0" w:evenVBand="0" w:oddHBand="0" w:evenHBand="0" w:firstRowFirstColumn="0" w:firstRowLastColumn="0" w:lastRowFirstColumn="0" w:lastRowLastColumn="0"/>
            <w:tcW w:w="2263" w:type="dxa"/>
          </w:tcPr>
          <w:p w14:paraId="15508412" w14:textId="77777777" w:rsidR="00C82759"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昆士兰州</w:t>
            </w:r>
          </w:p>
        </w:tc>
        <w:tc>
          <w:tcPr>
            <w:tcW w:w="2127" w:type="dxa"/>
          </w:tcPr>
          <w:p w14:paraId="4CE759DD" w14:textId="77777777" w:rsidR="00C82759"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4</w:t>
            </w:r>
          </w:p>
        </w:tc>
        <w:tc>
          <w:tcPr>
            <w:tcW w:w="1984" w:type="dxa"/>
          </w:tcPr>
          <w:p w14:paraId="626F5D62" w14:textId="77777777" w:rsidR="00C82759"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6</w:t>
            </w:r>
          </w:p>
        </w:tc>
        <w:tc>
          <w:tcPr>
            <w:tcW w:w="1559" w:type="dxa"/>
          </w:tcPr>
          <w:p w14:paraId="655E5A3B" w14:textId="77777777" w:rsidR="00C82759"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560" w:type="dxa"/>
          </w:tcPr>
          <w:p w14:paraId="6FB87D45" w14:textId="77777777" w:rsidR="00C82759"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10</w:t>
            </w:r>
          </w:p>
        </w:tc>
      </w:tr>
      <w:tr w:rsidR="00C30B17" w:rsidRPr="00E11212" w14:paraId="4A58935F" w14:textId="77777777" w:rsidTr="00C30B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790B4F9" w14:textId="77777777" w:rsidR="00C82759"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西澳大利亚州</w:t>
            </w:r>
          </w:p>
        </w:tc>
        <w:tc>
          <w:tcPr>
            <w:tcW w:w="2127" w:type="dxa"/>
          </w:tcPr>
          <w:p w14:paraId="257B7233" w14:textId="77777777" w:rsidR="00C82759"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1</w:t>
            </w:r>
          </w:p>
        </w:tc>
        <w:tc>
          <w:tcPr>
            <w:tcW w:w="1984" w:type="dxa"/>
          </w:tcPr>
          <w:p w14:paraId="0BD8DBC8" w14:textId="77777777" w:rsidR="00C82759"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5</w:t>
            </w:r>
          </w:p>
        </w:tc>
        <w:tc>
          <w:tcPr>
            <w:tcW w:w="1559" w:type="dxa"/>
          </w:tcPr>
          <w:p w14:paraId="1974458D" w14:textId="77777777" w:rsidR="00C82759"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560" w:type="dxa"/>
          </w:tcPr>
          <w:p w14:paraId="1C9CE70D" w14:textId="77777777" w:rsidR="00C82759"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6</w:t>
            </w:r>
          </w:p>
        </w:tc>
      </w:tr>
      <w:tr w:rsidR="007A55CE" w:rsidRPr="00E11212" w14:paraId="694B6AB4" w14:textId="77777777" w:rsidTr="003E1DD7">
        <w:tc>
          <w:tcPr>
            <w:cnfStyle w:val="001000000000" w:firstRow="0" w:lastRow="0" w:firstColumn="1" w:lastColumn="0" w:oddVBand="0" w:evenVBand="0" w:oddHBand="0" w:evenHBand="0" w:firstRowFirstColumn="0" w:firstRowLastColumn="0" w:lastRowFirstColumn="0" w:lastRowLastColumn="0"/>
            <w:tcW w:w="2263" w:type="dxa"/>
          </w:tcPr>
          <w:p w14:paraId="431A7F73" w14:textId="77777777" w:rsidR="00C82759"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南澳大利亚州</w:t>
            </w:r>
          </w:p>
        </w:tc>
        <w:tc>
          <w:tcPr>
            <w:tcW w:w="2127" w:type="dxa"/>
          </w:tcPr>
          <w:p w14:paraId="6A9833BE" w14:textId="77777777" w:rsidR="00C82759"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5</w:t>
            </w:r>
          </w:p>
        </w:tc>
        <w:tc>
          <w:tcPr>
            <w:tcW w:w="1984" w:type="dxa"/>
          </w:tcPr>
          <w:p w14:paraId="6C05FF79" w14:textId="77777777" w:rsidR="00C82759"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6</w:t>
            </w:r>
          </w:p>
        </w:tc>
        <w:tc>
          <w:tcPr>
            <w:tcW w:w="1559" w:type="dxa"/>
          </w:tcPr>
          <w:p w14:paraId="3D26C409" w14:textId="77777777" w:rsidR="00C82759"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1</w:t>
            </w:r>
          </w:p>
        </w:tc>
        <w:tc>
          <w:tcPr>
            <w:tcW w:w="1560" w:type="dxa"/>
          </w:tcPr>
          <w:p w14:paraId="133B6982" w14:textId="77777777" w:rsidR="00C82759"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12</w:t>
            </w:r>
          </w:p>
        </w:tc>
      </w:tr>
      <w:tr w:rsidR="00C30B17" w:rsidRPr="00E11212" w14:paraId="2E96E43E" w14:textId="77777777" w:rsidTr="00C30B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D496A5D" w14:textId="77777777" w:rsidR="00C82759"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塔斯马尼亚州</w:t>
            </w:r>
          </w:p>
        </w:tc>
        <w:tc>
          <w:tcPr>
            <w:tcW w:w="2127" w:type="dxa"/>
          </w:tcPr>
          <w:p w14:paraId="548225A2" w14:textId="77777777" w:rsidR="00C82759"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984" w:type="dxa"/>
          </w:tcPr>
          <w:p w14:paraId="1FEAAC5E" w14:textId="77777777" w:rsidR="00C82759"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7</w:t>
            </w:r>
          </w:p>
        </w:tc>
        <w:tc>
          <w:tcPr>
            <w:tcW w:w="1559" w:type="dxa"/>
          </w:tcPr>
          <w:p w14:paraId="08E356F0" w14:textId="77777777" w:rsidR="00C82759"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560" w:type="dxa"/>
          </w:tcPr>
          <w:p w14:paraId="148ADEED" w14:textId="77777777" w:rsidR="00C82759"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7</w:t>
            </w:r>
          </w:p>
        </w:tc>
      </w:tr>
      <w:tr w:rsidR="007A55CE" w:rsidRPr="00E11212" w14:paraId="5EC489D4" w14:textId="77777777" w:rsidTr="003E1DD7">
        <w:tc>
          <w:tcPr>
            <w:cnfStyle w:val="001000000000" w:firstRow="0" w:lastRow="0" w:firstColumn="1" w:lastColumn="0" w:oddVBand="0" w:evenVBand="0" w:oddHBand="0" w:evenHBand="0" w:firstRowFirstColumn="0" w:firstRowLastColumn="0" w:lastRowFirstColumn="0" w:lastRowLastColumn="0"/>
            <w:tcW w:w="2263" w:type="dxa"/>
          </w:tcPr>
          <w:p w14:paraId="6DBEF690" w14:textId="77777777" w:rsidR="00C82759"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澳大利亚首都领地</w:t>
            </w:r>
          </w:p>
        </w:tc>
        <w:tc>
          <w:tcPr>
            <w:tcW w:w="2127" w:type="dxa"/>
          </w:tcPr>
          <w:p w14:paraId="5205DC8F" w14:textId="77777777" w:rsidR="00C82759"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4</w:t>
            </w:r>
          </w:p>
        </w:tc>
        <w:tc>
          <w:tcPr>
            <w:tcW w:w="1984" w:type="dxa"/>
          </w:tcPr>
          <w:p w14:paraId="45EB49AB" w14:textId="77777777" w:rsidR="00C82759"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1</w:t>
            </w:r>
          </w:p>
        </w:tc>
        <w:tc>
          <w:tcPr>
            <w:tcW w:w="1559" w:type="dxa"/>
          </w:tcPr>
          <w:p w14:paraId="6E75F84A" w14:textId="77777777" w:rsidR="00C82759"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560" w:type="dxa"/>
          </w:tcPr>
          <w:p w14:paraId="3EC3208D" w14:textId="77777777" w:rsidR="00C82759"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5</w:t>
            </w:r>
          </w:p>
        </w:tc>
      </w:tr>
      <w:tr w:rsidR="00C30B17" w:rsidRPr="00E11212" w14:paraId="65AE8948" w14:textId="77777777" w:rsidTr="00C30B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bottom w:val="single" w:sz="12" w:space="0" w:color="auto"/>
            </w:tcBorders>
          </w:tcPr>
          <w:p w14:paraId="34E8643B" w14:textId="77777777" w:rsidR="00C82759"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北领地</w:t>
            </w:r>
          </w:p>
        </w:tc>
        <w:tc>
          <w:tcPr>
            <w:tcW w:w="2127" w:type="dxa"/>
            <w:tcBorders>
              <w:bottom w:val="single" w:sz="12" w:space="0" w:color="auto"/>
            </w:tcBorders>
          </w:tcPr>
          <w:p w14:paraId="5259F995" w14:textId="77777777" w:rsidR="00C82759"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984" w:type="dxa"/>
            <w:tcBorders>
              <w:bottom w:val="single" w:sz="12" w:space="0" w:color="auto"/>
            </w:tcBorders>
          </w:tcPr>
          <w:p w14:paraId="60C8B446" w14:textId="77777777" w:rsidR="00C82759"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4</w:t>
            </w:r>
          </w:p>
        </w:tc>
        <w:tc>
          <w:tcPr>
            <w:tcW w:w="1559" w:type="dxa"/>
            <w:tcBorders>
              <w:bottom w:val="single" w:sz="12" w:space="0" w:color="auto"/>
            </w:tcBorders>
          </w:tcPr>
          <w:p w14:paraId="0EB8D7E5" w14:textId="77777777" w:rsidR="00C82759"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560" w:type="dxa"/>
            <w:tcBorders>
              <w:bottom w:val="single" w:sz="12" w:space="0" w:color="auto"/>
            </w:tcBorders>
          </w:tcPr>
          <w:p w14:paraId="643F2655" w14:textId="77777777" w:rsidR="00C82759" w:rsidRPr="007311EA"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4</w:t>
            </w:r>
          </w:p>
        </w:tc>
      </w:tr>
      <w:tr w:rsidR="00C30B17" w:rsidRPr="00E11212" w14:paraId="6222F9CA" w14:textId="77777777" w:rsidTr="00C30B17">
        <w:tc>
          <w:tcPr>
            <w:cnfStyle w:val="001000000000" w:firstRow="0" w:lastRow="0" w:firstColumn="1" w:lastColumn="0" w:oddVBand="0" w:evenVBand="0" w:oddHBand="0" w:evenHBand="0" w:firstRowFirstColumn="0" w:firstRowLastColumn="0" w:lastRowFirstColumn="0" w:lastRowLastColumn="0"/>
            <w:tcW w:w="2263" w:type="dxa"/>
            <w:tcBorders>
              <w:top w:val="single" w:sz="12" w:space="0" w:color="auto"/>
              <w:bottom w:val="double" w:sz="4" w:space="0" w:color="auto"/>
            </w:tcBorders>
          </w:tcPr>
          <w:p w14:paraId="73D57967" w14:textId="77777777" w:rsidR="00C82759" w:rsidRPr="007311EA" w:rsidRDefault="00B3091A" w:rsidP="007311EA">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全国总计</w:t>
            </w:r>
          </w:p>
        </w:tc>
        <w:tc>
          <w:tcPr>
            <w:tcW w:w="2127" w:type="dxa"/>
            <w:tcBorders>
              <w:top w:val="single" w:sz="12" w:space="0" w:color="auto"/>
              <w:bottom w:val="double" w:sz="4" w:space="0" w:color="auto"/>
            </w:tcBorders>
          </w:tcPr>
          <w:p w14:paraId="5F9F53FC" w14:textId="77777777" w:rsidR="00C82759"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b/>
                <w:bCs/>
                <w:lang w:eastAsia="zh-CN"/>
              </w:rPr>
            </w:pPr>
            <w:r w:rsidRPr="007311EA">
              <w:rPr>
                <w:rFonts w:ascii="Microsoft YaHei" w:eastAsia="Microsoft YaHei" w:hAnsi="Microsoft YaHei" w:cs="SimSun" w:hint="eastAsia"/>
                <w:b/>
                <w:bCs/>
                <w:lang w:eastAsia="zh-CN"/>
              </w:rPr>
              <w:t>37</w:t>
            </w:r>
          </w:p>
        </w:tc>
        <w:tc>
          <w:tcPr>
            <w:tcW w:w="1984" w:type="dxa"/>
            <w:tcBorders>
              <w:top w:val="single" w:sz="12" w:space="0" w:color="auto"/>
              <w:bottom w:val="double" w:sz="4" w:space="0" w:color="auto"/>
            </w:tcBorders>
          </w:tcPr>
          <w:p w14:paraId="7E65D637" w14:textId="77777777" w:rsidR="00C82759"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b/>
                <w:bCs/>
                <w:lang w:eastAsia="zh-CN"/>
              </w:rPr>
            </w:pPr>
            <w:r w:rsidRPr="007311EA">
              <w:rPr>
                <w:rFonts w:ascii="Microsoft YaHei" w:eastAsia="Microsoft YaHei" w:hAnsi="Microsoft YaHei" w:cs="SimSun" w:hint="eastAsia"/>
                <w:b/>
                <w:bCs/>
                <w:lang w:eastAsia="zh-CN"/>
              </w:rPr>
              <w:t>44</w:t>
            </w:r>
          </w:p>
        </w:tc>
        <w:tc>
          <w:tcPr>
            <w:tcW w:w="1559" w:type="dxa"/>
            <w:tcBorders>
              <w:top w:val="single" w:sz="12" w:space="0" w:color="auto"/>
              <w:bottom w:val="double" w:sz="4" w:space="0" w:color="auto"/>
            </w:tcBorders>
          </w:tcPr>
          <w:p w14:paraId="23D7FCDC" w14:textId="77777777" w:rsidR="00C82759"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b/>
                <w:bCs/>
                <w:lang w:eastAsia="zh-CN"/>
              </w:rPr>
            </w:pPr>
            <w:r w:rsidRPr="007311EA">
              <w:rPr>
                <w:rFonts w:ascii="Microsoft YaHei" w:eastAsia="Microsoft YaHei" w:hAnsi="Microsoft YaHei" w:cs="SimSun" w:hint="eastAsia"/>
                <w:b/>
                <w:bCs/>
                <w:lang w:eastAsia="zh-CN"/>
              </w:rPr>
              <w:t>2</w:t>
            </w:r>
          </w:p>
        </w:tc>
        <w:tc>
          <w:tcPr>
            <w:tcW w:w="1560" w:type="dxa"/>
            <w:tcBorders>
              <w:top w:val="single" w:sz="12" w:space="0" w:color="auto"/>
              <w:bottom w:val="double" w:sz="4" w:space="0" w:color="auto"/>
            </w:tcBorders>
          </w:tcPr>
          <w:p w14:paraId="300C4795" w14:textId="77777777" w:rsidR="00C82759" w:rsidRPr="007311EA"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b/>
                <w:bCs/>
                <w:lang w:eastAsia="zh-CN"/>
              </w:rPr>
            </w:pPr>
            <w:r w:rsidRPr="007311EA">
              <w:rPr>
                <w:rFonts w:ascii="Microsoft YaHei" w:eastAsia="Microsoft YaHei" w:hAnsi="Microsoft YaHei" w:cs="SimSun" w:hint="eastAsia"/>
                <w:b/>
                <w:bCs/>
                <w:lang w:eastAsia="zh-CN"/>
              </w:rPr>
              <w:t>83</w:t>
            </w:r>
          </w:p>
        </w:tc>
      </w:tr>
    </w:tbl>
    <w:p w14:paraId="72D5B257" w14:textId="77777777" w:rsidR="006146CF" w:rsidRPr="00E11212" w:rsidRDefault="006146CF" w:rsidP="00E65D83">
      <w:pPr>
        <w:spacing w:beforeLines="20" w:before="48" w:afterLines="20" w:after="48"/>
        <w:rPr>
          <w:rFonts w:ascii="Microsoft YaHei" w:eastAsia="Microsoft YaHei" w:hAnsi="Microsoft YaHei"/>
          <w:lang w:eastAsia="zh-CN"/>
        </w:rPr>
      </w:pPr>
    </w:p>
    <w:p w14:paraId="0B27AC65" w14:textId="77777777" w:rsidR="006146CF" w:rsidRPr="00E11212" w:rsidRDefault="00B3091A" w:rsidP="00E65D83">
      <w:pPr>
        <w:spacing w:beforeLines="20" w:before="48" w:afterLines="20" w:after="48"/>
        <w:rPr>
          <w:rFonts w:ascii="Microsoft YaHei" w:eastAsia="Microsoft YaHei" w:hAnsi="Microsoft YaHei"/>
          <w:b/>
          <w:bCs/>
          <w:lang w:eastAsia="zh-CN"/>
        </w:rPr>
      </w:pPr>
      <w:r w:rsidRPr="00E11212">
        <w:rPr>
          <w:rFonts w:ascii="Microsoft YaHei" w:eastAsia="Microsoft YaHei" w:hAnsi="Microsoft YaHei" w:cs="SimSun" w:hint="eastAsia"/>
          <w:b/>
          <w:bCs/>
          <w:lang w:eastAsia="zh-CN"/>
        </w:rPr>
        <w:t>表 10：安全 TAP——2023-24 年行动状态（按目标）</w:t>
      </w:r>
    </w:p>
    <w:tbl>
      <w:tblPr>
        <w:tblStyle w:val="GridTable6Colourful"/>
        <w:tblW w:w="9493" w:type="dxa"/>
        <w:tblLook w:val="04A0" w:firstRow="1" w:lastRow="0" w:firstColumn="1" w:lastColumn="0" w:noHBand="0" w:noVBand="1"/>
      </w:tblPr>
      <w:tblGrid>
        <w:gridCol w:w="2263"/>
        <w:gridCol w:w="2127"/>
        <w:gridCol w:w="1984"/>
        <w:gridCol w:w="1559"/>
        <w:gridCol w:w="1560"/>
      </w:tblGrid>
      <w:tr w:rsidR="007A55CE" w:rsidRPr="00E11212" w14:paraId="3896E210" w14:textId="77777777" w:rsidTr="003E1D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bottom w:val="single" w:sz="12" w:space="0" w:color="auto"/>
            </w:tcBorders>
          </w:tcPr>
          <w:p w14:paraId="0C0D4AAE" w14:textId="77777777" w:rsidR="006146CF" w:rsidRPr="00E11212" w:rsidRDefault="00B3091A" w:rsidP="007311EA">
            <w:pPr>
              <w:spacing w:before="60" w:after="60"/>
              <w:rPr>
                <w:rFonts w:ascii="Microsoft YaHei" w:eastAsia="Microsoft YaHei" w:hAnsi="Microsoft YaHei"/>
                <w:lang w:eastAsia="zh-CN"/>
              </w:rPr>
            </w:pPr>
            <w:r w:rsidRPr="00E11212">
              <w:rPr>
                <w:rFonts w:ascii="Microsoft YaHei" w:eastAsia="Microsoft YaHei" w:hAnsi="Microsoft YaHei" w:cs="SimSun" w:hint="eastAsia"/>
                <w:lang w:eastAsia="zh-CN"/>
              </w:rPr>
              <w:t>TAP</w:t>
            </w:r>
          </w:p>
        </w:tc>
        <w:tc>
          <w:tcPr>
            <w:tcW w:w="2127" w:type="dxa"/>
            <w:tcBorders>
              <w:bottom w:val="single" w:sz="12" w:space="0" w:color="auto"/>
            </w:tcBorders>
          </w:tcPr>
          <w:p w14:paraId="74F69A39" w14:textId="77777777" w:rsidR="006146CF" w:rsidRPr="00E11212" w:rsidRDefault="00B3091A" w:rsidP="007311EA">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已在期间完成</w:t>
            </w:r>
          </w:p>
        </w:tc>
        <w:tc>
          <w:tcPr>
            <w:tcW w:w="1984" w:type="dxa"/>
            <w:tcBorders>
              <w:bottom w:val="single" w:sz="12" w:space="0" w:color="auto"/>
            </w:tcBorders>
          </w:tcPr>
          <w:p w14:paraId="33877292" w14:textId="77777777" w:rsidR="006146CF" w:rsidRPr="00E11212" w:rsidRDefault="00B3091A" w:rsidP="007311EA">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持续进行中</w:t>
            </w:r>
          </w:p>
        </w:tc>
        <w:tc>
          <w:tcPr>
            <w:tcW w:w="1559" w:type="dxa"/>
            <w:tcBorders>
              <w:bottom w:val="single" w:sz="12" w:space="0" w:color="auto"/>
            </w:tcBorders>
          </w:tcPr>
          <w:p w14:paraId="6E431A3C" w14:textId="77777777" w:rsidR="006146CF" w:rsidRPr="00E11212" w:rsidRDefault="00B3091A" w:rsidP="007311EA">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已中止</w:t>
            </w:r>
          </w:p>
        </w:tc>
        <w:tc>
          <w:tcPr>
            <w:tcW w:w="1560" w:type="dxa"/>
            <w:tcBorders>
              <w:bottom w:val="single" w:sz="12" w:space="0" w:color="auto"/>
            </w:tcBorders>
          </w:tcPr>
          <w:p w14:paraId="1F526FC7" w14:textId="77777777" w:rsidR="006146CF" w:rsidRPr="00E11212" w:rsidRDefault="00B3091A" w:rsidP="007311EA">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总计</w:t>
            </w:r>
          </w:p>
        </w:tc>
      </w:tr>
      <w:tr w:rsidR="00C30B17" w:rsidRPr="00E11212" w14:paraId="7B1456A2" w14:textId="77777777" w:rsidTr="00C30B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12" w:space="0" w:color="auto"/>
            </w:tcBorders>
          </w:tcPr>
          <w:p w14:paraId="0F6B3F35" w14:textId="77777777" w:rsidR="00C82759" w:rsidRPr="00E11212" w:rsidRDefault="00B3091A" w:rsidP="007311EA">
            <w:pPr>
              <w:spacing w:before="60" w:after="60"/>
              <w:rPr>
                <w:rFonts w:ascii="Microsoft YaHei" w:eastAsia="Microsoft YaHei" w:hAnsi="Microsoft YaHei"/>
                <w:lang w:eastAsia="zh-CN"/>
              </w:rPr>
            </w:pPr>
            <w:r w:rsidRPr="00E11212">
              <w:rPr>
                <w:rFonts w:ascii="Microsoft YaHei" w:eastAsia="Microsoft YaHei" w:hAnsi="Microsoft YaHei" w:cs="SimSun" w:hint="eastAsia"/>
                <w:lang w:eastAsia="zh-CN"/>
              </w:rPr>
              <w:t>目标 1</w:t>
            </w:r>
          </w:p>
        </w:tc>
        <w:tc>
          <w:tcPr>
            <w:tcW w:w="2127" w:type="dxa"/>
            <w:tcBorders>
              <w:top w:val="single" w:sz="12" w:space="0" w:color="auto"/>
            </w:tcBorders>
          </w:tcPr>
          <w:p w14:paraId="20647AFE" w14:textId="77777777" w:rsidR="00C82759" w:rsidRPr="00E11212"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3</w:t>
            </w:r>
          </w:p>
        </w:tc>
        <w:tc>
          <w:tcPr>
            <w:tcW w:w="1984" w:type="dxa"/>
            <w:tcBorders>
              <w:top w:val="single" w:sz="12" w:space="0" w:color="auto"/>
            </w:tcBorders>
          </w:tcPr>
          <w:p w14:paraId="49CF3897" w14:textId="77777777" w:rsidR="00C82759" w:rsidRPr="00E11212"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9</w:t>
            </w:r>
          </w:p>
        </w:tc>
        <w:tc>
          <w:tcPr>
            <w:tcW w:w="1559" w:type="dxa"/>
            <w:tcBorders>
              <w:top w:val="single" w:sz="12" w:space="0" w:color="auto"/>
            </w:tcBorders>
          </w:tcPr>
          <w:p w14:paraId="2DBADC49" w14:textId="77777777" w:rsidR="00C82759" w:rsidRPr="00E11212"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0</w:t>
            </w:r>
          </w:p>
        </w:tc>
        <w:tc>
          <w:tcPr>
            <w:tcW w:w="1560" w:type="dxa"/>
            <w:tcBorders>
              <w:top w:val="single" w:sz="12" w:space="0" w:color="auto"/>
            </w:tcBorders>
          </w:tcPr>
          <w:p w14:paraId="74A1B7C8" w14:textId="77777777" w:rsidR="00C82759" w:rsidRPr="00E11212"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12</w:t>
            </w:r>
          </w:p>
        </w:tc>
      </w:tr>
      <w:tr w:rsidR="007A55CE" w:rsidRPr="00E11212" w14:paraId="1DAE56A4" w14:textId="77777777" w:rsidTr="003E1DD7">
        <w:tc>
          <w:tcPr>
            <w:cnfStyle w:val="001000000000" w:firstRow="0" w:lastRow="0" w:firstColumn="1" w:lastColumn="0" w:oddVBand="0" w:evenVBand="0" w:oddHBand="0" w:evenHBand="0" w:firstRowFirstColumn="0" w:firstRowLastColumn="0" w:lastRowFirstColumn="0" w:lastRowLastColumn="0"/>
            <w:tcW w:w="2263" w:type="dxa"/>
          </w:tcPr>
          <w:p w14:paraId="564C831B" w14:textId="77777777" w:rsidR="00C82759" w:rsidRPr="00E11212" w:rsidRDefault="00B3091A" w:rsidP="007311EA">
            <w:pPr>
              <w:spacing w:before="60" w:after="60"/>
              <w:rPr>
                <w:rFonts w:ascii="Microsoft YaHei" w:eastAsia="Microsoft YaHei" w:hAnsi="Microsoft YaHei"/>
                <w:lang w:eastAsia="zh-CN"/>
              </w:rPr>
            </w:pPr>
            <w:r w:rsidRPr="00E11212">
              <w:rPr>
                <w:rFonts w:ascii="Microsoft YaHei" w:eastAsia="Microsoft YaHei" w:hAnsi="Microsoft YaHei" w:cs="SimSun" w:hint="eastAsia"/>
                <w:lang w:eastAsia="zh-CN"/>
              </w:rPr>
              <w:t>目标 2</w:t>
            </w:r>
          </w:p>
        </w:tc>
        <w:tc>
          <w:tcPr>
            <w:tcW w:w="2127" w:type="dxa"/>
          </w:tcPr>
          <w:p w14:paraId="504E7F32" w14:textId="77777777" w:rsidR="00C82759" w:rsidRPr="00E11212"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4</w:t>
            </w:r>
          </w:p>
        </w:tc>
        <w:tc>
          <w:tcPr>
            <w:tcW w:w="1984" w:type="dxa"/>
          </w:tcPr>
          <w:p w14:paraId="6E727994" w14:textId="77777777" w:rsidR="00C82759" w:rsidRPr="00E11212"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11</w:t>
            </w:r>
          </w:p>
        </w:tc>
        <w:tc>
          <w:tcPr>
            <w:tcW w:w="1559" w:type="dxa"/>
          </w:tcPr>
          <w:p w14:paraId="38AF097E" w14:textId="77777777" w:rsidR="00C82759" w:rsidRPr="00E11212"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0</w:t>
            </w:r>
          </w:p>
        </w:tc>
        <w:tc>
          <w:tcPr>
            <w:tcW w:w="1560" w:type="dxa"/>
          </w:tcPr>
          <w:p w14:paraId="2E0C01D0" w14:textId="77777777" w:rsidR="00C82759" w:rsidRPr="00E11212"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15</w:t>
            </w:r>
          </w:p>
        </w:tc>
      </w:tr>
      <w:tr w:rsidR="00C30B17" w:rsidRPr="00E11212" w14:paraId="79977C0D" w14:textId="77777777" w:rsidTr="00C30B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43E8F65" w14:textId="77777777" w:rsidR="00C82759" w:rsidRPr="00E11212" w:rsidRDefault="00B3091A" w:rsidP="007311EA">
            <w:pPr>
              <w:spacing w:before="60" w:after="60"/>
              <w:rPr>
                <w:rFonts w:ascii="Microsoft YaHei" w:eastAsia="Microsoft YaHei" w:hAnsi="Microsoft YaHei"/>
                <w:lang w:eastAsia="zh-CN"/>
              </w:rPr>
            </w:pPr>
            <w:r w:rsidRPr="00E11212">
              <w:rPr>
                <w:rFonts w:ascii="Microsoft YaHei" w:eastAsia="Microsoft YaHei" w:hAnsi="Microsoft YaHei" w:cs="SimSun" w:hint="eastAsia"/>
                <w:lang w:eastAsia="zh-CN"/>
              </w:rPr>
              <w:t>目标 3</w:t>
            </w:r>
          </w:p>
        </w:tc>
        <w:tc>
          <w:tcPr>
            <w:tcW w:w="2127" w:type="dxa"/>
          </w:tcPr>
          <w:p w14:paraId="2F0FE9EA" w14:textId="77777777" w:rsidR="00C82759" w:rsidRPr="00E11212"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21</w:t>
            </w:r>
          </w:p>
        </w:tc>
        <w:tc>
          <w:tcPr>
            <w:tcW w:w="1984" w:type="dxa"/>
          </w:tcPr>
          <w:p w14:paraId="108D6FC8" w14:textId="77777777" w:rsidR="00C82759" w:rsidRPr="00E11212"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13</w:t>
            </w:r>
          </w:p>
        </w:tc>
        <w:tc>
          <w:tcPr>
            <w:tcW w:w="1559" w:type="dxa"/>
          </w:tcPr>
          <w:p w14:paraId="1D0600DC" w14:textId="77777777" w:rsidR="00C82759" w:rsidRPr="00E11212"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2</w:t>
            </w:r>
          </w:p>
        </w:tc>
        <w:tc>
          <w:tcPr>
            <w:tcW w:w="1560" w:type="dxa"/>
          </w:tcPr>
          <w:p w14:paraId="0A5BAA0D" w14:textId="77777777" w:rsidR="00C82759" w:rsidRPr="00E11212"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36</w:t>
            </w:r>
          </w:p>
        </w:tc>
      </w:tr>
      <w:tr w:rsidR="007A55CE" w:rsidRPr="00E11212" w14:paraId="226D3950" w14:textId="77777777" w:rsidTr="003E1DD7">
        <w:tc>
          <w:tcPr>
            <w:cnfStyle w:val="001000000000" w:firstRow="0" w:lastRow="0" w:firstColumn="1" w:lastColumn="0" w:oddVBand="0" w:evenVBand="0" w:oddHBand="0" w:evenHBand="0" w:firstRowFirstColumn="0" w:firstRowLastColumn="0" w:lastRowFirstColumn="0" w:lastRowLastColumn="0"/>
            <w:tcW w:w="2263" w:type="dxa"/>
          </w:tcPr>
          <w:p w14:paraId="437EFBEE" w14:textId="77777777" w:rsidR="00C82759" w:rsidRPr="00E11212" w:rsidRDefault="00B3091A" w:rsidP="007311EA">
            <w:pPr>
              <w:spacing w:before="60" w:after="60"/>
              <w:rPr>
                <w:rFonts w:ascii="Microsoft YaHei" w:eastAsia="Microsoft YaHei" w:hAnsi="Microsoft YaHei"/>
                <w:lang w:eastAsia="zh-CN"/>
              </w:rPr>
            </w:pPr>
            <w:r w:rsidRPr="00E11212">
              <w:rPr>
                <w:rFonts w:ascii="Microsoft YaHei" w:eastAsia="Microsoft YaHei" w:hAnsi="Microsoft YaHei" w:cs="SimSun" w:hint="eastAsia"/>
                <w:lang w:eastAsia="zh-CN"/>
              </w:rPr>
              <w:t>目标 4</w:t>
            </w:r>
          </w:p>
        </w:tc>
        <w:tc>
          <w:tcPr>
            <w:tcW w:w="2127" w:type="dxa"/>
          </w:tcPr>
          <w:p w14:paraId="7993A104" w14:textId="77777777" w:rsidR="00C82759" w:rsidRPr="00E11212"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7</w:t>
            </w:r>
          </w:p>
        </w:tc>
        <w:tc>
          <w:tcPr>
            <w:tcW w:w="1984" w:type="dxa"/>
          </w:tcPr>
          <w:p w14:paraId="2F950234" w14:textId="77777777" w:rsidR="00C82759" w:rsidRPr="00E11212"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10</w:t>
            </w:r>
          </w:p>
        </w:tc>
        <w:tc>
          <w:tcPr>
            <w:tcW w:w="1559" w:type="dxa"/>
          </w:tcPr>
          <w:p w14:paraId="0282402A" w14:textId="77777777" w:rsidR="00C82759" w:rsidRPr="00E11212"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0</w:t>
            </w:r>
          </w:p>
        </w:tc>
        <w:tc>
          <w:tcPr>
            <w:tcW w:w="1560" w:type="dxa"/>
          </w:tcPr>
          <w:p w14:paraId="59E4325E" w14:textId="77777777" w:rsidR="00C82759" w:rsidRPr="00E11212"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17</w:t>
            </w:r>
          </w:p>
        </w:tc>
      </w:tr>
      <w:tr w:rsidR="00C30B17" w:rsidRPr="00E11212" w14:paraId="148D1ECC" w14:textId="77777777" w:rsidTr="00C30B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bottom w:val="single" w:sz="12" w:space="0" w:color="auto"/>
            </w:tcBorders>
          </w:tcPr>
          <w:p w14:paraId="533C7187" w14:textId="77777777" w:rsidR="00C82759" w:rsidRPr="00E11212" w:rsidRDefault="00B3091A" w:rsidP="007311EA">
            <w:pPr>
              <w:spacing w:before="60" w:after="60"/>
              <w:rPr>
                <w:rFonts w:ascii="Microsoft YaHei" w:eastAsia="Microsoft YaHei" w:hAnsi="Microsoft YaHei"/>
                <w:lang w:eastAsia="zh-CN"/>
              </w:rPr>
            </w:pPr>
            <w:r w:rsidRPr="00E11212">
              <w:rPr>
                <w:rFonts w:ascii="Microsoft YaHei" w:eastAsia="Microsoft YaHei" w:hAnsi="Microsoft YaHei" w:cs="SimSun" w:hint="eastAsia"/>
                <w:lang w:eastAsia="zh-CN"/>
              </w:rPr>
              <w:t>目标 5</w:t>
            </w:r>
          </w:p>
        </w:tc>
        <w:tc>
          <w:tcPr>
            <w:tcW w:w="2127" w:type="dxa"/>
            <w:tcBorders>
              <w:bottom w:val="single" w:sz="12" w:space="0" w:color="auto"/>
            </w:tcBorders>
          </w:tcPr>
          <w:p w14:paraId="50DC1C1D" w14:textId="77777777" w:rsidR="00C82759" w:rsidRPr="00E11212"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2</w:t>
            </w:r>
          </w:p>
        </w:tc>
        <w:tc>
          <w:tcPr>
            <w:tcW w:w="1984" w:type="dxa"/>
            <w:tcBorders>
              <w:bottom w:val="single" w:sz="12" w:space="0" w:color="auto"/>
            </w:tcBorders>
          </w:tcPr>
          <w:p w14:paraId="272F56BC" w14:textId="77777777" w:rsidR="00C82759" w:rsidRPr="00E11212"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1</w:t>
            </w:r>
          </w:p>
        </w:tc>
        <w:tc>
          <w:tcPr>
            <w:tcW w:w="1559" w:type="dxa"/>
            <w:tcBorders>
              <w:bottom w:val="single" w:sz="12" w:space="0" w:color="auto"/>
            </w:tcBorders>
          </w:tcPr>
          <w:p w14:paraId="5E1F27BD" w14:textId="77777777" w:rsidR="00C82759" w:rsidRPr="00E11212"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0</w:t>
            </w:r>
          </w:p>
        </w:tc>
        <w:tc>
          <w:tcPr>
            <w:tcW w:w="1560" w:type="dxa"/>
            <w:tcBorders>
              <w:bottom w:val="single" w:sz="12" w:space="0" w:color="auto"/>
            </w:tcBorders>
          </w:tcPr>
          <w:p w14:paraId="6C445566" w14:textId="77777777" w:rsidR="00C82759" w:rsidRPr="00E11212" w:rsidRDefault="00B3091A" w:rsidP="007311EA">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3</w:t>
            </w:r>
          </w:p>
        </w:tc>
      </w:tr>
      <w:tr w:rsidR="00C30B17" w:rsidRPr="00E11212" w14:paraId="6DA176DF" w14:textId="77777777" w:rsidTr="00C30B17">
        <w:tc>
          <w:tcPr>
            <w:cnfStyle w:val="001000000000" w:firstRow="0" w:lastRow="0" w:firstColumn="1" w:lastColumn="0" w:oddVBand="0" w:evenVBand="0" w:oddHBand="0" w:evenHBand="0" w:firstRowFirstColumn="0" w:firstRowLastColumn="0" w:lastRowFirstColumn="0" w:lastRowLastColumn="0"/>
            <w:tcW w:w="2263" w:type="dxa"/>
            <w:tcBorders>
              <w:top w:val="single" w:sz="12" w:space="0" w:color="auto"/>
              <w:bottom w:val="double" w:sz="4" w:space="0" w:color="auto"/>
            </w:tcBorders>
          </w:tcPr>
          <w:p w14:paraId="04E32B97" w14:textId="77777777" w:rsidR="00C82759" w:rsidRPr="00E11212" w:rsidRDefault="00B3091A" w:rsidP="007311EA">
            <w:pPr>
              <w:spacing w:before="60" w:after="60"/>
              <w:rPr>
                <w:rFonts w:ascii="Microsoft YaHei" w:eastAsia="Microsoft YaHei" w:hAnsi="Microsoft YaHei"/>
                <w:lang w:eastAsia="zh-CN"/>
              </w:rPr>
            </w:pPr>
            <w:r w:rsidRPr="00E11212">
              <w:rPr>
                <w:rFonts w:ascii="Microsoft YaHei" w:eastAsia="Microsoft YaHei" w:hAnsi="Microsoft YaHei" w:cs="SimSun" w:hint="eastAsia"/>
                <w:lang w:eastAsia="zh-CN"/>
              </w:rPr>
              <w:t>总计</w:t>
            </w:r>
          </w:p>
        </w:tc>
        <w:tc>
          <w:tcPr>
            <w:tcW w:w="2127" w:type="dxa"/>
            <w:tcBorders>
              <w:top w:val="single" w:sz="12" w:space="0" w:color="auto"/>
              <w:bottom w:val="double" w:sz="4" w:space="0" w:color="auto"/>
            </w:tcBorders>
          </w:tcPr>
          <w:p w14:paraId="1A0BEB2B" w14:textId="77777777" w:rsidR="00C82759" w:rsidRPr="00E11212"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b/>
                <w:bCs/>
                <w:lang w:eastAsia="zh-CN"/>
              </w:rPr>
            </w:pPr>
            <w:r w:rsidRPr="00E11212">
              <w:rPr>
                <w:rFonts w:ascii="Microsoft YaHei" w:eastAsia="Microsoft YaHei" w:hAnsi="Microsoft YaHei" w:cs="SimSun" w:hint="eastAsia"/>
                <w:b/>
                <w:bCs/>
                <w:lang w:eastAsia="zh-CN"/>
              </w:rPr>
              <w:t>37</w:t>
            </w:r>
          </w:p>
        </w:tc>
        <w:tc>
          <w:tcPr>
            <w:tcW w:w="1984" w:type="dxa"/>
            <w:tcBorders>
              <w:top w:val="single" w:sz="12" w:space="0" w:color="auto"/>
              <w:bottom w:val="double" w:sz="4" w:space="0" w:color="auto"/>
            </w:tcBorders>
          </w:tcPr>
          <w:p w14:paraId="564983A5" w14:textId="77777777" w:rsidR="00C82759" w:rsidRPr="00E11212"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b/>
                <w:bCs/>
                <w:lang w:eastAsia="zh-CN"/>
              </w:rPr>
            </w:pPr>
            <w:r w:rsidRPr="00E11212">
              <w:rPr>
                <w:rFonts w:ascii="Microsoft YaHei" w:eastAsia="Microsoft YaHei" w:hAnsi="Microsoft YaHei" w:cs="SimSun" w:hint="eastAsia"/>
                <w:b/>
                <w:bCs/>
                <w:lang w:eastAsia="zh-CN"/>
              </w:rPr>
              <w:t>44</w:t>
            </w:r>
          </w:p>
        </w:tc>
        <w:tc>
          <w:tcPr>
            <w:tcW w:w="1559" w:type="dxa"/>
            <w:tcBorders>
              <w:top w:val="single" w:sz="12" w:space="0" w:color="auto"/>
              <w:bottom w:val="double" w:sz="4" w:space="0" w:color="auto"/>
            </w:tcBorders>
          </w:tcPr>
          <w:p w14:paraId="5D4C4587" w14:textId="77777777" w:rsidR="00C82759" w:rsidRPr="00E11212"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b/>
                <w:bCs/>
                <w:lang w:eastAsia="zh-CN"/>
              </w:rPr>
            </w:pPr>
            <w:r w:rsidRPr="00E11212">
              <w:rPr>
                <w:rFonts w:ascii="Microsoft YaHei" w:eastAsia="Microsoft YaHei" w:hAnsi="Microsoft YaHei" w:cs="SimSun" w:hint="eastAsia"/>
                <w:b/>
                <w:bCs/>
                <w:lang w:eastAsia="zh-CN"/>
              </w:rPr>
              <w:t>2</w:t>
            </w:r>
          </w:p>
        </w:tc>
        <w:tc>
          <w:tcPr>
            <w:tcW w:w="1560" w:type="dxa"/>
            <w:tcBorders>
              <w:top w:val="single" w:sz="12" w:space="0" w:color="auto"/>
              <w:bottom w:val="double" w:sz="4" w:space="0" w:color="auto"/>
            </w:tcBorders>
          </w:tcPr>
          <w:p w14:paraId="52143E28" w14:textId="77777777" w:rsidR="00C82759" w:rsidRPr="00E11212" w:rsidRDefault="00B3091A" w:rsidP="007311EA">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b/>
                <w:bCs/>
                <w:lang w:eastAsia="zh-CN"/>
              </w:rPr>
            </w:pPr>
            <w:r w:rsidRPr="00E11212">
              <w:rPr>
                <w:rFonts w:ascii="Microsoft YaHei" w:eastAsia="Microsoft YaHei" w:hAnsi="Microsoft YaHei" w:cs="SimSun" w:hint="eastAsia"/>
                <w:b/>
                <w:bCs/>
                <w:lang w:eastAsia="zh-CN"/>
              </w:rPr>
              <w:t>83</w:t>
            </w:r>
          </w:p>
        </w:tc>
      </w:tr>
    </w:tbl>
    <w:p w14:paraId="2C060AC9" w14:textId="5812CA51" w:rsidR="00DC7B30" w:rsidRPr="007311EA" w:rsidRDefault="00B3091A" w:rsidP="007311EA">
      <w:pPr>
        <w:spacing w:before="60"/>
        <w:rPr>
          <w:rFonts w:ascii="Microsoft YaHei" w:eastAsia="Microsoft YaHei" w:hAnsi="Microsoft YaHei"/>
          <w:lang w:eastAsia="zh-CN"/>
        </w:rPr>
      </w:pPr>
      <w:r w:rsidRPr="00E11212">
        <w:rPr>
          <w:rFonts w:ascii="Microsoft YaHei" w:eastAsia="Microsoft YaHei" w:hAnsi="Microsoft YaHei" w:hint="eastAsia"/>
          <w:lang w:eastAsia="zh-CN"/>
        </w:rPr>
        <w:br w:type="page"/>
      </w:r>
      <w:r w:rsidRPr="00E11212">
        <w:rPr>
          <w:rFonts w:ascii="Microsoft YaHei" w:eastAsia="Microsoft YaHei" w:hAnsi="Microsoft YaHei" w:cs="SimSun" w:hint="eastAsia"/>
          <w:sz w:val="48"/>
          <w:szCs w:val="48"/>
          <w:lang w:eastAsia="zh-CN"/>
        </w:rPr>
        <w:lastRenderedPageBreak/>
        <w:t>应急管理定向行动计划</w:t>
      </w:r>
    </w:p>
    <w:p w14:paraId="7ED89DA1" w14:textId="77777777" w:rsidR="00DC7B30" w:rsidRPr="00E11212" w:rsidRDefault="00B3091A" w:rsidP="00E65D83">
      <w:pPr>
        <w:spacing w:before="60"/>
        <w:outlineLvl w:val="1"/>
        <w:rPr>
          <w:rFonts w:ascii="Microsoft YaHei" w:eastAsia="Microsoft YaHei" w:hAnsi="Microsoft YaHei"/>
          <w:b/>
          <w:sz w:val="36"/>
          <w:szCs w:val="36"/>
          <w:lang w:eastAsia="zh-CN"/>
        </w:rPr>
      </w:pPr>
      <w:bookmarkStart w:id="22" w:name="_Toc256000013"/>
      <w:bookmarkStart w:id="23" w:name="_Toc181906600"/>
      <w:r w:rsidRPr="00E11212">
        <w:rPr>
          <w:rFonts w:ascii="Microsoft YaHei" w:eastAsia="Microsoft YaHei" w:hAnsi="Microsoft YaHei" w:cs="SimSun" w:hint="eastAsia"/>
          <w:b/>
          <w:sz w:val="36"/>
          <w:szCs w:val="36"/>
          <w:lang w:eastAsia="zh-CN"/>
        </w:rPr>
        <w:t>概述</w:t>
      </w:r>
      <w:bookmarkEnd w:id="22"/>
      <w:bookmarkEnd w:id="23"/>
    </w:p>
    <w:p w14:paraId="572416CF" w14:textId="77777777" w:rsidR="007417AF" w:rsidRPr="00E11212" w:rsidRDefault="00B3091A" w:rsidP="00E65D83">
      <w:pPr>
        <w:spacing w:before="60"/>
        <w:rPr>
          <w:rFonts w:ascii="Microsoft YaHei" w:eastAsia="Microsoft YaHei" w:hAnsi="Microsoft YaHei"/>
          <w:lang w:eastAsia="zh-CN"/>
        </w:rPr>
      </w:pPr>
      <w:r w:rsidRPr="00E11212">
        <w:rPr>
          <w:rFonts w:ascii="Microsoft YaHei" w:eastAsia="Microsoft YaHei" w:hAnsi="Microsoft YaHei" w:cs="SimSun" w:hint="eastAsia"/>
          <w:lang w:eastAsia="zh-CN"/>
        </w:rPr>
        <w:t>关于应急管理 TAP，澳大利亚联邦、各州和领地政府就 2023-2024 年期间的共 37 项行动进行了报告。</w:t>
      </w:r>
    </w:p>
    <w:p w14:paraId="1E8BDDA4" w14:textId="77777777" w:rsidR="006C498F" w:rsidRPr="00E11212" w:rsidRDefault="00B3091A" w:rsidP="00E65D83">
      <w:pPr>
        <w:keepNext/>
        <w:spacing w:before="40" w:after="20"/>
        <w:rPr>
          <w:rFonts w:ascii="Microsoft YaHei" w:eastAsia="Microsoft YaHei" w:hAnsi="Microsoft YaHei"/>
          <w:b/>
          <w:bCs/>
          <w:lang w:eastAsia="zh-CN"/>
        </w:rPr>
      </w:pPr>
      <w:r w:rsidRPr="00E11212">
        <w:rPr>
          <w:rFonts w:ascii="Microsoft YaHei" w:eastAsia="Microsoft YaHei" w:hAnsi="Microsoft YaHei" w:cs="SimSun" w:hint="eastAsia"/>
          <w:b/>
          <w:bCs/>
          <w:lang w:eastAsia="zh-CN"/>
        </w:rPr>
        <w:t>表 11：应急管理 TAP——2023-24 年行动状态（按政府）</w:t>
      </w:r>
      <w:r w:rsidRPr="00E11212">
        <w:rPr>
          <w:rFonts w:ascii="Microsoft YaHei" w:eastAsia="Microsoft YaHei" w:hAnsi="Microsoft YaHei" w:cs="SimSun" w:hint="eastAsia"/>
          <w:b/>
          <w:bCs/>
          <w:lang w:eastAsia="zh-CN"/>
        </w:rPr>
        <w:noBreakHyphen/>
      </w:r>
    </w:p>
    <w:tbl>
      <w:tblPr>
        <w:tblStyle w:val="GridTable6Colourful"/>
        <w:tblW w:w="9493" w:type="dxa"/>
        <w:tblLook w:val="04A0" w:firstRow="1" w:lastRow="0" w:firstColumn="1" w:lastColumn="0" w:noHBand="0" w:noVBand="1"/>
      </w:tblPr>
      <w:tblGrid>
        <w:gridCol w:w="2550"/>
        <w:gridCol w:w="2123"/>
        <w:gridCol w:w="2126"/>
        <w:gridCol w:w="1560"/>
        <w:gridCol w:w="1134"/>
      </w:tblGrid>
      <w:tr w:rsidR="00C30B17" w:rsidRPr="00E11212" w14:paraId="75380FA8" w14:textId="77777777" w:rsidTr="003E1D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0" w:type="dxa"/>
            <w:tcBorders>
              <w:bottom w:val="single" w:sz="12" w:space="0" w:color="auto"/>
            </w:tcBorders>
          </w:tcPr>
          <w:p w14:paraId="76C29944" w14:textId="77777777" w:rsidR="006C498F" w:rsidRPr="007311EA" w:rsidRDefault="00B3091A" w:rsidP="00451A19">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政府</w:t>
            </w:r>
          </w:p>
        </w:tc>
        <w:tc>
          <w:tcPr>
            <w:tcW w:w="2123" w:type="dxa"/>
            <w:tcBorders>
              <w:bottom w:val="single" w:sz="12" w:space="0" w:color="auto"/>
            </w:tcBorders>
          </w:tcPr>
          <w:p w14:paraId="227ECADA" w14:textId="77777777" w:rsidR="006C498F" w:rsidRPr="007311EA" w:rsidRDefault="00B3091A" w:rsidP="00451A19">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已在期间完成</w:t>
            </w:r>
          </w:p>
        </w:tc>
        <w:tc>
          <w:tcPr>
            <w:tcW w:w="2126" w:type="dxa"/>
            <w:tcBorders>
              <w:bottom w:val="single" w:sz="12" w:space="0" w:color="auto"/>
            </w:tcBorders>
          </w:tcPr>
          <w:p w14:paraId="7538DE7D" w14:textId="77777777" w:rsidR="006C498F" w:rsidRPr="007311EA" w:rsidRDefault="00B3091A" w:rsidP="00451A19">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持续进行中</w:t>
            </w:r>
          </w:p>
        </w:tc>
        <w:tc>
          <w:tcPr>
            <w:tcW w:w="1560" w:type="dxa"/>
            <w:tcBorders>
              <w:bottom w:val="single" w:sz="12" w:space="0" w:color="auto"/>
            </w:tcBorders>
          </w:tcPr>
          <w:p w14:paraId="21BC64B0" w14:textId="77777777" w:rsidR="006C498F" w:rsidRPr="007311EA" w:rsidRDefault="00B3091A" w:rsidP="00451A19">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已中止</w:t>
            </w:r>
          </w:p>
        </w:tc>
        <w:tc>
          <w:tcPr>
            <w:tcW w:w="1134" w:type="dxa"/>
            <w:tcBorders>
              <w:bottom w:val="single" w:sz="12" w:space="0" w:color="auto"/>
            </w:tcBorders>
          </w:tcPr>
          <w:p w14:paraId="536F7067" w14:textId="77777777" w:rsidR="006C498F" w:rsidRPr="007311EA" w:rsidRDefault="00B3091A" w:rsidP="00451A19">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总计</w:t>
            </w:r>
          </w:p>
        </w:tc>
      </w:tr>
      <w:tr w:rsidR="00A64449" w:rsidRPr="00E11212" w14:paraId="366841C1" w14:textId="77777777" w:rsidTr="00A64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0" w:type="dxa"/>
            <w:tcBorders>
              <w:top w:val="single" w:sz="12" w:space="0" w:color="auto"/>
            </w:tcBorders>
          </w:tcPr>
          <w:p w14:paraId="02BDA3FC" w14:textId="77777777" w:rsidR="00C82759" w:rsidRPr="007311EA" w:rsidRDefault="00B3091A" w:rsidP="00451A19">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澳大利亚政府</w:t>
            </w:r>
          </w:p>
        </w:tc>
        <w:tc>
          <w:tcPr>
            <w:tcW w:w="2123" w:type="dxa"/>
            <w:tcBorders>
              <w:top w:val="single" w:sz="12" w:space="0" w:color="auto"/>
            </w:tcBorders>
          </w:tcPr>
          <w:p w14:paraId="4048A914" w14:textId="77777777" w:rsidR="00C82759" w:rsidRPr="007311EA" w:rsidRDefault="00B3091A" w:rsidP="00451A19">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3</w:t>
            </w:r>
          </w:p>
        </w:tc>
        <w:tc>
          <w:tcPr>
            <w:tcW w:w="2126" w:type="dxa"/>
            <w:tcBorders>
              <w:top w:val="single" w:sz="12" w:space="0" w:color="auto"/>
            </w:tcBorders>
          </w:tcPr>
          <w:p w14:paraId="3E8B3664" w14:textId="77777777" w:rsidR="00C82759" w:rsidRPr="007311EA" w:rsidRDefault="00B3091A" w:rsidP="00451A19">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9</w:t>
            </w:r>
          </w:p>
        </w:tc>
        <w:tc>
          <w:tcPr>
            <w:tcW w:w="1560" w:type="dxa"/>
            <w:tcBorders>
              <w:top w:val="single" w:sz="12" w:space="0" w:color="auto"/>
            </w:tcBorders>
          </w:tcPr>
          <w:p w14:paraId="7DB267CD" w14:textId="77777777" w:rsidR="00C82759" w:rsidRPr="007311EA" w:rsidRDefault="00B3091A" w:rsidP="00451A19">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134" w:type="dxa"/>
            <w:tcBorders>
              <w:top w:val="single" w:sz="12" w:space="0" w:color="auto"/>
            </w:tcBorders>
          </w:tcPr>
          <w:p w14:paraId="40451CA2" w14:textId="77777777" w:rsidR="00C82759" w:rsidRPr="007311EA" w:rsidRDefault="00B3091A" w:rsidP="00451A19">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12</w:t>
            </w:r>
          </w:p>
        </w:tc>
      </w:tr>
      <w:tr w:rsidR="00C30B17" w:rsidRPr="00E11212" w14:paraId="6C71D5FB" w14:textId="77777777" w:rsidTr="003E1DD7">
        <w:tc>
          <w:tcPr>
            <w:cnfStyle w:val="001000000000" w:firstRow="0" w:lastRow="0" w:firstColumn="1" w:lastColumn="0" w:oddVBand="0" w:evenVBand="0" w:oddHBand="0" w:evenHBand="0" w:firstRowFirstColumn="0" w:firstRowLastColumn="0" w:lastRowFirstColumn="0" w:lastRowLastColumn="0"/>
            <w:tcW w:w="2550" w:type="dxa"/>
          </w:tcPr>
          <w:p w14:paraId="58AF46DA" w14:textId="77777777" w:rsidR="00C82759" w:rsidRPr="007311EA" w:rsidRDefault="00B3091A" w:rsidP="00451A19">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新南威尔士州</w:t>
            </w:r>
          </w:p>
        </w:tc>
        <w:tc>
          <w:tcPr>
            <w:tcW w:w="2123" w:type="dxa"/>
          </w:tcPr>
          <w:p w14:paraId="573E0CCF" w14:textId="77777777" w:rsidR="00C82759" w:rsidRPr="007311EA" w:rsidRDefault="00B3091A" w:rsidP="00451A19">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3</w:t>
            </w:r>
          </w:p>
        </w:tc>
        <w:tc>
          <w:tcPr>
            <w:tcW w:w="2126" w:type="dxa"/>
          </w:tcPr>
          <w:p w14:paraId="027E4575" w14:textId="77777777" w:rsidR="00C82759" w:rsidRPr="007311EA" w:rsidRDefault="00B3091A" w:rsidP="00451A19">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560" w:type="dxa"/>
          </w:tcPr>
          <w:p w14:paraId="413B4E54" w14:textId="77777777" w:rsidR="00C82759" w:rsidRPr="007311EA" w:rsidRDefault="00B3091A" w:rsidP="00451A19">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134" w:type="dxa"/>
          </w:tcPr>
          <w:p w14:paraId="1B38C888" w14:textId="77777777" w:rsidR="00C82759" w:rsidRPr="007311EA" w:rsidRDefault="00B3091A" w:rsidP="00451A19">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3</w:t>
            </w:r>
          </w:p>
        </w:tc>
      </w:tr>
      <w:tr w:rsidR="00C30B17" w:rsidRPr="00E11212" w14:paraId="7C98656D" w14:textId="77777777" w:rsidTr="003E1D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0" w:type="dxa"/>
          </w:tcPr>
          <w:p w14:paraId="662AF072" w14:textId="77777777" w:rsidR="00C82759" w:rsidRPr="007311EA" w:rsidRDefault="00B3091A" w:rsidP="00451A19">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维多利亚州</w:t>
            </w:r>
          </w:p>
        </w:tc>
        <w:tc>
          <w:tcPr>
            <w:tcW w:w="2123" w:type="dxa"/>
          </w:tcPr>
          <w:p w14:paraId="185745C5" w14:textId="77777777" w:rsidR="00C82759" w:rsidRPr="007311EA" w:rsidRDefault="00B3091A" w:rsidP="00451A19">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2</w:t>
            </w:r>
          </w:p>
        </w:tc>
        <w:tc>
          <w:tcPr>
            <w:tcW w:w="2126" w:type="dxa"/>
          </w:tcPr>
          <w:p w14:paraId="671C4FCF" w14:textId="77777777" w:rsidR="00C82759" w:rsidRPr="007311EA" w:rsidRDefault="00B3091A" w:rsidP="00451A19">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560" w:type="dxa"/>
          </w:tcPr>
          <w:p w14:paraId="442EAFB6" w14:textId="77777777" w:rsidR="00C82759" w:rsidRPr="007311EA" w:rsidRDefault="00B3091A" w:rsidP="00451A19">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134" w:type="dxa"/>
          </w:tcPr>
          <w:p w14:paraId="4E17A817" w14:textId="77777777" w:rsidR="00C82759" w:rsidRPr="007311EA" w:rsidRDefault="00B3091A" w:rsidP="00451A19">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2</w:t>
            </w:r>
          </w:p>
        </w:tc>
      </w:tr>
      <w:tr w:rsidR="00C30B17" w:rsidRPr="00E11212" w14:paraId="37501E9E" w14:textId="77777777" w:rsidTr="003E1DD7">
        <w:tc>
          <w:tcPr>
            <w:cnfStyle w:val="001000000000" w:firstRow="0" w:lastRow="0" w:firstColumn="1" w:lastColumn="0" w:oddVBand="0" w:evenVBand="0" w:oddHBand="0" w:evenHBand="0" w:firstRowFirstColumn="0" w:firstRowLastColumn="0" w:lastRowFirstColumn="0" w:lastRowLastColumn="0"/>
            <w:tcW w:w="2550" w:type="dxa"/>
          </w:tcPr>
          <w:p w14:paraId="7D77F616" w14:textId="77777777" w:rsidR="00C82759" w:rsidRPr="007311EA" w:rsidRDefault="00B3091A" w:rsidP="00451A19">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昆士兰州</w:t>
            </w:r>
          </w:p>
        </w:tc>
        <w:tc>
          <w:tcPr>
            <w:tcW w:w="2123" w:type="dxa"/>
          </w:tcPr>
          <w:p w14:paraId="7E28B4FB" w14:textId="77777777" w:rsidR="00C82759" w:rsidRPr="007311EA" w:rsidRDefault="00B3091A" w:rsidP="00451A19">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2</w:t>
            </w:r>
          </w:p>
        </w:tc>
        <w:tc>
          <w:tcPr>
            <w:tcW w:w="2126" w:type="dxa"/>
          </w:tcPr>
          <w:p w14:paraId="7AB3FF49" w14:textId="77777777" w:rsidR="00C82759" w:rsidRPr="007311EA" w:rsidRDefault="00B3091A" w:rsidP="00451A19">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1</w:t>
            </w:r>
          </w:p>
        </w:tc>
        <w:tc>
          <w:tcPr>
            <w:tcW w:w="1560" w:type="dxa"/>
          </w:tcPr>
          <w:p w14:paraId="66558855" w14:textId="77777777" w:rsidR="00C82759" w:rsidRPr="007311EA" w:rsidRDefault="00B3091A" w:rsidP="00451A19">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134" w:type="dxa"/>
          </w:tcPr>
          <w:p w14:paraId="7A5C059C" w14:textId="77777777" w:rsidR="00C82759" w:rsidRPr="007311EA" w:rsidRDefault="00B3091A" w:rsidP="00451A19">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3</w:t>
            </w:r>
          </w:p>
        </w:tc>
      </w:tr>
      <w:tr w:rsidR="00C30B17" w:rsidRPr="00E11212" w14:paraId="2585853D" w14:textId="77777777" w:rsidTr="003E1D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0" w:type="dxa"/>
          </w:tcPr>
          <w:p w14:paraId="17B37170" w14:textId="77777777" w:rsidR="00C82759" w:rsidRPr="007311EA" w:rsidRDefault="00B3091A" w:rsidP="00451A19">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西澳大利亚州</w:t>
            </w:r>
          </w:p>
        </w:tc>
        <w:tc>
          <w:tcPr>
            <w:tcW w:w="2123" w:type="dxa"/>
          </w:tcPr>
          <w:p w14:paraId="5A138797" w14:textId="77777777" w:rsidR="00C82759" w:rsidRPr="007311EA" w:rsidRDefault="00B3091A" w:rsidP="00451A19">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2126" w:type="dxa"/>
          </w:tcPr>
          <w:p w14:paraId="3A4584A5" w14:textId="77777777" w:rsidR="00C82759" w:rsidRPr="007311EA" w:rsidRDefault="00B3091A" w:rsidP="00451A19">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3</w:t>
            </w:r>
          </w:p>
        </w:tc>
        <w:tc>
          <w:tcPr>
            <w:tcW w:w="1560" w:type="dxa"/>
          </w:tcPr>
          <w:p w14:paraId="17FE9126" w14:textId="77777777" w:rsidR="00C82759" w:rsidRPr="007311EA" w:rsidRDefault="00B3091A" w:rsidP="00451A19">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134" w:type="dxa"/>
          </w:tcPr>
          <w:p w14:paraId="1C13252A" w14:textId="77777777" w:rsidR="00C82759" w:rsidRPr="007311EA" w:rsidRDefault="00B3091A" w:rsidP="00451A19">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3</w:t>
            </w:r>
          </w:p>
        </w:tc>
      </w:tr>
      <w:tr w:rsidR="00C30B17" w:rsidRPr="00E11212" w14:paraId="07DC67B3" w14:textId="77777777" w:rsidTr="003E1DD7">
        <w:tc>
          <w:tcPr>
            <w:cnfStyle w:val="001000000000" w:firstRow="0" w:lastRow="0" w:firstColumn="1" w:lastColumn="0" w:oddVBand="0" w:evenVBand="0" w:oddHBand="0" w:evenHBand="0" w:firstRowFirstColumn="0" w:firstRowLastColumn="0" w:lastRowFirstColumn="0" w:lastRowLastColumn="0"/>
            <w:tcW w:w="2550" w:type="dxa"/>
          </w:tcPr>
          <w:p w14:paraId="0E554BDB" w14:textId="77777777" w:rsidR="00C82759" w:rsidRPr="007311EA" w:rsidRDefault="00B3091A" w:rsidP="00451A19">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南澳大利亚州</w:t>
            </w:r>
          </w:p>
        </w:tc>
        <w:tc>
          <w:tcPr>
            <w:tcW w:w="2123" w:type="dxa"/>
          </w:tcPr>
          <w:p w14:paraId="794BCA1A" w14:textId="77777777" w:rsidR="00C82759" w:rsidRPr="007311EA" w:rsidRDefault="00B3091A" w:rsidP="00451A19">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2</w:t>
            </w:r>
          </w:p>
        </w:tc>
        <w:tc>
          <w:tcPr>
            <w:tcW w:w="2126" w:type="dxa"/>
          </w:tcPr>
          <w:p w14:paraId="6B953477" w14:textId="77777777" w:rsidR="00C82759" w:rsidRPr="007311EA" w:rsidRDefault="00B3091A" w:rsidP="00451A19">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6</w:t>
            </w:r>
          </w:p>
        </w:tc>
        <w:tc>
          <w:tcPr>
            <w:tcW w:w="1560" w:type="dxa"/>
          </w:tcPr>
          <w:p w14:paraId="560A9E28" w14:textId="77777777" w:rsidR="00C82759" w:rsidRPr="007311EA" w:rsidRDefault="00B3091A" w:rsidP="00451A19">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134" w:type="dxa"/>
          </w:tcPr>
          <w:p w14:paraId="70625825" w14:textId="77777777" w:rsidR="00C82759" w:rsidRPr="007311EA" w:rsidRDefault="00B3091A" w:rsidP="00451A19">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8</w:t>
            </w:r>
          </w:p>
        </w:tc>
      </w:tr>
      <w:tr w:rsidR="00C30B17" w:rsidRPr="00E11212" w14:paraId="379B7F8F" w14:textId="77777777" w:rsidTr="003E1D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0" w:type="dxa"/>
          </w:tcPr>
          <w:p w14:paraId="2D82F301" w14:textId="77777777" w:rsidR="00C82759" w:rsidRPr="007311EA" w:rsidRDefault="00B3091A" w:rsidP="00451A19">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塔斯马尼亚州</w:t>
            </w:r>
          </w:p>
        </w:tc>
        <w:tc>
          <w:tcPr>
            <w:tcW w:w="2123" w:type="dxa"/>
          </w:tcPr>
          <w:p w14:paraId="13B130F4" w14:textId="77777777" w:rsidR="00C82759" w:rsidRPr="007311EA" w:rsidRDefault="00B3091A" w:rsidP="00451A19">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3</w:t>
            </w:r>
          </w:p>
        </w:tc>
        <w:tc>
          <w:tcPr>
            <w:tcW w:w="2126" w:type="dxa"/>
          </w:tcPr>
          <w:p w14:paraId="0FAFADFA" w14:textId="77777777" w:rsidR="00C82759" w:rsidRPr="007311EA" w:rsidRDefault="00B3091A" w:rsidP="00451A19">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560" w:type="dxa"/>
          </w:tcPr>
          <w:p w14:paraId="61B1FF2C" w14:textId="77777777" w:rsidR="00C82759" w:rsidRPr="007311EA" w:rsidRDefault="00B3091A" w:rsidP="00451A19">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134" w:type="dxa"/>
          </w:tcPr>
          <w:p w14:paraId="04973366" w14:textId="77777777" w:rsidR="00C82759" w:rsidRPr="007311EA" w:rsidRDefault="00B3091A" w:rsidP="00451A19">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3</w:t>
            </w:r>
          </w:p>
        </w:tc>
      </w:tr>
      <w:tr w:rsidR="00C30B17" w:rsidRPr="00E11212" w14:paraId="2F3D9858" w14:textId="77777777" w:rsidTr="003E1DD7">
        <w:tc>
          <w:tcPr>
            <w:cnfStyle w:val="001000000000" w:firstRow="0" w:lastRow="0" w:firstColumn="1" w:lastColumn="0" w:oddVBand="0" w:evenVBand="0" w:oddHBand="0" w:evenHBand="0" w:firstRowFirstColumn="0" w:firstRowLastColumn="0" w:lastRowFirstColumn="0" w:lastRowLastColumn="0"/>
            <w:tcW w:w="2550" w:type="dxa"/>
          </w:tcPr>
          <w:p w14:paraId="637970EE" w14:textId="77777777" w:rsidR="00C82759" w:rsidRPr="007311EA" w:rsidRDefault="00B3091A" w:rsidP="00451A19">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澳大利亚首都领地</w:t>
            </w:r>
          </w:p>
        </w:tc>
        <w:tc>
          <w:tcPr>
            <w:tcW w:w="2123" w:type="dxa"/>
          </w:tcPr>
          <w:p w14:paraId="44EE4E73" w14:textId="77777777" w:rsidR="00C82759" w:rsidRPr="007311EA" w:rsidRDefault="00B3091A" w:rsidP="00451A19">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2126" w:type="dxa"/>
          </w:tcPr>
          <w:p w14:paraId="05447284" w14:textId="77777777" w:rsidR="00C82759" w:rsidRPr="007311EA" w:rsidRDefault="00B3091A" w:rsidP="00451A19">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560" w:type="dxa"/>
          </w:tcPr>
          <w:p w14:paraId="2DE9D22C" w14:textId="77777777" w:rsidR="00C82759" w:rsidRPr="007311EA" w:rsidRDefault="00B3091A" w:rsidP="00451A19">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134" w:type="dxa"/>
          </w:tcPr>
          <w:p w14:paraId="7E30BFDE" w14:textId="77777777" w:rsidR="00C82759" w:rsidRPr="007311EA" w:rsidRDefault="00B3091A" w:rsidP="00451A19">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r>
      <w:tr w:rsidR="00A64449" w:rsidRPr="00E11212" w14:paraId="47B42CA3" w14:textId="77777777" w:rsidTr="00A64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0" w:type="dxa"/>
            <w:tcBorders>
              <w:bottom w:val="single" w:sz="12" w:space="0" w:color="auto"/>
            </w:tcBorders>
          </w:tcPr>
          <w:p w14:paraId="690A22A3" w14:textId="77777777" w:rsidR="00C82759" w:rsidRPr="007311EA" w:rsidRDefault="00B3091A" w:rsidP="00451A19">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北领地</w:t>
            </w:r>
          </w:p>
        </w:tc>
        <w:tc>
          <w:tcPr>
            <w:tcW w:w="2123" w:type="dxa"/>
            <w:tcBorders>
              <w:bottom w:val="single" w:sz="12" w:space="0" w:color="auto"/>
            </w:tcBorders>
          </w:tcPr>
          <w:p w14:paraId="44DFA9AC" w14:textId="77777777" w:rsidR="00C82759" w:rsidRPr="007311EA" w:rsidRDefault="00B3091A" w:rsidP="00451A19">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3</w:t>
            </w:r>
          </w:p>
        </w:tc>
        <w:tc>
          <w:tcPr>
            <w:tcW w:w="2126" w:type="dxa"/>
            <w:tcBorders>
              <w:bottom w:val="single" w:sz="12" w:space="0" w:color="auto"/>
            </w:tcBorders>
          </w:tcPr>
          <w:p w14:paraId="537CF8E2" w14:textId="77777777" w:rsidR="00C82759" w:rsidRPr="007311EA" w:rsidRDefault="00B3091A" w:rsidP="00451A19">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560" w:type="dxa"/>
            <w:tcBorders>
              <w:bottom w:val="single" w:sz="12" w:space="0" w:color="auto"/>
            </w:tcBorders>
          </w:tcPr>
          <w:p w14:paraId="7C64E84A" w14:textId="77777777" w:rsidR="00C82759" w:rsidRPr="007311EA" w:rsidRDefault="00B3091A" w:rsidP="00451A19">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134" w:type="dxa"/>
            <w:tcBorders>
              <w:bottom w:val="single" w:sz="12" w:space="0" w:color="auto"/>
            </w:tcBorders>
          </w:tcPr>
          <w:p w14:paraId="46305831" w14:textId="77777777" w:rsidR="00C82759" w:rsidRPr="007311EA" w:rsidRDefault="00B3091A" w:rsidP="00451A19">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3</w:t>
            </w:r>
          </w:p>
        </w:tc>
      </w:tr>
      <w:tr w:rsidR="00C30B17" w:rsidRPr="00E11212" w14:paraId="1BB27672" w14:textId="77777777" w:rsidTr="003E1DD7">
        <w:tc>
          <w:tcPr>
            <w:cnfStyle w:val="001000000000" w:firstRow="0" w:lastRow="0" w:firstColumn="1" w:lastColumn="0" w:oddVBand="0" w:evenVBand="0" w:oddHBand="0" w:evenHBand="0" w:firstRowFirstColumn="0" w:firstRowLastColumn="0" w:lastRowFirstColumn="0" w:lastRowLastColumn="0"/>
            <w:tcW w:w="2550" w:type="dxa"/>
            <w:tcBorders>
              <w:top w:val="single" w:sz="12" w:space="0" w:color="auto"/>
              <w:bottom w:val="double" w:sz="4" w:space="0" w:color="auto"/>
            </w:tcBorders>
          </w:tcPr>
          <w:p w14:paraId="66214513" w14:textId="77777777" w:rsidR="00C82759" w:rsidRPr="007311EA" w:rsidRDefault="00B3091A" w:rsidP="00451A19">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全国总计</w:t>
            </w:r>
          </w:p>
        </w:tc>
        <w:tc>
          <w:tcPr>
            <w:tcW w:w="2123" w:type="dxa"/>
            <w:tcBorders>
              <w:top w:val="single" w:sz="12" w:space="0" w:color="auto"/>
              <w:bottom w:val="double" w:sz="4" w:space="0" w:color="auto"/>
            </w:tcBorders>
          </w:tcPr>
          <w:p w14:paraId="2563DE45" w14:textId="77777777" w:rsidR="00C82759" w:rsidRPr="007311EA" w:rsidRDefault="00B3091A" w:rsidP="00451A19">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b/>
                <w:bCs/>
                <w:lang w:eastAsia="zh-CN"/>
              </w:rPr>
            </w:pPr>
            <w:r w:rsidRPr="007311EA">
              <w:rPr>
                <w:rFonts w:ascii="Microsoft YaHei" w:eastAsia="Microsoft YaHei" w:hAnsi="Microsoft YaHei" w:cs="SimSun" w:hint="eastAsia"/>
                <w:b/>
                <w:bCs/>
                <w:lang w:eastAsia="zh-CN"/>
              </w:rPr>
              <w:t>18</w:t>
            </w:r>
          </w:p>
        </w:tc>
        <w:tc>
          <w:tcPr>
            <w:tcW w:w="2126" w:type="dxa"/>
            <w:tcBorders>
              <w:top w:val="single" w:sz="12" w:space="0" w:color="auto"/>
              <w:bottom w:val="double" w:sz="4" w:space="0" w:color="auto"/>
            </w:tcBorders>
          </w:tcPr>
          <w:p w14:paraId="0352B3EB" w14:textId="77777777" w:rsidR="00C82759" w:rsidRPr="007311EA" w:rsidRDefault="00B3091A" w:rsidP="00451A19">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b/>
                <w:bCs/>
                <w:lang w:eastAsia="zh-CN"/>
              </w:rPr>
            </w:pPr>
            <w:r w:rsidRPr="007311EA">
              <w:rPr>
                <w:rFonts w:ascii="Microsoft YaHei" w:eastAsia="Microsoft YaHei" w:hAnsi="Microsoft YaHei" w:cs="SimSun" w:hint="eastAsia"/>
                <w:b/>
                <w:bCs/>
                <w:lang w:eastAsia="zh-CN"/>
              </w:rPr>
              <w:t>19</w:t>
            </w:r>
          </w:p>
        </w:tc>
        <w:tc>
          <w:tcPr>
            <w:tcW w:w="1560" w:type="dxa"/>
            <w:tcBorders>
              <w:top w:val="single" w:sz="12" w:space="0" w:color="auto"/>
              <w:bottom w:val="double" w:sz="4" w:space="0" w:color="auto"/>
            </w:tcBorders>
          </w:tcPr>
          <w:p w14:paraId="16CCF05A" w14:textId="77777777" w:rsidR="00C82759" w:rsidRPr="007311EA" w:rsidRDefault="00B3091A" w:rsidP="00451A19">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b/>
                <w:bCs/>
                <w:lang w:eastAsia="zh-CN"/>
              </w:rPr>
            </w:pPr>
            <w:r w:rsidRPr="007311EA">
              <w:rPr>
                <w:rFonts w:ascii="Microsoft YaHei" w:eastAsia="Microsoft YaHei" w:hAnsi="Microsoft YaHei" w:cs="SimSun" w:hint="eastAsia"/>
                <w:b/>
                <w:bCs/>
                <w:lang w:eastAsia="zh-CN"/>
              </w:rPr>
              <w:t>0</w:t>
            </w:r>
          </w:p>
        </w:tc>
        <w:tc>
          <w:tcPr>
            <w:tcW w:w="1134" w:type="dxa"/>
            <w:tcBorders>
              <w:top w:val="single" w:sz="12" w:space="0" w:color="auto"/>
              <w:bottom w:val="double" w:sz="4" w:space="0" w:color="auto"/>
            </w:tcBorders>
          </w:tcPr>
          <w:p w14:paraId="4F2D6618" w14:textId="77777777" w:rsidR="00C82759" w:rsidRPr="007311EA" w:rsidRDefault="00B3091A" w:rsidP="00451A19">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b/>
                <w:bCs/>
                <w:lang w:eastAsia="zh-CN"/>
              </w:rPr>
            </w:pPr>
            <w:r w:rsidRPr="007311EA">
              <w:rPr>
                <w:rFonts w:ascii="Microsoft YaHei" w:eastAsia="Microsoft YaHei" w:hAnsi="Microsoft YaHei" w:cs="SimSun" w:hint="eastAsia"/>
                <w:b/>
                <w:bCs/>
                <w:lang w:eastAsia="zh-CN"/>
              </w:rPr>
              <w:t>37</w:t>
            </w:r>
          </w:p>
        </w:tc>
      </w:tr>
    </w:tbl>
    <w:p w14:paraId="1B8078EB" w14:textId="77777777" w:rsidR="00E939A5" w:rsidRDefault="00E939A5" w:rsidP="00E65D83">
      <w:pPr>
        <w:keepNext/>
        <w:spacing w:beforeLines="20" w:before="48"/>
        <w:rPr>
          <w:rFonts w:ascii="Microsoft YaHei" w:eastAsia="Microsoft YaHei" w:hAnsi="Microsoft YaHei" w:cs="SimSun"/>
          <w:b/>
          <w:bCs/>
          <w:lang w:val="en-US" w:eastAsia="zh-CN"/>
        </w:rPr>
      </w:pPr>
    </w:p>
    <w:p w14:paraId="2876B115" w14:textId="183745E1" w:rsidR="006C498F" w:rsidRPr="00E11212" w:rsidRDefault="00B3091A" w:rsidP="00E65D83">
      <w:pPr>
        <w:keepNext/>
        <w:spacing w:beforeLines="20" w:before="48"/>
        <w:rPr>
          <w:rFonts w:ascii="Microsoft YaHei" w:eastAsia="Microsoft YaHei" w:hAnsi="Microsoft YaHei"/>
          <w:b/>
          <w:bCs/>
          <w:lang w:eastAsia="zh-CN"/>
        </w:rPr>
      </w:pPr>
      <w:r w:rsidRPr="00E11212">
        <w:rPr>
          <w:rFonts w:ascii="Microsoft YaHei" w:eastAsia="Microsoft YaHei" w:hAnsi="Microsoft YaHei" w:cs="SimSun" w:hint="eastAsia"/>
          <w:b/>
          <w:bCs/>
          <w:lang w:eastAsia="zh-CN"/>
        </w:rPr>
        <w:t>表 12：应急管理 TAP——2023-24 年行动状态（按目标）</w:t>
      </w:r>
    </w:p>
    <w:tbl>
      <w:tblPr>
        <w:tblStyle w:val="GridTable6Colourful"/>
        <w:tblW w:w="9493" w:type="dxa"/>
        <w:tblLook w:val="04A0" w:firstRow="1" w:lastRow="0" w:firstColumn="1" w:lastColumn="0" w:noHBand="0" w:noVBand="1"/>
      </w:tblPr>
      <w:tblGrid>
        <w:gridCol w:w="2547"/>
        <w:gridCol w:w="2126"/>
        <w:gridCol w:w="2126"/>
        <w:gridCol w:w="1560"/>
        <w:gridCol w:w="1134"/>
      </w:tblGrid>
      <w:tr w:rsidR="00C2597A" w:rsidRPr="00E11212" w14:paraId="51C8F9B8" w14:textId="77777777" w:rsidTr="00C259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single" w:sz="12" w:space="0" w:color="auto"/>
            </w:tcBorders>
          </w:tcPr>
          <w:p w14:paraId="6C7438E9" w14:textId="77777777" w:rsidR="006C498F" w:rsidRPr="00E11212" w:rsidRDefault="00B3091A" w:rsidP="00451A19">
            <w:pPr>
              <w:spacing w:before="60" w:after="60"/>
              <w:rPr>
                <w:rFonts w:ascii="Microsoft YaHei" w:eastAsia="Microsoft YaHei" w:hAnsi="Microsoft YaHei"/>
                <w:lang w:eastAsia="zh-CN"/>
              </w:rPr>
            </w:pPr>
            <w:r w:rsidRPr="00E11212">
              <w:rPr>
                <w:rFonts w:ascii="Microsoft YaHei" w:eastAsia="Microsoft YaHei" w:hAnsi="Microsoft YaHei" w:cs="SimSun" w:hint="eastAsia"/>
                <w:lang w:eastAsia="zh-CN"/>
              </w:rPr>
              <w:t>TAP</w:t>
            </w:r>
          </w:p>
        </w:tc>
        <w:tc>
          <w:tcPr>
            <w:tcW w:w="2126" w:type="dxa"/>
            <w:tcBorders>
              <w:bottom w:val="single" w:sz="12" w:space="0" w:color="auto"/>
            </w:tcBorders>
          </w:tcPr>
          <w:p w14:paraId="41B82B05" w14:textId="77777777" w:rsidR="006C498F" w:rsidRPr="00E11212" w:rsidRDefault="00B3091A" w:rsidP="00451A19">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已在期间完成</w:t>
            </w:r>
          </w:p>
        </w:tc>
        <w:tc>
          <w:tcPr>
            <w:tcW w:w="2126" w:type="dxa"/>
            <w:tcBorders>
              <w:bottom w:val="single" w:sz="12" w:space="0" w:color="auto"/>
            </w:tcBorders>
          </w:tcPr>
          <w:p w14:paraId="515739B4" w14:textId="77777777" w:rsidR="006C498F" w:rsidRPr="00E11212" w:rsidRDefault="00B3091A" w:rsidP="00451A19">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持续进行中</w:t>
            </w:r>
          </w:p>
        </w:tc>
        <w:tc>
          <w:tcPr>
            <w:tcW w:w="1560" w:type="dxa"/>
            <w:tcBorders>
              <w:bottom w:val="single" w:sz="12" w:space="0" w:color="auto"/>
            </w:tcBorders>
          </w:tcPr>
          <w:p w14:paraId="1A4D94E5" w14:textId="77777777" w:rsidR="006C498F" w:rsidRPr="00E11212" w:rsidRDefault="00B3091A" w:rsidP="00451A19">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已中止</w:t>
            </w:r>
          </w:p>
        </w:tc>
        <w:tc>
          <w:tcPr>
            <w:tcW w:w="1134" w:type="dxa"/>
            <w:tcBorders>
              <w:bottom w:val="single" w:sz="12" w:space="0" w:color="auto"/>
            </w:tcBorders>
          </w:tcPr>
          <w:p w14:paraId="2D55DB40" w14:textId="77777777" w:rsidR="006C498F" w:rsidRPr="00E11212" w:rsidRDefault="00B3091A" w:rsidP="00451A19">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总计</w:t>
            </w:r>
          </w:p>
        </w:tc>
      </w:tr>
      <w:tr w:rsidR="008A2998" w:rsidRPr="00E11212" w14:paraId="7A95ED5C" w14:textId="77777777" w:rsidTr="003E1D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single" w:sz="12" w:space="0" w:color="auto"/>
            </w:tcBorders>
          </w:tcPr>
          <w:p w14:paraId="2620EF06" w14:textId="77777777" w:rsidR="00C82759" w:rsidRPr="00E11212" w:rsidRDefault="00B3091A" w:rsidP="00451A19">
            <w:pPr>
              <w:spacing w:before="60" w:after="60"/>
              <w:rPr>
                <w:rFonts w:ascii="Microsoft YaHei" w:eastAsia="Microsoft YaHei" w:hAnsi="Microsoft YaHei"/>
                <w:lang w:eastAsia="zh-CN"/>
              </w:rPr>
            </w:pPr>
            <w:r w:rsidRPr="00E11212">
              <w:rPr>
                <w:rFonts w:ascii="Microsoft YaHei" w:eastAsia="Microsoft YaHei" w:hAnsi="Microsoft YaHei" w:cs="SimSun" w:hint="eastAsia"/>
                <w:lang w:eastAsia="zh-CN"/>
              </w:rPr>
              <w:t>目标 1</w:t>
            </w:r>
          </w:p>
        </w:tc>
        <w:tc>
          <w:tcPr>
            <w:tcW w:w="2126" w:type="dxa"/>
            <w:tcBorders>
              <w:top w:val="single" w:sz="12" w:space="0" w:color="auto"/>
            </w:tcBorders>
          </w:tcPr>
          <w:p w14:paraId="587E713A" w14:textId="77777777" w:rsidR="00C82759" w:rsidRPr="00E11212" w:rsidRDefault="00B3091A" w:rsidP="00451A19">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10</w:t>
            </w:r>
          </w:p>
        </w:tc>
        <w:tc>
          <w:tcPr>
            <w:tcW w:w="2126" w:type="dxa"/>
            <w:tcBorders>
              <w:top w:val="single" w:sz="12" w:space="0" w:color="auto"/>
            </w:tcBorders>
          </w:tcPr>
          <w:p w14:paraId="05CA92D1" w14:textId="77777777" w:rsidR="00C82759" w:rsidRPr="00E11212" w:rsidRDefault="00B3091A" w:rsidP="00451A19">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8</w:t>
            </w:r>
          </w:p>
        </w:tc>
        <w:tc>
          <w:tcPr>
            <w:tcW w:w="1560" w:type="dxa"/>
            <w:tcBorders>
              <w:top w:val="single" w:sz="12" w:space="0" w:color="auto"/>
            </w:tcBorders>
          </w:tcPr>
          <w:p w14:paraId="476F201C" w14:textId="77777777" w:rsidR="00C82759" w:rsidRPr="00E11212" w:rsidRDefault="00B3091A" w:rsidP="00451A19">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0</w:t>
            </w:r>
          </w:p>
        </w:tc>
        <w:tc>
          <w:tcPr>
            <w:tcW w:w="1134" w:type="dxa"/>
            <w:tcBorders>
              <w:top w:val="single" w:sz="12" w:space="0" w:color="auto"/>
            </w:tcBorders>
          </w:tcPr>
          <w:p w14:paraId="0D2FB741" w14:textId="77777777" w:rsidR="00C82759" w:rsidRPr="00E11212" w:rsidRDefault="00B3091A" w:rsidP="00451A19">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18</w:t>
            </w:r>
          </w:p>
        </w:tc>
      </w:tr>
      <w:tr w:rsidR="00C2597A" w:rsidRPr="00E11212" w14:paraId="233E607D" w14:textId="77777777" w:rsidTr="00C2597A">
        <w:tc>
          <w:tcPr>
            <w:cnfStyle w:val="001000000000" w:firstRow="0" w:lastRow="0" w:firstColumn="1" w:lastColumn="0" w:oddVBand="0" w:evenVBand="0" w:oddHBand="0" w:evenHBand="0" w:firstRowFirstColumn="0" w:firstRowLastColumn="0" w:lastRowFirstColumn="0" w:lastRowLastColumn="0"/>
            <w:tcW w:w="2547" w:type="dxa"/>
            <w:tcBorders>
              <w:bottom w:val="single" w:sz="12" w:space="0" w:color="auto"/>
            </w:tcBorders>
          </w:tcPr>
          <w:p w14:paraId="64BFDDD4" w14:textId="77777777" w:rsidR="00C82759" w:rsidRPr="00E11212" w:rsidRDefault="00B3091A" w:rsidP="00451A19">
            <w:pPr>
              <w:spacing w:before="60" w:after="60"/>
              <w:rPr>
                <w:rFonts w:ascii="Microsoft YaHei" w:eastAsia="Microsoft YaHei" w:hAnsi="Microsoft YaHei"/>
                <w:lang w:eastAsia="zh-CN"/>
              </w:rPr>
            </w:pPr>
            <w:r w:rsidRPr="00E11212">
              <w:rPr>
                <w:rFonts w:ascii="Microsoft YaHei" w:eastAsia="Microsoft YaHei" w:hAnsi="Microsoft YaHei" w:cs="SimSun" w:hint="eastAsia"/>
                <w:lang w:eastAsia="zh-CN"/>
              </w:rPr>
              <w:t>目标 2</w:t>
            </w:r>
          </w:p>
        </w:tc>
        <w:tc>
          <w:tcPr>
            <w:tcW w:w="2126" w:type="dxa"/>
            <w:tcBorders>
              <w:bottom w:val="single" w:sz="12" w:space="0" w:color="auto"/>
            </w:tcBorders>
          </w:tcPr>
          <w:p w14:paraId="2FADEE26" w14:textId="77777777" w:rsidR="00C82759" w:rsidRPr="00E11212" w:rsidRDefault="00B3091A" w:rsidP="00451A19">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8</w:t>
            </w:r>
          </w:p>
        </w:tc>
        <w:tc>
          <w:tcPr>
            <w:tcW w:w="2126" w:type="dxa"/>
            <w:tcBorders>
              <w:bottom w:val="single" w:sz="12" w:space="0" w:color="auto"/>
            </w:tcBorders>
          </w:tcPr>
          <w:p w14:paraId="3E96035E" w14:textId="77777777" w:rsidR="00C82759" w:rsidRPr="00E11212" w:rsidRDefault="00B3091A" w:rsidP="00451A19">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11</w:t>
            </w:r>
          </w:p>
        </w:tc>
        <w:tc>
          <w:tcPr>
            <w:tcW w:w="1560" w:type="dxa"/>
            <w:tcBorders>
              <w:bottom w:val="single" w:sz="12" w:space="0" w:color="auto"/>
            </w:tcBorders>
          </w:tcPr>
          <w:p w14:paraId="1C0C05A4" w14:textId="77777777" w:rsidR="00C82759" w:rsidRPr="00E11212" w:rsidRDefault="00B3091A" w:rsidP="00451A19">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0</w:t>
            </w:r>
          </w:p>
        </w:tc>
        <w:tc>
          <w:tcPr>
            <w:tcW w:w="1134" w:type="dxa"/>
            <w:tcBorders>
              <w:bottom w:val="single" w:sz="12" w:space="0" w:color="auto"/>
            </w:tcBorders>
          </w:tcPr>
          <w:p w14:paraId="14412BEA" w14:textId="77777777" w:rsidR="00C82759" w:rsidRPr="00E11212" w:rsidRDefault="00B3091A" w:rsidP="00451A19">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19</w:t>
            </w:r>
          </w:p>
        </w:tc>
      </w:tr>
      <w:tr w:rsidR="00C2597A" w:rsidRPr="00E11212" w14:paraId="11ED792E" w14:textId="77777777" w:rsidTr="003E1D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bottom w:val="double" w:sz="4" w:space="0" w:color="auto"/>
            </w:tcBorders>
          </w:tcPr>
          <w:p w14:paraId="2B0862E5" w14:textId="77777777" w:rsidR="00C82759" w:rsidRPr="00E11212" w:rsidRDefault="00B3091A" w:rsidP="00451A19">
            <w:pPr>
              <w:spacing w:before="60" w:after="60"/>
              <w:rPr>
                <w:rFonts w:ascii="Microsoft YaHei" w:eastAsia="Microsoft YaHei" w:hAnsi="Microsoft YaHei"/>
                <w:lang w:eastAsia="zh-CN"/>
              </w:rPr>
            </w:pPr>
            <w:r w:rsidRPr="00E11212">
              <w:rPr>
                <w:rFonts w:ascii="Microsoft YaHei" w:eastAsia="Microsoft YaHei" w:hAnsi="Microsoft YaHei" w:cs="SimSun" w:hint="eastAsia"/>
                <w:lang w:eastAsia="zh-CN"/>
              </w:rPr>
              <w:t>总计</w:t>
            </w:r>
          </w:p>
        </w:tc>
        <w:tc>
          <w:tcPr>
            <w:tcW w:w="2126" w:type="dxa"/>
            <w:tcBorders>
              <w:top w:val="single" w:sz="12" w:space="0" w:color="auto"/>
              <w:bottom w:val="double" w:sz="4" w:space="0" w:color="auto"/>
            </w:tcBorders>
          </w:tcPr>
          <w:p w14:paraId="7BC6A99A" w14:textId="77777777" w:rsidR="00C82759" w:rsidRPr="00E11212" w:rsidRDefault="00B3091A" w:rsidP="00451A19">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b/>
                <w:bCs/>
                <w:lang w:eastAsia="zh-CN"/>
              </w:rPr>
            </w:pPr>
            <w:r w:rsidRPr="00E11212">
              <w:rPr>
                <w:rFonts w:ascii="Microsoft YaHei" w:eastAsia="Microsoft YaHei" w:hAnsi="Microsoft YaHei" w:cs="SimSun" w:hint="eastAsia"/>
                <w:b/>
                <w:bCs/>
                <w:lang w:eastAsia="zh-CN"/>
              </w:rPr>
              <w:t>18</w:t>
            </w:r>
          </w:p>
        </w:tc>
        <w:tc>
          <w:tcPr>
            <w:tcW w:w="2126" w:type="dxa"/>
            <w:tcBorders>
              <w:top w:val="single" w:sz="12" w:space="0" w:color="auto"/>
              <w:bottom w:val="double" w:sz="4" w:space="0" w:color="auto"/>
            </w:tcBorders>
          </w:tcPr>
          <w:p w14:paraId="0F6584EA" w14:textId="77777777" w:rsidR="00C82759" w:rsidRPr="00E11212" w:rsidRDefault="00B3091A" w:rsidP="00451A19">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b/>
                <w:bCs/>
                <w:lang w:eastAsia="zh-CN"/>
              </w:rPr>
            </w:pPr>
            <w:r w:rsidRPr="00E11212">
              <w:rPr>
                <w:rFonts w:ascii="Microsoft YaHei" w:eastAsia="Microsoft YaHei" w:hAnsi="Microsoft YaHei" w:cs="SimSun" w:hint="eastAsia"/>
                <w:b/>
                <w:bCs/>
                <w:lang w:eastAsia="zh-CN"/>
              </w:rPr>
              <w:t>19</w:t>
            </w:r>
          </w:p>
        </w:tc>
        <w:tc>
          <w:tcPr>
            <w:tcW w:w="0" w:type="dxa"/>
            <w:tcBorders>
              <w:top w:val="single" w:sz="12" w:space="0" w:color="auto"/>
              <w:bottom w:val="double" w:sz="4" w:space="0" w:color="auto"/>
            </w:tcBorders>
          </w:tcPr>
          <w:p w14:paraId="44A8C42C" w14:textId="77777777" w:rsidR="00C82759" w:rsidRPr="00E11212" w:rsidRDefault="00B3091A" w:rsidP="00451A19">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b/>
                <w:bCs/>
                <w:lang w:eastAsia="zh-CN"/>
              </w:rPr>
            </w:pPr>
            <w:r w:rsidRPr="00E11212">
              <w:rPr>
                <w:rFonts w:ascii="Microsoft YaHei" w:eastAsia="Microsoft YaHei" w:hAnsi="Microsoft YaHei" w:cs="SimSun" w:hint="eastAsia"/>
                <w:b/>
                <w:bCs/>
                <w:lang w:eastAsia="zh-CN"/>
              </w:rPr>
              <w:t>0</w:t>
            </w:r>
          </w:p>
        </w:tc>
        <w:tc>
          <w:tcPr>
            <w:tcW w:w="0" w:type="dxa"/>
            <w:tcBorders>
              <w:top w:val="single" w:sz="12" w:space="0" w:color="auto"/>
              <w:bottom w:val="double" w:sz="4" w:space="0" w:color="auto"/>
            </w:tcBorders>
          </w:tcPr>
          <w:p w14:paraId="197AAA8C" w14:textId="77777777" w:rsidR="00C82759" w:rsidRPr="00E11212" w:rsidRDefault="00B3091A" w:rsidP="00451A19">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b/>
                <w:bCs/>
                <w:lang w:eastAsia="zh-CN"/>
              </w:rPr>
            </w:pPr>
            <w:r w:rsidRPr="00E11212">
              <w:rPr>
                <w:rFonts w:ascii="Microsoft YaHei" w:eastAsia="Microsoft YaHei" w:hAnsi="Microsoft YaHei" w:cs="SimSun" w:hint="eastAsia"/>
                <w:b/>
                <w:bCs/>
                <w:lang w:eastAsia="zh-CN"/>
              </w:rPr>
              <w:t>37</w:t>
            </w:r>
          </w:p>
        </w:tc>
      </w:tr>
    </w:tbl>
    <w:p w14:paraId="07D00D80" w14:textId="77777777" w:rsidR="00DC7B30" w:rsidRPr="00E11212" w:rsidRDefault="00B3091A" w:rsidP="00E65D83">
      <w:pPr>
        <w:pStyle w:val="Heading1"/>
        <w:pBdr>
          <w:bottom w:val="single" w:sz="4" w:space="1" w:color="auto"/>
        </w:pBdr>
        <w:spacing w:before="60"/>
        <w:rPr>
          <w:rFonts w:ascii="Microsoft YaHei" w:eastAsia="Microsoft YaHei" w:hAnsi="Microsoft YaHei"/>
          <w:sz w:val="48"/>
          <w:szCs w:val="48"/>
          <w:lang w:eastAsia="zh-CN"/>
        </w:rPr>
      </w:pPr>
      <w:bookmarkStart w:id="24" w:name="_Toc181906601"/>
      <w:r w:rsidRPr="00E11212">
        <w:rPr>
          <w:rFonts w:ascii="Microsoft YaHei" w:eastAsia="Microsoft YaHei" w:hAnsi="Microsoft YaHei" w:cs="SimSun" w:hint="eastAsia"/>
          <w:sz w:val="48"/>
          <w:szCs w:val="48"/>
          <w:lang w:eastAsia="zh-CN"/>
        </w:rPr>
        <w:lastRenderedPageBreak/>
        <w:t>自 2021 年 12 月 3 日以来的总体成就和回顾</w:t>
      </w:r>
      <w:bookmarkEnd w:id="24"/>
    </w:p>
    <w:p w14:paraId="53A29535" w14:textId="77777777" w:rsidR="00FE5CFD" w:rsidRPr="00E11212" w:rsidRDefault="00B3091A" w:rsidP="00E65D83">
      <w:pPr>
        <w:pStyle w:val="Heading2"/>
        <w:spacing w:before="60"/>
        <w:rPr>
          <w:rFonts w:ascii="Microsoft YaHei" w:eastAsia="Microsoft YaHei" w:hAnsi="Microsoft YaHei"/>
          <w:sz w:val="28"/>
          <w:szCs w:val="28"/>
          <w:lang w:eastAsia="zh-CN"/>
        </w:rPr>
      </w:pPr>
      <w:bookmarkStart w:id="25" w:name="_Toc181906602"/>
      <w:r w:rsidRPr="00E11212">
        <w:rPr>
          <w:rFonts w:ascii="Microsoft YaHei" w:eastAsia="Microsoft YaHei" w:hAnsi="Microsoft YaHei" w:cs="SimSun" w:hint="eastAsia"/>
          <w:sz w:val="28"/>
          <w:szCs w:val="28"/>
          <w:lang w:eastAsia="zh-CN"/>
        </w:rPr>
        <w:t>概述</w:t>
      </w:r>
      <w:bookmarkEnd w:id="25"/>
    </w:p>
    <w:p w14:paraId="1F42E474" w14:textId="77777777" w:rsidR="000F6B68" w:rsidRPr="00E11212" w:rsidRDefault="00B3091A" w:rsidP="00E939A5">
      <w:pPr>
        <w:spacing w:before="60" w:after="240" w:line="240" w:lineRule="auto"/>
        <w:rPr>
          <w:rFonts w:ascii="Microsoft YaHei" w:eastAsia="Microsoft YaHei" w:hAnsi="Microsoft YaHei"/>
          <w:lang w:eastAsia="zh-CN"/>
        </w:rPr>
      </w:pPr>
      <w:r w:rsidRPr="00E11212">
        <w:rPr>
          <w:rFonts w:ascii="Microsoft YaHei" w:eastAsia="Microsoft YaHei" w:hAnsi="Microsoft YaHei" w:cs="SimSun" w:hint="eastAsia"/>
          <w:lang w:eastAsia="zh-CN"/>
        </w:rPr>
        <w:t>本章节包括第一套 TAP 的总结性概述，包括所有 417 项行动的最终状态以及每个 TAP 中行动类型的主题概况。本章节还包括自 2021 年 12 月 3 日启动 ADS 以来收到的有关 TAP 的利益相关方综合反馈。</w:t>
      </w:r>
    </w:p>
    <w:p w14:paraId="6442F394" w14:textId="77777777" w:rsidR="009F4CF5" w:rsidRPr="00E11212" w:rsidRDefault="00B3091A" w:rsidP="00E939A5">
      <w:pPr>
        <w:spacing w:before="60" w:after="240" w:line="240" w:lineRule="auto"/>
        <w:rPr>
          <w:rFonts w:ascii="Microsoft YaHei" w:eastAsia="Microsoft YaHei" w:hAnsi="Microsoft YaHei" w:cs="Arial"/>
          <w:kern w:val="2"/>
          <w:lang w:eastAsia="zh-CN"/>
          <w14:ligatures w14:val="standardContextual"/>
        </w:rPr>
      </w:pPr>
      <w:r w:rsidRPr="00E11212">
        <w:rPr>
          <w:rFonts w:ascii="Microsoft YaHei" w:eastAsia="Microsoft YaHei" w:hAnsi="Microsoft YaHei" w:cs="SimSun" w:hint="eastAsia"/>
          <w:kern w:val="2"/>
          <w:lang w:eastAsia="zh-CN"/>
          <w14:ligatures w14:val="standardContextual"/>
        </w:rPr>
        <w:t>在 2025 年，根据 ADS 进程规划，澳大利亚政府将斥资对 ADS 进行首次重大独立评估。此次重大评估将更深入地考虑 TAP 的有效性及其实施情况。</w:t>
      </w:r>
    </w:p>
    <w:p w14:paraId="3847B1D7" w14:textId="77777777" w:rsidR="00451A19" w:rsidRDefault="00B3091A" w:rsidP="00E939A5">
      <w:pPr>
        <w:spacing w:before="60" w:after="240" w:line="240" w:lineRule="auto"/>
        <w:rPr>
          <w:rFonts w:ascii="Microsoft YaHei" w:eastAsia="Microsoft YaHei" w:hAnsi="Microsoft YaHei" w:cs="SimSun"/>
          <w:lang w:val="en-US" w:eastAsia="zh-CN"/>
        </w:rPr>
      </w:pPr>
      <w:r w:rsidRPr="00E11212">
        <w:rPr>
          <w:rFonts w:ascii="Microsoft YaHei" w:eastAsia="Microsoft YaHei" w:hAnsi="Microsoft YaHei" w:cs="SimSun" w:hint="eastAsia"/>
          <w:lang w:eastAsia="zh-CN"/>
        </w:rPr>
        <w:t>除概述之外，还收集了利益相关方的反馈意见，这些反馈的来源包括：为针对残障人士的暴力、虐待、忽视和利用而设立的皇家调查委员会（残障人士待遇皇家调查委员会）（Royal Commission Violence, Abuse, Neglect and Exploitation of People with Disability，简称为 Disability Royal Commission） 所得到的回应、NDIS 审核（NDIS Review）、残障人士代表组织（Disability Representative Organisations，缩写为 DRO</w:t>
      </w:r>
      <w:r w:rsidR="00620E62">
        <w:rPr>
          <w:rFonts w:ascii="Microsoft YaHei" w:eastAsia="Microsoft YaHei" w:hAnsi="Microsoft YaHei" w:cs="SimSun"/>
          <w:lang w:eastAsia="zh-CN"/>
        </w:rPr>
        <w:t>s</w:t>
      </w:r>
      <w:r w:rsidRPr="00E11212">
        <w:rPr>
          <w:rFonts w:ascii="Microsoft YaHei" w:eastAsia="Microsoft YaHei" w:hAnsi="Microsoft YaHei" w:cs="SimSun" w:hint="eastAsia"/>
          <w:lang w:eastAsia="zh-CN"/>
        </w:rPr>
        <w:t>）、ADS 咨询委员会（ADS Advisory Council），以及作为 2024 年 ADS 审核（ADS Review）的一个环节而收到的反馈。</w:t>
      </w:r>
    </w:p>
    <w:p w14:paraId="20E131B4" w14:textId="77777777" w:rsidR="00451A19" w:rsidRPr="00E11212" w:rsidRDefault="00451A19" w:rsidP="00451A19">
      <w:pPr>
        <w:pStyle w:val="Heading2"/>
        <w:keepNext/>
        <w:spacing w:before="60"/>
        <w:rPr>
          <w:rFonts w:ascii="Microsoft YaHei" w:eastAsia="Microsoft YaHei" w:hAnsi="Microsoft YaHei"/>
          <w:sz w:val="28"/>
          <w:szCs w:val="28"/>
          <w:lang w:eastAsia="zh-CN"/>
        </w:rPr>
      </w:pPr>
      <w:bookmarkStart w:id="26" w:name="_Toc181906603"/>
      <w:r w:rsidRPr="00E11212">
        <w:rPr>
          <w:rFonts w:ascii="Microsoft YaHei" w:eastAsia="Microsoft YaHei" w:hAnsi="Microsoft YaHei" w:cs="SimSun" w:hint="eastAsia"/>
          <w:sz w:val="28"/>
          <w:szCs w:val="28"/>
          <w:lang w:eastAsia="zh-CN"/>
        </w:rPr>
        <w:t>自 2021 年 12 月 3 日起所有行动的最终状态</w:t>
      </w:r>
      <w:bookmarkEnd w:id="26"/>
    </w:p>
    <w:p w14:paraId="7A3C81A8" w14:textId="77777777" w:rsidR="00451A19" w:rsidRPr="00E11212" w:rsidRDefault="00451A19" w:rsidP="00451A19">
      <w:pPr>
        <w:keepNext/>
        <w:spacing w:before="60" w:after="240" w:line="240" w:lineRule="auto"/>
        <w:rPr>
          <w:rFonts w:ascii="Microsoft YaHei" w:eastAsia="Microsoft YaHei" w:hAnsi="Microsoft YaHei"/>
          <w:lang w:eastAsia="zh-CN"/>
        </w:rPr>
      </w:pPr>
      <w:r w:rsidRPr="00E11212">
        <w:rPr>
          <w:rFonts w:ascii="Microsoft YaHei" w:eastAsia="Microsoft YaHei" w:hAnsi="Microsoft YaHei" w:cs="SimSun" w:hint="eastAsia"/>
          <w:lang w:eastAsia="zh-CN"/>
        </w:rPr>
        <w:t>2021 年 12 月 3 日至 2024 年 6 月 30 日期间所有 417 个 TAP 的总体进展表明：</w:t>
      </w:r>
    </w:p>
    <w:p w14:paraId="7E46FDDE" w14:textId="77777777" w:rsidR="00451A19" w:rsidRPr="00E11212" w:rsidRDefault="00451A19" w:rsidP="00451A19">
      <w:pPr>
        <w:pStyle w:val="ListParagraph"/>
        <w:numPr>
          <w:ilvl w:val="0"/>
          <w:numId w:val="5"/>
        </w:numPr>
        <w:spacing w:before="60" w:after="0" w:line="240" w:lineRule="auto"/>
        <w:rPr>
          <w:rFonts w:ascii="Microsoft YaHei" w:eastAsia="Microsoft YaHei" w:hAnsi="Microsoft YaHei"/>
          <w:lang w:eastAsia="zh-CN"/>
        </w:rPr>
      </w:pPr>
      <w:r w:rsidRPr="00E11212">
        <w:rPr>
          <w:rFonts w:ascii="Microsoft YaHei" w:eastAsia="Microsoft YaHei" w:hAnsi="Microsoft YaHei" w:cs="SimSun" w:hint="eastAsia"/>
          <w:lang w:eastAsia="zh-CN"/>
        </w:rPr>
        <w:t xml:space="preserve">自 TAP 启动以来，已完成 </w:t>
      </w:r>
      <w:r>
        <w:rPr>
          <w:rFonts w:ascii="Microsoft YaHei" w:eastAsia="Microsoft YaHei" w:hAnsi="Microsoft YaHei" w:cs="SimSun"/>
          <w:b/>
          <w:lang w:eastAsia="zh-CN"/>
        </w:rPr>
        <w:t>282</w:t>
      </w:r>
      <w:r w:rsidRPr="00E11212">
        <w:rPr>
          <w:rFonts w:ascii="Microsoft YaHei" w:eastAsia="Microsoft YaHei" w:hAnsi="Microsoft YaHei" w:cs="SimSun" w:hint="eastAsia"/>
          <w:b/>
          <w:lang w:eastAsia="zh-CN"/>
        </w:rPr>
        <w:t xml:space="preserve"> 项行动（占 67%）</w:t>
      </w:r>
      <w:r w:rsidRPr="00E11212">
        <w:rPr>
          <w:rFonts w:ascii="Microsoft YaHei" w:eastAsia="Microsoft YaHei" w:hAnsi="Microsoft YaHei" w:cs="SimSun" w:hint="eastAsia"/>
          <w:lang w:eastAsia="zh-CN"/>
        </w:rPr>
        <w:t>。</w:t>
      </w:r>
    </w:p>
    <w:p w14:paraId="048626F6" w14:textId="77777777" w:rsidR="00451A19" w:rsidRPr="00E11212" w:rsidRDefault="00451A19" w:rsidP="00451A19">
      <w:pPr>
        <w:pStyle w:val="ListParagraph"/>
        <w:keepNext/>
        <w:numPr>
          <w:ilvl w:val="0"/>
          <w:numId w:val="6"/>
        </w:numPr>
        <w:spacing w:before="60" w:after="0" w:line="240" w:lineRule="auto"/>
        <w:ind w:left="357" w:hanging="357"/>
        <w:rPr>
          <w:rFonts w:ascii="Microsoft YaHei" w:eastAsia="Microsoft YaHei" w:hAnsi="Microsoft YaHei"/>
          <w:lang w:eastAsia="zh-CN"/>
        </w:rPr>
      </w:pPr>
      <w:r>
        <w:rPr>
          <w:rFonts w:ascii="Microsoft YaHei" w:eastAsia="Microsoft YaHei" w:hAnsi="Microsoft YaHei" w:cs="SimSun"/>
          <w:b/>
          <w:lang w:eastAsia="zh-CN"/>
        </w:rPr>
        <w:t>127</w:t>
      </w:r>
      <w:r w:rsidRPr="00E11212">
        <w:rPr>
          <w:rFonts w:ascii="Microsoft YaHei" w:eastAsia="Microsoft YaHei" w:hAnsi="Microsoft YaHei" w:cs="SimSun" w:hint="eastAsia"/>
          <w:b/>
          <w:lang w:eastAsia="zh-CN"/>
        </w:rPr>
        <w:t xml:space="preserve"> 项（31%）</w:t>
      </w:r>
      <w:r w:rsidRPr="00E11212">
        <w:rPr>
          <w:rFonts w:ascii="Microsoft YaHei" w:eastAsia="Microsoft YaHei" w:hAnsi="Microsoft YaHei" w:cs="SimSun" w:hint="eastAsia"/>
          <w:lang w:eastAsia="zh-CN"/>
        </w:rPr>
        <w:t>行动将继续作为持续进行的常规活动。</w:t>
      </w:r>
    </w:p>
    <w:p w14:paraId="299161D7" w14:textId="77777777" w:rsidR="00451A19" w:rsidRPr="00E939A5" w:rsidRDefault="00451A19" w:rsidP="00451A19">
      <w:pPr>
        <w:pStyle w:val="ListParagraph"/>
        <w:numPr>
          <w:ilvl w:val="0"/>
          <w:numId w:val="5"/>
        </w:numPr>
        <w:spacing w:before="60" w:after="0" w:line="240" w:lineRule="auto"/>
        <w:rPr>
          <w:rFonts w:ascii="Microsoft YaHei" w:eastAsia="Microsoft YaHei" w:hAnsi="Microsoft YaHei"/>
          <w:lang w:eastAsia="zh-CN"/>
        </w:rPr>
      </w:pPr>
      <w:r w:rsidRPr="00E11212">
        <w:rPr>
          <w:rFonts w:ascii="Microsoft YaHei" w:eastAsia="Microsoft YaHei" w:hAnsi="Microsoft YaHei" w:cs="SimSun" w:hint="eastAsia"/>
          <w:b/>
          <w:lang w:eastAsia="zh-CN"/>
        </w:rPr>
        <w:t>8 项（2％）</w:t>
      </w:r>
      <w:r w:rsidRPr="00E11212">
        <w:rPr>
          <w:rFonts w:ascii="Microsoft YaHei" w:eastAsia="Microsoft YaHei" w:hAnsi="Microsoft YaHei" w:cs="SimSun" w:hint="eastAsia"/>
          <w:lang w:eastAsia="zh-CN"/>
        </w:rPr>
        <w:t>行动已中止。</w:t>
      </w:r>
    </w:p>
    <w:p w14:paraId="778772DE" w14:textId="7707B004" w:rsidR="00C43D2E" w:rsidRPr="00E11212" w:rsidRDefault="00C43D2E" w:rsidP="00E939A5">
      <w:pPr>
        <w:spacing w:before="60" w:after="240" w:line="240" w:lineRule="auto"/>
        <w:rPr>
          <w:rFonts w:ascii="Microsoft YaHei" w:eastAsia="Microsoft YaHei" w:hAnsi="Microsoft YaHei" w:cs="Arial"/>
          <w:kern w:val="2"/>
          <w:lang w:eastAsia="zh-CN"/>
          <w14:ligatures w14:val="standardContextual"/>
        </w:rPr>
      </w:pPr>
    </w:p>
    <w:p w14:paraId="6CEED45D" w14:textId="754DD2F8" w:rsidR="00E939A5" w:rsidRPr="00E939A5" w:rsidRDefault="00E939A5" w:rsidP="00E939A5">
      <w:pPr>
        <w:spacing w:before="60" w:after="0" w:line="240" w:lineRule="auto"/>
        <w:rPr>
          <w:rFonts w:ascii="Microsoft YaHei" w:eastAsia="Microsoft YaHei" w:hAnsi="Microsoft YaHei"/>
          <w:sz w:val="10"/>
          <w:szCs w:val="10"/>
          <w:lang w:eastAsia="zh-CN"/>
        </w:rPr>
      </w:pPr>
    </w:p>
    <w:p w14:paraId="62EB9EE0" w14:textId="77777777" w:rsidR="00097377" w:rsidRPr="00E11212" w:rsidRDefault="00B3091A" w:rsidP="00E65D83">
      <w:pPr>
        <w:keepNext/>
        <w:spacing w:before="40" w:after="20"/>
        <w:rPr>
          <w:rFonts w:ascii="Microsoft YaHei" w:eastAsia="Microsoft YaHei" w:hAnsi="Microsoft YaHei"/>
          <w:b/>
          <w:bCs/>
          <w:lang w:eastAsia="zh-CN"/>
        </w:rPr>
      </w:pPr>
      <w:r w:rsidRPr="00E11212">
        <w:rPr>
          <w:rFonts w:ascii="Microsoft YaHei" w:eastAsia="Microsoft YaHei" w:hAnsi="Microsoft YaHei" w:cs="SimSun" w:hint="eastAsia"/>
          <w:b/>
          <w:bCs/>
          <w:lang w:eastAsia="zh-CN"/>
        </w:rPr>
        <w:t>表 13：2021 年 12 月 3 日至 2024 年 6 月 30 日期间各政府采取的所有行动的最终状态</w:t>
      </w:r>
    </w:p>
    <w:tbl>
      <w:tblPr>
        <w:tblStyle w:val="GridTable6Colourful"/>
        <w:tblW w:w="9209" w:type="dxa"/>
        <w:tblLook w:val="04A0" w:firstRow="1" w:lastRow="0" w:firstColumn="1" w:lastColumn="0" w:noHBand="0" w:noVBand="1"/>
      </w:tblPr>
      <w:tblGrid>
        <w:gridCol w:w="2689"/>
        <w:gridCol w:w="1842"/>
        <w:gridCol w:w="1560"/>
        <w:gridCol w:w="1701"/>
        <w:gridCol w:w="1417"/>
      </w:tblGrid>
      <w:tr w:rsidR="007A55CE" w:rsidRPr="00E11212" w14:paraId="1E757F55" w14:textId="77777777" w:rsidTr="007A5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single" w:sz="12" w:space="0" w:color="auto"/>
            </w:tcBorders>
          </w:tcPr>
          <w:p w14:paraId="043AE9B8" w14:textId="77777777" w:rsidR="00097377" w:rsidRPr="007311EA" w:rsidRDefault="00B3091A" w:rsidP="00451A19">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政府</w:t>
            </w:r>
          </w:p>
        </w:tc>
        <w:tc>
          <w:tcPr>
            <w:tcW w:w="1842" w:type="dxa"/>
            <w:tcBorders>
              <w:bottom w:val="single" w:sz="12" w:space="0" w:color="auto"/>
            </w:tcBorders>
          </w:tcPr>
          <w:p w14:paraId="6324F25C" w14:textId="77777777" w:rsidR="00097377" w:rsidRPr="007311EA" w:rsidRDefault="00B3091A" w:rsidP="00451A19">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已完成</w:t>
            </w:r>
          </w:p>
        </w:tc>
        <w:tc>
          <w:tcPr>
            <w:tcW w:w="1560" w:type="dxa"/>
            <w:tcBorders>
              <w:bottom w:val="single" w:sz="12" w:space="0" w:color="auto"/>
            </w:tcBorders>
          </w:tcPr>
          <w:p w14:paraId="1B72AE4F" w14:textId="77777777" w:rsidR="00097377" w:rsidRPr="007311EA" w:rsidRDefault="00B3091A" w:rsidP="00451A19">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持续进行中</w:t>
            </w:r>
          </w:p>
        </w:tc>
        <w:tc>
          <w:tcPr>
            <w:tcW w:w="1701" w:type="dxa"/>
            <w:tcBorders>
              <w:bottom w:val="single" w:sz="12" w:space="0" w:color="auto"/>
            </w:tcBorders>
          </w:tcPr>
          <w:p w14:paraId="1995BBFB" w14:textId="77777777" w:rsidR="00097377" w:rsidRPr="007311EA" w:rsidRDefault="00B3091A" w:rsidP="00451A19">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已中止</w:t>
            </w:r>
          </w:p>
        </w:tc>
        <w:tc>
          <w:tcPr>
            <w:tcW w:w="1417" w:type="dxa"/>
            <w:tcBorders>
              <w:bottom w:val="single" w:sz="12" w:space="0" w:color="auto"/>
            </w:tcBorders>
          </w:tcPr>
          <w:p w14:paraId="20595744" w14:textId="77777777" w:rsidR="00097377" w:rsidRPr="007311EA" w:rsidRDefault="00B3091A" w:rsidP="00451A19">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总计</w:t>
            </w:r>
          </w:p>
        </w:tc>
      </w:tr>
      <w:tr w:rsidR="007A55CE" w:rsidRPr="00E11212" w14:paraId="4DB1540C" w14:textId="77777777" w:rsidTr="007A55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12" w:space="0" w:color="auto"/>
            </w:tcBorders>
          </w:tcPr>
          <w:p w14:paraId="1CA29920" w14:textId="77777777" w:rsidR="003C21E9" w:rsidRPr="007311EA" w:rsidRDefault="00B3091A" w:rsidP="00451A19">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澳大利亚政府</w:t>
            </w:r>
          </w:p>
        </w:tc>
        <w:tc>
          <w:tcPr>
            <w:tcW w:w="1842" w:type="dxa"/>
            <w:tcBorders>
              <w:top w:val="single" w:sz="12" w:space="0" w:color="auto"/>
            </w:tcBorders>
          </w:tcPr>
          <w:p w14:paraId="24D931C6" w14:textId="77777777" w:rsidR="003C21E9" w:rsidRPr="007311EA" w:rsidRDefault="00B3091A" w:rsidP="00451A19">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23</w:t>
            </w:r>
          </w:p>
        </w:tc>
        <w:tc>
          <w:tcPr>
            <w:tcW w:w="1560" w:type="dxa"/>
            <w:tcBorders>
              <w:top w:val="single" w:sz="12" w:space="0" w:color="auto"/>
            </w:tcBorders>
          </w:tcPr>
          <w:p w14:paraId="3B5747E8" w14:textId="77777777" w:rsidR="003C21E9" w:rsidRPr="007311EA" w:rsidRDefault="00B3091A" w:rsidP="00451A19">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32</w:t>
            </w:r>
          </w:p>
        </w:tc>
        <w:tc>
          <w:tcPr>
            <w:tcW w:w="1701" w:type="dxa"/>
            <w:tcBorders>
              <w:top w:val="single" w:sz="12" w:space="0" w:color="auto"/>
            </w:tcBorders>
          </w:tcPr>
          <w:p w14:paraId="1E6E53FE" w14:textId="77777777" w:rsidR="003C21E9" w:rsidRPr="007311EA" w:rsidRDefault="00B3091A" w:rsidP="00451A19">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4</w:t>
            </w:r>
          </w:p>
        </w:tc>
        <w:tc>
          <w:tcPr>
            <w:tcW w:w="1417" w:type="dxa"/>
            <w:tcBorders>
              <w:top w:val="single" w:sz="12" w:space="0" w:color="auto"/>
            </w:tcBorders>
          </w:tcPr>
          <w:p w14:paraId="09990068" w14:textId="77777777" w:rsidR="003C21E9" w:rsidRPr="007311EA" w:rsidRDefault="00B3091A" w:rsidP="00451A19">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59</w:t>
            </w:r>
          </w:p>
        </w:tc>
      </w:tr>
      <w:tr w:rsidR="007A55CE" w:rsidRPr="00E11212" w14:paraId="309EE5EF" w14:textId="77777777" w:rsidTr="007A55CE">
        <w:tc>
          <w:tcPr>
            <w:cnfStyle w:val="001000000000" w:firstRow="0" w:lastRow="0" w:firstColumn="1" w:lastColumn="0" w:oddVBand="0" w:evenVBand="0" w:oddHBand="0" w:evenHBand="0" w:firstRowFirstColumn="0" w:firstRowLastColumn="0" w:lastRowFirstColumn="0" w:lastRowLastColumn="0"/>
            <w:tcW w:w="2689" w:type="dxa"/>
          </w:tcPr>
          <w:p w14:paraId="26F22807" w14:textId="77777777" w:rsidR="003C21E9" w:rsidRPr="007311EA" w:rsidRDefault="00B3091A" w:rsidP="00451A19">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新南威尔士州</w:t>
            </w:r>
          </w:p>
        </w:tc>
        <w:tc>
          <w:tcPr>
            <w:tcW w:w="1842" w:type="dxa"/>
          </w:tcPr>
          <w:p w14:paraId="32F65BF3" w14:textId="77777777" w:rsidR="003C21E9" w:rsidRPr="007311EA" w:rsidRDefault="00B3091A" w:rsidP="00451A19">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38</w:t>
            </w:r>
          </w:p>
        </w:tc>
        <w:tc>
          <w:tcPr>
            <w:tcW w:w="1560" w:type="dxa"/>
          </w:tcPr>
          <w:p w14:paraId="30325717" w14:textId="77777777" w:rsidR="003C21E9" w:rsidRPr="007311EA" w:rsidRDefault="00B3091A" w:rsidP="00451A19">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7</w:t>
            </w:r>
          </w:p>
        </w:tc>
        <w:tc>
          <w:tcPr>
            <w:tcW w:w="1701" w:type="dxa"/>
          </w:tcPr>
          <w:p w14:paraId="1643D0B8" w14:textId="77777777" w:rsidR="003C21E9" w:rsidRPr="007311EA" w:rsidRDefault="00B3091A" w:rsidP="00451A19">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1</w:t>
            </w:r>
          </w:p>
        </w:tc>
        <w:tc>
          <w:tcPr>
            <w:tcW w:w="1417" w:type="dxa"/>
          </w:tcPr>
          <w:p w14:paraId="42AAE1A2" w14:textId="77777777" w:rsidR="003C21E9" w:rsidRPr="007311EA" w:rsidRDefault="00B3091A" w:rsidP="00451A19">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46</w:t>
            </w:r>
          </w:p>
        </w:tc>
      </w:tr>
      <w:tr w:rsidR="007A55CE" w:rsidRPr="00E11212" w14:paraId="1B560F86" w14:textId="77777777" w:rsidTr="007A55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AE7D2BF" w14:textId="77777777" w:rsidR="003C21E9" w:rsidRPr="007311EA" w:rsidRDefault="00B3091A" w:rsidP="00451A19">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维多利亚州</w:t>
            </w:r>
          </w:p>
        </w:tc>
        <w:tc>
          <w:tcPr>
            <w:tcW w:w="1842" w:type="dxa"/>
          </w:tcPr>
          <w:p w14:paraId="0A8CC9D3" w14:textId="77777777" w:rsidR="003C21E9" w:rsidRPr="007311EA" w:rsidRDefault="00B3091A" w:rsidP="00451A19">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36</w:t>
            </w:r>
          </w:p>
        </w:tc>
        <w:tc>
          <w:tcPr>
            <w:tcW w:w="1560" w:type="dxa"/>
          </w:tcPr>
          <w:p w14:paraId="56274E5C" w14:textId="77777777" w:rsidR="003C21E9" w:rsidRPr="007311EA" w:rsidRDefault="00B3091A" w:rsidP="00451A19">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14</w:t>
            </w:r>
          </w:p>
        </w:tc>
        <w:tc>
          <w:tcPr>
            <w:tcW w:w="1701" w:type="dxa"/>
          </w:tcPr>
          <w:p w14:paraId="3CF60DCB" w14:textId="77777777" w:rsidR="003C21E9" w:rsidRPr="007311EA" w:rsidRDefault="00B3091A" w:rsidP="00451A19">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417" w:type="dxa"/>
          </w:tcPr>
          <w:p w14:paraId="467BED94" w14:textId="77777777" w:rsidR="003C21E9" w:rsidRPr="007311EA" w:rsidRDefault="00B3091A" w:rsidP="00451A19">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50</w:t>
            </w:r>
          </w:p>
        </w:tc>
      </w:tr>
      <w:tr w:rsidR="007A55CE" w:rsidRPr="00E11212" w14:paraId="27C6042B" w14:textId="77777777" w:rsidTr="007A55CE">
        <w:tc>
          <w:tcPr>
            <w:cnfStyle w:val="001000000000" w:firstRow="0" w:lastRow="0" w:firstColumn="1" w:lastColumn="0" w:oddVBand="0" w:evenVBand="0" w:oddHBand="0" w:evenHBand="0" w:firstRowFirstColumn="0" w:firstRowLastColumn="0" w:lastRowFirstColumn="0" w:lastRowLastColumn="0"/>
            <w:tcW w:w="2689" w:type="dxa"/>
          </w:tcPr>
          <w:p w14:paraId="4F9E4977" w14:textId="77777777" w:rsidR="003C21E9" w:rsidRPr="007311EA" w:rsidRDefault="00B3091A" w:rsidP="00451A19">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lastRenderedPageBreak/>
              <w:t>昆士兰州</w:t>
            </w:r>
          </w:p>
        </w:tc>
        <w:tc>
          <w:tcPr>
            <w:tcW w:w="1842" w:type="dxa"/>
          </w:tcPr>
          <w:p w14:paraId="06754681" w14:textId="77777777" w:rsidR="003C21E9" w:rsidRPr="007311EA" w:rsidRDefault="00B3091A" w:rsidP="00451A19">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44</w:t>
            </w:r>
          </w:p>
        </w:tc>
        <w:tc>
          <w:tcPr>
            <w:tcW w:w="1560" w:type="dxa"/>
          </w:tcPr>
          <w:p w14:paraId="5C1E8865" w14:textId="77777777" w:rsidR="003C21E9" w:rsidRPr="007311EA" w:rsidRDefault="00B3091A" w:rsidP="00451A19">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11</w:t>
            </w:r>
          </w:p>
        </w:tc>
        <w:tc>
          <w:tcPr>
            <w:tcW w:w="1701" w:type="dxa"/>
          </w:tcPr>
          <w:p w14:paraId="1A637A1D" w14:textId="77777777" w:rsidR="003C21E9" w:rsidRPr="007311EA" w:rsidRDefault="00B3091A" w:rsidP="00451A19">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417" w:type="dxa"/>
          </w:tcPr>
          <w:p w14:paraId="755061D4" w14:textId="77777777" w:rsidR="003C21E9" w:rsidRPr="007311EA" w:rsidRDefault="00B3091A" w:rsidP="00451A19">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55</w:t>
            </w:r>
          </w:p>
        </w:tc>
      </w:tr>
      <w:tr w:rsidR="007A55CE" w:rsidRPr="00E11212" w14:paraId="7F9086A2" w14:textId="77777777" w:rsidTr="007A55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29AACBA" w14:textId="77777777" w:rsidR="003C21E9" w:rsidRPr="007311EA" w:rsidRDefault="00B3091A" w:rsidP="00451A19">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西澳大利亚州</w:t>
            </w:r>
          </w:p>
        </w:tc>
        <w:tc>
          <w:tcPr>
            <w:tcW w:w="1842" w:type="dxa"/>
          </w:tcPr>
          <w:p w14:paraId="32E143DF" w14:textId="77777777" w:rsidR="003C21E9" w:rsidRPr="007311EA" w:rsidRDefault="00B3091A" w:rsidP="00451A19">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12</w:t>
            </w:r>
          </w:p>
        </w:tc>
        <w:tc>
          <w:tcPr>
            <w:tcW w:w="1560" w:type="dxa"/>
          </w:tcPr>
          <w:p w14:paraId="06F595DC" w14:textId="77777777" w:rsidR="003C21E9" w:rsidRPr="007311EA" w:rsidRDefault="00B3091A" w:rsidP="00451A19">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18</w:t>
            </w:r>
          </w:p>
        </w:tc>
        <w:tc>
          <w:tcPr>
            <w:tcW w:w="1701" w:type="dxa"/>
          </w:tcPr>
          <w:p w14:paraId="1682D637" w14:textId="77777777" w:rsidR="003C21E9" w:rsidRPr="007311EA" w:rsidRDefault="00B3091A" w:rsidP="00451A19">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1</w:t>
            </w:r>
          </w:p>
        </w:tc>
        <w:tc>
          <w:tcPr>
            <w:tcW w:w="1417" w:type="dxa"/>
          </w:tcPr>
          <w:p w14:paraId="3460C5C9" w14:textId="77777777" w:rsidR="003C21E9" w:rsidRPr="007311EA" w:rsidRDefault="00B3091A" w:rsidP="00451A19">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31</w:t>
            </w:r>
          </w:p>
        </w:tc>
      </w:tr>
      <w:tr w:rsidR="007A55CE" w:rsidRPr="00E11212" w14:paraId="5A63CF75" w14:textId="77777777" w:rsidTr="007A55CE">
        <w:tc>
          <w:tcPr>
            <w:cnfStyle w:val="001000000000" w:firstRow="0" w:lastRow="0" w:firstColumn="1" w:lastColumn="0" w:oddVBand="0" w:evenVBand="0" w:oddHBand="0" w:evenHBand="0" w:firstRowFirstColumn="0" w:firstRowLastColumn="0" w:lastRowFirstColumn="0" w:lastRowLastColumn="0"/>
            <w:tcW w:w="2689" w:type="dxa"/>
          </w:tcPr>
          <w:p w14:paraId="6689F427" w14:textId="77777777" w:rsidR="003C21E9" w:rsidRPr="007311EA" w:rsidRDefault="00B3091A" w:rsidP="00451A19">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南澳大利亚州</w:t>
            </w:r>
          </w:p>
        </w:tc>
        <w:tc>
          <w:tcPr>
            <w:tcW w:w="1842" w:type="dxa"/>
          </w:tcPr>
          <w:p w14:paraId="55686D62" w14:textId="77777777" w:rsidR="003C21E9" w:rsidRPr="007311EA" w:rsidRDefault="00B3091A" w:rsidP="00451A19">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46</w:t>
            </w:r>
          </w:p>
        </w:tc>
        <w:tc>
          <w:tcPr>
            <w:tcW w:w="1560" w:type="dxa"/>
          </w:tcPr>
          <w:p w14:paraId="2239340D" w14:textId="77777777" w:rsidR="003C21E9" w:rsidRPr="007311EA" w:rsidRDefault="00B3091A" w:rsidP="00451A19">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21</w:t>
            </w:r>
          </w:p>
        </w:tc>
        <w:tc>
          <w:tcPr>
            <w:tcW w:w="1701" w:type="dxa"/>
          </w:tcPr>
          <w:p w14:paraId="078E9C56" w14:textId="77777777" w:rsidR="003C21E9" w:rsidRPr="007311EA" w:rsidRDefault="00B3091A" w:rsidP="00451A19">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2</w:t>
            </w:r>
          </w:p>
        </w:tc>
        <w:tc>
          <w:tcPr>
            <w:tcW w:w="1417" w:type="dxa"/>
          </w:tcPr>
          <w:p w14:paraId="051038E8" w14:textId="77777777" w:rsidR="003C21E9" w:rsidRPr="007311EA" w:rsidRDefault="00B3091A" w:rsidP="00451A19">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69</w:t>
            </w:r>
          </w:p>
        </w:tc>
      </w:tr>
      <w:tr w:rsidR="007A55CE" w:rsidRPr="00E11212" w14:paraId="33D6F194" w14:textId="77777777" w:rsidTr="007A55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21A97AA" w14:textId="77777777" w:rsidR="003C21E9" w:rsidRPr="007311EA" w:rsidRDefault="00B3091A" w:rsidP="00451A19">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塔斯马尼亚州</w:t>
            </w:r>
          </w:p>
        </w:tc>
        <w:tc>
          <w:tcPr>
            <w:tcW w:w="1842" w:type="dxa"/>
          </w:tcPr>
          <w:p w14:paraId="11393EA2" w14:textId="77777777" w:rsidR="003C21E9" w:rsidRPr="007311EA" w:rsidRDefault="00B3091A" w:rsidP="00451A19">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13</w:t>
            </w:r>
          </w:p>
        </w:tc>
        <w:tc>
          <w:tcPr>
            <w:tcW w:w="1560" w:type="dxa"/>
          </w:tcPr>
          <w:p w14:paraId="5C249994" w14:textId="77777777" w:rsidR="003C21E9" w:rsidRPr="007311EA" w:rsidRDefault="00B3091A" w:rsidP="00451A19">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16</w:t>
            </w:r>
          </w:p>
        </w:tc>
        <w:tc>
          <w:tcPr>
            <w:tcW w:w="1701" w:type="dxa"/>
          </w:tcPr>
          <w:p w14:paraId="03249C9C" w14:textId="77777777" w:rsidR="003C21E9" w:rsidRPr="007311EA" w:rsidRDefault="00B3091A" w:rsidP="00451A19">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417" w:type="dxa"/>
          </w:tcPr>
          <w:p w14:paraId="2E98B7FB" w14:textId="77777777" w:rsidR="003C21E9" w:rsidRPr="007311EA" w:rsidRDefault="00B3091A" w:rsidP="00451A19">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29</w:t>
            </w:r>
          </w:p>
        </w:tc>
      </w:tr>
      <w:tr w:rsidR="007A55CE" w:rsidRPr="00E11212" w14:paraId="55B9462E" w14:textId="77777777" w:rsidTr="007A55CE">
        <w:tc>
          <w:tcPr>
            <w:cnfStyle w:val="001000000000" w:firstRow="0" w:lastRow="0" w:firstColumn="1" w:lastColumn="0" w:oddVBand="0" w:evenVBand="0" w:oddHBand="0" w:evenHBand="0" w:firstRowFirstColumn="0" w:firstRowLastColumn="0" w:lastRowFirstColumn="0" w:lastRowLastColumn="0"/>
            <w:tcW w:w="2689" w:type="dxa"/>
          </w:tcPr>
          <w:p w14:paraId="57FE79A1" w14:textId="77777777" w:rsidR="003C21E9" w:rsidRPr="007311EA" w:rsidRDefault="00B3091A" w:rsidP="00451A19">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澳大利亚首都领地</w:t>
            </w:r>
          </w:p>
        </w:tc>
        <w:tc>
          <w:tcPr>
            <w:tcW w:w="1842" w:type="dxa"/>
          </w:tcPr>
          <w:p w14:paraId="588CFE89" w14:textId="77777777" w:rsidR="003C21E9" w:rsidRPr="007311EA" w:rsidRDefault="00B3091A" w:rsidP="00451A19">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36</w:t>
            </w:r>
          </w:p>
        </w:tc>
        <w:tc>
          <w:tcPr>
            <w:tcW w:w="1560" w:type="dxa"/>
          </w:tcPr>
          <w:p w14:paraId="340DC0EF" w14:textId="77777777" w:rsidR="003C21E9" w:rsidRPr="007311EA" w:rsidRDefault="00B3091A" w:rsidP="00451A19">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4</w:t>
            </w:r>
          </w:p>
        </w:tc>
        <w:tc>
          <w:tcPr>
            <w:tcW w:w="1701" w:type="dxa"/>
          </w:tcPr>
          <w:p w14:paraId="0EAF71A3" w14:textId="77777777" w:rsidR="003C21E9" w:rsidRPr="007311EA" w:rsidRDefault="00B3091A" w:rsidP="00451A19">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417" w:type="dxa"/>
          </w:tcPr>
          <w:p w14:paraId="7BA72166" w14:textId="77777777" w:rsidR="003C21E9" w:rsidRPr="007311EA" w:rsidRDefault="00B3091A" w:rsidP="00451A19">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40</w:t>
            </w:r>
          </w:p>
        </w:tc>
      </w:tr>
      <w:tr w:rsidR="007A55CE" w:rsidRPr="00E11212" w14:paraId="42024A59" w14:textId="77777777" w:rsidTr="007A55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FC643EE" w14:textId="77777777" w:rsidR="003C21E9" w:rsidRPr="007311EA" w:rsidRDefault="00B3091A" w:rsidP="00451A19">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北领地</w:t>
            </w:r>
          </w:p>
        </w:tc>
        <w:tc>
          <w:tcPr>
            <w:tcW w:w="1842" w:type="dxa"/>
          </w:tcPr>
          <w:p w14:paraId="3428C68C" w14:textId="77777777" w:rsidR="003C21E9" w:rsidRPr="007311EA" w:rsidRDefault="00B3091A" w:rsidP="00451A19">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34</w:t>
            </w:r>
          </w:p>
        </w:tc>
        <w:tc>
          <w:tcPr>
            <w:tcW w:w="1560" w:type="dxa"/>
          </w:tcPr>
          <w:p w14:paraId="1B55AE78" w14:textId="77777777" w:rsidR="003C21E9" w:rsidRPr="007311EA" w:rsidRDefault="00B3091A" w:rsidP="00451A19">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4</w:t>
            </w:r>
          </w:p>
        </w:tc>
        <w:tc>
          <w:tcPr>
            <w:tcW w:w="1701" w:type="dxa"/>
          </w:tcPr>
          <w:p w14:paraId="4113019E" w14:textId="77777777" w:rsidR="003C21E9" w:rsidRPr="007311EA" w:rsidRDefault="00B3091A" w:rsidP="00451A19">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0</w:t>
            </w:r>
          </w:p>
        </w:tc>
        <w:tc>
          <w:tcPr>
            <w:tcW w:w="1417" w:type="dxa"/>
          </w:tcPr>
          <w:p w14:paraId="1131E3F1" w14:textId="77777777" w:rsidR="003C21E9" w:rsidRPr="007311EA" w:rsidRDefault="00B3091A" w:rsidP="00451A19">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7311EA">
              <w:rPr>
                <w:rFonts w:ascii="Microsoft YaHei" w:eastAsia="Microsoft YaHei" w:hAnsi="Microsoft YaHei" w:cs="SimSun" w:hint="eastAsia"/>
                <w:lang w:eastAsia="zh-CN"/>
              </w:rPr>
              <w:t>38</w:t>
            </w:r>
          </w:p>
        </w:tc>
      </w:tr>
      <w:tr w:rsidR="007A55CE" w:rsidRPr="00E11212" w14:paraId="5FB8112E" w14:textId="77777777" w:rsidTr="007A55CE">
        <w:tc>
          <w:tcPr>
            <w:cnfStyle w:val="001000000000" w:firstRow="0" w:lastRow="0" w:firstColumn="1" w:lastColumn="0" w:oddVBand="0" w:evenVBand="0" w:oddHBand="0" w:evenHBand="0" w:firstRowFirstColumn="0" w:firstRowLastColumn="0" w:lastRowFirstColumn="0" w:lastRowLastColumn="0"/>
            <w:tcW w:w="2689" w:type="dxa"/>
            <w:tcBorders>
              <w:bottom w:val="single" w:sz="12" w:space="0" w:color="auto"/>
            </w:tcBorders>
          </w:tcPr>
          <w:p w14:paraId="6CEB2234" w14:textId="77777777" w:rsidR="003C21E9" w:rsidRPr="007311EA" w:rsidRDefault="00B3091A" w:rsidP="00451A19">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全国总计</w:t>
            </w:r>
          </w:p>
        </w:tc>
        <w:tc>
          <w:tcPr>
            <w:tcW w:w="1842" w:type="dxa"/>
            <w:tcBorders>
              <w:bottom w:val="single" w:sz="12" w:space="0" w:color="auto"/>
            </w:tcBorders>
          </w:tcPr>
          <w:p w14:paraId="138C17FC" w14:textId="77777777" w:rsidR="003C21E9" w:rsidRPr="007311EA" w:rsidRDefault="00B3091A" w:rsidP="00451A19">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b/>
                <w:bCs/>
                <w:lang w:eastAsia="zh-CN"/>
              </w:rPr>
            </w:pPr>
            <w:r w:rsidRPr="007311EA">
              <w:rPr>
                <w:rFonts w:ascii="Microsoft YaHei" w:eastAsia="Microsoft YaHei" w:hAnsi="Microsoft YaHei" w:cs="SimSun" w:hint="eastAsia"/>
                <w:b/>
                <w:bCs/>
                <w:lang w:eastAsia="zh-CN"/>
              </w:rPr>
              <w:t>282</w:t>
            </w:r>
          </w:p>
        </w:tc>
        <w:tc>
          <w:tcPr>
            <w:tcW w:w="1560" w:type="dxa"/>
            <w:tcBorders>
              <w:bottom w:val="single" w:sz="12" w:space="0" w:color="auto"/>
            </w:tcBorders>
          </w:tcPr>
          <w:p w14:paraId="0080D207" w14:textId="77777777" w:rsidR="003C21E9" w:rsidRPr="007311EA" w:rsidRDefault="00B3091A" w:rsidP="00451A19">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b/>
                <w:bCs/>
                <w:lang w:eastAsia="zh-CN"/>
              </w:rPr>
            </w:pPr>
            <w:r w:rsidRPr="007311EA">
              <w:rPr>
                <w:rFonts w:ascii="Microsoft YaHei" w:eastAsia="Microsoft YaHei" w:hAnsi="Microsoft YaHei" w:cs="SimSun" w:hint="eastAsia"/>
                <w:b/>
                <w:bCs/>
                <w:lang w:eastAsia="zh-CN"/>
              </w:rPr>
              <w:t>127</w:t>
            </w:r>
          </w:p>
        </w:tc>
        <w:tc>
          <w:tcPr>
            <w:tcW w:w="1701" w:type="dxa"/>
            <w:tcBorders>
              <w:bottom w:val="single" w:sz="12" w:space="0" w:color="auto"/>
            </w:tcBorders>
          </w:tcPr>
          <w:p w14:paraId="690601D9" w14:textId="77777777" w:rsidR="003C21E9" w:rsidRPr="007311EA" w:rsidRDefault="00B3091A" w:rsidP="00451A19">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b/>
                <w:bCs/>
                <w:lang w:eastAsia="zh-CN"/>
              </w:rPr>
            </w:pPr>
            <w:r w:rsidRPr="007311EA">
              <w:rPr>
                <w:rFonts w:ascii="Microsoft YaHei" w:eastAsia="Microsoft YaHei" w:hAnsi="Microsoft YaHei" w:cs="SimSun" w:hint="eastAsia"/>
                <w:b/>
                <w:bCs/>
                <w:lang w:eastAsia="zh-CN"/>
              </w:rPr>
              <w:t>8</w:t>
            </w:r>
          </w:p>
        </w:tc>
        <w:tc>
          <w:tcPr>
            <w:tcW w:w="1417" w:type="dxa"/>
            <w:tcBorders>
              <w:bottom w:val="single" w:sz="12" w:space="0" w:color="auto"/>
            </w:tcBorders>
          </w:tcPr>
          <w:p w14:paraId="2681E196" w14:textId="77777777" w:rsidR="003C21E9" w:rsidRPr="007311EA" w:rsidRDefault="00B3091A" w:rsidP="00451A19">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b/>
                <w:bCs/>
                <w:lang w:eastAsia="zh-CN"/>
              </w:rPr>
            </w:pPr>
            <w:r w:rsidRPr="007311EA">
              <w:rPr>
                <w:rFonts w:ascii="Microsoft YaHei" w:eastAsia="Microsoft YaHei" w:hAnsi="Microsoft YaHei" w:cs="SimSun" w:hint="eastAsia"/>
                <w:b/>
                <w:bCs/>
                <w:lang w:eastAsia="zh-CN"/>
              </w:rPr>
              <w:t>417</w:t>
            </w:r>
          </w:p>
        </w:tc>
      </w:tr>
      <w:tr w:rsidR="007A55CE" w:rsidRPr="00E11212" w14:paraId="59E1493C" w14:textId="77777777" w:rsidTr="007A55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12" w:space="0" w:color="auto"/>
              <w:bottom w:val="double" w:sz="4" w:space="0" w:color="auto"/>
            </w:tcBorders>
          </w:tcPr>
          <w:p w14:paraId="3377FBCF" w14:textId="77777777" w:rsidR="00097377" w:rsidRPr="007311EA" w:rsidRDefault="00B3091A" w:rsidP="00451A19">
            <w:pPr>
              <w:spacing w:before="60" w:after="60"/>
              <w:rPr>
                <w:rFonts w:ascii="Microsoft YaHei" w:eastAsia="Microsoft YaHei" w:hAnsi="Microsoft YaHei"/>
                <w:lang w:eastAsia="zh-CN"/>
              </w:rPr>
            </w:pPr>
            <w:r w:rsidRPr="007311EA">
              <w:rPr>
                <w:rFonts w:ascii="Microsoft YaHei" w:eastAsia="Microsoft YaHei" w:hAnsi="Microsoft YaHei" w:cs="SimSun" w:hint="eastAsia"/>
                <w:lang w:eastAsia="zh-CN"/>
              </w:rPr>
              <w:t>百分比</w:t>
            </w:r>
          </w:p>
        </w:tc>
        <w:tc>
          <w:tcPr>
            <w:tcW w:w="1842" w:type="dxa"/>
            <w:tcBorders>
              <w:top w:val="single" w:sz="12" w:space="0" w:color="auto"/>
              <w:bottom w:val="double" w:sz="4" w:space="0" w:color="auto"/>
            </w:tcBorders>
          </w:tcPr>
          <w:p w14:paraId="1D0415D5" w14:textId="77777777" w:rsidR="00097377" w:rsidRPr="007311EA" w:rsidRDefault="00B3091A" w:rsidP="00451A19">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b/>
                <w:bCs/>
                <w:lang w:eastAsia="zh-CN"/>
              </w:rPr>
            </w:pPr>
            <w:r w:rsidRPr="007311EA">
              <w:rPr>
                <w:rFonts w:ascii="Microsoft YaHei" w:eastAsia="Microsoft YaHei" w:hAnsi="Microsoft YaHei" w:cs="SimSun" w:hint="eastAsia"/>
                <w:b/>
                <w:bCs/>
                <w:lang w:eastAsia="zh-CN"/>
              </w:rPr>
              <w:t>67%</w:t>
            </w:r>
          </w:p>
        </w:tc>
        <w:tc>
          <w:tcPr>
            <w:tcW w:w="1560" w:type="dxa"/>
            <w:tcBorders>
              <w:top w:val="single" w:sz="12" w:space="0" w:color="auto"/>
              <w:bottom w:val="double" w:sz="4" w:space="0" w:color="auto"/>
            </w:tcBorders>
          </w:tcPr>
          <w:p w14:paraId="40C659DB" w14:textId="77777777" w:rsidR="00097377" w:rsidRPr="007311EA" w:rsidRDefault="00B3091A" w:rsidP="00451A19">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b/>
                <w:bCs/>
                <w:lang w:eastAsia="zh-CN"/>
              </w:rPr>
            </w:pPr>
            <w:r w:rsidRPr="007311EA">
              <w:rPr>
                <w:rFonts w:ascii="Microsoft YaHei" w:eastAsia="Microsoft YaHei" w:hAnsi="Microsoft YaHei" w:cs="SimSun" w:hint="eastAsia"/>
                <w:b/>
                <w:bCs/>
                <w:lang w:eastAsia="zh-CN"/>
              </w:rPr>
              <w:t>31%</w:t>
            </w:r>
          </w:p>
        </w:tc>
        <w:tc>
          <w:tcPr>
            <w:tcW w:w="1701" w:type="dxa"/>
            <w:tcBorders>
              <w:top w:val="single" w:sz="12" w:space="0" w:color="auto"/>
              <w:bottom w:val="double" w:sz="4" w:space="0" w:color="auto"/>
            </w:tcBorders>
          </w:tcPr>
          <w:p w14:paraId="1471F95B" w14:textId="77777777" w:rsidR="00097377" w:rsidRPr="007311EA" w:rsidRDefault="00B3091A" w:rsidP="00451A19">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b/>
                <w:bCs/>
                <w:lang w:eastAsia="zh-CN"/>
              </w:rPr>
            </w:pPr>
            <w:r w:rsidRPr="007311EA">
              <w:rPr>
                <w:rFonts w:ascii="Microsoft YaHei" w:eastAsia="Microsoft YaHei" w:hAnsi="Microsoft YaHei" w:cs="SimSun" w:hint="eastAsia"/>
                <w:b/>
                <w:bCs/>
                <w:lang w:eastAsia="zh-CN"/>
              </w:rPr>
              <w:t>2%</w:t>
            </w:r>
          </w:p>
        </w:tc>
        <w:tc>
          <w:tcPr>
            <w:tcW w:w="1417" w:type="dxa"/>
            <w:tcBorders>
              <w:top w:val="single" w:sz="12" w:space="0" w:color="auto"/>
              <w:bottom w:val="double" w:sz="4" w:space="0" w:color="auto"/>
            </w:tcBorders>
          </w:tcPr>
          <w:p w14:paraId="7377E6E1" w14:textId="77777777" w:rsidR="00097377" w:rsidRPr="007311EA" w:rsidRDefault="00097377" w:rsidP="00451A19">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b/>
                <w:bCs/>
                <w:lang w:eastAsia="zh-CN"/>
              </w:rPr>
            </w:pPr>
          </w:p>
        </w:tc>
      </w:tr>
    </w:tbl>
    <w:p w14:paraId="32C37A9C" w14:textId="77777777" w:rsidR="00097377" w:rsidRPr="00E11212" w:rsidRDefault="00B3091A" w:rsidP="00E65D83">
      <w:pPr>
        <w:spacing w:before="60"/>
        <w:rPr>
          <w:rFonts w:ascii="Microsoft YaHei" w:eastAsia="Microsoft YaHei" w:hAnsi="Microsoft YaHei"/>
          <w:lang w:eastAsia="zh-CN"/>
        </w:rPr>
      </w:pPr>
      <w:r w:rsidRPr="00E11212">
        <w:rPr>
          <w:rFonts w:ascii="Microsoft YaHei" w:eastAsia="Microsoft YaHei" w:hAnsi="Microsoft YaHei" w:cs="SimSun" w:hint="eastAsia"/>
          <w:lang w:eastAsia="zh-CN"/>
        </w:rPr>
        <w:t>注：因采用四舍五入，百分比总计可能不等于 100</w:t>
      </w:r>
    </w:p>
    <w:p w14:paraId="10437729" w14:textId="77777777" w:rsidR="00097377" w:rsidRPr="00E11212" w:rsidRDefault="00B3091A" w:rsidP="00E65D83">
      <w:pPr>
        <w:keepNext/>
        <w:spacing w:before="40" w:after="20"/>
        <w:rPr>
          <w:rFonts w:ascii="Microsoft YaHei" w:eastAsia="Microsoft YaHei" w:hAnsi="Microsoft YaHei"/>
          <w:b/>
          <w:bCs/>
          <w:lang w:eastAsia="zh-CN"/>
        </w:rPr>
      </w:pPr>
      <w:r w:rsidRPr="00E11212">
        <w:rPr>
          <w:rFonts w:ascii="Microsoft YaHei" w:eastAsia="Microsoft YaHei" w:hAnsi="Microsoft YaHei" w:cs="SimSun" w:hint="eastAsia"/>
          <w:b/>
          <w:bCs/>
          <w:lang w:eastAsia="zh-CN"/>
        </w:rPr>
        <w:t>表 14：2021 年 12 月 3 日至 2024 年 6 月 30 日期间各个 TAP 类别中行动的最终状态</w:t>
      </w:r>
    </w:p>
    <w:tbl>
      <w:tblPr>
        <w:tblStyle w:val="GridTable6Colourful"/>
        <w:tblW w:w="9209" w:type="dxa"/>
        <w:tblLook w:val="04A0" w:firstRow="1" w:lastRow="0" w:firstColumn="1" w:lastColumn="0" w:noHBand="0" w:noVBand="1"/>
      </w:tblPr>
      <w:tblGrid>
        <w:gridCol w:w="2689"/>
        <w:gridCol w:w="1842"/>
        <w:gridCol w:w="1560"/>
        <w:gridCol w:w="1701"/>
        <w:gridCol w:w="1417"/>
      </w:tblGrid>
      <w:tr w:rsidR="007A55CE" w:rsidRPr="00E11212" w14:paraId="028B4506" w14:textId="77777777" w:rsidTr="003E1D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single" w:sz="12" w:space="0" w:color="auto"/>
            </w:tcBorders>
          </w:tcPr>
          <w:p w14:paraId="073F1420" w14:textId="77777777" w:rsidR="00097377" w:rsidRPr="00E11212" w:rsidRDefault="00B3091A" w:rsidP="00451A19">
            <w:pPr>
              <w:spacing w:before="60" w:after="60"/>
              <w:rPr>
                <w:rFonts w:ascii="Microsoft YaHei" w:eastAsia="Microsoft YaHei" w:hAnsi="Microsoft YaHei"/>
                <w:lang w:eastAsia="zh-CN"/>
              </w:rPr>
            </w:pPr>
            <w:r w:rsidRPr="00E11212">
              <w:rPr>
                <w:rFonts w:ascii="Microsoft YaHei" w:eastAsia="Microsoft YaHei" w:hAnsi="Microsoft YaHei" w:cs="SimSun" w:hint="eastAsia"/>
                <w:lang w:eastAsia="zh-CN"/>
              </w:rPr>
              <w:t>TAP</w:t>
            </w:r>
          </w:p>
        </w:tc>
        <w:tc>
          <w:tcPr>
            <w:tcW w:w="1842" w:type="dxa"/>
            <w:tcBorders>
              <w:bottom w:val="single" w:sz="12" w:space="0" w:color="auto"/>
            </w:tcBorders>
          </w:tcPr>
          <w:p w14:paraId="19F3B3E5" w14:textId="77777777" w:rsidR="00097377" w:rsidRPr="00E11212" w:rsidRDefault="00B3091A" w:rsidP="00451A19">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已完成</w:t>
            </w:r>
          </w:p>
        </w:tc>
        <w:tc>
          <w:tcPr>
            <w:tcW w:w="0" w:type="dxa"/>
            <w:tcBorders>
              <w:bottom w:val="single" w:sz="12" w:space="0" w:color="auto"/>
            </w:tcBorders>
          </w:tcPr>
          <w:p w14:paraId="3549085F" w14:textId="77777777" w:rsidR="00097377" w:rsidRPr="00E11212" w:rsidRDefault="00B3091A" w:rsidP="00451A19">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持续进行中</w:t>
            </w:r>
          </w:p>
        </w:tc>
        <w:tc>
          <w:tcPr>
            <w:tcW w:w="0" w:type="dxa"/>
            <w:tcBorders>
              <w:bottom w:val="single" w:sz="12" w:space="0" w:color="auto"/>
            </w:tcBorders>
          </w:tcPr>
          <w:p w14:paraId="4DD2F67C" w14:textId="77777777" w:rsidR="00097377" w:rsidRPr="00E11212" w:rsidRDefault="00B3091A" w:rsidP="00451A19">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已中止</w:t>
            </w:r>
          </w:p>
        </w:tc>
        <w:tc>
          <w:tcPr>
            <w:tcW w:w="0" w:type="dxa"/>
            <w:tcBorders>
              <w:bottom w:val="single" w:sz="12" w:space="0" w:color="auto"/>
            </w:tcBorders>
          </w:tcPr>
          <w:p w14:paraId="3146C1F3" w14:textId="77777777" w:rsidR="00097377" w:rsidRPr="00E11212" w:rsidRDefault="00B3091A" w:rsidP="00451A19">
            <w:pPr>
              <w:spacing w:before="60" w:after="6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总计</w:t>
            </w:r>
          </w:p>
        </w:tc>
      </w:tr>
      <w:tr w:rsidR="00BB5B5D" w:rsidRPr="00E11212" w14:paraId="300C9881" w14:textId="77777777" w:rsidTr="00BB5B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12" w:space="0" w:color="auto"/>
            </w:tcBorders>
          </w:tcPr>
          <w:p w14:paraId="33E39E12" w14:textId="77777777" w:rsidR="00C82759" w:rsidRPr="00E11212" w:rsidRDefault="00B3091A" w:rsidP="00451A19">
            <w:pPr>
              <w:spacing w:before="60" w:after="60"/>
              <w:rPr>
                <w:rFonts w:ascii="Microsoft YaHei" w:eastAsia="Microsoft YaHei" w:hAnsi="Microsoft YaHei"/>
                <w:lang w:eastAsia="zh-CN"/>
              </w:rPr>
            </w:pPr>
            <w:r w:rsidRPr="00E11212">
              <w:rPr>
                <w:rFonts w:ascii="Microsoft YaHei" w:eastAsia="Microsoft YaHei" w:hAnsi="Microsoft YaHei" w:cs="SimSun" w:hint="eastAsia"/>
                <w:lang w:eastAsia="zh-CN"/>
              </w:rPr>
              <w:t>就业</w:t>
            </w:r>
          </w:p>
        </w:tc>
        <w:tc>
          <w:tcPr>
            <w:tcW w:w="1842" w:type="dxa"/>
            <w:tcBorders>
              <w:top w:val="single" w:sz="12" w:space="0" w:color="auto"/>
            </w:tcBorders>
          </w:tcPr>
          <w:p w14:paraId="3E33D66F" w14:textId="77777777" w:rsidR="00C82759" w:rsidRPr="00E11212" w:rsidRDefault="00B3091A" w:rsidP="003E1DD7">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54</w:t>
            </w:r>
          </w:p>
        </w:tc>
        <w:tc>
          <w:tcPr>
            <w:tcW w:w="1560" w:type="dxa"/>
            <w:tcBorders>
              <w:top w:val="single" w:sz="12" w:space="0" w:color="auto"/>
            </w:tcBorders>
          </w:tcPr>
          <w:p w14:paraId="65B62C26" w14:textId="77777777" w:rsidR="00C82759" w:rsidRPr="00E11212" w:rsidRDefault="00B3091A" w:rsidP="003E1DD7">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28</w:t>
            </w:r>
          </w:p>
        </w:tc>
        <w:tc>
          <w:tcPr>
            <w:tcW w:w="1701" w:type="dxa"/>
            <w:tcBorders>
              <w:top w:val="single" w:sz="12" w:space="0" w:color="auto"/>
            </w:tcBorders>
          </w:tcPr>
          <w:p w14:paraId="18C8A71E" w14:textId="77777777" w:rsidR="00C82759" w:rsidRPr="00E11212" w:rsidRDefault="00B3091A" w:rsidP="003E1DD7">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1</w:t>
            </w:r>
          </w:p>
        </w:tc>
        <w:tc>
          <w:tcPr>
            <w:tcW w:w="1417" w:type="dxa"/>
            <w:tcBorders>
              <w:top w:val="single" w:sz="12" w:space="0" w:color="auto"/>
            </w:tcBorders>
          </w:tcPr>
          <w:p w14:paraId="64BFE04B" w14:textId="77777777" w:rsidR="00C82759" w:rsidRPr="00E11212" w:rsidRDefault="00B3091A" w:rsidP="003E1DD7">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83</w:t>
            </w:r>
          </w:p>
        </w:tc>
      </w:tr>
      <w:tr w:rsidR="007A55CE" w:rsidRPr="00E11212" w14:paraId="55B35E3A" w14:textId="77777777" w:rsidTr="003E1DD7">
        <w:tc>
          <w:tcPr>
            <w:cnfStyle w:val="001000000000" w:firstRow="0" w:lastRow="0" w:firstColumn="1" w:lastColumn="0" w:oddVBand="0" w:evenVBand="0" w:oddHBand="0" w:evenHBand="0" w:firstRowFirstColumn="0" w:firstRowLastColumn="0" w:lastRowFirstColumn="0" w:lastRowLastColumn="0"/>
            <w:tcW w:w="2689" w:type="dxa"/>
          </w:tcPr>
          <w:p w14:paraId="6E435EFB" w14:textId="77777777" w:rsidR="00C82759" w:rsidRPr="00E11212" w:rsidRDefault="00B3091A" w:rsidP="00451A19">
            <w:pPr>
              <w:spacing w:before="60" w:after="60"/>
              <w:rPr>
                <w:rFonts w:ascii="Microsoft YaHei" w:eastAsia="Microsoft YaHei" w:hAnsi="Microsoft YaHei"/>
                <w:lang w:eastAsia="zh-CN"/>
              </w:rPr>
            </w:pPr>
            <w:r w:rsidRPr="00E11212">
              <w:rPr>
                <w:rFonts w:ascii="Microsoft YaHei" w:eastAsia="Microsoft YaHei" w:hAnsi="Microsoft YaHei" w:cs="SimSun" w:hint="eastAsia"/>
                <w:lang w:eastAsia="zh-CN"/>
              </w:rPr>
              <w:t>社区态度</w:t>
            </w:r>
          </w:p>
        </w:tc>
        <w:tc>
          <w:tcPr>
            <w:tcW w:w="1842" w:type="dxa"/>
          </w:tcPr>
          <w:p w14:paraId="299FC662" w14:textId="77777777" w:rsidR="00C82759" w:rsidRPr="00E11212" w:rsidRDefault="00B3091A" w:rsidP="003E1DD7">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51</w:t>
            </w:r>
          </w:p>
        </w:tc>
        <w:tc>
          <w:tcPr>
            <w:tcW w:w="0" w:type="dxa"/>
          </w:tcPr>
          <w:p w14:paraId="718A7989" w14:textId="77777777" w:rsidR="00C82759" w:rsidRPr="00E11212" w:rsidRDefault="00B3091A" w:rsidP="003E1DD7">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17</w:t>
            </w:r>
          </w:p>
        </w:tc>
        <w:tc>
          <w:tcPr>
            <w:tcW w:w="0" w:type="dxa"/>
          </w:tcPr>
          <w:p w14:paraId="68657819" w14:textId="77777777" w:rsidR="00C82759" w:rsidRPr="00E11212" w:rsidRDefault="00B3091A" w:rsidP="003E1DD7">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0</w:t>
            </w:r>
          </w:p>
        </w:tc>
        <w:tc>
          <w:tcPr>
            <w:tcW w:w="0" w:type="dxa"/>
          </w:tcPr>
          <w:p w14:paraId="17BD56B0" w14:textId="77777777" w:rsidR="00C82759" w:rsidRPr="00E11212" w:rsidRDefault="00B3091A" w:rsidP="003E1DD7">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68</w:t>
            </w:r>
          </w:p>
        </w:tc>
      </w:tr>
      <w:tr w:rsidR="007A55CE" w:rsidRPr="00E11212" w14:paraId="25B0E00D" w14:textId="77777777" w:rsidTr="003E1D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D32AB10" w14:textId="77777777" w:rsidR="00C82759" w:rsidRPr="00E11212" w:rsidRDefault="00B3091A" w:rsidP="00451A19">
            <w:pPr>
              <w:spacing w:before="60" w:after="60"/>
              <w:rPr>
                <w:rFonts w:ascii="Microsoft YaHei" w:eastAsia="Microsoft YaHei" w:hAnsi="Microsoft YaHei"/>
                <w:lang w:eastAsia="zh-CN"/>
              </w:rPr>
            </w:pPr>
            <w:r w:rsidRPr="00E11212">
              <w:rPr>
                <w:rFonts w:ascii="Microsoft YaHei" w:eastAsia="Microsoft YaHei" w:hAnsi="Microsoft YaHei" w:cs="SimSun" w:hint="eastAsia"/>
                <w:lang w:eastAsia="zh-CN"/>
              </w:rPr>
              <w:t>幼儿事务</w:t>
            </w:r>
          </w:p>
        </w:tc>
        <w:tc>
          <w:tcPr>
            <w:tcW w:w="1842" w:type="dxa"/>
          </w:tcPr>
          <w:p w14:paraId="7BD97667" w14:textId="77777777" w:rsidR="00C82759" w:rsidRPr="00E11212" w:rsidRDefault="00B3091A" w:rsidP="003E1DD7">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52</w:t>
            </w:r>
          </w:p>
        </w:tc>
        <w:tc>
          <w:tcPr>
            <w:tcW w:w="0" w:type="dxa"/>
          </w:tcPr>
          <w:p w14:paraId="60A03558" w14:textId="77777777" w:rsidR="00C82759" w:rsidRPr="00E11212" w:rsidRDefault="00B3091A" w:rsidP="003E1DD7">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19</w:t>
            </w:r>
          </w:p>
        </w:tc>
        <w:tc>
          <w:tcPr>
            <w:tcW w:w="0" w:type="dxa"/>
          </w:tcPr>
          <w:p w14:paraId="7D2B4868" w14:textId="77777777" w:rsidR="00C82759" w:rsidRPr="00E11212" w:rsidRDefault="00B3091A" w:rsidP="003E1DD7">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5</w:t>
            </w:r>
          </w:p>
        </w:tc>
        <w:tc>
          <w:tcPr>
            <w:tcW w:w="0" w:type="dxa"/>
          </w:tcPr>
          <w:p w14:paraId="0085BD04" w14:textId="77777777" w:rsidR="00C82759" w:rsidRPr="00E11212" w:rsidRDefault="00B3091A" w:rsidP="003E1DD7">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76</w:t>
            </w:r>
          </w:p>
        </w:tc>
      </w:tr>
      <w:tr w:rsidR="007A55CE" w:rsidRPr="00E11212" w14:paraId="5B7E7757" w14:textId="77777777" w:rsidTr="003E1DD7">
        <w:tc>
          <w:tcPr>
            <w:cnfStyle w:val="001000000000" w:firstRow="0" w:lastRow="0" w:firstColumn="1" w:lastColumn="0" w:oddVBand="0" w:evenVBand="0" w:oddHBand="0" w:evenHBand="0" w:firstRowFirstColumn="0" w:firstRowLastColumn="0" w:lastRowFirstColumn="0" w:lastRowLastColumn="0"/>
            <w:tcW w:w="2689" w:type="dxa"/>
          </w:tcPr>
          <w:p w14:paraId="0D9022E7" w14:textId="77777777" w:rsidR="00C82759" w:rsidRPr="00E11212" w:rsidRDefault="00B3091A" w:rsidP="00451A19">
            <w:pPr>
              <w:spacing w:before="60" w:after="60"/>
              <w:rPr>
                <w:rFonts w:ascii="Microsoft YaHei" w:eastAsia="Microsoft YaHei" w:hAnsi="Microsoft YaHei"/>
                <w:lang w:eastAsia="zh-CN"/>
              </w:rPr>
            </w:pPr>
            <w:r w:rsidRPr="00E11212">
              <w:rPr>
                <w:rFonts w:ascii="Microsoft YaHei" w:eastAsia="Microsoft YaHei" w:hAnsi="Microsoft YaHei" w:cs="SimSun" w:hint="eastAsia"/>
                <w:lang w:eastAsia="zh-CN"/>
              </w:rPr>
              <w:t>安全</w:t>
            </w:r>
          </w:p>
        </w:tc>
        <w:tc>
          <w:tcPr>
            <w:tcW w:w="1842" w:type="dxa"/>
          </w:tcPr>
          <w:p w14:paraId="6D979E2B" w14:textId="77777777" w:rsidR="00C82759" w:rsidRPr="00E11212" w:rsidRDefault="00B3091A" w:rsidP="003E1DD7">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86</w:t>
            </w:r>
          </w:p>
        </w:tc>
        <w:tc>
          <w:tcPr>
            <w:tcW w:w="0" w:type="dxa"/>
          </w:tcPr>
          <w:p w14:paraId="6C9BBA30" w14:textId="77777777" w:rsidR="00C82759" w:rsidRPr="00E11212" w:rsidRDefault="00B3091A" w:rsidP="003E1DD7">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44</w:t>
            </w:r>
          </w:p>
        </w:tc>
        <w:tc>
          <w:tcPr>
            <w:tcW w:w="0" w:type="dxa"/>
          </w:tcPr>
          <w:p w14:paraId="2D42AE83" w14:textId="77777777" w:rsidR="00C82759" w:rsidRPr="00E11212" w:rsidRDefault="00B3091A" w:rsidP="003E1DD7">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2</w:t>
            </w:r>
          </w:p>
        </w:tc>
        <w:tc>
          <w:tcPr>
            <w:tcW w:w="0" w:type="dxa"/>
          </w:tcPr>
          <w:p w14:paraId="722DA0CB" w14:textId="77777777" w:rsidR="00C82759" w:rsidRPr="00E11212" w:rsidRDefault="00B3091A" w:rsidP="003E1DD7">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132</w:t>
            </w:r>
          </w:p>
        </w:tc>
      </w:tr>
      <w:tr w:rsidR="007A55CE" w:rsidRPr="00E11212" w14:paraId="0ED8B881" w14:textId="77777777" w:rsidTr="003E1D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DB53E84" w14:textId="77777777" w:rsidR="00C82759" w:rsidRPr="00E11212" w:rsidRDefault="00B3091A" w:rsidP="00451A19">
            <w:pPr>
              <w:spacing w:before="60" w:after="60"/>
              <w:rPr>
                <w:rFonts w:ascii="Microsoft YaHei" w:eastAsia="Microsoft YaHei" w:hAnsi="Microsoft YaHei"/>
                <w:lang w:eastAsia="zh-CN"/>
              </w:rPr>
            </w:pPr>
            <w:r w:rsidRPr="00E11212">
              <w:rPr>
                <w:rFonts w:ascii="Microsoft YaHei" w:eastAsia="Microsoft YaHei" w:hAnsi="Microsoft YaHei" w:cs="SimSun" w:hint="eastAsia"/>
                <w:lang w:eastAsia="zh-CN"/>
              </w:rPr>
              <w:t>应急管理</w:t>
            </w:r>
          </w:p>
        </w:tc>
        <w:tc>
          <w:tcPr>
            <w:tcW w:w="1842" w:type="dxa"/>
          </w:tcPr>
          <w:p w14:paraId="4D2C15BC" w14:textId="77777777" w:rsidR="00C82759" w:rsidRPr="00E11212" w:rsidRDefault="00B3091A" w:rsidP="003E1DD7">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39</w:t>
            </w:r>
          </w:p>
        </w:tc>
        <w:tc>
          <w:tcPr>
            <w:tcW w:w="0" w:type="dxa"/>
          </w:tcPr>
          <w:p w14:paraId="2F4AA796" w14:textId="77777777" w:rsidR="00C82759" w:rsidRPr="00E11212" w:rsidRDefault="00B3091A" w:rsidP="003E1DD7">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19</w:t>
            </w:r>
          </w:p>
        </w:tc>
        <w:tc>
          <w:tcPr>
            <w:tcW w:w="0" w:type="dxa"/>
          </w:tcPr>
          <w:p w14:paraId="5E0BFA9C" w14:textId="77777777" w:rsidR="00C82759" w:rsidRPr="00E11212" w:rsidRDefault="00B3091A" w:rsidP="003E1DD7">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0</w:t>
            </w:r>
          </w:p>
        </w:tc>
        <w:tc>
          <w:tcPr>
            <w:tcW w:w="0" w:type="dxa"/>
          </w:tcPr>
          <w:p w14:paraId="0C9A19B4" w14:textId="77777777" w:rsidR="00C82759" w:rsidRPr="00E11212" w:rsidRDefault="00B3091A" w:rsidP="003E1DD7">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lang w:eastAsia="zh-CN"/>
              </w:rPr>
            </w:pPr>
            <w:r w:rsidRPr="00E11212">
              <w:rPr>
                <w:rFonts w:ascii="Microsoft YaHei" w:eastAsia="Microsoft YaHei" w:hAnsi="Microsoft YaHei" w:cs="SimSun" w:hint="eastAsia"/>
                <w:lang w:eastAsia="zh-CN"/>
              </w:rPr>
              <w:t>58</w:t>
            </w:r>
          </w:p>
        </w:tc>
      </w:tr>
      <w:tr w:rsidR="007A55CE" w:rsidRPr="00E11212" w14:paraId="43B6839E" w14:textId="77777777" w:rsidTr="003E1DD7">
        <w:tc>
          <w:tcPr>
            <w:cnfStyle w:val="001000000000" w:firstRow="0" w:lastRow="0" w:firstColumn="1" w:lastColumn="0" w:oddVBand="0" w:evenVBand="0" w:oddHBand="0" w:evenHBand="0" w:firstRowFirstColumn="0" w:firstRowLastColumn="0" w:lastRowFirstColumn="0" w:lastRowLastColumn="0"/>
            <w:tcW w:w="2689" w:type="dxa"/>
            <w:tcBorders>
              <w:bottom w:val="single" w:sz="12" w:space="0" w:color="auto"/>
            </w:tcBorders>
          </w:tcPr>
          <w:p w14:paraId="2B2AE37D" w14:textId="77777777" w:rsidR="00C82759" w:rsidRPr="00E11212" w:rsidRDefault="00B3091A" w:rsidP="00451A19">
            <w:pPr>
              <w:spacing w:before="60" w:after="60"/>
              <w:rPr>
                <w:rFonts w:ascii="Microsoft YaHei" w:eastAsia="Microsoft YaHei" w:hAnsi="Microsoft YaHei"/>
                <w:lang w:eastAsia="zh-CN"/>
              </w:rPr>
            </w:pPr>
            <w:r w:rsidRPr="00E11212">
              <w:rPr>
                <w:rFonts w:ascii="Microsoft YaHei" w:eastAsia="Microsoft YaHei" w:hAnsi="Microsoft YaHei" w:cs="SimSun" w:hint="eastAsia"/>
                <w:lang w:eastAsia="zh-CN"/>
              </w:rPr>
              <w:t>全国总计</w:t>
            </w:r>
          </w:p>
        </w:tc>
        <w:tc>
          <w:tcPr>
            <w:tcW w:w="1842" w:type="dxa"/>
            <w:tcBorders>
              <w:bottom w:val="single" w:sz="12" w:space="0" w:color="auto"/>
            </w:tcBorders>
          </w:tcPr>
          <w:p w14:paraId="2765F5D9" w14:textId="77777777" w:rsidR="00C82759" w:rsidRPr="00E11212" w:rsidRDefault="00B3091A" w:rsidP="003E1DD7">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b/>
                <w:bCs/>
                <w:lang w:eastAsia="zh-CN"/>
              </w:rPr>
            </w:pPr>
            <w:r w:rsidRPr="00E11212">
              <w:rPr>
                <w:rFonts w:ascii="Microsoft YaHei" w:eastAsia="Microsoft YaHei" w:hAnsi="Microsoft YaHei" w:cs="SimSun" w:hint="eastAsia"/>
                <w:b/>
                <w:bCs/>
                <w:lang w:eastAsia="zh-CN"/>
              </w:rPr>
              <w:t>282</w:t>
            </w:r>
          </w:p>
        </w:tc>
        <w:tc>
          <w:tcPr>
            <w:tcW w:w="0" w:type="dxa"/>
            <w:tcBorders>
              <w:bottom w:val="single" w:sz="12" w:space="0" w:color="auto"/>
            </w:tcBorders>
          </w:tcPr>
          <w:p w14:paraId="0D954B98" w14:textId="77777777" w:rsidR="00C82759" w:rsidRPr="00E11212" w:rsidRDefault="00B3091A" w:rsidP="003E1DD7">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b/>
                <w:bCs/>
                <w:lang w:eastAsia="zh-CN"/>
              </w:rPr>
            </w:pPr>
            <w:r w:rsidRPr="00E11212">
              <w:rPr>
                <w:rFonts w:ascii="Microsoft YaHei" w:eastAsia="Microsoft YaHei" w:hAnsi="Microsoft YaHei" w:cs="SimSun" w:hint="eastAsia"/>
                <w:b/>
                <w:bCs/>
                <w:lang w:eastAsia="zh-CN"/>
              </w:rPr>
              <w:t>127</w:t>
            </w:r>
          </w:p>
        </w:tc>
        <w:tc>
          <w:tcPr>
            <w:tcW w:w="0" w:type="dxa"/>
            <w:tcBorders>
              <w:bottom w:val="single" w:sz="12" w:space="0" w:color="auto"/>
            </w:tcBorders>
          </w:tcPr>
          <w:p w14:paraId="3381BDD1" w14:textId="77777777" w:rsidR="00C82759" w:rsidRPr="00E11212" w:rsidRDefault="00B3091A" w:rsidP="003E1DD7">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b/>
                <w:bCs/>
                <w:lang w:eastAsia="zh-CN"/>
              </w:rPr>
            </w:pPr>
            <w:r w:rsidRPr="00E11212">
              <w:rPr>
                <w:rFonts w:ascii="Microsoft YaHei" w:eastAsia="Microsoft YaHei" w:hAnsi="Microsoft YaHei" w:cs="SimSun" w:hint="eastAsia"/>
                <w:b/>
                <w:bCs/>
                <w:lang w:eastAsia="zh-CN"/>
              </w:rPr>
              <w:t>8</w:t>
            </w:r>
          </w:p>
        </w:tc>
        <w:tc>
          <w:tcPr>
            <w:tcW w:w="0" w:type="dxa"/>
            <w:tcBorders>
              <w:bottom w:val="single" w:sz="12" w:space="0" w:color="auto"/>
            </w:tcBorders>
          </w:tcPr>
          <w:p w14:paraId="135BCC3A" w14:textId="77777777" w:rsidR="00C82759" w:rsidRPr="00E11212" w:rsidRDefault="00B3091A" w:rsidP="003E1DD7">
            <w:pPr>
              <w:spacing w:before="60" w:after="6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b/>
                <w:bCs/>
                <w:lang w:eastAsia="zh-CN"/>
              </w:rPr>
            </w:pPr>
            <w:r w:rsidRPr="00E11212">
              <w:rPr>
                <w:rFonts w:ascii="Microsoft YaHei" w:eastAsia="Microsoft YaHei" w:hAnsi="Microsoft YaHei" w:cs="SimSun" w:hint="eastAsia"/>
                <w:b/>
                <w:bCs/>
                <w:lang w:eastAsia="zh-CN"/>
              </w:rPr>
              <w:t>417</w:t>
            </w:r>
          </w:p>
        </w:tc>
      </w:tr>
      <w:tr w:rsidR="00BB5B5D" w:rsidRPr="00E11212" w14:paraId="20261C41" w14:textId="77777777" w:rsidTr="003E1D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bottom w:val="double" w:sz="4" w:space="0" w:color="auto"/>
            </w:tcBorders>
          </w:tcPr>
          <w:p w14:paraId="4BE4273A" w14:textId="77777777" w:rsidR="00097377" w:rsidRPr="00E11212" w:rsidRDefault="00B3091A" w:rsidP="00451A19">
            <w:pPr>
              <w:spacing w:before="60" w:after="60"/>
              <w:rPr>
                <w:rFonts w:ascii="Microsoft YaHei" w:eastAsia="Microsoft YaHei" w:hAnsi="Microsoft YaHei"/>
                <w:lang w:eastAsia="zh-CN"/>
              </w:rPr>
            </w:pPr>
            <w:r w:rsidRPr="00E11212">
              <w:rPr>
                <w:rFonts w:ascii="Microsoft YaHei" w:eastAsia="Microsoft YaHei" w:hAnsi="Microsoft YaHei" w:cs="SimSun" w:hint="eastAsia"/>
                <w:lang w:eastAsia="zh-CN"/>
              </w:rPr>
              <w:t>百分比</w:t>
            </w:r>
          </w:p>
        </w:tc>
        <w:tc>
          <w:tcPr>
            <w:tcW w:w="0" w:type="dxa"/>
            <w:tcBorders>
              <w:top w:val="single" w:sz="12" w:space="0" w:color="auto"/>
              <w:bottom w:val="double" w:sz="4" w:space="0" w:color="auto"/>
            </w:tcBorders>
          </w:tcPr>
          <w:p w14:paraId="0AC1CC51" w14:textId="77777777" w:rsidR="00097377" w:rsidRPr="00E11212" w:rsidRDefault="00B3091A" w:rsidP="003E1DD7">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b/>
                <w:bCs/>
                <w:lang w:eastAsia="zh-CN"/>
              </w:rPr>
            </w:pPr>
            <w:r w:rsidRPr="00E11212">
              <w:rPr>
                <w:rFonts w:ascii="Microsoft YaHei" w:eastAsia="Microsoft YaHei" w:hAnsi="Microsoft YaHei" w:cs="SimSun" w:hint="eastAsia"/>
                <w:b/>
                <w:bCs/>
                <w:lang w:eastAsia="zh-CN"/>
              </w:rPr>
              <w:t>67%</w:t>
            </w:r>
          </w:p>
        </w:tc>
        <w:tc>
          <w:tcPr>
            <w:tcW w:w="0" w:type="dxa"/>
            <w:tcBorders>
              <w:top w:val="single" w:sz="12" w:space="0" w:color="auto"/>
              <w:bottom w:val="double" w:sz="4" w:space="0" w:color="auto"/>
            </w:tcBorders>
          </w:tcPr>
          <w:p w14:paraId="47C7F6A6" w14:textId="77777777" w:rsidR="00097377" w:rsidRPr="00E11212" w:rsidRDefault="00B3091A" w:rsidP="003E1DD7">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b/>
                <w:bCs/>
                <w:lang w:eastAsia="zh-CN"/>
              </w:rPr>
            </w:pPr>
            <w:r w:rsidRPr="00E11212">
              <w:rPr>
                <w:rFonts w:ascii="Microsoft YaHei" w:eastAsia="Microsoft YaHei" w:hAnsi="Microsoft YaHei" w:cs="SimSun" w:hint="eastAsia"/>
                <w:b/>
                <w:bCs/>
                <w:lang w:eastAsia="zh-CN"/>
              </w:rPr>
              <w:t>31%</w:t>
            </w:r>
          </w:p>
        </w:tc>
        <w:tc>
          <w:tcPr>
            <w:tcW w:w="1701" w:type="dxa"/>
            <w:tcBorders>
              <w:top w:val="single" w:sz="12" w:space="0" w:color="auto"/>
              <w:bottom w:val="double" w:sz="4" w:space="0" w:color="auto"/>
            </w:tcBorders>
          </w:tcPr>
          <w:p w14:paraId="5D4E131F" w14:textId="77777777" w:rsidR="00097377" w:rsidRPr="00E11212" w:rsidRDefault="00B3091A" w:rsidP="003E1DD7">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b/>
                <w:bCs/>
                <w:lang w:eastAsia="zh-CN"/>
              </w:rPr>
            </w:pPr>
            <w:r w:rsidRPr="00E11212">
              <w:rPr>
                <w:rFonts w:ascii="Microsoft YaHei" w:eastAsia="Microsoft YaHei" w:hAnsi="Microsoft YaHei" w:cs="SimSun" w:hint="eastAsia"/>
                <w:b/>
                <w:bCs/>
                <w:lang w:eastAsia="zh-CN"/>
              </w:rPr>
              <w:t>2%</w:t>
            </w:r>
          </w:p>
        </w:tc>
        <w:tc>
          <w:tcPr>
            <w:tcW w:w="1417" w:type="dxa"/>
            <w:tcBorders>
              <w:top w:val="single" w:sz="12" w:space="0" w:color="auto"/>
              <w:bottom w:val="double" w:sz="4" w:space="0" w:color="auto"/>
            </w:tcBorders>
          </w:tcPr>
          <w:p w14:paraId="17407DC8" w14:textId="77777777" w:rsidR="00097377" w:rsidRPr="00E11212" w:rsidRDefault="00097377" w:rsidP="00451A19">
            <w:pPr>
              <w:spacing w:before="60" w:after="6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b/>
                <w:bCs/>
                <w:lang w:eastAsia="zh-CN"/>
              </w:rPr>
            </w:pPr>
          </w:p>
        </w:tc>
      </w:tr>
    </w:tbl>
    <w:p w14:paraId="71169EBC" w14:textId="77777777" w:rsidR="00097377" w:rsidRPr="00E11212" w:rsidRDefault="00B3091A" w:rsidP="00E65D83">
      <w:pPr>
        <w:keepLines/>
        <w:spacing w:before="60"/>
        <w:rPr>
          <w:rFonts w:ascii="Microsoft YaHei" w:eastAsia="Microsoft YaHei" w:hAnsi="Microsoft YaHei"/>
          <w:lang w:eastAsia="zh-CN"/>
        </w:rPr>
      </w:pPr>
      <w:r w:rsidRPr="00E11212">
        <w:rPr>
          <w:rFonts w:ascii="Microsoft YaHei" w:eastAsia="Microsoft YaHei" w:hAnsi="Microsoft YaHei" w:cs="SimSun" w:hint="eastAsia"/>
          <w:lang w:eastAsia="zh-CN"/>
        </w:rPr>
        <w:t>注：因采用四舍五入，百分比总计可能不等于 100</w:t>
      </w:r>
    </w:p>
    <w:p w14:paraId="0BD48A30" w14:textId="77777777" w:rsidR="008F77DC" w:rsidRPr="00E11212" w:rsidRDefault="00B3091A" w:rsidP="00E65D83">
      <w:pPr>
        <w:pStyle w:val="Heading2"/>
        <w:keepNext/>
        <w:spacing w:before="60"/>
        <w:rPr>
          <w:rFonts w:ascii="Microsoft YaHei" w:eastAsia="Microsoft YaHei" w:hAnsi="Microsoft YaHei"/>
          <w:sz w:val="28"/>
          <w:szCs w:val="28"/>
          <w:lang w:eastAsia="zh-CN"/>
        </w:rPr>
      </w:pPr>
      <w:bookmarkStart w:id="27" w:name="_Toc181906604"/>
      <w:r w:rsidRPr="00E11212">
        <w:rPr>
          <w:rFonts w:ascii="Microsoft YaHei" w:eastAsia="Microsoft YaHei" w:hAnsi="Microsoft YaHei" w:cs="SimSun" w:hint="eastAsia"/>
          <w:sz w:val="28"/>
          <w:szCs w:val="28"/>
          <w:lang w:eastAsia="zh-CN"/>
        </w:rPr>
        <w:t>对 TAP 进行审核</w:t>
      </w:r>
      <w:bookmarkEnd w:id="27"/>
    </w:p>
    <w:p w14:paraId="73C5F886" w14:textId="77777777" w:rsidR="008F77DC" w:rsidRPr="00E11212" w:rsidRDefault="00B3091A" w:rsidP="00E939A5">
      <w:pPr>
        <w:spacing w:before="60" w:after="240" w:line="240" w:lineRule="auto"/>
        <w:rPr>
          <w:rFonts w:ascii="Microsoft YaHei" w:eastAsia="Microsoft YaHei" w:hAnsi="Microsoft YaHei"/>
          <w:kern w:val="2"/>
          <w:lang w:eastAsia="zh-CN"/>
          <w14:ligatures w14:val="standardContextual"/>
        </w:rPr>
      </w:pPr>
      <w:r w:rsidRPr="00E11212">
        <w:rPr>
          <w:rFonts w:ascii="Microsoft YaHei" w:eastAsia="Microsoft YaHei" w:hAnsi="Microsoft YaHei" w:cs="SimSun" w:hint="eastAsia"/>
          <w:kern w:val="2"/>
          <w:lang w:eastAsia="zh-CN"/>
          <w14:ligatures w14:val="standardContextual"/>
        </w:rPr>
        <w:t>对 TAP 行动进行了总结性审核，以查看行动是否与 TAP 目标相关以及属于哪一类主题或类别。</w:t>
      </w:r>
    </w:p>
    <w:p w14:paraId="0CDC2984" w14:textId="77777777" w:rsidR="008F77DC" w:rsidRPr="00E11212" w:rsidRDefault="00B3091A" w:rsidP="00E939A5">
      <w:pPr>
        <w:spacing w:before="60" w:after="240" w:line="240" w:lineRule="auto"/>
        <w:rPr>
          <w:rFonts w:ascii="Microsoft YaHei" w:eastAsia="Microsoft YaHei" w:hAnsi="Microsoft YaHei"/>
          <w:kern w:val="2"/>
          <w:lang w:eastAsia="zh-CN"/>
          <w14:ligatures w14:val="standardContextual"/>
        </w:rPr>
      </w:pPr>
      <w:r w:rsidRPr="00E11212">
        <w:rPr>
          <w:rFonts w:ascii="Microsoft YaHei" w:eastAsia="Microsoft YaHei" w:hAnsi="Microsoft YaHei" w:cs="SimSun" w:hint="eastAsia"/>
          <w:kern w:val="2"/>
          <w:lang w:eastAsia="zh-CN"/>
          <w14:ligatures w14:val="standardContextual"/>
        </w:rPr>
        <w:t>大多数行动看上去与 TAP 目标直接相关，其中 406 项（97%）行动分别与某个 TAP 目标有直接关联。与 TAP 目标没有直接关联的行动在社区态度（7 项）和安全（4 项）这两个 TAP 类别内。</w:t>
      </w:r>
    </w:p>
    <w:p w14:paraId="753151BD" w14:textId="77777777" w:rsidR="008F77DC" w:rsidRPr="00E11212" w:rsidRDefault="00B3091A" w:rsidP="00E65D83">
      <w:pPr>
        <w:keepNext/>
        <w:spacing w:before="60" w:after="60" w:line="240" w:lineRule="auto"/>
        <w:rPr>
          <w:rFonts w:ascii="Microsoft YaHei" w:eastAsia="Microsoft YaHei" w:hAnsi="Microsoft YaHei"/>
          <w:kern w:val="2"/>
          <w:lang w:eastAsia="zh-CN"/>
          <w14:ligatures w14:val="standardContextual"/>
        </w:rPr>
      </w:pPr>
      <w:r w:rsidRPr="00E11212">
        <w:rPr>
          <w:rFonts w:ascii="Microsoft YaHei" w:eastAsia="Microsoft YaHei" w:hAnsi="Microsoft YaHei" w:cs="SimSun" w:hint="eastAsia"/>
          <w:kern w:val="2"/>
          <w:lang w:eastAsia="zh-CN"/>
          <w14:ligatures w14:val="standardContextual"/>
        </w:rPr>
        <w:t>417 项行动分别属于以下主题：</w:t>
      </w:r>
    </w:p>
    <w:p w14:paraId="0019C6FC" w14:textId="792EC577" w:rsidR="00334C93" w:rsidRPr="00E11212" w:rsidRDefault="00B3091A" w:rsidP="00E65D83">
      <w:pPr>
        <w:pStyle w:val="ListParagraph"/>
        <w:numPr>
          <w:ilvl w:val="0"/>
          <w:numId w:val="10"/>
        </w:numPr>
        <w:spacing w:before="60" w:after="60" w:line="240" w:lineRule="auto"/>
        <w:rPr>
          <w:rFonts w:ascii="Microsoft YaHei" w:eastAsia="Microsoft YaHei" w:hAnsi="Microsoft YaHei"/>
          <w:kern w:val="2"/>
          <w:lang w:eastAsia="zh-CN"/>
          <w14:ligatures w14:val="standardContextual"/>
        </w:rPr>
      </w:pPr>
      <w:r w:rsidRPr="00E11212">
        <w:rPr>
          <w:rFonts w:ascii="Microsoft YaHei" w:eastAsia="Microsoft YaHei" w:hAnsi="Microsoft YaHei" w:cs="SimSun" w:hint="eastAsia"/>
          <w:kern w:val="2"/>
          <w:lang w:eastAsia="zh-CN"/>
          <w14:ligatures w14:val="standardContextual"/>
        </w:rPr>
        <w:t xml:space="preserve">计划和项目（195 </w:t>
      </w:r>
      <w:r w:rsidR="00183871" w:rsidRPr="00E11212">
        <w:rPr>
          <w:rFonts w:ascii="Microsoft YaHei" w:eastAsia="Microsoft YaHei" w:hAnsi="Microsoft YaHei" w:cs="SimSun" w:hint="eastAsia"/>
          <w:kern w:val="2"/>
          <w:lang w:eastAsia="zh-CN"/>
          <w14:ligatures w14:val="standardContextual"/>
        </w:rPr>
        <w:t>项行动</w:t>
      </w:r>
      <w:r w:rsidRPr="00E11212">
        <w:rPr>
          <w:rFonts w:ascii="Microsoft YaHei" w:eastAsia="Microsoft YaHei" w:hAnsi="Microsoft YaHei" w:cs="SimSun" w:hint="eastAsia"/>
          <w:kern w:val="2"/>
          <w:lang w:eastAsia="zh-CN"/>
          <w14:ligatures w14:val="standardContextual"/>
        </w:rPr>
        <w:t>，占 47%）</w:t>
      </w:r>
    </w:p>
    <w:p w14:paraId="77F366D1" w14:textId="77777777" w:rsidR="008F77DC" w:rsidRPr="00E11212" w:rsidRDefault="00B3091A" w:rsidP="00E65D83">
      <w:pPr>
        <w:pStyle w:val="ListParagraph"/>
        <w:numPr>
          <w:ilvl w:val="0"/>
          <w:numId w:val="10"/>
        </w:numPr>
        <w:spacing w:before="60" w:after="60" w:line="240" w:lineRule="auto"/>
        <w:rPr>
          <w:rFonts w:ascii="Microsoft YaHei" w:eastAsia="Microsoft YaHei" w:hAnsi="Microsoft YaHei"/>
          <w:kern w:val="2"/>
          <w:lang w:eastAsia="zh-CN"/>
          <w14:ligatures w14:val="standardContextual"/>
        </w:rPr>
      </w:pPr>
      <w:r w:rsidRPr="00E11212">
        <w:rPr>
          <w:rFonts w:ascii="Microsoft YaHei" w:eastAsia="Microsoft YaHei" w:hAnsi="Microsoft YaHei" w:cs="SimSun" w:hint="eastAsia"/>
          <w:kern w:val="2"/>
          <w:lang w:eastAsia="zh-CN"/>
          <w14:ligatures w14:val="standardContextual"/>
        </w:rPr>
        <w:lastRenderedPageBreak/>
        <w:t>战略和计划（61 项行动，占 15%）</w:t>
      </w:r>
    </w:p>
    <w:p w14:paraId="4FBC65C0" w14:textId="77777777" w:rsidR="008F77DC" w:rsidRPr="00E11212" w:rsidRDefault="00B3091A" w:rsidP="00E65D83">
      <w:pPr>
        <w:pStyle w:val="ListParagraph"/>
        <w:numPr>
          <w:ilvl w:val="0"/>
          <w:numId w:val="10"/>
        </w:numPr>
        <w:spacing w:before="60" w:after="60" w:line="240" w:lineRule="auto"/>
        <w:rPr>
          <w:rFonts w:ascii="Microsoft YaHei" w:eastAsia="Microsoft YaHei" w:hAnsi="Microsoft YaHei"/>
          <w:kern w:val="2"/>
          <w:lang w:eastAsia="zh-CN"/>
          <w14:ligatures w14:val="standardContextual"/>
        </w:rPr>
      </w:pPr>
      <w:r w:rsidRPr="00E11212">
        <w:rPr>
          <w:rFonts w:ascii="Microsoft YaHei" w:eastAsia="Microsoft YaHei" w:hAnsi="Microsoft YaHei" w:cs="SimSun" w:hint="eastAsia"/>
          <w:kern w:val="2"/>
          <w:lang w:eastAsia="zh-CN"/>
          <w14:ligatures w14:val="standardContextual"/>
        </w:rPr>
        <w:t>教育、材料和资源（47 项行动，占 11%）</w:t>
      </w:r>
    </w:p>
    <w:p w14:paraId="099847C0" w14:textId="77777777" w:rsidR="008F77DC" w:rsidRPr="00E11212" w:rsidRDefault="00B3091A" w:rsidP="00E65D83">
      <w:pPr>
        <w:pStyle w:val="ListParagraph"/>
        <w:numPr>
          <w:ilvl w:val="0"/>
          <w:numId w:val="10"/>
        </w:numPr>
        <w:spacing w:before="60" w:after="60" w:line="240" w:lineRule="auto"/>
        <w:rPr>
          <w:rFonts w:ascii="Microsoft YaHei" w:eastAsia="Microsoft YaHei" w:hAnsi="Microsoft YaHei"/>
          <w:kern w:val="2"/>
          <w:lang w:eastAsia="zh-CN"/>
          <w14:ligatures w14:val="standardContextual"/>
        </w:rPr>
      </w:pPr>
      <w:r w:rsidRPr="00E11212">
        <w:rPr>
          <w:rFonts w:ascii="Microsoft YaHei" w:eastAsia="Microsoft YaHei" w:hAnsi="Microsoft YaHei" w:cs="SimSun" w:hint="eastAsia"/>
          <w:kern w:val="2"/>
          <w:lang w:eastAsia="zh-CN"/>
          <w14:ligatures w14:val="standardContextual"/>
        </w:rPr>
        <w:t>战略和框架回顾（34 项行动，占 8%）</w:t>
      </w:r>
    </w:p>
    <w:p w14:paraId="320551CA" w14:textId="77777777" w:rsidR="008F77DC" w:rsidRPr="00E11212" w:rsidRDefault="00B3091A" w:rsidP="00E65D83">
      <w:pPr>
        <w:pStyle w:val="ListParagraph"/>
        <w:numPr>
          <w:ilvl w:val="0"/>
          <w:numId w:val="10"/>
        </w:numPr>
        <w:spacing w:before="60" w:after="60" w:line="240" w:lineRule="auto"/>
        <w:rPr>
          <w:rFonts w:ascii="Microsoft YaHei" w:eastAsia="Microsoft YaHei" w:hAnsi="Microsoft YaHei"/>
          <w:kern w:val="2"/>
          <w:lang w:eastAsia="zh-CN"/>
          <w14:ligatures w14:val="standardContextual"/>
        </w:rPr>
      </w:pPr>
      <w:r w:rsidRPr="00E11212">
        <w:rPr>
          <w:rFonts w:ascii="Microsoft YaHei" w:eastAsia="Microsoft YaHei" w:hAnsi="Microsoft YaHei" w:cs="SimSun" w:hint="eastAsia"/>
          <w:kern w:val="2"/>
          <w:lang w:eastAsia="zh-CN"/>
          <w14:ligatures w14:val="standardContextual"/>
        </w:rPr>
        <w:t>政策和立法（33 项行动，占 8%）</w:t>
      </w:r>
    </w:p>
    <w:p w14:paraId="111F7F56" w14:textId="77777777" w:rsidR="008F77DC" w:rsidRPr="00E11212" w:rsidRDefault="00B3091A" w:rsidP="00E65D83">
      <w:pPr>
        <w:pStyle w:val="ListParagraph"/>
        <w:keepNext/>
        <w:numPr>
          <w:ilvl w:val="0"/>
          <w:numId w:val="10"/>
        </w:numPr>
        <w:spacing w:before="60" w:after="60" w:line="240" w:lineRule="auto"/>
        <w:ind w:left="771" w:hanging="357"/>
        <w:rPr>
          <w:rFonts w:ascii="Microsoft YaHei" w:eastAsia="Microsoft YaHei" w:hAnsi="Microsoft YaHei"/>
          <w:kern w:val="2"/>
          <w:lang w:eastAsia="zh-CN"/>
          <w14:ligatures w14:val="standardContextual"/>
        </w:rPr>
      </w:pPr>
      <w:r w:rsidRPr="00E11212">
        <w:rPr>
          <w:rFonts w:ascii="Microsoft YaHei" w:eastAsia="Microsoft YaHei" w:hAnsi="Microsoft YaHei" w:cs="SimSun" w:hint="eastAsia"/>
          <w:kern w:val="2"/>
          <w:lang w:eastAsia="zh-CN"/>
          <w14:ligatures w14:val="standardContextual"/>
        </w:rPr>
        <w:t>数据收集、报告和研究（23 项行动，占 5%）</w:t>
      </w:r>
    </w:p>
    <w:p w14:paraId="0064CEA1" w14:textId="77777777" w:rsidR="008F77DC" w:rsidRPr="00E11212" w:rsidRDefault="00B3091A" w:rsidP="00E939A5">
      <w:pPr>
        <w:pStyle w:val="ListParagraph"/>
        <w:numPr>
          <w:ilvl w:val="0"/>
          <w:numId w:val="10"/>
        </w:numPr>
        <w:spacing w:before="60" w:after="240" w:line="240" w:lineRule="auto"/>
        <w:ind w:left="778"/>
        <w:rPr>
          <w:rFonts w:ascii="Microsoft YaHei" w:eastAsia="Microsoft YaHei" w:hAnsi="Microsoft YaHei"/>
          <w:kern w:val="2"/>
          <w:lang w:eastAsia="zh-CN"/>
          <w14:ligatures w14:val="standardContextual"/>
        </w:rPr>
      </w:pPr>
      <w:r w:rsidRPr="00E11212">
        <w:rPr>
          <w:rFonts w:ascii="Microsoft YaHei" w:eastAsia="Microsoft YaHei" w:hAnsi="Microsoft YaHei" w:cs="SimSun" w:hint="eastAsia"/>
          <w:kern w:val="2"/>
          <w:lang w:eastAsia="zh-CN"/>
          <w14:ligatures w14:val="standardContextual"/>
        </w:rPr>
        <w:t>沟通和利益相关方参与（24 项行动，占 6%）。</w:t>
      </w:r>
    </w:p>
    <w:p w14:paraId="3657956F" w14:textId="77777777" w:rsidR="008F77DC" w:rsidRPr="00E11212" w:rsidRDefault="00B3091A" w:rsidP="00E65D83">
      <w:pPr>
        <w:spacing w:before="60" w:after="120" w:line="240" w:lineRule="auto"/>
        <w:rPr>
          <w:rFonts w:ascii="Microsoft YaHei" w:eastAsia="Microsoft YaHei" w:hAnsi="Microsoft YaHei"/>
          <w:kern w:val="2"/>
          <w:lang w:eastAsia="zh-CN"/>
          <w14:ligatures w14:val="standardContextual"/>
        </w:rPr>
      </w:pPr>
      <w:r w:rsidRPr="00E11212">
        <w:rPr>
          <w:rFonts w:ascii="Microsoft YaHei" w:eastAsia="Microsoft YaHei" w:hAnsi="Microsoft YaHei" w:cs="SimSun" w:hint="eastAsia"/>
          <w:kern w:val="2"/>
          <w:lang w:eastAsia="zh-CN"/>
          <w14:ligatures w14:val="standardContextual"/>
        </w:rPr>
        <w:t>在 5 个 TAP 中有多项行动，其主要重点与一个主题直接相关，而行动下的一些活动与次要主题相关。有 48 项活动（12％）包括次要主题的活动。</w:t>
      </w:r>
    </w:p>
    <w:p w14:paraId="590C9DD6" w14:textId="77777777" w:rsidR="008F77DC" w:rsidRPr="00E11212" w:rsidRDefault="00B3091A" w:rsidP="00E65D83">
      <w:pPr>
        <w:pStyle w:val="Heading2"/>
        <w:spacing w:before="60"/>
        <w:rPr>
          <w:rFonts w:ascii="Microsoft YaHei" w:eastAsia="Microsoft YaHei" w:hAnsi="Microsoft YaHei"/>
          <w:lang w:eastAsia="zh-CN"/>
        </w:rPr>
      </w:pPr>
      <w:bookmarkStart w:id="28" w:name="_Toc181906605"/>
      <w:bookmarkStart w:id="29" w:name="_Hlk177040608"/>
      <w:r w:rsidRPr="00E11212">
        <w:rPr>
          <w:rFonts w:ascii="Microsoft YaHei" w:eastAsia="Microsoft YaHei" w:hAnsi="Microsoft YaHei" w:cs="SimSun" w:hint="eastAsia"/>
          <w:lang w:eastAsia="zh-CN"/>
        </w:rPr>
        <w:t>利益相关者的反馈意见</w:t>
      </w:r>
      <w:bookmarkEnd w:id="28"/>
    </w:p>
    <w:p w14:paraId="54101327" w14:textId="5D65ADCB" w:rsidR="008F77DC" w:rsidRPr="00E11212" w:rsidRDefault="00B3091A" w:rsidP="00E65D83">
      <w:pPr>
        <w:spacing w:before="60" w:line="240" w:lineRule="auto"/>
        <w:rPr>
          <w:rFonts w:ascii="Microsoft YaHei" w:eastAsia="Microsoft YaHei" w:hAnsi="Microsoft YaHei" w:cs="Arial"/>
          <w:kern w:val="2"/>
          <w:lang w:eastAsia="zh-CN"/>
          <w14:ligatures w14:val="standardContextual"/>
        </w:rPr>
      </w:pPr>
      <w:r w:rsidRPr="00E11212">
        <w:rPr>
          <w:rFonts w:ascii="Microsoft YaHei" w:eastAsia="Microsoft YaHei" w:hAnsi="Microsoft YaHei" w:cs="SimSun" w:hint="eastAsia"/>
          <w:lang w:eastAsia="zh-CN"/>
        </w:rPr>
        <w:t>利益相关方的反馈意见得到了收集整理，这些反馈的来源包括：残障人士待遇皇家调查委员会</w:t>
      </w:r>
      <w:r w:rsidR="009C5B57">
        <w:rPr>
          <w:rFonts w:ascii="Microsoft YaHei" w:eastAsia="Microsoft YaHei" w:hAnsi="Microsoft YaHei" w:cs="SimSun" w:hint="eastAsia"/>
          <w:lang w:eastAsia="zh-CN"/>
        </w:rPr>
        <w:t>（</w:t>
      </w:r>
      <w:r w:rsidRPr="00E11212">
        <w:rPr>
          <w:rFonts w:ascii="Microsoft YaHei" w:eastAsia="Microsoft YaHei" w:hAnsi="Microsoft YaHei" w:cs="SimSun" w:hint="eastAsia"/>
          <w:lang w:eastAsia="zh-CN"/>
        </w:rPr>
        <w:t>Disability Royal Commission） 所得到的回应、NDIS 审核（NDIS Review）残障人士代表组织</w:t>
      </w:r>
      <w:r w:rsidR="009C5B57">
        <w:rPr>
          <w:rFonts w:ascii="Microsoft YaHei" w:eastAsia="Microsoft YaHei" w:hAnsi="Microsoft YaHei" w:cs="SimSun" w:hint="eastAsia"/>
          <w:lang w:eastAsia="zh-CN"/>
        </w:rPr>
        <w:t>（</w:t>
      </w:r>
      <w:r w:rsidRPr="00E11212">
        <w:rPr>
          <w:rFonts w:ascii="Microsoft YaHei" w:eastAsia="Microsoft YaHei" w:hAnsi="Microsoft YaHei" w:cs="SimSun" w:hint="eastAsia"/>
          <w:lang w:eastAsia="zh-CN"/>
        </w:rPr>
        <w:t>DRO）、ADS 咨询委员会（ADS Advisory Council）以及作为 2024 年 ADS 审核（ADS Review）的一个环节而收到的反馈。这些观察结论和建议为制定新的 TAP 提供了依据。</w:t>
      </w:r>
    </w:p>
    <w:p w14:paraId="07BB950A" w14:textId="77777777" w:rsidR="006C4375" w:rsidRPr="00E11212" w:rsidRDefault="00B3091A" w:rsidP="00E65D83">
      <w:pPr>
        <w:keepNext/>
        <w:spacing w:before="60" w:after="120" w:line="240" w:lineRule="auto"/>
        <w:rPr>
          <w:rFonts w:ascii="Microsoft YaHei" w:eastAsia="Microsoft YaHei" w:hAnsi="Microsoft YaHei"/>
          <w:kern w:val="2"/>
          <w:lang w:eastAsia="zh-CN"/>
          <w14:ligatures w14:val="standardContextual"/>
        </w:rPr>
      </w:pPr>
      <w:r w:rsidRPr="00E11212">
        <w:rPr>
          <w:rFonts w:ascii="Microsoft YaHei" w:eastAsia="Microsoft YaHei" w:hAnsi="Microsoft YaHei" w:cs="SimSun" w:hint="eastAsia"/>
          <w:kern w:val="2"/>
          <w:lang w:eastAsia="zh-CN"/>
          <w14:ligatures w14:val="standardContextual"/>
        </w:rPr>
        <w:t>总体而言，利益相关方的反馈表明：</w:t>
      </w:r>
    </w:p>
    <w:p w14:paraId="42515A41" w14:textId="77777777" w:rsidR="006C4375" w:rsidRPr="00E11212" w:rsidRDefault="00B3091A" w:rsidP="00E65D83">
      <w:pPr>
        <w:pStyle w:val="ListParagraph"/>
        <w:numPr>
          <w:ilvl w:val="0"/>
          <w:numId w:val="35"/>
        </w:numPr>
        <w:spacing w:before="60" w:after="120" w:line="240" w:lineRule="auto"/>
        <w:rPr>
          <w:rFonts w:ascii="Microsoft YaHei" w:eastAsia="Microsoft YaHei" w:hAnsi="Microsoft YaHei"/>
          <w:kern w:val="2"/>
          <w:lang w:eastAsia="zh-CN"/>
          <w14:ligatures w14:val="standardContextual"/>
        </w:rPr>
      </w:pPr>
      <w:r w:rsidRPr="00E11212">
        <w:rPr>
          <w:rFonts w:ascii="Microsoft YaHei" w:eastAsia="Microsoft YaHei" w:hAnsi="Microsoft YaHei" w:cs="SimSun" w:hint="eastAsia"/>
          <w:kern w:val="2"/>
          <w:lang w:eastAsia="zh-CN"/>
          <w14:ligatures w14:val="standardContextual"/>
        </w:rPr>
        <w:t>TAP 包括的行动过多，</w:t>
      </w:r>
    </w:p>
    <w:p w14:paraId="46003D3D" w14:textId="77777777" w:rsidR="008F77DC" w:rsidRPr="00E11212" w:rsidRDefault="00B3091A" w:rsidP="00E65D83">
      <w:pPr>
        <w:pStyle w:val="ListParagraph"/>
        <w:numPr>
          <w:ilvl w:val="0"/>
          <w:numId w:val="35"/>
        </w:numPr>
        <w:spacing w:before="60" w:after="120" w:line="240" w:lineRule="auto"/>
        <w:rPr>
          <w:rFonts w:ascii="Microsoft YaHei" w:eastAsia="Microsoft YaHei" w:hAnsi="Microsoft YaHei"/>
          <w:kern w:val="2"/>
          <w:lang w:eastAsia="zh-CN"/>
          <w14:ligatures w14:val="standardContextual"/>
        </w:rPr>
      </w:pPr>
      <w:r w:rsidRPr="00E11212">
        <w:rPr>
          <w:rFonts w:ascii="Microsoft YaHei" w:eastAsia="Microsoft YaHei" w:hAnsi="Microsoft YaHei" w:cs="SimSun" w:hint="eastAsia"/>
          <w:kern w:val="2"/>
          <w:lang w:eastAsia="zh-CN"/>
          <w14:ligatures w14:val="standardContextual"/>
        </w:rPr>
        <w:t>全国性协调不够，且在某些情况下，有些行动与残障人士获得更好的服务结果没有直接关系。</w:t>
      </w:r>
    </w:p>
    <w:p w14:paraId="123A2DE5" w14:textId="77777777" w:rsidR="00B951BD" w:rsidRPr="00E11212" w:rsidRDefault="00B3091A" w:rsidP="00E65D83">
      <w:pPr>
        <w:pStyle w:val="ListParagraph"/>
        <w:numPr>
          <w:ilvl w:val="0"/>
          <w:numId w:val="35"/>
        </w:numPr>
        <w:spacing w:before="60" w:after="120" w:line="240" w:lineRule="auto"/>
        <w:rPr>
          <w:rFonts w:ascii="Microsoft YaHei" w:eastAsia="Microsoft YaHei" w:hAnsi="Microsoft YaHei"/>
          <w:kern w:val="2"/>
          <w:lang w:eastAsia="zh-CN"/>
          <w14:ligatures w14:val="standardContextual"/>
        </w:rPr>
      </w:pPr>
      <w:r w:rsidRPr="00E11212">
        <w:rPr>
          <w:rFonts w:ascii="Microsoft YaHei" w:eastAsia="Microsoft YaHei" w:hAnsi="Microsoft YaHei" w:cs="SimSun" w:hint="eastAsia"/>
          <w:kern w:val="2"/>
          <w:lang w:eastAsia="zh-CN"/>
          <w14:ligatures w14:val="standardContextual"/>
        </w:rPr>
        <w:t>TAP 没有反映出原住民残障人士的优先事项、需求和经历，</w:t>
      </w:r>
    </w:p>
    <w:p w14:paraId="5CFF70C6" w14:textId="77777777" w:rsidR="005C3798" w:rsidRPr="00E11212" w:rsidRDefault="00B3091A" w:rsidP="00E65D83">
      <w:pPr>
        <w:pStyle w:val="ListParagraph"/>
        <w:numPr>
          <w:ilvl w:val="0"/>
          <w:numId w:val="35"/>
        </w:numPr>
        <w:spacing w:before="60" w:after="120" w:line="240" w:lineRule="auto"/>
        <w:rPr>
          <w:rFonts w:ascii="Microsoft YaHei" w:eastAsia="Microsoft YaHei" w:hAnsi="Microsoft YaHei"/>
          <w:kern w:val="2"/>
          <w:lang w:eastAsia="zh-CN"/>
          <w14:ligatures w14:val="standardContextual"/>
        </w:rPr>
      </w:pPr>
      <w:r w:rsidRPr="00E11212">
        <w:rPr>
          <w:rFonts w:ascii="Microsoft YaHei" w:eastAsia="Microsoft YaHei" w:hAnsi="Microsoft YaHei" w:cs="SimSun" w:hint="eastAsia"/>
          <w:kern w:val="2"/>
          <w:lang w:eastAsia="zh-CN"/>
          <w14:ligatures w14:val="standardContextual"/>
        </w:rPr>
        <w:t>缺乏用于衡量 TAP 进展的数据</w:t>
      </w:r>
    </w:p>
    <w:p w14:paraId="4E9639D0" w14:textId="77777777" w:rsidR="005C3798" w:rsidRPr="00E11212" w:rsidRDefault="00B3091A" w:rsidP="00E65D83">
      <w:pPr>
        <w:pStyle w:val="ListParagraph"/>
        <w:keepNext/>
        <w:numPr>
          <w:ilvl w:val="0"/>
          <w:numId w:val="35"/>
        </w:numPr>
        <w:spacing w:before="60" w:after="120" w:line="240" w:lineRule="auto"/>
        <w:rPr>
          <w:rFonts w:ascii="Microsoft YaHei" w:eastAsia="Microsoft YaHei" w:hAnsi="Microsoft YaHei"/>
          <w:kern w:val="2"/>
          <w:lang w:eastAsia="zh-CN"/>
          <w14:ligatures w14:val="standardContextual"/>
        </w:rPr>
      </w:pPr>
      <w:r w:rsidRPr="00E11212">
        <w:rPr>
          <w:rFonts w:ascii="Microsoft YaHei" w:eastAsia="Microsoft YaHei" w:hAnsi="Microsoft YaHei" w:cs="SimSun" w:hint="eastAsia"/>
          <w:kern w:val="2"/>
          <w:lang w:eastAsia="zh-CN"/>
          <w14:ligatures w14:val="standardContextual"/>
        </w:rPr>
        <w:t>应改进对行动进展的报告</w:t>
      </w:r>
    </w:p>
    <w:p w14:paraId="7434D140" w14:textId="77777777" w:rsidR="008F77DC" w:rsidRPr="00E11212" w:rsidRDefault="00B3091A" w:rsidP="00E65D83">
      <w:pPr>
        <w:pStyle w:val="ListParagraph"/>
        <w:numPr>
          <w:ilvl w:val="0"/>
          <w:numId w:val="35"/>
        </w:numPr>
        <w:spacing w:before="60" w:after="120" w:line="240" w:lineRule="auto"/>
        <w:rPr>
          <w:rFonts w:ascii="Microsoft YaHei" w:eastAsia="Microsoft YaHei" w:hAnsi="Microsoft YaHei"/>
          <w:kern w:val="2"/>
          <w:lang w:eastAsia="zh-CN"/>
          <w14:ligatures w14:val="standardContextual"/>
        </w:rPr>
      </w:pPr>
      <w:r w:rsidRPr="00E11212">
        <w:rPr>
          <w:rFonts w:ascii="Microsoft YaHei" w:eastAsia="Microsoft YaHei" w:hAnsi="Microsoft YaHei" w:cs="SimSun" w:hint="eastAsia"/>
          <w:kern w:val="2"/>
          <w:lang w:eastAsia="zh-CN"/>
          <w14:ligatures w14:val="standardContextual"/>
        </w:rPr>
        <w:t>各级政府需要采取更多行动，避免行动延迟或未能落实。</w:t>
      </w:r>
    </w:p>
    <w:p w14:paraId="294C8BA6" w14:textId="77777777" w:rsidR="00A93F73" w:rsidRPr="00E11212" w:rsidRDefault="00B3091A" w:rsidP="00E65D83">
      <w:pPr>
        <w:spacing w:before="60" w:after="120" w:line="240" w:lineRule="auto"/>
        <w:rPr>
          <w:rFonts w:ascii="Microsoft YaHei" w:eastAsia="Microsoft YaHei" w:hAnsi="Microsoft YaHei" w:cs="Arial"/>
          <w:lang w:eastAsia="zh-CN"/>
        </w:rPr>
      </w:pPr>
      <w:r w:rsidRPr="00E11212">
        <w:rPr>
          <w:rFonts w:ascii="Microsoft YaHei" w:eastAsia="Microsoft YaHei" w:hAnsi="Microsoft YaHei" w:cs="SimSun" w:hint="eastAsia"/>
          <w:kern w:val="2"/>
          <w:lang w:eastAsia="zh-CN"/>
          <w14:ligatures w14:val="standardContextual"/>
        </w:rPr>
        <w:t>利益相关方表示，未来的 TAP 需要设立更高的目标，且各级政府的行动应该相一致。一些 DRO 倡导未来的 TAP 应包括更具体的活动和来自政府的更明确的承诺。未来的 TAP 可以通过以下方式得以加强：协调各州、领地和澳大利亚联邦政府的工作、制定重大的 TAP 行动和残障人士包容计划，并引进强有力的机制，从而确保残障人士能够更多地参与 TAP 活动的设计和实施。</w:t>
      </w:r>
      <w:bookmarkEnd w:id="29"/>
    </w:p>
    <w:p w14:paraId="78961B78" w14:textId="77777777" w:rsidR="00626695" w:rsidRPr="00E11212" w:rsidRDefault="00B3091A" w:rsidP="00E65D83">
      <w:pPr>
        <w:pStyle w:val="Heading2"/>
        <w:keepNext/>
        <w:spacing w:before="60" w:after="320"/>
        <w:rPr>
          <w:rFonts w:ascii="Microsoft YaHei" w:eastAsia="Microsoft YaHei" w:hAnsi="Microsoft YaHei"/>
          <w:sz w:val="28"/>
          <w:szCs w:val="28"/>
          <w:lang w:eastAsia="zh-CN"/>
        </w:rPr>
      </w:pPr>
      <w:bookmarkStart w:id="30" w:name="_Toc181906606"/>
      <w:r w:rsidRPr="00E11212">
        <w:rPr>
          <w:rFonts w:ascii="Microsoft YaHei" w:eastAsia="Microsoft YaHei" w:hAnsi="Microsoft YaHei" w:cs="SimSun" w:hint="eastAsia"/>
          <w:sz w:val="28"/>
          <w:szCs w:val="28"/>
          <w:lang w:eastAsia="zh-CN"/>
        </w:rPr>
        <w:t>澳大利亚联邦、各州和领地政府的 TAP 概述</w:t>
      </w:r>
      <w:bookmarkEnd w:id="30"/>
    </w:p>
    <w:p w14:paraId="31A8C554" w14:textId="77777777" w:rsidR="00F50BDC" w:rsidRPr="00E11212" w:rsidRDefault="00B3091A" w:rsidP="00E65D83">
      <w:pPr>
        <w:keepNext/>
        <w:spacing w:before="60" w:after="120" w:line="240" w:lineRule="auto"/>
        <w:rPr>
          <w:rFonts w:ascii="Microsoft YaHei" w:eastAsia="Microsoft YaHei" w:hAnsi="Microsoft YaHei" w:cs="Arial"/>
          <w:kern w:val="2"/>
          <w:lang w:eastAsia="zh-CN"/>
          <w14:ligatures w14:val="standardContextual"/>
        </w:rPr>
      </w:pPr>
      <w:r w:rsidRPr="00E11212">
        <w:rPr>
          <w:rFonts w:ascii="Microsoft YaHei" w:eastAsia="Microsoft YaHei" w:hAnsi="Microsoft YaHei" w:cs="SimSun" w:hint="eastAsia"/>
          <w:kern w:val="2"/>
          <w:lang w:eastAsia="zh-CN"/>
          <w14:ligatures w14:val="standardContextual"/>
        </w:rPr>
        <w:t>本章节从总体上概述了澳大利亚联邦、各州和领地政府在实施每项 TAP 行动过程中所取得的成就以及在某些情况下遇到的障碍。</w:t>
      </w:r>
    </w:p>
    <w:p w14:paraId="32A6EF5F" w14:textId="77777777" w:rsidR="000A0CAD" w:rsidRPr="00E11212" w:rsidRDefault="00B3091A" w:rsidP="00E65D83">
      <w:pPr>
        <w:spacing w:before="60" w:after="120" w:line="240" w:lineRule="auto"/>
        <w:rPr>
          <w:rFonts w:ascii="Microsoft YaHei" w:eastAsia="Microsoft YaHei" w:hAnsi="Microsoft YaHei" w:cs="Arial"/>
          <w:kern w:val="2"/>
          <w:lang w:eastAsia="zh-CN"/>
          <w14:ligatures w14:val="standardContextual"/>
        </w:rPr>
      </w:pPr>
      <w:r w:rsidRPr="00E11212">
        <w:rPr>
          <w:rFonts w:ascii="Microsoft YaHei" w:eastAsia="Microsoft YaHei" w:hAnsi="Microsoft YaHei" w:cs="SimSun" w:hint="eastAsia"/>
          <w:kern w:val="2"/>
          <w:lang w:eastAsia="zh-CN"/>
          <w14:ligatures w14:val="standardContextual"/>
        </w:rPr>
        <w:t>各级政府都已在 3 年内展示了在五个 TAP 中推进和实施 ADS 中的行动的决心。</w:t>
      </w:r>
    </w:p>
    <w:p w14:paraId="4939F0C5" w14:textId="77777777" w:rsidR="000A0CAD" w:rsidRPr="00E11212" w:rsidRDefault="00B3091A" w:rsidP="00E65D83">
      <w:pPr>
        <w:keepNext/>
        <w:spacing w:before="60" w:after="120" w:line="240" w:lineRule="auto"/>
        <w:rPr>
          <w:rFonts w:ascii="Microsoft YaHei" w:eastAsia="Microsoft YaHei" w:hAnsi="Microsoft YaHei" w:cs="Arial"/>
          <w:color w:val="1F497D" w:themeColor="text2"/>
          <w:kern w:val="2"/>
          <w:lang w:eastAsia="zh-CN"/>
          <w14:ligatures w14:val="standardContextual"/>
        </w:rPr>
      </w:pPr>
      <w:r w:rsidRPr="00E11212">
        <w:rPr>
          <w:rFonts w:ascii="Microsoft YaHei" w:eastAsia="Microsoft YaHei" w:hAnsi="Microsoft YaHei" w:cs="SimSun" w:hint="eastAsia"/>
          <w:kern w:val="2"/>
          <w:lang w:eastAsia="zh-CN"/>
          <w14:ligatures w14:val="standardContextual"/>
        </w:rPr>
        <w:lastRenderedPageBreak/>
        <w:t>三年来，5 个 TAP 的项目实施和新举措方面都取得了进展。各级政府都进行了一系列审核，并实施了新的战略、立法和流程。一些示例包括：</w:t>
      </w:r>
    </w:p>
    <w:p w14:paraId="4ED68690" w14:textId="77777777" w:rsidR="00644DAB" w:rsidRPr="00E11212" w:rsidRDefault="00B3091A" w:rsidP="00E65D83">
      <w:pPr>
        <w:pStyle w:val="ListParagraph"/>
        <w:numPr>
          <w:ilvl w:val="0"/>
          <w:numId w:val="25"/>
        </w:numPr>
        <w:spacing w:before="60" w:after="120" w:line="240" w:lineRule="auto"/>
        <w:ind w:left="426" w:hanging="426"/>
        <w:contextualSpacing w:val="0"/>
        <w:rPr>
          <w:rFonts w:ascii="Microsoft YaHei" w:eastAsia="Microsoft YaHei" w:hAnsi="Microsoft YaHei" w:cs="Arial"/>
          <w:kern w:val="2"/>
          <w:lang w:eastAsia="zh-CN"/>
          <w14:ligatures w14:val="standardContextual"/>
        </w:rPr>
      </w:pPr>
      <w:r w:rsidRPr="00E11212">
        <w:rPr>
          <w:rFonts w:ascii="Microsoft YaHei" w:eastAsia="Microsoft YaHei" w:hAnsi="Microsoft YaHei" w:cs="SimSun" w:hint="eastAsia"/>
          <w:kern w:val="2"/>
          <w:lang w:eastAsia="zh-CN"/>
          <w14:ligatures w14:val="standardContextual"/>
        </w:rPr>
        <w:t>澳大利亚联邦政府 ——回顾澳大利亚对新冠肺炎疫情的应对措施</w:t>
      </w:r>
    </w:p>
    <w:p w14:paraId="16F529B7" w14:textId="77777777" w:rsidR="00EA5140" w:rsidRPr="00E11212" w:rsidRDefault="00B3091A" w:rsidP="00E65D83">
      <w:pPr>
        <w:pStyle w:val="ListParagraph"/>
        <w:numPr>
          <w:ilvl w:val="0"/>
          <w:numId w:val="25"/>
        </w:numPr>
        <w:spacing w:before="60" w:after="120" w:line="240" w:lineRule="auto"/>
        <w:ind w:left="426" w:hanging="426"/>
        <w:contextualSpacing w:val="0"/>
        <w:rPr>
          <w:rFonts w:ascii="Microsoft YaHei" w:eastAsia="Microsoft YaHei" w:hAnsi="Microsoft YaHei" w:cs="Arial"/>
          <w:kern w:val="2"/>
          <w:lang w:eastAsia="zh-CN"/>
          <w14:ligatures w14:val="standardContextual"/>
        </w:rPr>
      </w:pPr>
      <w:r w:rsidRPr="00E11212">
        <w:rPr>
          <w:rFonts w:ascii="Microsoft YaHei" w:eastAsia="Microsoft YaHei" w:hAnsi="Microsoft YaHei" w:cs="SimSun" w:hint="eastAsia"/>
          <w:kern w:val="2"/>
          <w:lang w:eastAsia="zh-CN"/>
          <w14:ligatures w14:val="standardContextual"/>
        </w:rPr>
        <w:t>新南威尔士州（NSW）老年人和残障人士事务专员（ADC）的报告</w:t>
      </w:r>
    </w:p>
    <w:p w14:paraId="564E1E6E" w14:textId="77777777" w:rsidR="00EA5140" w:rsidRPr="00E11212" w:rsidRDefault="00B3091A" w:rsidP="00E65D83">
      <w:pPr>
        <w:pStyle w:val="ListParagraph"/>
        <w:numPr>
          <w:ilvl w:val="0"/>
          <w:numId w:val="25"/>
        </w:numPr>
        <w:spacing w:before="60" w:after="120" w:line="240" w:lineRule="auto"/>
        <w:ind w:left="426" w:hanging="426"/>
        <w:contextualSpacing w:val="0"/>
        <w:rPr>
          <w:rFonts w:ascii="Microsoft YaHei" w:eastAsia="Microsoft YaHei" w:hAnsi="Microsoft YaHei" w:cs="Arial"/>
          <w:kern w:val="2"/>
          <w:lang w:eastAsia="zh-CN"/>
          <w14:ligatures w14:val="standardContextual"/>
        </w:rPr>
      </w:pPr>
      <w:r w:rsidRPr="00E11212">
        <w:rPr>
          <w:rFonts w:ascii="Microsoft YaHei" w:eastAsia="Microsoft YaHei" w:hAnsi="Microsoft YaHei" w:cs="SimSun" w:hint="eastAsia"/>
          <w:kern w:val="2"/>
          <w:lang w:eastAsia="zh-CN"/>
          <w14:ligatures w14:val="standardContextual"/>
        </w:rPr>
        <w:t>进一步巩固《包容的维多利亚州：2022-2026 年州残障人士事业计划》（Inclusive Victoria: State Disability Plan (2022-2026)）中的承诺</w:t>
      </w:r>
    </w:p>
    <w:p w14:paraId="0DF250B5" w14:textId="77777777" w:rsidR="00EA5140" w:rsidRPr="00E11212" w:rsidRDefault="00B3091A" w:rsidP="00E65D83">
      <w:pPr>
        <w:pStyle w:val="ListParagraph"/>
        <w:numPr>
          <w:ilvl w:val="0"/>
          <w:numId w:val="25"/>
        </w:numPr>
        <w:spacing w:before="60" w:after="120" w:line="240" w:lineRule="auto"/>
        <w:ind w:left="426" w:hanging="426"/>
        <w:contextualSpacing w:val="0"/>
        <w:rPr>
          <w:rFonts w:ascii="Microsoft YaHei" w:eastAsia="Microsoft YaHei" w:hAnsi="Microsoft YaHei" w:cs="Arial"/>
          <w:kern w:val="2"/>
          <w:lang w:eastAsia="zh-CN"/>
          <w14:ligatures w14:val="standardContextual"/>
        </w:rPr>
      </w:pPr>
      <w:r w:rsidRPr="00E11212">
        <w:rPr>
          <w:rFonts w:ascii="Microsoft YaHei" w:eastAsia="Microsoft YaHei" w:hAnsi="Microsoft YaHei" w:cs="SimSun" w:hint="eastAsia"/>
          <w:kern w:val="2"/>
          <w:lang w:eastAsia="zh-CN"/>
          <w14:ligatures w14:val="standardContextual"/>
        </w:rPr>
        <w:t>《2022-2027 年昆士兰州残障人士事业计划：携手共建更美好的昆士兰州》（Queensland’s Disability Plan 2022-2027: Together, a better Queensland）</w:t>
      </w:r>
    </w:p>
    <w:p w14:paraId="240EF511" w14:textId="77777777" w:rsidR="00EA5140" w:rsidRPr="00E11212" w:rsidRDefault="00B3091A" w:rsidP="00E65D83">
      <w:pPr>
        <w:pStyle w:val="ListParagraph"/>
        <w:numPr>
          <w:ilvl w:val="0"/>
          <w:numId w:val="25"/>
        </w:numPr>
        <w:spacing w:before="60" w:after="120" w:line="240" w:lineRule="auto"/>
        <w:ind w:left="426" w:hanging="426"/>
        <w:contextualSpacing w:val="0"/>
        <w:rPr>
          <w:rFonts w:ascii="Microsoft YaHei" w:eastAsia="Microsoft YaHei" w:hAnsi="Microsoft YaHei" w:cs="Arial"/>
          <w:kern w:val="2"/>
          <w:lang w:eastAsia="zh-CN"/>
          <w14:ligatures w14:val="standardContextual"/>
        </w:rPr>
      </w:pPr>
      <w:r w:rsidRPr="00E11212">
        <w:rPr>
          <w:rFonts w:ascii="Microsoft YaHei" w:eastAsia="Microsoft YaHei" w:hAnsi="Microsoft YaHei" w:cs="SimSun" w:hint="eastAsia"/>
          <w:kern w:val="2"/>
          <w:lang w:eastAsia="zh-CN"/>
          <w14:ligatures w14:val="standardContextual"/>
        </w:rPr>
        <w:t>《共同的西澳大利亚州（西澳）2020-2030 年州残障人士事业战略》（Western Australia (WA) for Everyone State Disability Strategy 2020-2030）</w:t>
      </w:r>
    </w:p>
    <w:p w14:paraId="6CDC4153" w14:textId="55654782" w:rsidR="00EA5140" w:rsidRPr="00E11212" w:rsidRDefault="00B3091A" w:rsidP="00E65D83">
      <w:pPr>
        <w:pStyle w:val="ListParagraph"/>
        <w:numPr>
          <w:ilvl w:val="0"/>
          <w:numId w:val="25"/>
        </w:numPr>
        <w:spacing w:before="60" w:after="120" w:line="240" w:lineRule="auto"/>
        <w:ind w:left="426" w:hanging="426"/>
        <w:contextualSpacing w:val="0"/>
        <w:rPr>
          <w:rFonts w:ascii="Microsoft YaHei" w:eastAsia="Microsoft YaHei" w:hAnsi="Microsoft YaHei" w:cs="Arial"/>
          <w:kern w:val="2"/>
          <w:lang w:eastAsia="zh-CN"/>
          <w14:ligatures w14:val="standardContextual"/>
        </w:rPr>
      </w:pPr>
      <w:r w:rsidRPr="00E11212">
        <w:rPr>
          <w:rFonts w:ascii="Microsoft YaHei" w:eastAsia="Microsoft YaHei" w:hAnsi="Microsoft YaHei" w:cs="SimSun" w:hint="eastAsia"/>
          <w:kern w:val="2"/>
          <w:lang w:eastAsia="zh-CN"/>
          <w14:ligatures w14:val="standardContextual"/>
        </w:rPr>
        <w:t xml:space="preserve">《2020-2024 年南澳大利亚州警察部门（SAPOL）残障人士无障碍和包容计划》（South Australian Police (SAPOL) Disability Access and Inclusion Plan </w:t>
      </w:r>
      <w:r w:rsidR="00E939A5">
        <w:rPr>
          <w:rFonts w:ascii="Microsoft YaHei" w:eastAsia="Microsoft YaHei" w:hAnsi="Microsoft YaHei" w:cs="SimSun"/>
          <w:kern w:val="2"/>
          <w:lang w:eastAsia="zh-CN"/>
          <w14:ligatures w14:val="standardContextual"/>
        </w:rPr>
        <w:br/>
      </w:r>
      <w:r w:rsidRPr="00E11212">
        <w:rPr>
          <w:rFonts w:ascii="Microsoft YaHei" w:eastAsia="Microsoft YaHei" w:hAnsi="Microsoft YaHei" w:cs="SimSun" w:hint="eastAsia"/>
          <w:kern w:val="2"/>
          <w:lang w:eastAsia="zh-CN"/>
          <w14:ligatures w14:val="standardContextual"/>
        </w:rPr>
        <w:t>2020-2024）</w:t>
      </w:r>
    </w:p>
    <w:p w14:paraId="58C2F72D" w14:textId="77777777" w:rsidR="00EA5140" w:rsidRPr="00E11212" w:rsidRDefault="00B3091A" w:rsidP="00E65D83">
      <w:pPr>
        <w:pStyle w:val="ListParagraph"/>
        <w:numPr>
          <w:ilvl w:val="0"/>
          <w:numId w:val="25"/>
        </w:numPr>
        <w:spacing w:before="60" w:after="120" w:line="240" w:lineRule="auto"/>
        <w:ind w:left="426" w:hanging="426"/>
        <w:contextualSpacing w:val="0"/>
        <w:rPr>
          <w:rFonts w:ascii="Microsoft YaHei" w:eastAsia="Microsoft YaHei" w:hAnsi="Microsoft YaHei" w:cs="Arial"/>
          <w:kern w:val="2"/>
          <w:lang w:eastAsia="zh-CN"/>
          <w14:ligatures w14:val="standardContextual"/>
        </w:rPr>
      </w:pPr>
      <w:r w:rsidRPr="00E11212">
        <w:rPr>
          <w:rFonts w:ascii="Microsoft YaHei" w:eastAsia="Microsoft YaHei" w:hAnsi="Microsoft YaHei" w:cs="SimSun" w:hint="eastAsia"/>
          <w:kern w:val="2"/>
          <w:lang w:eastAsia="zh-CN"/>
          <w14:ligatures w14:val="standardContextual"/>
        </w:rPr>
        <w:t>塔斯马尼亚州针对国家自然灾害应对安排的皇家委员会（The Tasmanian Royal Commission into National Natural Disaster Arrangements，缩写为 RCNNDA）</w:t>
      </w:r>
    </w:p>
    <w:p w14:paraId="4A915416" w14:textId="77777777" w:rsidR="00EA5140" w:rsidRPr="00E11212" w:rsidRDefault="00B3091A" w:rsidP="00E65D83">
      <w:pPr>
        <w:pStyle w:val="ListParagraph"/>
        <w:keepNext/>
        <w:numPr>
          <w:ilvl w:val="0"/>
          <w:numId w:val="25"/>
        </w:numPr>
        <w:spacing w:before="60" w:after="120" w:line="240" w:lineRule="auto"/>
        <w:ind w:left="425" w:hanging="425"/>
        <w:contextualSpacing w:val="0"/>
        <w:rPr>
          <w:rFonts w:ascii="Microsoft YaHei" w:eastAsia="Microsoft YaHei" w:hAnsi="Microsoft YaHei" w:cs="Arial"/>
          <w:kern w:val="2"/>
          <w:lang w:eastAsia="zh-CN"/>
          <w14:ligatures w14:val="standardContextual"/>
        </w:rPr>
      </w:pPr>
      <w:r w:rsidRPr="00E11212">
        <w:rPr>
          <w:rFonts w:ascii="Microsoft YaHei" w:eastAsia="Microsoft YaHei" w:hAnsi="Microsoft YaHei" w:cs="SimSun" w:hint="eastAsia"/>
          <w:kern w:val="2"/>
          <w:lang w:eastAsia="zh-CN"/>
          <w14:ligatures w14:val="standardContextual"/>
        </w:rPr>
        <w:t>《2024-2033 年澳大利亚首都领地残障人士健康战略》（Australian Capital Territory (ACT) Disability Health Strategy 2024-2033）</w:t>
      </w:r>
    </w:p>
    <w:p w14:paraId="4453A88F" w14:textId="77777777" w:rsidR="00E63510" w:rsidRPr="00E11212" w:rsidRDefault="00B3091A" w:rsidP="00E65D83">
      <w:pPr>
        <w:pStyle w:val="ListParagraph"/>
        <w:numPr>
          <w:ilvl w:val="0"/>
          <w:numId w:val="25"/>
        </w:numPr>
        <w:spacing w:before="60" w:after="120" w:line="240" w:lineRule="auto"/>
        <w:ind w:left="426" w:hanging="426"/>
        <w:contextualSpacing w:val="0"/>
        <w:rPr>
          <w:rFonts w:ascii="Microsoft YaHei" w:eastAsia="Microsoft YaHei" w:hAnsi="Microsoft YaHei" w:cs="Arial"/>
          <w:kern w:val="2"/>
          <w:lang w:eastAsia="zh-CN"/>
          <w14:ligatures w14:val="standardContextual"/>
        </w:rPr>
      </w:pPr>
      <w:r w:rsidRPr="00E11212">
        <w:rPr>
          <w:rFonts w:ascii="Microsoft YaHei" w:eastAsia="Microsoft YaHei" w:hAnsi="Microsoft YaHei" w:cs="SimSun" w:hint="eastAsia"/>
          <w:kern w:val="2"/>
          <w:lang w:eastAsia="zh-CN"/>
          <w14:ligatures w14:val="standardContextual"/>
        </w:rPr>
        <w:t>《2024-2027 年北领地公共服务就业能力战略》（Northern Territory (NT) Public Service (NTPS) Employability Strategy 2024-2027）的后续版本。</w:t>
      </w:r>
    </w:p>
    <w:p w14:paraId="58764440" w14:textId="77777777" w:rsidR="000A0CAD" w:rsidRPr="00E11212" w:rsidRDefault="00B3091A" w:rsidP="00E939A5">
      <w:pPr>
        <w:keepNext/>
        <w:keepLines/>
        <w:spacing w:before="60" w:after="120" w:line="240" w:lineRule="auto"/>
        <w:rPr>
          <w:rFonts w:ascii="Microsoft YaHei" w:eastAsia="Microsoft YaHei" w:hAnsi="Microsoft YaHei" w:cs="Arial"/>
          <w:kern w:val="2"/>
          <w:lang w:eastAsia="zh-CN"/>
          <w14:ligatures w14:val="standardContextual"/>
        </w:rPr>
      </w:pPr>
      <w:r w:rsidRPr="00E11212">
        <w:rPr>
          <w:rFonts w:ascii="Microsoft YaHei" w:eastAsia="Microsoft YaHei" w:hAnsi="Microsoft YaHei" w:cs="SimSun" w:hint="eastAsia"/>
          <w:kern w:val="2"/>
          <w:lang w:eastAsia="zh-CN"/>
          <w14:ligatures w14:val="standardContextual"/>
        </w:rPr>
        <w:t>各级政府在实施行动中遇到的一些困难和经验教训包括：</w:t>
      </w:r>
    </w:p>
    <w:p w14:paraId="4C251DF8" w14:textId="77777777" w:rsidR="000A0CAD" w:rsidRPr="00E11212" w:rsidRDefault="00B3091A" w:rsidP="00E939A5">
      <w:pPr>
        <w:pStyle w:val="ListParagraph"/>
        <w:keepNext/>
        <w:keepLines/>
        <w:numPr>
          <w:ilvl w:val="0"/>
          <w:numId w:val="22"/>
        </w:numPr>
        <w:spacing w:before="60" w:after="120" w:line="240" w:lineRule="auto"/>
        <w:ind w:left="426" w:hanging="426"/>
        <w:contextualSpacing w:val="0"/>
        <w:rPr>
          <w:rFonts w:ascii="Microsoft YaHei" w:eastAsia="Microsoft YaHei" w:hAnsi="Microsoft YaHei" w:cs="Arial"/>
          <w:kern w:val="2"/>
          <w:lang w:eastAsia="zh-CN"/>
          <w14:ligatures w14:val="standardContextual"/>
        </w:rPr>
      </w:pPr>
      <w:r w:rsidRPr="00E11212">
        <w:rPr>
          <w:rFonts w:ascii="Microsoft YaHei" w:eastAsia="Microsoft YaHei" w:hAnsi="Microsoft YaHei" w:cs="SimSun" w:hint="eastAsia"/>
          <w:kern w:val="2"/>
          <w:lang w:eastAsia="zh-CN"/>
          <w14:ligatures w14:val="standardContextual"/>
        </w:rPr>
        <w:t>与利益相关方合作：雇主在与残障人士合作方面的能力和经验有限。</w:t>
      </w:r>
    </w:p>
    <w:p w14:paraId="46FBA150" w14:textId="77777777" w:rsidR="00D2348D" w:rsidRPr="00E11212" w:rsidRDefault="00B3091A" w:rsidP="00E939A5">
      <w:pPr>
        <w:pStyle w:val="ListParagraph"/>
        <w:keepNext/>
        <w:keepLines/>
        <w:numPr>
          <w:ilvl w:val="0"/>
          <w:numId w:val="22"/>
        </w:numPr>
        <w:spacing w:before="60" w:after="120" w:line="240" w:lineRule="auto"/>
        <w:ind w:left="426" w:hanging="426"/>
        <w:contextualSpacing w:val="0"/>
        <w:rPr>
          <w:rFonts w:ascii="Microsoft YaHei" w:eastAsia="Microsoft YaHei" w:hAnsi="Microsoft YaHei" w:cs="Arial"/>
          <w:kern w:val="2"/>
          <w:lang w:eastAsia="zh-CN"/>
          <w14:ligatures w14:val="standardContextual"/>
        </w:rPr>
      </w:pPr>
      <w:r w:rsidRPr="00E11212">
        <w:rPr>
          <w:rFonts w:ascii="Microsoft YaHei" w:eastAsia="Microsoft YaHei" w:hAnsi="Microsoft YaHei" w:cs="SimSun" w:hint="eastAsia"/>
          <w:kern w:val="2"/>
          <w:lang w:eastAsia="zh-CN"/>
          <w14:ligatures w14:val="standardContextual"/>
        </w:rPr>
        <w:t>劳动力短缺：缺乏训练有素的专业人员，包括辅助医疗工作者、教育工作者和支持人员，严重影响优质服务的提供</w:t>
      </w:r>
    </w:p>
    <w:p w14:paraId="3E685B52" w14:textId="77777777" w:rsidR="00D2348D" w:rsidRPr="00E11212" w:rsidRDefault="00B3091A" w:rsidP="00E65D83">
      <w:pPr>
        <w:pStyle w:val="ListParagraph"/>
        <w:numPr>
          <w:ilvl w:val="0"/>
          <w:numId w:val="22"/>
        </w:numPr>
        <w:spacing w:before="60" w:after="120" w:line="240" w:lineRule="auto"/>
        <w:ind w:left="426" w:hanging="426"/>
        <w:contextualSpacing w:val="0"/>
        <w:rPr>
          <w:rFonts w:ascii="Microsoft YaHei" w:eastAsia="Microsoft YaHei" w:hAnsi="Microsoft YaHei" w:cs="Arial"/>
          <w:kern w:val="2"/>
          <w:lang w:eastAsia="zh-CN"/>
          <w14:ligatures w14:val="standardContextual"/>
        </w:rPr>
      </w:pPr>
      <w:r w:rsidRPr="00E11212">
        <w:rPr>
          <w:rFonts w:ascii="Microsoft YaHei" w:eastAsia="Microsoft YaHei" w:hAnsi="Microsoft YaHei" w:cs="SimSun" w:hint="eastAsia"/>
          <w:kern w:val="2"/>
          <w:lang w:eastAsia="zh-CN"/>
          <w14:ligatures w14:val="standardContextual"/>
        </w:rPr>
        <w:t>教师的工作量：长期的师资短缺加上需担负行政工作，增加了教师的工作量，从而影响了学校的教学和学习。</w:t>
      </w:r>
    </w:p>
    <w:p w14:paraId="448429C9" w14:textId="77777777" w:rsidR="00D2348D" w:rsidRPr="00E11212" w:rsidRDefault="00B3091A" w:rsidP="00E65D83">
      <w:pPr>
        <w:pStyle w:val="ListParagraph"/>
        <w:numPr>
          <w:ilvl w:val="0"/>
          <w:numId w:val="22"/>
        </w:numPr>
        <w:spacing w:before="60" w:after="120" w:line="240" w:lineRule="auto"/>
        <w:ind w:left="426" w:hanging="426"/>
        <w:contextualSpacing w:val="0"/>
        <w:rPr>
          <w:rFonts w:ascii="Microsoft YaHei" w:eastAsia="Microsoft YaHei" w:hAnsi="Microsoft YaHei" w:cs="Arial"/>
          <w:kern w:val="2"/>
          <w:lang w:eastAsia="zh-CN"/>
          <w14:ligatures w14:val="standardContextual"/>
        </w:rPr>
      </w:pPr>
      <w:r w:rsidRPr="00E11212">
        <w:rPr>
          <w:rFonts w:ascii="Microsoft YaHei" w:eastAsia="Microsoft YaHei" w:hAnsi="Microsoft YaHei" w:cs="SimSun" w:hint="eastAsia"/>
          <w:kern w:val="2"/>
          <w:lang w:eastAsia="zh-CN"/>
          <w14:ligatures w14:val="standardContextual"/>
        </w:rPr>
        <w:t>资金和资源：有限的资金和资源限制了提供全面服务和支持的能力。</w:t>
      </w:r>
    </w:p>
    <w:p w14:paraId="1D43EB6C" w14:textId="77777777" w:rsidR="000A0CAD" w:rsidRPr="00E11212" w:rsidRDefault="00B3091A" w:rsidP="00E65D83">
      <w:pPr>
        <w:pStyle w:val="ListParagraph"/>
        <w:keepNext/>
        <w:numPr>
          <w:ilvl w:val="0"/>
          <w:numId w:val="22"/>
        </w:numPr>
        <w:spacing w:before="60" w:after="120" w:line="240" w:lineRule="auto"/>
        <w:ind w:left="426" w:hanging="426"/>
        <w:contextualSpacing w:val="0"/>
        <w:rPr>
          <w:rFonts w:ascii="Microsoft YaHei" w:eastAsia="Microsoft YaHei" w:hAnsi="Microsoft YaHei" w:cs="Arial"/>
          <w:kern w:val="2"/>
          <w:lang w:eastAsia="zh-CN"/>
          <w14:ligatures w14:val="standardContextual"/>
        </w:rPr>
      </w:pPr>
      <w:r w:rsidRPr="00E11212">
        <w:rPr>
          <w:rFonts w:ascii="Microsoft YaHei" w:eastAsia="Microsoft YaHei" w:hAnsi="Microsoft YaHei" w:cs="SimSun" w:hint="eastAsia"/>
          <w:kern w:val="2"/>
          <w:lang w:eastAsia="zh-CN"/>
          <w14:ligatures w14:val="standardContextual"/>
        </w:rPr>
        <w:t>常见的后勤问题：如何与利益相关方合作、应对乡村和偏远地区人口面临的挑战，并确保在整个流程中考虑到残障人士的多元化需求</w:t>
      </w:r>
    </w:p>
    <w:p w14:paraId="51AB5B2F" w14:textId="5CDA99DE" w:rsidR="006815A0" w:rsidRPr="00E11212" w:rsidRDefault="000F6E85" w:rsidP="00E65D83">
      <w:pPr>
        <w:pStyle w:val="ListParagraph"/>
        <w:numPr>
          <w:ilvl w:val="0"/>
          <w:numId w:val="22"/>
        </w:numPr>
        <w:spacing w:before="60" w:after="120" w:line="240" w:lineRule="auto"/>
        <w:ind w:left="426" w:hanging="426"/>
        <w:contextualSpacing w:val="0"/>
        <w:rPr>
          <w:rFonts w:ascii="Microsoft YaHei" w:eastAsia="Microsoft YaHei" w:hAnsi="Microsoft YaHei" w:cs="Arial"/>
          <w:kern w:val="2"/>
          <w:lang w:eastAsia="zh-CN"/>
          <w14:ligatures w14:val="standardContextual"/>
        </w:rPr>
      </w:pPr>
      <w:r w:rsidRPr="000F6E85">
        <w:rPr>
          <w:rFonts w:ascii="Microsoft YaHei" w:eastAsia="Microsoft YaHei" w:hAnsi="Microsoft YaHei" w:cs="SimSun" w:hint="eastAsia"/>
          <w:kern w:val="2"/>
          <w:lang w:eastAsia="zh-CN"/>
          <w14:ligatures w14:val="standardContextual"/>
        </w:rPr>
        <w:t>由于在等待残障人士待遇皇家调查委员会（Disability Royal Commission）和 NDIS 审核（NDIS Review）的结果，一些行动的进展受到了影响。</w:t>
      </w:r>
    </w:p>
    <w:p w14:paraId="35D608D2" w14:textId="77777777" w:rsidR="00936910" w:rsidRPr="00E11212" w:rsidRDefault="00B3091A" w:rsidP="00E65D83">
      <w:pPr>
        <w:keepNext/>
        <w:spacing w:before="60" w:after="120" w:line="240" w:lineRule="auto"/>
        <w:rPr>
          <w:rFonts w:ascii="Microsoft YaHei" w:eastAsia="Microsoft YaHei" w:hAnsi="Microsoft YaHei" w:cs="Arial"/>
          <w:b/>
          <w:bCs/>
          <w:kern w:val="2"/>
          <w:u w:val="single"/>
          <w:lang w:eastAsia="zh-CN"/>
          <w14:ligatures w14:val="standardContextual"/>
        </w:rPr>
      </w:pPr>
      <w:r w:rsidRPr="00E11212">
        <w:rPr>
          <w:rFonts w:ascii="Microsoft YaHei" w:eastAsia="Microsoft YaHei" w:hAnsi="Microsoft YaHei" w:cs="SimSun" w:hint="eastAsia"/>
          <w:kern w:val="2"/>
          <w:lang w:eastAsia="zh-CN"/>
          <w14:ligatures w14:val="standardContextual"/>
        </w:rPr>
        <w:lastRenderedPageBreak/>
        <w:t>各级政府都在落实和实施行动中取得了一些成果。一些重要成果包括</w:t>
      </w:r>
    </w:p>
    <w:p w14:paraId="6F1D2598" w14:textId="77777777" w:rsidR="00807D89" w:rsidRPr="00E11212" w:rsidRDefault="00B3091A" w:rsidP="00E65D83">
      <w:pPr>
        <w:keepNext/>
        <w:spacing w:before="60" w:after="120" w:line="240" w:lineRule="auto"/>
        <w:rPr>
          <w:rFonts w:ascii="Microsoft YaHei" w:eastAsia="Microsoft YaHei" w:hAnsi="Microsoft YaHei" w:cs="Arial"/>
          <w:b/>
          <w:bCs/>
          <w:kern w:val="2"/>
          <w:lang w:eastAsia="zh-CN"/>
          <w14:ligatures w14:val="standardContextual"/>
        </w:rPr>
      </w:pPr>
      <w:r w:rsidRPr="00E11212">
        <w:rPr>
          <w:rFonts w:ascii="Microsoft YaHei" w:eastAsia="Microsoft YaHei" w:hAnsi="Microsoft YaHei" w:cs="SimSun" w:hint="eastAsia"/>
          <w:b/>
          <w:bCs/>
          <w:kern w:val="2"/>
          <w:lang w:eastAsia="zh-CN"/>
          <w14:ligatures w14:val="standardContextual"/>
        </w:rPr>
        <w:t>就业</w:t>
      </w:r>
    </w:p>
    <w:p w14:paraId="4C383918" w14:textId="77777777" w:rsidR="006E17AB" w:rsidRPr="00E11212" w:rsidRDefault="00B3091A" w:rsidP="00E65D83">
      <w:pPr>
        <w:keepNext/>
        <w:numPr>
          <w:ilvl w:val="0"/>
          <w:numId w:val="23"/>
        </w:numPr>
        <w:spacing w:before="60" w:after="120" w:line="240" w:lineRule="auto"/>
        <w:ind w:left="426" w:hanging="426"/>
        <w:rPr>
          <w:rFonts w:ascii="Microsoft YaHei" w:eastAsia="Microsoft YaHei" w:hAnsi="Microsoft YaHei" w:cs="Arial"/>
          <w:kern w:val="2"/>
          <w:lang w:eastAsia="zh-CN"/>
          <w14:ligatures w14:val="standardContextual"/>
        </w:rPr>
      </w:pPr>
      <w:r w:rsidRPr="00E11212">
        <w:rPr>
          <w:rFonts w:ascii="Microsoft YaHei" w:eastAsia="Microsoft YaHei" w:hAnsi="Microsoft YaHei" w:cs="SimSun" w:hint="eastAsia"/>
          <w:lang w:eastAsia="zh-CN"/>
        </w:rPr>
        <w:t>澳大利亚联邦政府于 2022 年设立了 Workforce Australia（澳大利亚劳动力机构），一项在全国范围内实施的新型就业服务模式（New Employment Services Model，缩写为 NESM）。</w:t>
      </w:r>
    </w:p>
    <w:p w14:paraId="23F337BF" w14:textId="77777777" w:rsidR="00F44259" w:rsidRPr="00E11212" w:rsidRDefault="00B3091A" w:rsidP="00E65D83">
      <w:pPr>
        <w:pStyle w:val="ListParagraph"/>
        <w:numPr>
          <w:ilvl w:val="0"/>
          <w:numId w:val="23"/>
        </w:numPr>
        <w:spacing w:before="60" w:after="120" w:line="240" w:lineRule="auto"/>
        <w:ind w:left="426" w:hanging="426"/>
        <w:contextualSpacing w:val="0"/>
        <w:rPr>
          <w:rFonts w:ascii="Microsoft YaHei" w:eastAsia="Microsoft YaHei" w:hAnsi="Microsoft YaHei" w:cs="Arial"/>
          <w:lang w:eastAsia="zh-CN"/>
        </w:rPr>
      </w:pPr>
      <w:r w:rsidRPr="00E11212">
        <w:rPr>
          <w:rFonts w:ascii="Microsoft YaHei" w:eastAsia="Microsoft YaHei" w:hAnsi="Microsoft YaHei" w:cs="SimSun" w:hint="eastAsia"/>
          <w:kern w:val="2"/>
          <w:lang w:eastAsia="zh-CN"/>
          <w14:ligatures w14:val="standardContextual"/>
        </w:rPr>
        <w:t>北领地政府为残障学生提供支持，帮助他们完成北领地教育和培训证书（NTCET）以及在中小学教育阶段和完成学业之间的过渡。</w:t>
      </w:r>
    </w:p>
    <w:p w14:paraId="44AE4EB0" w14:textId="77777777" w:rsidR="00F44259" w:rsidRPr="00E11212" w:rsidRDefault="00B3091A" w:rsidP="00E65D83">
      <w:pPr>
        <w:keepNext/>
        <w:spacing w:before="60" w:after="120" w:line="240" w:lineRule="auto"/>
        <w:rPr>
          <w:rFonts w:ascii="Microsoft YaHei" w:eastAsia="Microsoft YaHei" w:hAnsi="Microsoft YaHei" w:cs="Arial"/>
          <w:kern w:val="2"/>
          <w:lang w:eastAsia="zh-CN"/>
          <w14:ligatures w14:val="standardContextual"/>
        </w:rPr>
      </w:pPr>
      <w:r w:rsidRPr="00E11212">
        <w:rPr>
          <w:rFonts w:ascii="Microsoft YaHei" w:eastAsia="Microsoft YaHei" w:hAnsi="Microsoft YaHei" w:cs="SimSun" w:hint="eastAsia"/>
          <w:b/>
          <w:bCs/>
          <w:kern w:val="2"/>
          <w:lang w:eastAsia="zh-CN"/>
          <w14:ligatures w14:val="standardContextual"/>
        </w:rPr>
        <w:t>社区态度</w:t>
      </w:r>
    </w:p>
    <w:p w14:paraId="6E0D8788" w14:textId="77777777" w:rsidR="00F44259" w:rsidRPr="00E11212" w:rsidRDefault="00B3091A" w:rsidP="00E65D83">
      <w:pPr>
        <w:pStyle w:val="ListParagraph"/>
        <w:keepNext/>
        <w:numPr>
          <w:ilvl w:val="0"/>
          <w:numId w:val="24"/>
        </w:numPr>
        <w:spacing w:before="60" w:after="120" w:line="240" w:lineRule="auto"/>
        <w:ind w:left="426" w:hanging="426"/>
        <w:contextualSpacing w:val="0"/>
        <w:rPr>
          <w:rFonts w:ascii="Microsoft YaHei" w:eastAsia="Microsoft YaHei" w:hAnsi="Microsoft YaHei" w:cs="Arial"/>
          <w:kern w:val="2"/>
          <w:lang w:eastAsia="zh-CN"/>
          <w14:ligatures w14:val="standardContextual"/>
        </w:rPr>
      </w:pPr>
      <w:r w:rsidRPr="00E11212">
        <w:rPr>
          <w:rFonts w:ascii="Microsoft YaHei" w:eastAsia="Microsoft YaHei" w:hAnsi="Microsoft YaHei" w:cs="SimSun" w:hint="eastAsia"/>
          <w:kern w:val="2"/>
          <w:lang w:eastAsia="zh-CN"/>
          <w14:ligatures w14:val="standardContextual"/>
        </w:rPr>
        <w:t>ACT 制定了</w:t>
      </w:r>
      <w:r w:rsidRPr="00E11212">
        <w:rPr>
          <w:rFonts w:ascii="Microsoft YaHei" w:eastAsia="Microsoft YaHei" w:hAnsi="Microsoft YaHei" w:cs="SimSun" w:hint="eastAsia"/>
          <w:i/>
          <w:iCs/>
          <w:kern w:val="2"/>
          <w:lang w:eastAsia="zh-CN"/>
          <w14:ligatures w14:val="standardContextual"/>
        </w:rPr>
        <w:t>《2019-2029 年残障人士司法战略》（Disability Justice Strategy 2019-2029）</w:t>
      </w:r>
      <w:r w:rsidRPr="00E11212">
        <w:rPr>
          <w:rFonts w:ascii="Microsoft YaHei" w:eastAsia="Microsoft YaHei" w:hAnsi="Microsoft YaHei" w:cs="SimSun" w:hint="eastAsia"/>
          <w:kern w:val="2"/>
          <w:lang w:eastAsia="zh-CN"/>
          <w14:ligatures w14:val="standardContextual"/>
        </w:rPr>
        <w:t>和《2019-2023 年第一个行动计划》（First Action Plan 2019-2023），旨在通过改善司法部门的态度和能力，以对司法系统中残障人士的待遇做出回应并改善其结果。</w:t>
      </w:r>
    </w:p>
    <w:p w14:paraId="18156532" w14:textId="77777777" w:rsidR="00F44259" w:rsidRPr="00E11212" w:rsidRDefault="00B3091A" w:rsidP="00E65D83">
      <w:pPr>
        <w:pStyle w:val="ListParagraph"/>
        <w:numPr>
          <w:ilvl w:val="0"/>
          <w:numId w:val="24"/>
        </w:numPr>
        <w:spacing w:before="60" w:after="120" w:line="240" w:lineRule="auto"/>
        <w:ind w:left="426" w:hanging="426"/>
        <w:contextualSpacing w:val="0"/>
        <w:rPr>
          <w:rFonts w:ascii="Microsoft YaHei" w:eastAsia="Microsoft YaHei" w:hAnsi="Microsoft YaHei" w:cs="Arial"/>
          <w:lang w:eastAsia="zh-CN"/>
        </w:rPr>
      </w:pPr>
      <w:r w:rsidRPr="00E11212">
        <w:rPr>
          <w:rFonts w:ascii="Microsoft YaHei" w:eastAsia="Microsoft YaHei" w:hAnsi="Microsoft YaHei" w:cs="SimSun" w:hint="eastAsia"/>
          <w:lang w:eastAsia="zh-CN"/>
        </w:rPr>
        <w:t>昆士兰州无障碍交通咨询委员会（Queensland Accessible Transport Advisory Council，缩写为 QATAC）的成立为残障人士领域代表和政府之间提供了实质性的协商机制。</w:t>
      </w:r>
    </w:p>
    <w:p w14:paraId="07D7DB27" w14:textId="77777777" w:rsidR="00807D89" w:rsidRPr="00E11212" w:rsidRDefault="00B3091A" w:rsidP="00E65D83">
      <w:pPr>
        <w:keepNext/>
        <w:spacing w:before="60" w:after="120" w:line="240" w:lineRule="auto"/>
        <w:rPr>
          <w:rFonts w:ascii="Microsoft YaHei" w:eastAsia="Microsoft YaHei" w:hAnsi="Microsoft YaHei" w:cs="Arial"/>
          <w:b/>
          <w:bCs/>
          <w:kern w:val="2"/>
          <w:lang w:eastAsia="zh-CN"/>
          <w14:ligatures w14:val="standardContextual"/>
        </w:rPr>
      </w:pPr>
      <w:r w:rsidRPr="00E11212">
        <w:rPr>
          <w:rFonts w:ascii="Microsoft YaHei" w:eastAsia="Microsoft YaHei" w:hAnsi="Microsoft YaHei" w:cs="SimSun" w:hint="eastAsia"/>
          <w:b/>
          <w:bCs/>
          <w:kern w:val="2"/>
          <w:lang w:eastAsia="zh-CN"/>
          <w14:ligatures w14:val="standardContextual"/>
        </w:rPr>
        <w:t>幼儿事务</w:t>
      </w:r>
    </w:p>
    <w:p w14:paraId="7EFF0C2E" w14:textId="77777777" w:rsidR="006D3BE1" w:rsidRPr="00E11212" w:rsidRDefault="00B3091A" w:rsidP="00E65D83">
      <w:pPr>
        <w:pStyle w:val="ListParagraph"/>
        <w:keepNext/>
        <w:numPr>
          <w:ilvl w:val="0"/>
          <w:numId w:val="24"/>
        </w:numPr>
        <w:spacing w:before="60" w:after="120" w:line="240" w:lineRule="auto"/>
        <w:ind w:left="426" w:hanging="426"/>
        <w:contextualSpacing w:val="0"/>
        <w:rPr>
          <w:rFonts w:ascii="Microsoft YaHei" w:eastAsia="Microsoft YaHei" w:hAnsi="Microsoft YaHei" w:cs="Arial"/>
          <w:kern w:val="2"/>
          <w:lang w:eastAsia="zh-CN"/>
          <w14:ligatures w14:val="standardContextual"/>
        </w:rPr>
      </w:pPr>
      <w:r w:rsidRPr="00E11212">
        <w:rPr>
          <w:rFonts w:ascii="Microsoft YaHei" w:eastAsia="Microsoft YaHei" w:hAnsi="Microsoft YaHei" w:cs="SimSun" w:hint="eastAsia"/>
          <w:kern w:val="2"/>
          <w:lang w:eastAsia="zh-CN"/>
          <w14:ligatures w14:val="standardContextual"/>
        </w:rPr>
        <w:t>西澳大利亚州为 Pilbara 和 Wheatbelt 地区的 12 所学校实施了自闭症项目。</w:t>
      </w:r>
    </w:p>
    <w:p w14:paraId="19833693" w14:textId="77777777" w:rsidR="0084193E" w:rsidRPr="00E11212" w:rsidRDefault="00B3091A" w:rsidP="00E65D83">
      <w:pPr>
        <w:pStyle w:val="ListParagraph"/>
        <w:numPr>
          <w:ilvl w:val="0"/>
          <w:numId w:val="24"/>
        </w:numPr>
        <w:spacing w:before="60" w:after="120" w:line="240" w:lineRule="auto"/>
        <w:ind w:left="426" w:hanging="426"/>
        <w:contextualSpacing w:val="0"/>
        <w:rPr>
          <w:rFonts w:ascii="Microsoft YaHei" w:eastAsia="Microsoft YaHei" w:hAnsi="Microsoft YaHei" w:cs="Arial"/>
          <w:kern w:val="2"/>
          <w:lang w:eastAsia="zh-CN"/>
          <w14:ligatures w14:val="standardContextual"/>
        </w:rPr>
      </w:pPr>
      <w:r w:rsidRPr="00E11212">
        <w:rPr>
          <w:rFonts w:ascii="Microsoft YaHei" w:eastAsia="Microsoft YaHei" w:hAnsi="Microsoft YaHei" w:cs="SimSun" w:hint="eastAsia"/>
          <w:kern w:val="2"/>
          <w:lang w:eastAsia="zh-CN"/>
          <w14:ligatures w14:val="standardContextual"/>
        </w:rPr>
        <w:t>西澳大利亚州儿童运动项目（Western Australia KidSport）为来自社会经济条件较差的家庭的残障儿童提供体育代金券。超过 4 千名残障儿童获得了 5 千张代金券，提高了残障儿童及其家庭在当地社区的参与度。</w:t>
      </w:r>
    </w:p>
    <w:p w14:paraId="59D1749A" w14:textId="77777777" w:rsidR="00D8788C" w:rsidRPr="00E11212" w:rsidRDefault="00B3091A" w:rsidP="00E65D83">
      <w:pPr>
        <w:keepNext/>
        <w:spacing w:before="60" w:after="120" w:line="240" w:lineRule="auto"/>
        <w:rPr>
          <w:rFonts w:ascii="Microsoft YaHei" w:eastAsia="Microsoft YaHei" w:hAnsi="Microsoft YaHei" w:cs="Arial"/>
          <w:b/>
          <w:bCs/>
          <w:kern w:val="2"/>
          <w:lang w:eastAsia="zh-CN"/>
          <w14:ligatures w14:val="standardContextual"/>
        </w:rPr>
      </w:pPr>
      <w:r w:rsidRPr="00E11212">
        <w:rPr>
          <w:rFonts w:ascii="Microsoft YaHei" w:eastAsia="Microsoft YaHei" w:hAnsi="Microsoft YaHei" w:cs="SimSun" w:hint="eastAsia"/>
          <w:b/>
          <w:bCs/>
          <w:kern w:val="2"/>
          <w:lang w:eastAsia="zh-CN"/>
          <w14:ligatures w14:val="standardContextual"/>
        </w:rPr>
        <w:t>安全</w:t>
      </w:r>
    </w:p>
    <w:p w14:paraId="5373118F" w14:textId="77777777" w:rsidR="00D8788C" w:rsidRPr="00E11212" w:rsidRDefault="00B3091A" w:rsidP="00E65D83">
      <w:pPr>
        <w:keepNext/>
        <w:numPr>
          <w:ilvl w:val="0"/>
          <w:numId w:val="27"/>
        </w:numPr>
        <w:spacing w:before="60" w:after="120" w:line="240" w:lineRule="auto"/>
        <w:ind w:left="426" w:hanging="426"/>
        <w:rPr>
          <w:rFonts w:ascii="Microsoft YaHei" w:eastAsia="Microsoft YaHei" w:hAnsi="Microsoft YaHei" w:cs="Arial"/>
          <w:kern w:val="2"/>
          <w:lang w:eastAsia="zh-CN"/>
          <w14:ligatures w14:val="standardContextual"/>
        </w:rPr>
      </w:pPr>
      <w:r w:rsidRPr="00E11212">
        <w:rPr>
          <w:rFonts w:ascii="Microsoft YaHei" w:eastAsia="Microsoft YaHei" w:hAnsi="Microsoft YaHei" w:cs="SimSun" w:hint="eastAsia"/>
          <w:kern w:val="2"/>
          <w:lang w:eastAsia="zh-CN"/>
          <w14:ligatures w14:val="standardContextual"/>
        </w:rPr>
        <w:t>南澳大利亚州建立了保护性约束授权计划（Restrictive Practices Authorisation Scheme），其中包括对 NDIS 服务机构员工进行培训；对 ICT 系统和网站进行监控、报告和整合，以及促进减少使用保护性约束。</w:t>
      </w:r>
    </w:p>
    <w:p w14:paraId="00757E15" w14:textId="77777777" w:rsidR="0084193E" w:rsidRPr="00E11212" w:rsidRDefault="00B3091A" w:rsidP="00E65D83">
      <w:pPr>
        <w:pStyle w:val="ListParagraph"/>
        <w:numPr>
          <w:ilvl w:val="0"/>
          <w:numId w:val="26"/>
        </w:numPr>
        <w:spacing w:before="60" w:after="120" w:line="240" w:lineRule="auto"/>
        <w:ind w:left="426" w:hanging="426"/>
        <w:contextualSpacing w:val="0"/>
        <w:rPr>
          <w:rFonts w:ascii="Microsoft YaHei" w:eastAsia="Microsoft YaHei" w:hAnsi="Microsoft YaHei" w:cs="Arial"/>
          <w:kern w:val="2"/>
          <w:lang w:eastAsia="zh-CN"/>
          <w14:ligatures w14:val="standardContextual"/>
        </w:rPr>
      </w:pPr>
      <w:r w:rsidRPr="00E11212">
        <w:rPr>
          <w:rFonts w:ascii="Microsoft YaHei" w:eastAsia="Microsoft YaHei" w:hAnsi="Microsoft YaHei" w:cs="SimSun" w:hint="eastAsia"/>
          <w:kern w:val="2"/>
          <w:lang w:eastAsia="zh-CN"/>
          <w14:ligatures w14:val="standardContextual"/>
        </w:rPr>
        <w:t>新南威尔士州政府通过印刷材料、广播和社交媒体开展活动，以普及新南威尔士州老年人和残障人士虐待求助热线（NSW Ageing and Disability Abuse Helpline），并帮助大家识别虐待、忽视和利用成年残障人士的迹象。</w:t>
      </w:r>
    </w:p>
    <w:p w14:paraId="3672AB05" w14:textId="77777777" w:rsidR="00972778" w:rsidRPr="00E11212" w:rsidRDefault="00B3091A" w:rsidP="00E65D83">
      <w:pPr>
        <w:keepNext/>
        <w:spacing w:before="60" w:after="120" w:line="240" w:lineRule="auto"/>
        <w:rPr>
          <w:rFonts w:ascii="Microsoft YaHei" w:eastAsia="Microsoft YaHei" w:hAnsi="Microsoft YaHei" w:cs="Arial"/>
          <w:b/>
          <w:bCs/>
          <w:kern w:val="2"/>
          <w:lang w:eastAsia="zh-CN"/>
          <w14:ligatures w14:val="standardContextual"/>
        </w:rPr>
      </w:pPr>
      <w:r w:rsidRPr="00E11212">
        <w:rPr>
          <w:rFonts w:ascii="Microsoft YaHei" w:eastAsia="Microsoft YaHei" w:hAnsi="Microsoft YaHei" w:cs="SimSun" w:hint="eastAsia"/>
          <w:b/>
          <w:bCs/>
          <w:kern w:val="2"/>
          <w:lang w:eastAsia="zh-CN"/>
          <w14:ligatures w14:val="standardContextual"/>
        </w:rPr>
        <w:t>应急管理</w:t>
      </w:r>
    </w:p>
    <w:p w14:paraId="6817ABEB" w14:textId="77777777" w:rsidR="008203C6" w:rsidRPr="00E11212" w:rsidRDefault="00B3091A" w:rsidP="00E65D83">
      <w:pPr>
        <w:pStyle w:val="ListParagraph"/>
        <w:keepNext/>
        <w:numPr>
          <w:ilvl w:val="0"/>
          <w:numId w:val="28"/>
        </w:numPr>
        <w:spacing w:before="60" w:after="120" w:line="240" w:lineRule="auto"/>
        <w:ind w:left="426" w:hanging="426"/>
        <w:contextualSpacing w:val="0"/>
        <w:rPr>
          <w:rFonts w:ascii="Microsoft YaHei" w:eastAsia="Microsoft YaHei" w:hAnsi="Microsoft YaHei" w:cs="Arial"/>
          <w:kern w:val="2"/>
          <w:lang w:eastAsia="zh-CN"/>
          <w14:ligatures w14:val="standardContextual"/>
        </w:rPr>
      </w:pPr>
      <w:r w:rsidRPr="00E11212">
        <w:rPr>
          <w:rFonts w:ascii="Microsoft YaHei" w:eastAsia="Microsoft YaHei" w:hAnsi="Microsoft YaHei" w:cs="SimSun" w:hint="eastAsia"/>
          <w:kern w:val="2"/>
          <w:lang w:eastAsia="zh-CN"/>
          <w14:ligatures w14:val="standardContextual"/>
        </w:rPr>
        <w:t>塔斯马尼亚州与残障人士广泛合作，制定包容性的应急管理战略和指导方针。</w:t>
      </w:r>
    </w:p>
    <w:p w14:paraId="6F2B3826" w14:textId="77777777" w:rsidR="00A605D9" w:rsidRPr="00E11212" w:rsidRDefault="00B3091A" w:rsidP="00E65D83">
      <w:pPr>
        <w:pStyle w:val="ListParagraph"/>
        <w:numPr>
          <w:ilvl w:val="0"/>
          <w:numId w:val="28"/>
        </w:numPr>
        <w:spacing w:before="60" w:after="120" w:line="240" w:lineRule="auto"/>
        <w:ind w:left="426" w:hanging="426"/>
        <w:contextualSpacing w:val="0"/>
        <w:rPr>
          <w:rFonts w:ascii="Microsoft YaHei" w:eastAsia="Microsoft YaHei" w:hAnsi="Microsoft YaHei" w:cs="Arial"/>
          <w:kern w:val="2"/>
          <w:lang w:eastAsia="zh-CN"/>
          <w14:ligatures w14:val="standardContextual"/>
        </w:rPr>
      </w:pPr>
      <w:r w:rsidRPr="00E11212">
        <w:rPr>
          <w:rFonts w:ascii="Microsoft YaHei" w:eastAsia="Microsoft YaHei" w:hAnsi="Microsoft YaHei" w:cs="SimSun" w:hint="eastAsia"/>
          <w:kern w:val="2"/>
          <w:lang w:eastAsia="zh-CN"/>
          <w14:ligatures w14:val="standardContextual"/>
        </w:rPr>
        <w:t>维多利亚州应急恢复部门（Emergency Recovery Victoria，缩写为 ERV）正致力于在针对残障人士的应急响应、救援和恢复规划中纳入共同设计方法。</w:t>
      </w:r>
    </w:p>
    <w:p w14:paraId="68160B94" w14:textId="77777777" w:rsidR="00CA15A4" w:rsidRPr="00E11212" w:rsidRDefault="00B3091A" w:rsidP="00E65D83">
      <w:pPr>
        <w:pStyle w:val="Heading1"/>
        <w:keepNext/>
        <w:spacing w:before="60"/>
        <w:rPr>
          <w:rFonts w:ascii="Microsoft YaHei" w:eastAsia="Microsoft YaHei" w:hAnsi="Microsoft YaHei"/>
          <w:lang w:eastAsia="zh-CN"/>
        </w:rPr>
      </w:pPr>
      <w:bookmarkStart w:id="31" w:name="_Toc181906607"/>
      <w:bookmarkStart w:id="32" w:name="_Hlk166574914"/>
      <w:bookmarkStart w:id="33" w:name="_Hlk177040548"/>
      <w:r w:rsidRPr="00E11212">
        <w:rPr>
          <w:rFonts w:ascii="Microsoft YaHei" w:eastAsia="Microsoft YaHei" w:hAnsi="Microsoft YaHei" w:cs="SimSun" w:hint="eastAsia"/>
          <w:lang w:eastAsia="zh-CN"/>
        </w:rPr>
        <w:lastRenderedPageBreak/>
        <w:t>下一套定向行动计划</w:t>
      </w:r>
      <w:bookmarkEnd w:id="31"/>
    </w:p>
    <w:p w14:paraId="30C71DAF" w14:textId="77777777" w:rsidR="00CA15A4" w:rsidRPr="00E11212" w:rsidRDefault="00B3091A" w:rsidP="00E65D83">
      <w:pPr>
        <w:spacing w:before="60" w:after="120" w:line="240" w:lineRule="auto"/>
        <w:rPr>
          <w:rFonts w:ascii="Microsoft YaHei" w:eastAsia="Microsoft YaHei" w:hAnsi="Microsoft YaHei"/>
          <w:kern w:val="2"/>
          <w:lang w:eastAsia="zh-CN"/>
          <w14:ligatures w14:val="standardContextual"/>
        </w:rPr>
      </w:pPr>
      <w:r w:rsidRPr="00E11212">
        <w:rPr>
          <w:rFonts w:ascii="Microsoft YaHei" w:eastAsia="Microsoft YaHei" w:hAnsi="Microsoft YaHei" w:cs="SimSun" w:hint="eastAsia"/>
          <w:kern w:val="2"/>
          <w:lang w:eastAsia="zh-CN"/>
          <w14:ligatures w14:val="standardContextual"/>
        </w:rPr>
        <w:t>2024 年初，澳大利亚联邦政府与各州和领地政府合作制定了一套用于 2024 年至 2027 年的新 TAP。</w:t>
      </w:r>
    </w:p>
    <w:p w14:paraId="61CA9225" w14:textId="77777777" w:rsidR="00CA15A4" w:rsidRPr="00E11212" w:rsidRDefault="00B3091A" w:rsidP="00E65D83">
      <w:pPr>
        <w:spacing w:before="60" w:after="120" w:line="240" w:lineRule="auto"/>
        <w:rPr>
          <w:rFonts w:ascii="Microsoft YaHei" w:eastAsia="Microsoft YaHei" w:hAnsi="Microsoft YaHei"/>
          <w:kern w:val="2"/>
          <w:lang w:eastAsia="zh-CN"/>
          <w14:ligatures w14:val="standardContextual"/>
        </w:rPr>
      </w:pPr>
      <w:r w:rsidRPr="00E11212">
        <w:rPr>
          <w:rFonts w:ascii="Microsoft YaHei" w:eastAsia="Microsoft YaHei" w:hAnsi="Microsoft YaHei" w:cs="SimSun" w:hint="eastAsia"/>
          <w:kern w:val="2"/>
          <w:lang w:eastAsia="zh-CN"/>
          <w14:ligatures w14:val="standardContextual"/>
        </w:rPr>
        <w:t>新的 TAP 是以自 ADS 启动以来以及 2024 年 ADS 审核以来收到的利益相关方和残障人士社区的反馈意见为依据而制定的。已与 ADS 咨询委员会举行了研讨会，以确认新 TAP 的重点领域。</w:t>
      </w:r>
    </w:p>
    <w:p w14:paraId="335591E6" w14:textId="77777777" w:rsidR="00CA15A4" w:rsidRPr="00E11212" w:rsidRDefault="00B3091A" w:rsidP="00E65D83">
      <w:pPr>
        <w:keepNext/>
        <w:spacing w:before="60" w:after="120" w:line="240" w:lineRule="auto"/>
        <w:rPr>
          <w:rFonts w:ascii="Microsoft YaHei" w:eastAsia="Microsoft YaHei" w:hAnsi="Microsoft YaHei"/>
          <w:kern w:val="2"/>
          <w:lang w:eastAsia="zh-CN"/>
          <w14:ligatures w14:val="standardContextual"/>
        </w:rPr>
      </w:pPr>
      <w:r w:rsidRPr="00E11212">
        <w:rPr>
          <w:rFonts w:ascii="Microsoft YaHei" w:eastAsia="Microsoft YaHei" w:hAnsi="Microsoft YaHei" w:cs="SimSun" w:hint="eastAsia"/>
          <w:kern w:val="2"/>
          <w:lang w:eastAsia="zh-CN"/>
          <w14:ligatures w14:val="standardContextual"/>
        </w:rPr>
        <w:t>TAP 数量从 5 个减少到 3 个，相关行动也有所减少。其中包括采取全国一致性做法这一行动，旨在确保这些行动能够产生巨大影响，并在 1 至 3 年内实现积极成果</w:t>
      </w:r>
      <w:bookmarkEnd w:id="32"/>
      <w:r w:rsidRPr="00E11212">
        <w:rPr>
          <w:rFonts w:ascii="Microsoft YaHei" w:eastAsia="Microsoft YaHei" w:hAnsi="Microsoft YaHei" w:cs="SimSun" w:hint="eastAsia"/>
          <w:kern w:val="2"/>
          <w:lang w:eastAsia="zh-CN"/>
          <w14:ligatures w14:val="standardContextual"/>
        </w:rPr>
        <w:t>。对行动进展的报告将继续按年度进行。下一组 TAP 和目标为：</w:t>
      </w:r>
    </w:p>
    <w:p w14:paraId="74CAF314" w14:textId="77777777" w:rsidR="002D7038" w:rsidRPr="00E11212" w:rsidRDefault="00B3091A" w:rsidP="00E65D83">
      <w:pPr>
        <w:keepNext/>
        <w:numPr>
          <w:ilvl w:val="0"/>
          <w:numId w:val="8"/>
        </w:numPr>
        <w:spacing w:before="60" w:after="120" w:line="240" w:lineRule="auto"/>
        <w:ind w:left="425" w:hanging="425"/>
        <w:rPr>
          <w:rFonts w:ascii="Microsoft YaHei" w:eastAsia="Microsoft YaHei" w:hAnsi="Microsoft YaHei"/>
          <w:b/>
          <w:bCs/>
          <w:kern w:val="2"/>
          <w:lang w:eastAsia="zh-CN"/>
          <w14:ligatures w14:val="standardContextual"/>
        </w:rPr>
      </w:pPr>
      <w:bookmarkStart w:id="34" w:name="_Hlk178325162"/>
      <w:r w:rsidRPr="00E11212">
        <w:rPr>
          <w:rFonts w:ascii="Microsoft YaHei" w:eastAsia="Microsoft YaHei" w:hAnsi="Microsoft YaHei" w:cs="SimSun" w:hint="eastAsia"/>
          <w:b/>
          <w:bCs/>
          <w:kern w:val="2"/>
          <w:lang w:eastAsia="zh-CN"/>
          <w14:ligatures w14:val="standardContextual"/>
        </w:rPr>
        <w:t>社区态度</w:t>
      </w:r>
    </w:p>
    <w:p w14:paraId="28DC2DE5" w14:textId="77777777" w:rsidR="00AD4D29" w:rsidRPr="00E11212" w:rsidRDefault="00B3091A" w:rsidP="00E65D83">
      <w:pPr>
        <w:pStyle w:val="ListParagraph"/>
        <w:numPr>
          <w:ilvl w:val="1"/>
          <w:numId w:val="8"/>
        </w:numPr>
        <w:spacing w:before="60" w:after="120" w:line="240" w:lineRule="auto"/>
        <w:ind w:left="851" w:hanging="425"/>
        <w:contextualSpacing w:val="0"/>
        <w:rPr>
          <w:rFonts w:ascii="Microsoft YaHei" w:eastAsia="Microsoft YaHei" w:hAnsi="Microsoft YaHei" w:cstheme="minorHAnsi"/>
          <w:lang w:eastAsia="zh-CN"/>
        </w:rPr>
      </w:pPr>
      <w:r w:rsidRPr="00E11212">
        <w:rPr>
          <w:rFonts w:ascii="Microsoft YaHei" w:eastAsia="Microsoft YaHei" w:hAnsi="Microsoft YaHei" w:cs="SimSun" w:hint="eastAsia"/>
          <w:lang w:eastAsia="zh-CN"/>
        </w:rPr>
        <w:t>增加残障人士担任领导职务的比例。</w:t>
      </w:r>
    </w:p>
    <w:p w14:paraId="21D965C3" w14:textId="77777777" w:rsidR="00AD4D29" w:rsidRPr="00E11212" w:rsidRDefault="00B3091A" w:rsidP="00E65D83">
      <w:pPr>
        <w:pStyle w:val="ListParagraph"/>
        <w:numPr>
          <w:ilvl w:val="1"/>
          <w:numId w:val="8"/>
        </w:numPr>
        <w:spacing w:before="60" w:after="120" w:line="240" w:lineRule="auto"/>
        <w:ind w:left="851" w:hanging="425"/>
        <w:contextualSpacing w:val="0"/>
        <w:rPr>
          <w:rFonts w:ascii="Microsoft YaHei" w:eastAsia="Microsoft YaHei" w:hAnsi="Microsoft YaHei"/>
          <w:kern w:val="2"/>
          <w:lang w:eastAsia="zh-CN"/>
          <w14:ligatures w14:val="standardContextual"/>
        </w:rPr>
      </w:pPr>
      <w:r w:rsidRPr="00E11212">
        <w:rPr>
          <w:rFonts w:ascii="Microsoft YaHei" w:eastAsia="Microsoft YaHei" w:hAnsi="Microsoft YaHei" w:cs="SimSun" w:hint="eastAsia"/>
          <w:kern w:val="2"/>
          <w:lang w:eastAsia="zh-CN"/>
          <w14:ligatures w14:val="standardContextual"/>
        </w:rPr>
        <w:t>雇主重视残障人士对劳动力资源的贡献，并认识到雇用残障人士的优势</w:t>
      </w:r>
    </w:p>
    <w:p w14:paraId="2C21ACD4" w14:textId="77777777" w:rsidR="00AD4D29" w:rsidRPr="00E11212" w:rsidRDefault="00B3091A" w:rsidP="00E65D83">
      <w:pPr>
        <w:pStyle w:val="ListParagraph"/>
        <w:keepNext/>
        <w:numPr>
          <w:ilvl w:val="1"/>
          <w:numId w:val="8"/>
        </w:numPr>
        <w:spacing w:before="60" w:after="120" w:line="240" w:lineRule="auto"/>
        <w:ind w:left="851" w:hanging="425"/>
        <w:contextualSpacing w:val="0"/>
        <w:rPr>
          <w:rFonts w:ascii="Microsoft YaHei" w:eastAsia="Microsoft YaHei" w:hAnsi="Microsoft YaHei" w:cstheme="minorHAnsi"/>
          <w:lang w:val="en-US" w:eastAsia="zh-CN"/>
        </w:rPr>
      </w:pPr>
      <w:r w:rsidRPr="00E11212">
        <w:rPr>
          <w:rFonts w:ascii="Microsoft YaHei" w:eastAsia="Microsoft YaHei" w:hAnsi="Microsoft YaHei" w:cs="SimSun" w:hint="eastAsia"/>
          <w:lang w:eastAsia="zh-CN"/>
        </w:rPr>
        <w:t>关键专业人士对自己帮助残障人士的能力充满信心并能积极响应残障人士的需求。</w:t>
      </w:r>
    </w:p>
    <w:p w14:paraId="22F00354" w14:textId="77777777" w:rsidR="00AD4D29" w:rsidRPr="00E11212" w:rsidRDefault="00B3091A" w:rsidP="00E65D83">
      <w:pPr>
        <w:numPr>
          <w:ilvl w:val="1"/>
          <w:numId w:val="8"/>
        </w:numPr>
        <w:spacing w:before="60" w:after="120"/>
        <w:ind w:left="851" w:hanging="425"/>
        <w:contextualSpacing/>
        <w:rPr>
          <w:rFonts w:ascii="Microsoft YaHei" w:eastAsia="Microsoft YaHei" w:hAnsi="Microsoft YaHei" w:cstheme="minorHAnsi"/>
          <w:lang w:eastAsia="zh-CN"/>
        </w:rPr>
      </w:pPr>
      <w:r w:rsidRPr="00E11212">
        <w:rPr>
          <w:rFonts w:ascii="Microsoft YaHei" w:eastAsia="Microsoft YaHei" w:hAnsi="Microsoft YaHei" w:cs="SimSun" w:hint="eastAsia"/>
          <w:lang w:eastAsia="zh-CN"/>
        </w:rPr>
        <w:t>改善社区态度，对 ADS 中的政策重点产生积极影响。</w:t>
      </w:r>
    </w:p>
    <w:p w14:paraId="6CBC7DD6" w14:textId="77777777" w:rsidR="00CA15A4" w:rsidRPr="00E11212" w:rsidRDefault="00B3091A" w:rsidP="00E65D83">
      <w:pPr>
        <w:keepNext/>
        <w:numPr>
          <w:ilvl w:val="0"/>
          <w:numId w:val="8"/>
        </w:numPr>
        <w:spacing w:before="60" w:after="120" w:line="240" w:lineRule="auto"/>
        <w:ind w:left="426" w:hanging="426"/>
        <w:rPr>
          <w:rFonts w:ascii="Microsoft YaHei" w:eastAsia="Microsoft YaHei" w:hAnsi="Microsoft YaHei"/>
          <w:b/>
          <w:bCs/>
          <w:kern w:val="2"/>
          <w:lang w:eastAsia="zh-CN"/>
          <w14:ligatures w14:val="standardContextual"/>
        </w:rPr>
      </w:pPr>
      <w:r w:rsidRPr="00E11212">
        <w:rPr>
          <w:rFonts w:ascii="Microsoft YaHei" w:eastAsia="Microsoft YaHei" w:hAnsi="Microsoft YaHei" w:cs="SimSun" w:hint="eastAsia"/>
          <w:b/>
          <w:bCs/>
          <w:kern w:val="2"/>
          <w:lang w:eastAsia="zh-CN"/>
          <w14:ligatures w14:val="standardContextual"/>
        </w:rPr>
        <w:t>包容性的住房和社区</w:t>
      </w:r>
    </w:p>
    <w:p w14:paraId="16347028" w14:textId="77777777" w:rsidR="00AD4D29" w:rsidRPr="00E11212" w:rsidRDefault="00B3091A" w:rsidP="00E65D83">
      <w:pPr>
        <w:pStyle w:val="BodyText"/>
        <w:numPr>
          <w:ilvl w:val="1"/>
          <w:numId w:val="8"/>
        </w:numPr>
        <w:suppressAutoHyphens/>
        <w:spacing w:before="60" w:after="120"/>
        <w:ind w:left="851" w:hanging="425"/>
        <w:rPr>
          <w:rFonts w:ascii="Microsoft YaHei" w:eastAsia="Microsoft YaHei" w:hAnsi="Microsoft YaHei" w:cstheme="minorBidi"/>
          <w:kern w:val="2"/>
          <w:sz w:val="22"/>
          <w:szCs w:val="22"/>
          <w:lang w:eastAsia="zh-CN"/>
          <w14:ligatures w14:val="standardContextual"/>
        </w:rPr>
      </w:pPr>
      <w:r w:rsidRPr="00E11212">
        <w:rPr>
          <w:rFonts w:ascii="Microsoft YaHei" w:eastAsia="Microsoft YaHei" w:hAnsi="Microsoft YaHei" w:cs="SimSun" w:hint="eastAsia"/>
          <w:kern w:val="2"/>
          <w:sz w:val="22"/>
          <w:szCs w:val="22"/>
          <w:lang w:eastAsia="zh-CN"/>
          <w14:ligatures w14:val="standardContextual"/>
        </w:rPr>
        <w:t>残障人士能够作为社区中平等的一员，参与社交、娱乐、体育、宗教和文化生活。</w:t>
      </w:r>
    </w:p>
    <w:p w14:paraId="74BF7A48" w14:textId="77777777" w:rsidR="002D7038" w:rsidRPr="00E11212" w:rsidRDefault="00B3091A" w:rsidP="00E65D83">
      <w:pPr>
        <w:pStyle w:val="BodyText"/>
        <w:numPr>
          <w:ilvl w:val="1"/>
          <w:numId w:val="8"/>
        </w:numPr>
        <w:suppressAutoHyphens/>
        <w:spacing w:before="60" w:after="120"/>
        <w:ind w:left="851" w:hanging="425"/>
        <w:rPr>
          <w:rFonts w:ascii="Microsoft YaHei" w:eastAsia="Microsoft YaHei" w:hAnsi="Microsoft YaHei" w:cstheme="minorBidi"/>
          <w:kern w:val="2"/>
          <w:sz w:val="22"/>
          <w:szCs w:val="22"/>
          <w:lang w:eastAsia="zh-CN"/>
          <w14:ligatures w14:val="standardContextual"/>
        </w:rPr>
      </w:pPr>
      <w:r w:rsidRPr="00E11212">
        <w:rPr>
          <w:rFonts w:ascii="Microsoft YaHei" w:eastAsia="Microsoft YaHei" w:hAnsi="Microsoft YaHei" w:cs="SimSun" w:hint="eastAsia"/>
          <w:kern w:val="2"/>
          <w:sz w:val="22"/>
          <w:szCs w:val="22"/>
          <w:lang w:eastAsia="zh-CN"/>
          <w14:ligatures w14:val="standardContextual"/>
        </w:rPr>
        <w:t>确保建筑和自然环境均做到无障碍。</w:t>
      </w:r>
    </w:p>
    <w:p w14:paraId="70C30E7F" w14:textId="77777777" w:rsidR="002D7038" w:rsidRPr="00E11212" w:rsidRDefault="00B3091A" w:rsidP="00E65D83">
      <w:pPr>
        <w:pStyle w:val="BodyText"/>
        <w:keepNext/>
        <w:numPr>
          <w:ilvl w:val="1"/>
          <w:numId w:val="8"/>
        </w:numPr>
        <w:suppressAutoHyphens/>
        <w:spacing w:before="60" w:after="120"/>
        <w:ind w:left="851" w:hanging="425"/>
        <w:rPr>
          <w:rFonts w:ascii="Microsoft YaHei" w:eastAsia="Microsoft YaHei" w:hAnsi="Microsoft YaHei" w:cstheme="minorBidi"/>
          <w:kern w:val="2"/>
          <w:sz w:val="22"/>
          <w:szCs w:val="22"/>
          <w:lang w:eastAsia="zh-CN"/>
          <w14:ligatures w14:val="standardContextual"/>
        </w:rPr>
      </w:pPr>
      <w:r w:rsidRPr="00E11212">
        <w:rPr>
          <w:rFonts w:ascii="Microsoft YaHei" w:eastAsia="Microsoft YaHei" w:hAnsi="Microsoft YaHei" w:cs="SimSun" w:hint="eastAsia"/>
          <w:kern w:val="2"/>
          <w:sz w:val="22"/>
          <w:szCs w:val="22"/>
          <w:lang w:eastAsia="zh-CN"/>
          <w14:ligatures w14:val="standardContextual"/>
        </w:rPr>
        <w:t>提供无障碍住房，且残障人士可以选择住在哪里、与谁同住，以及让谁到访。</w:t>
      </w:r>
    </w:p>
    <w:p w14:paraId="060FFF2C" w14:textId="77777777" w:rsidR="002D7038" w:rsidRPr="00E11212" w:rsidRDefault="00B3091A" w:rsidP="00E65D83">
      <w:pPr>
        <w:pStyle w:val="BodyText"/>
        <w:numPr>
          <w:ilvl w:val="1"/>
          <w:numId w:val="8"/>
        </w:numPr>
        <w:suppressAutoHyphens/>
        <w:spacing w:before="60" w:after="120"/>
        <w:ind w:left="851" w:hanging="425"/>
        <w:rPr>
          <w:rFonts w:ascii="Microsoft YaHei" w:eastAsia="Microsoft YaHei" w:hAnsi="Microsoft YaHei" w:cstheme="minorBidi"/>
          <w:kern w:val="2"/>
          <w:sz w:val="22"/>
          <w:szCs w:val="22"/>
          <w:lang w:eastAsia="zh-CN"/>
          <w14:ligatures w14:val="standardContextual"/>
        </w:rPr>
      </w:pPr>
      <w:r w:rsidRPr="00E11212">
        <w:rPr>
          <w:rFonts w:ascii="Microsoft YaHei" w:eastAsia="Microsoft YaHei" w:hAnsi="Microsoft YaHei" w:cs="SimSun" w:hint="eastAsia"/>
          <w:kern w:val="2"/>
          <w:sz w:val="22"/>
          <w:szCs w:val="22"/>
          <w:lang w:eastAsia="zh-CN"/>
          <w14:ligatures w14:val="standardContextual"/>
        </w:rPr>
        <w:t>可以供整个社区使用的交通系统。</w:t>
      </w:r>
    </w:p>
    <w:p w14:paraId="2EBCF727" w14:textId="77777777" w:rsidR="00CA15A4" w:rsidRPr="00E11212" w:rsidRDefault="00B3091A" w:rsidP="00E65D83">
      <w:pPr>
        <w:keepNext/>
        <w:numPr>
          <w:ilvl w:val="0"/>
          <w:numId w:val="8"/>
        </w:numPr>
        <w:spacing w:before="60" w:after="120" w:line="240" w:lineRule="auto"/>
        <w:ind w:left="426" w:hanging="426"/>
        <w:rPr>
          <w:rFonts w:ascii="Microsoft YaHei" w:eastAsia="Microsoft YaHei" w:hAnsi="Microsoft YaHei"/>
          <w:b/>
          <w:bCs/>
          <w:kern w:val="2"/>
          <w:lang w:eastAsia="zh-CN"/>
          <w14:ligatures w14:val="standardContextual"/>
        </w:rPr>
      </w:pPr>
      <w:r w:rsidRPr="00E11212">
        <w:rPr>
          <w:rFonts w:ascii="Microsoft YaHei" w:eastAsia="Microsoft YaHei" w:hAnsi="Microsoft YaHei" w:cs="SimSun" w:hint="eastAsia"/>
          <w:b/>
          <w:bCs/>
          <w:kern w:val="2"/>
          <w:lang w:eastAsia="zh-CN"/>
          <w14:ligatures w14:val="standardContextual"/>
        </w:rPr>
        <w:t>安全、权利和司法正义</w:t>
      </w:r>
    </w:p>
    <w:p w14:paraId="2262678A" w14:textId="77777777" w:rsidR="002D7038" w:rsidRPr="00E11212" w:rsidRDefault="00B3091A" w:rsidP="00E65D83">
      <w:pPr>
        <w:pStyle w:val="BodyText"/>
        <w:numPr>
          <w:ilvl w:val="1"/>
          <w:numId w:val="8"/>
        </w:numPr>
        <w:suppressAutoHyphens/>
        <w:spacing w:before="60" w:after="120"/>
        <w:ind w:left="851" w:hanging="425"/>
        <w:rPr>
          <w:rFonts w:ascii="Microsoft YaHei" w:eastAsia="Microsoft YaHei" w:hAnsi="Microsoft YaHei" w:cstheme="minorBidi"/>
          <w:kern w:val="2"/>
          <w:sz w:val="22"/>
          <w:szCs w:val="22"/>
          <w:lang w:eastAsia="zh-CN"/>
          <w14:ligatures w14:val="standardContextual"/>
        </w:rPr>
      </w:pPr>
      <w:r w:rsidRPr="00E11212">
        <w:rPr>
          <w:rFonts w:ascii="Microsoft YaHei" w:eastAsia="Microsoft YaHei" w:hAnsi="Microsoft YaHei" w:cs="SimSun" w:hint="eastAsia"/>
          <w:kern w:val="2"/>
          <w:sz w:val="22"/>
          <w:szCs w:val="22"/>
          <w:lang w:eastAsia="zh-CN"/>
          <w14:ligatures w14:val="standardContextual"/>
        </w:rPr>
        <w:t>刑事司法系统能够有效地应对残障人士的复杂需求并考虑到其弱势。</w:t>
      </w:r>
    </w:p>
    <w:p w14:paraId="342AE0D7" w14:textId="77777777" w:rsidR="002D7038" w:rsidRPr="00E11212" w:rsidRDefault="00B3091A" w:rsidP="00E65D83">
      <w:pPr>
        <w:pStyle w:val="BodyText"/>
        <w:keepNext/>
        <w:numPr>
          <w:ilvl w:val="1"/>
          <w:numId w:val="8"/>
        </w:numPr>
        <w:suppressAutoHyphens/>
        <w:spacing w:before="60" w:after="120"/>
        <w:ind w:left="851" w:hanging="425"/>
        <w:rPr>
          <w:rFonts w:ascii="Microsoft YaHei" w:eastAsia="Microsoft YaHei" w:hAnsi="Microsoft YaHei" w:cstheme="minorBidi"/>
          <w:kern w:val="2"/>
          <w:sz w:val="22"/>
          <w:szCs w:val="22"/>
          <w:lang w:eastAsia="zh-CN"/>
          <w14:ligatures w14:val="standardContextual"/>
        </w:rPr>
      </w:pPr>
      <w:r w:rsidRPr="00E11212">
        <w:rPr>
          <w:rFonts w:ascii="Microsoft YaHei" w:eastAsia="Microsoft YaHei" w:hAnsi="Microsoft YaHei" w:cs="SimSun" w:hint="eastAsia"/>
          <w:kern w:val="2"/>
          <w:sz w:val="22"/>
          <w:szCs w:val="22"/>
          <w:lang w:eastAsia="zh-CN"/>
          <w14:ligatures w14:val="standardContextual"/>
        </w:rPr>
        <w:t>针对残障人士的政策、流程和计划能够促进性别平等，并防止针对女性和儿童等高危群体的暴力行为。</w:t>
      </w:r>
    </w:p>
    <w:p w14:paraId="490D728E" w14:textId="03700A91" w:rsidR="00A83A7C" w:rsidRPr="00AD0952" w:rsidRDefault="00B3091A" w:rsidP="00AD0952">
      <w:pPr>
        <w:pStyle w:val="BodyText"/>
        <w:numPr>
          <w:ilvl w:val="1"/>
          <w:numId w:val="8"/>
        </w:numPr>
        <w:suppressAutoHyphens/>
        <w:spacing w:before="60" w:after="120"/>
        <w:ind w:left="851" w:hanging="425"/>
        <w:rPr>
          <w:rFonts w:ascii="Microsoft YaHei" w:eastAsia="Microsoft YaHei" w:hAnsi="Microsoft YaHei" w:cs="SimSun"/>
          <w:kern w:val="2"/>
          <w:sz w:val="22"/>
          <w:szCs w:val="22"/>
          <w:lang w:val="en-US" w:eastAsia="zh-CN"/>
          <w14:ligatures w14:val="standardContextual"/>
        </w:rPr>
      </w:pPr>
      <w:r w:rsidRPr="00E11212">
        <w:rPr>
          <w:rFonts w:ascii="Microsoft YaHei" w:eastAsia="Microsoft YaHei" w:hAnsi="Microsoft YaHei" w:cs="SimSun" w:hint="eastAsia"/>
          <w:kern w:val="2"/>
          <w:sz w:val="22"/>
          <w:szCs w:val="22"/>
          <w:lang w:eastAsia="zh-CN"/>
          <w14:ligatures w14:val="standardContextual"/>
        </w:rPr>
        <w:t>政策、程序和计划能够更好地响应经历过创伤的残障人士的需求。</w:t>
      </w:r>
      <w:bookmarkEnd w:id="33"/>
      <w:bookmarkEnd w:id="34"/>
    </w:p>
    <w:p w14:paraId="1BFAB65F" w14:textId="76E69B66" w:rsidR="00A83A7C" w:rsidRPr="00E11212" w:rsidRDefault="00A83A7C" w:rsidP="00AD0952">
      <w:pPr>
        <w:pStyle w:val="BodyText"/>
        <w:suppressAutoHyphens/>
        <w:spacing w:before="2300"/>
        <w:ind w:left="3515"/>
        <w:jc w:val="right"/>
        <w:rPr>
          <w:rFonts w:ascii="Microsoft YaHei" w:eastAsia="Microsoft YaHei" w:hAnsi="Microsoft YaHei" w:cstheme="minorBidi"/>
          <w:kern w:val="2"/>
          <w:sz w:val="22"/>
          <w:szCs w:val="22"/>
          <w:lang w:eastAsia="zh-CN"/>
          <w14:ligatures w14:val="standardContextual"/>
        </w:rPr>
      </w:pPr>
      <w:r w:rsidRPr="00A83A7C">
        <w:rPr>
          <w:rFonts w:ascii="Microsoft YaHei" w:eastAsia="Microsoft YaHei" w:hAnsi="Microsoft YaHei" w:cstheme="minorBidi"/>
          <w:kern w:val="2"/>
          <w:sz w:val="22"/>
          <w:szCs w:val="22"/>
          <w:lang w:eastAsia="zh-CN"/>
          <w14:ligatures w14:val="standardContextual"/>
        </w:rPr>
        <w:t>DSS3493</w:t>
      </w:r>
    </w:p>
    <w:sectPr w:rsidR="00A83A7C" w:rsidRPr="00E11212" w:rsidSect="00A47C26">
      <w:footerReference w:type="default" r:id="rId1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E7A90" w14:textId="77777777" w:rsidR="00F45EE3" w:rsidRDefault="00F45EE3">
      <w:pPr>
        <w:spacing w:after="0" w:line="240" w:lineRule="auto"/>
      </w:pPr>
      <w:r>
        <w:separator/>
      </w:r>
    </w:p>
  </w:endnote>
  <w:endnote w:type="continuationSeparator" w:id="0">
    <w:p w14:paraId="60982986" w14:textId="77777777" w:rsidR="00F45EE3" w:rsidRDefault="00F45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1210330"/>
      <w:docPartObj>
        <w:docPartGallery w:val="Page Numbers (Bottom of Page)"/>
        <w:docPartUnique/>
      </w:docPartObj>
    </w:sdtPr>
    <w:sdtEndPr>
      <w:rPr>
        <w:noProof/>
      </w:rPr>
    </w:sdtEndPr>
    <w:sdtContent>
      <w:p w14:paraId="7B626AA0" w14:textId="77777777" w:rsidR="009E24CF" w:rsidRDefault="00B3091A">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09A1743D" w14:textId="77777777"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C6320" w14:textId="77777777" w:rsidR="00F45EE3" w:rsidRDefault="00F45EE3">
      <w:pPr>
        <w:spacing w:after="0" w:line="240" w:lineRule="auto"/>
      </w:pPr>
      <w:r>
        <w:separator/>
      </w:r>
    </w:p>
  </w:footnote>
  <w:footnote w:type="continuationSeparator" w:id="0">
    <w:p w14:paraId="1C5FDC9F" w14:textId="77777777" w:rsidR="00F45EE3" w:rsidRDefault="00F45E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74A2"/>
    <w:multiLevelType w:val="hybridMultilevel"/>
    <w:tmpl w:val="9A26425C"/>
    <w:lvl w:ilvl="0" w:tplc="3696666A">
      <w:start w:val="1"/>
      <w:numFmt w:val="bullet"/>
      <w:lvlText w:val=""/>
      <w:lvlJc w:val="left"/>
      <w:pPr>
        <w:ind w:left="774" w:hanging="360"/>
      </w:pPr>
      <w:rPr>
        <w:rFonts w:ascii="Symbol" w:hAnsi="Symbol" w:hint="default"/>
      </w:rPr>
    </w:lvl>
    <w:lvl w:ilvl="1" w:tplc="8280EDAE" w:tentative="1">
      <w:start w:val="1"/>
      <w:numFmt w:val="bullet"/>
      <w:lvlText w:val="o"/>
      <w:lvlJc w:val="left"/>
      <w:pPr>
        <w:ind w:left="1494" w:hanging="360"/>
      </w:pPr>
      <w:rPr>
        <w:rFonts w:ascii="Courier New" w:hAnsi="Courier New" w:cs="Courier New" w:hint="default"/>
      </w:rPr>
    </w:lvl>
    <w:lvl w:ilvl="2" w:tplc="DE2A7CE0" w:tentative="1">
      <w:start w:val="1"/>
      <w:numFmt w:val="bullet"/>
      <w:lvlText w:val=""/>
      <w:lvlJc w:val="left"/>
      <w:pPr>
        <w:ind w:left="2214" w:hanging="360"/>
      </w:pPr>
      <w:rPr>
        <w:rFonts w:ascii="Wingdings" w:hAnsi="Wingdings" w:hint="default"/>
      </w:rPr>
    </w:lvl>
    <w:lvl w:ilvl="3" w:tplc="28B4DA1A" w:tentative="1">
      <w:start w:val="1"/>
      <w:numFmt w:val="bullet"/>
      <w:lvlText w:val=""/>
      <w:lvlJc w:val="left"/>
      <w:pPr>
        <w:ind w:left="2934" w:hanging="360"/>
      </w:pPr>
      <w:rPr>
        <w:rFonts w:ascii="Symbol" w:hAnsi="Symbol" w:hint="default"/>
      </w:rPr>
    </w:lvl>
    <w:lvl w:ilvl="4" w:tplc="96863704" w:tentative="1">
      <w:start w:val="1"/>
      <w:numFmt w:val="bullet"/>
      <w:lvlText w:val="o"/>
      <w:lvlJc w:val="left"/>
      <w:pPr>
        <w:ind w:left="3654" w:hanging="360"/>
      </w:pPr>
      <w:rPr>
        <w:rFonts w:ascii="Courier New" w:hAnsi="Courier New" w:cs="Courier New" w:hint="default"/>
      </w:rPr>
    </w:lvl>
    <w:lvl w:ilvl="5" w:tplc="E640CA44" w:tentative="1">
      <w:start w:val="1"/>
      <w:numFmt w:val="bullet"/>
      <w:lvlText w:val=""/>
      <w:lvlJc w:val="left"/>
      <w:pPr>
        <w:ind w:left="4374" w:hanging="360"/>
      </w:pPr>
      <w:rPr>
        <w:rFonts w:ascii="Wingdings" w:hAnsi="Wingdings" w:hint="default"/>
      </w:rPr>
    </w:lvl>
    <w:lvl w:ilvl="6" w:tplc="2F8EAB3E" w:tentative="1">
      <w:start w:val="1"/>
      <w:numFmt w:val="bullet"/>
      <w:lvlText w:val=""/>
      <w:lvlJc w:val="left"/>
      <w:pPr>
        <w:ind w:left="5094" w:hanging="360"/>
      </w:pPr>
      <w:rPr>
        <w:rFonts w:ascii="Symbol" w:hAnsi="Symbol" w:hint="default"/>
      </w:rPr>
    </w:lvl>
    <w:lvl w:ilvl="7" w:tplc="FD987D20" w:tentative="1">
      <w:start w:val="1"/>
      <w:numFmt w:val="bullet"/>
      <w:lvlText w:val="o"/>
      <w:lvlJc w:val="left"/>
      <w:pPr>
        <w:ind w:left="5814" w:hanging="360"/>
      </w:pPr>
      <w:rPr>
        <w:rFonts w:ascii="Courier New" w:hAnsi="Courier New" w:cs="Courier New" w:hint="default"/>
      </w:rPr>
    </w:lvl>
    <w:lvl w:ilvl="8" w:tplc="C6AEACD0" w:tentative="1">
      <w:start w:val="1"/>
      <w:numFmt w:val="bullet"/>
      <w:lvlText w:val=""/>
      <w:lvlJc w:val="left"/>
      <w:pPr>
        <w:ind w:left="6534" w:hanging="360"/>
      </w:pPr>
      <w:rPr>
        <w:rFonts w:ascii="Wingdings" w:hAnsi="Wingdings" w:hint="default"/>
      </w:rPr>
    </w:lvl>
  </w:abstractNum>
  <w:abstractNum w:abstractNumId="1" w15:restartNumberingAfterBreak="0">
    <w:nsid w:val="0306345A"/>
    <w:multiLevelType w:val="hybridMultilevel"/>
    <w:tmpl w:val="CC6E1758"/>
    <w:lvl w:ilvl="0" w:tplc="0E74B7C4">
      <w:start w:val="1"/>
      <w:numFmt w:val="decimal"/>
      <w:lvlText w:val="%1."/>
      <w:lvlJc w:val="left"/>
      <w:pPr>
        <w:ind w:left="720" w:hanging="360"/>
      </w:pPr>
      <w:rPr>
        <w:rFonts w:hint="default"/>
      </w:rPr>
    </w:lvl>
    <w:lvl w:ilvl="1" w:tplc="61DC9E08" w:tentative="1">
      <w:start w:val="1"/>
      <w:numFmt w:val="lowerLetter"/>
      <w:lvlText w:val="%2."/>
      <w:lvlJc w:val="left"/>
      <w:pPr>
        <w:ind w:left="1440" w:hanging="360"/>
      </w:pPr>
    </w:lvl>
    <w:lvl w:ilvl="2" w:tplc="0C661B16" w:tentative="1">
      <w:start w:val="1"/>
      <w:numFmt w:val="lowerRoman"/>
      <w:lvlText w:val="%3."/>
      <w:lvlJc w:val="right"/>
      <w:pPr>
        <w:ind w:left="2160" w:hanging="180"/>
      </w:pPr>
    </w:lvl>
    <w:lvl w:ilvl="3" w:tplc="A1E8DEF6" w:tentative="1">
      <w:start w:val="1"/>
      <w:numFmt w:val="decimal"/>
      <w:lvlText w:val="%4."/>
      <w:lvlJc w:val="left"/>
      <w:pPr>
        <w:ind w:left="2880" w:hanging="360"/>
      </w:pPr>
    </w:lvl>
    <w:lvl w:ilvl="4" w:tplc="0CE052B4" w:tentative="1">
      <w:start w:val="1"/>
      <w:numFmt w:val="lowerLetter"/>
      <w:lvlText w:val="%5."/>
      <w:lvlJc w:val="left"/>
      <w:pPr>
        <w:ind w:left="3600" w:hanging="360"/>
      </w:pPr>
    </w:lvl>
    <w:lvl w:ilvl="5" w:tplc="4BF0AEC2" w:tentative="1">
      <w:start w:val="1"/>
      <w:numFmt w:val="lowerRoman"/>
      <w:lvlText w:val="%6."/>
      <w:lvlJc w:val="right"/>
      <w:pPr>
        <w:ind w:left="4320" w:hanging="180"/>
      </w:pPr>
    </w:lvl>
    <w:lvl w:ilvl="6" w:tplc="D032B7FE" w:tentative="1">
      <w:start w:val="1"/>
      <w:numFmt w:val="decimal"/>
      <w:lvlText w:val="%7."/>
      <w:lvlJc w:val="left"/>
      <w:pPr>
        <w:ind w:left="5040" w:hanging="360"/>
      </w:pPr>
    </w:lvl>
    <w:lvl w:ilvl="7" w:tplc="40D47A90" w:tentative="1">
      <w:start w:val="1"/>
      <w:numFmt w:val="lowerLetter"/>
      <w:lvlText w:val="%8."/>
      <w:lvlJc w:val="left"/>
      <w:pPr>
        <w:ind w:left="5760" w:hanging="360"/>
      </w:pPr>
    </w:lvl>
    <w:lvl w:ilvl="8" w:tplc="7666990A" w:tentative="1">
      <w:start w:val="1"/>
      <w:numFmt w:val="lowerRoman"/>
      <w:lvlText w:val="%9."/>
      <w:lvlJc w:val="right"/>
      <w:pPr>
        <w:ind w:left="6480" w:hanging="180"/>
      </w:pPr>
    </w:lvl>
  </w:abstractNum>
  <w:abstractNum w:abstractNumId="2" w15:restartNumberingAfterBreak="0">
    <w:nsid w:val="03F15E4C"/>
    <w:multiLevelType w:val="hybridMultilevel"/>
    <w:tmpl w:val="8084D18C"/>
    <w:lvl w:ilvl="0" w:tplc="F12CC2F0">
      <w:start w:val="1"/>
      <w:numFmt w:val="bullet"/>
      <w:lvlText w:val=""/>
      <w:lvlJc w:val="left"/>
      <w:pPr>
        <w:ind w:left="1069" w:hanging="360"/>
      </w:pPr>
      <w:rPr>
        <w:rFonts w:ascii="Symbol" w:hAnsi="Symbol" w:hint="default"/>
        <w:b w:val="0"/>
        <w:bCs w:val="0"/>
      </w:rPr>
    </w:lvl>
    <w:lvl w:ilvl="1" w:tplc="05BEBFFE" w:tentative="1">
      <w:start w:val="1"/>
      <w:numFmt w:val="lowerLetter"/>
      <w:lvlText w:val="%2."/>
      <w:lvlJc w:val="left"/>
      <w:pPr>
        <w:ind w:left="1789" w:hanging="360"/>
      </w:pPr>
    </w:lvl>
    <w:lvl w:ilvl="2" w:tplc="1438F730" w:tentative="1">
      <w:start w:val="1"/>
      <w:numFmt w:val="lowerRoman"/>
      <w:lvlText w:val="%3."/>
      <w:lvlJc w:val="right"/>
      <w:pPr>
        <w:ind w:left="2509" w:hanging="180"/>
      </w:pPr>
    </w:lvl>
    <w:lvl w:ilvl="3" w:tplc="A3BCE486" w:tentative="1">
      <w:start w:val="1"/>
      <w:numFmt w:val="decimal"/>
      <w:lvlText w:val="%4."/>
      <w:lvlJc w:val="left"/>
      <w:pPr>
        <w:ind w:left="3229" w:hanging="360"/>
      </w:pPr>
    </w:lvl>
    <w:lvl w:ilvl="4" w:tplc="7FBCE61E" w:tentative="1">
      <w:start w:val="1"/>
      <w:numFmt w:val="lowerLetter"/>
      <w:lvlText w:val="%5."/>
      <w:lvlJc w:val="left"/>
      <w:pPr>
        <w:ind w:left="3949" w:hanging="360"/>
      </w:pPr>
    </w:lvl>
    <w:lvl w:ilvl="5" w:tplc="B310DDF8" w:tentative="1">
      <w:start w:val="1"/>
      <w:numFmt w:val="lowerRoman"/>
      <w:lvlText w:val="%6."/>
      <w:lvlJc w:val="right"/>
      <w:pPr>
        <w:ind w:left="4669" w:hanging="180"/>
      </w:pPr>
    </w:lvl>
    <w:lvl w:ilvl="6" w:tplc="2E26DD10" w:tentative="1">
      <w:start w:val="1"/>
      <w:numFmt w:val="decimal"/>
      <w:lvlText w:val="%7."/>
      <w:lvlJc w:val="left"/>
      <w:pPr>
        <w:ind w:left="5389" w:hanging="360"/>
      </w:pPr>
    </w:lvl>
    <w:lvl w:ilvl="7" w:tplc="714027D0" w:tentative="1">
      <w:start w:val="1"/>
      <w:numFmt w:val="lowerLetter"/>
      <w:lvlText w:val="%8."/>
      <w:lvlJc w:val="left"/>
      <w:pPr>
        <w:ind w:left="6109" w:hanging="360"/>
      </w:pPr>
    </w:lvl>
    <w:lvl w:ilvl="8" w:tplc="D4EC1D9C" w:tentative="1">
      <w:start w:val="1"/>
      <w:numFmt w:val="lowerRoman"/>
      <w:lvlText w:val="%9."/>
      <w:lvlJc w:val="right"/>
      <w:pPr>
        <w:ind w:left="6829" w:hanging="180"/>
      </w:pPr>
    </w:lvl>
  </w:abstractNum>
  <w:abstractNum w:abstractNumId="3" w15:restartNumberingAfterBreak="0">
    <w:nsid w:val="07626070"/>
    <w:multiLevelType w:val="multilevel"/>
    <w:tmpl w:val="B31A5E3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597CCC"/>
    <w:multiLevelType w:val="hybridMultilevel"/>
    <w:tmpl w:val="D5E2D50E"/>
    <w:lvl w:ilvl="0" w:tplc="2F1E19DA">
      <w:start w:val="1"/>
      <w:numFmt w:val="bullet"/>
      <w:lvlText w:val=""/>
      <w:lvlJc w:val="left"/>
      <w:pPr>
        <w:ind w:left="720" w:hanging="360"/>
      </w:pPr>
      <w:rPr>
        <w:rFonts w:ascii="Symbol" w:hAnsi="Symbol" w:hint="default"/>
      </w:rPr>
    </w:lvl>
    <w:lvl w:ilvl="1" w:tplc="0DF0FF74" w:tentative="1">
      <w:start w:val="1"/>
      <w:numFmt w:val="bullet"/>
      <w:lvlText w:val="o"/>
      <w:lvlJc w:val="left"/>
      <w:pPr>
        <w:ind w:left="1440" w:hanging="360"/>
      </w:pPr>
      <w:rPr>
        <w:rFonts w:ascii="Courier New" w:hAnsi="Courier New" w:cs="Courier New" w:hint="default"/>
      </w:rPr>
    </w:lvl>
    <w:lvl w:ilvl="2" w:tplc="9FBA328A" w:tentative="1">
      <w:start w:val="1"/>
      <w:numFmt w:val="bullet"/>
      <w:lvlText w:val=""/>
      <w:lvlJc w:val="left"/>
      <w:pPr>
        <w:ind w:left="2160" w:hanging="360"/>
      </w:pPr>
      <w:rPr>
        <w:rFonts w:ascii="Wingdings" w:hAnsi="Wingdings" w:hint="default"/>
      </w:rPr>
    </w:lvl>
    <w:lvl w:ilvl="3" w:tplc="450A2714" w:tentative="1">
      <w:start w:val="1"/>
      <w:numFmt w:val="bullet"/>
      <w:lvlText w:val=""/>
      <w:lvlJc w:val="left"/>
      <w:pPr>
        <w:ind w:left="2880" w:hanging="360"/>
      </w:pPr>
      <w:rPr>
        <w:rFonts w:ascii="Symbol" w:hAnsi="Symbol" w:hint="default"/>
      </w:rPr>
    </w:lvl>
    <w:lvl w:ilvl="4" w:tplc="70BC60AC" w:tentative="1">
      <w:start w:val="1"/>
      <w:numFmt w:val="bullet"/>
      <w:lvlText w:val="o"/>
      <w:lvlJc w:val="left"/>
      <w:pPr>
        <w:ind w:left="3600" w:hanging="360"/>
      </w:pPr>
      <w:rPr>
        <w:rFonts w:ascii="Courier New" w:hAnsi="Courier New" w:cs="Courier New" w:hint="default"/>
      </w:rPr>
    </w:lvl>
    <w:lvl w:ilvl="5" w:tplc="3DC418CC" w:tentative="1">
      <w:start w:val="1"/>
      <w:numFmt w:val="bullet"/>
      <w:lvlText w:val=""/>
      <w:lvlJc w:val="left"/>
      <w:pPr>
        <w:ind w:left="4320" w:hanging="360"/>
      </w:pPr>
      <w:rPr>
        <w:rFonts w:ascii="Wingdings" w:hAnsi="Wingdings" w:hint="default"/>
      </w:rPr>
    </w:lvl>
    <w:lvl w:ilvl="6" w:tplc="D07C9C9A" w:tentative="1">
      <w:start w:val="1"/>
      <w:numFmt w:val="bullet"/>
      <w:lvlText w:val=""/>
      <w:lvlJc w:val="left"/>
      <w:pPr>
        <w:ind w:left="5040" w:hanging="360"/>
      </w:pPr>
      <w:rPr>
        <w:rFonts w:ascii="Symbol" w:hAnsi="Symbol" w:hint="default"/>
      </w:rPr>
    </w:lvl>
    <w:lvl w:ilvl="7" w:tplc="627CA158" w:tentative="1">
      <w:start w:val="1"/>
      <w:numFmt w:val="bullet"/>
      <w:lvlText w:val="o"/>
      <w:lvlJc w:val="left"/>
      <w:pPr>
        <w:ind w:left="5760" w:hanging="360"/>
      </w:pPr>
      <w:rPr>
        <w:rFonts w:ascii="Courier New" w:hAnsi="Courier New" w:cs="Courier New" w:hint="default"/>
      </w:rPr>
    </w:lvl>
    <w:lvl w:ilvl="8" w:tplc="350EC7C6" w:tentative="1">
      <w:start w:val="1"/>
      <w:numFmt w:val="bullet"/>
      <w:lvlText w:val=""/>
      <w:lvlJc w:val="left"/>
      <w:pPr>
        <w:ind w:left="6480" w:hanging="360"/>
      </w:pPr>
      <w:rPr>
        <w:rFonts w:ascii="Wingdings" w:hAnsi="Wingdings" w:hint="default"/>
      </w:rPr>
    </w:lvl>
  </w:abstractNum>
  <w:abstractNum w:abstractNumId="5" w15:restartNumberingAfterBreak="0">
    <w:nsid w:val="0B29513E"/>
    <w:multiLevelType w:val="hybridMultilevel"/>
    <w:tmpl w:val="B10E1982"/>
    <w:lvl w:ilvl="0" w:tplc="B06EE47E">
      <w:numFmt w:val="bullet"/>
      <w:lvlText w:val="•"/>
      <w:lvlJc w:val="left"/>
      <w:pPr>
        <w:ind w:left="360" w:hanging="360"/>
      </w:pPr>
      <w:rPr>
        <w:rFonts w:ascii="Calibri" w:eastAsiaTheme="minorHAnsi" w:hAnsi="Calibri" w:cs="Calibri" w:hint="default"/>
      </w:rPr>
    </w:lvl>
    <w:lvl w:ilvl="1" w:tplc="561036CE">
      <w:numFmt w:val="bullet"/>
      <w:lvlText w:val="•"/>
      <w:lvlJc w:val="left"/>
      <w:pPr>
        <w:ind w:left="1080" w:hanging="360"/>
      </w:pPr>
      <w:rPr>
        <w:rFonts w:ascii="Calibri" w:eastAsiaTheme="minorHAnsi" w:hAnsi="Calibri" w:cs="Calibri" w:hint="default"/>
      </w:rPr>
    </w:lvl>
    <w:lvl w:ilvl="2" w:tplc="031EF06C">
      <w:start w:val="1"/>
      <w:numFmt w:val="bullet"/>
      <w:lvlText w:val=""/>
      <w:lvlJc w:val="left"/>
      <w:pPr>
        <w:ind w:left="1800" w:hanging="360"/>
      </w:pPr>
      <w:rPr>
        <w:rFonts w:ascii="Wingdings" w:hAnsi="Wingdings" w:hint="default"/>
      </w:rPr>
    </w:lvl>
    <w:lvl w:ilvl="3" w:tplc="F76A3898">
      <w:start w:val="1"/>
      <w:numFmt w:val="bullet"/>
      <w:lvlText w:val=""/>
      <w:lvlJc w:val="left"/>
      <w:pPr>
        <w:ind w:left="2520" w:hanging="360"/>
      </w:pPr>
      <w:rPr>
        <w:rFonts w:ascii="Symbol" w:hAnsi="Symbol" w:hint="default"/>
      </w:rPr>
    </w:lvl>
    <w:lvl w:ilvl="4" w:tplc="7166C6EA">
      <w:start w:val="1"/>
      <w:numFmt w:val="bullet"/>
      <w:lvlText w:val="o"/>
      <w:lvlJc w:val="left"/>
      <w:pPr>
        <w:ind w:left="3240" w:hanging="360"/>
      </w:pPr>
      <w:rPr>
        <w:rFonts w:ascii="Courier New" w:hAnsi="Courier New" w:cs="Courier New" w:hint="default"/>
      </w:rPr>
    </w:lvl>
    <w:lvl w:ilvl="5" w:tplc="AD144DE8">
      <w:start w:val="1"/>
      <w:numFmt w:val="bullet"/>
      <w:lvlText w:val=""/>
      <w:lvlJc w:val="left"/>
      <w:pPr>
        <w:ind w:left="3960" w:hanging="360"/>
      </w:pPr>
      <w:rPr>
        <w:rFonts w:ascii="Wingdings" w:hAnsi="Wingdings" w:hint="default"/>
      </w:rPr>
    </w:lvl>
    <w:lvl w:ilvl="6" w:tplc="43E2C3F6">
      <w:start w:val="1"/>
      <w:numFmt w:val="bullet"/>
      <w:lvlText w:val=""/>
      <w:lvlJc w:val="left"/>
      <w:pPr>
        <w:ind w:left="4680" w:hanging="360"/>
      </w:pPr>
      <w:rPr>
        <w:rFonts w:ascii="Symbol" w:hAnsi="Symbol" w:hint="default"/>
      </w:rPr>
    </w:lvl>
    <w:lvl w:ilvl="7" w:tplc="3426F5E8">
      <w:start w:val="1"/>
      <w:numFmt w:val="bullet"/>
      <w:lvlText w:val="o"/>
      <w:lvlJc w:val="left"/>
      <w:pPr>
        <w:ind w:left="5400" w:hanging="360"/>
      </w:pPr>
      <w:rPr>
        <w:rFonts w:ascii="Courier New" w:hAnsi="Courier New" w:cs="Courier New" w:hint="default"/>
      </w:rPr>
    </w:lvl>
    <w:lvl w:ilvl="8" w:tplc="72C21A44">
      <w:start w:val="1"/>
      <w:numFmt w:val="bullet"/>
      <w:lvlText w:val=""/>
      <w:lvlJc w:val="left"/>
      <w:pPr>
        <w:ind w:left="6120" w:hanging="360"/>
      </w:pPr>
      <w:rPr>
        <w:rFonts w:ascii="Wingdings" w:hAnsi="Wingdings" w:hint="default"/>
      </w:rPr>
    </w:lvl>
  </w:abstractNum>
  <w:abstractNum w:abstractNumId="6" w15:restartNumberingAfterBreak="0">
    <w:nsid w:val="0DA768C7"/>
    <w:multiLevelType w:val="hybridMultilevel"/>
    <w:tmpl w:val="CBDAE8C8"/>
    <w:lvl w:ilvl="0" w:tplc="2E480298">
      <w:start w:val="1"/>
      <w:numFmt w:val="bullet"/>
      <w:lvlText w:val=""/>
      <w:lvlJc w:val="left"/>
      <w:pPr>
        <w:ind w:left="720" w:hanging="360"/>
      </w:pPr>
      <w:rPr>
        <w:rFonts w:ascii="Symbol" w:hAnsi="Symbol" w:hint="default"/>
      </w:rPr>
    </w:lvl>
    <w:lvl w:ilvl="1" w:tplc="D27A22B0" w:tentative="1">
      <w:start w:val="1"/>
      <w:numFmt w:val="bullet"/>
      <w:lvlText w:val="o"/>
      <w:lvlJc w:val="left"/>
      <w:pPr>
        <w:ind w:left="1440" w:hanging="360"/>
      </w:pPr>
      <w:rPr>
        <w:rFonts w:ascii="Courier New" w:hAnsi="Courier New" w:cs="Courier New" w:hint="default"/>
      </w:rPr>
    </w:lvl>
    <w:lvl w:ilvl="2" w:tplc="3E7C6D62" w:tentative="1">
      <w:start w:val="1"/>
      <w:numFmt w:val="bullet"/>
      <w:lvlText w:val=""/>
      <w:lvlJc w:val="left"/>
      <w:pPr>
        <w:ind w:left="2160" w:hanging="360"/>
      </w:pPr>
      <w:rPr>
        <w:rFonts w:ascii="Wingdings" w:hAnsi="Wingdings" w:hint="default"/>
      </w:rPr>
    </w:lvl>
    <w:lvl w:ilvl="3" w:tplc="C27EE58C" w:tentative="1">
      <w:start w:val="1"/>
      <w:numFmt w:val="bullet"/>
      <w:lvlText w:val=""/>
      <w:lvlJc w:val="left"/>
      <w:pPr>
        <w:ind w:left="2880" w:hanging="360"/>
      </w:pPr>
      <w:rPr>
        <w:rFonts w:ascii="Symbol" w:hAnsi="Symbol" w:hint="default"/>
      </w:rPr>
    </w:lvl>
    <w:lvl w:ilvl="4" w:tplc="E0167138" w:tentative="1">
      <w:start w:val="1"/>
      <w:numFmt w:val="bullet"/>
      <w:lvlText w:val="o"/>
      <w:lvlJc w:val="left"/>
      <w:pPr>
        <w:ind w:left="3600" w:hanging="360"/>
      </w:pPr>
      <w:rPr>
        <w:rFonts w:ascii="Courier New" w:hAnsi="Courier New" w:cs="Courier New" w:hint="default"/>
      </w:rPr>
    </w:lvl>
    <w:lvl w:ilvl="5" w:tplc="F8045FB8" w:tentative="1">
      <w:start w:val="1"/>
      <w:numFmt w:val="bullet"/>
      <w:lvlText w:val=""/>
      <w:lvlJc w:val="left"/>
      <w:pPr>
        <w:ind w:left="4320" w:hanging="360"/>
      </w:pPr>
      <w:rPr>
        <w:rFonts w:ascii="Wingdings" w:hAnsi="Wingdings" w:hint="default"/>
      </w:rPr>
    </w:lvl>
    <w:lvl w:ilvl="6" w:tplc="A98850D4" w:tentative="1">
      <w:start w:val="1"/>
      <w:numFmt w:val="bullet"/>
      <w:lvlText w:val=""/>
      <w:lvlJc w:val="left"/>
      <w:pPr>
        <w:ind w:left="5040" w:hanging="360"/>
      </w:pPr>
      <w:rPr>
        <w:rFonts w:ascii="Symbol" w:hAnsi="Symbol" w:hint="default"/>
      </w:rPr>
    </w:lvl>
    <w:lvl w:ilvl="7" w:tplc="59382DDA" w:tentative="1">
      <w:start w:val="1"/>
      <w:numFmt w:val="bullet"/>
      <w:lvlText w:val="o"/>
      <w:lvlJc w:val="left"/>
      <w:pPr>
        <w:ind w:left="5760" w:hanging="360"/>
      </w:pPr>
      <w:rPr>
        <w:rFonts w:ascii="Courier New" w:hAnsi="Courier New" w:cs="Courier New" w:hint="default"/>
      </w:rPr>
    </w:lvl>
    <w:lvl w:ilvl="8" w:tplc="4866C760" w:tentative="1">
      <w:start w:val="1"/>
      <w:numFmt w:val="bullet"/>
      <w:lvlText w:val=""/>
      <w:lvlJc w:val="left"/>
      <w:pPr>
        <w:ind w:left="6480" w:hanging="360"/>
      </w:pPr>
      <w:rPr>
        <w:rFonts w:ascii="Wingdings" w:hAnsi="Wingdings" w:hint="default"/>
      </w:rPr>
    </w:lvl>
  </w:abstractNum>
  <w:abstractNum w:abstractNumId="7" w15:restartNumberingAfterBreak="0">
    <w:nsid w:val="11C7413D"/>
    <w:multiLevelType w:val="hybridMultilevel"/>
    <w:tmpl w:val="99F49E78"/>
    <w:lvl w:ilvl="0" w:tplc="175226F6">
      <w:start w:val="1"/>
      <w:numFmt w:val="bullet"/>
      <w:lvlText w:val=""/>
      <w:lvlJc w:val="left"/>
      <w:pPr>
        <w:ind w:left="720" w:hanging="360"/>
      </w:pPr>
      <w:rPr>
        <w:rFonts w:ascii="Symbol" w:hAnsi="Symbol" w:hint="default"/>
      </w:rPr>
    </w:lvl>
    <w:lvl w:ilvl="1" w:tplc="1B2E1D74" w:tentative="1">
      <w:start w:val="1"/>
      <w:numFmt w:val="bullet"/>
      <w:lvlText w:val="o"/>
      <w:lvlJc w:val="left"/>
      <w:pPr>
        <w:ind w:left="1440" w:hanging="360"/>
      </w:pPr>
      <w:rPr>
        <w:rFonts w:ascii="Courier New" w:hAnsi="Courier New" w:cs="Courier New" w:hint="default"/>
      </w:rPr>
    </w:lvl>
    <w:lvl w:ilvl="2" w:tplc="6FC68CA6" w:tentative="1">
      <w:start w:val="1"/>
      <w:numFmt w:val="bullet"/>
      <w:lvlText w:val=""/>
      <w:lvlJc w:val="left"/>
      <w:pPr>
        <w:ind w:left="2160" w:hanging="360"/>
      </w:pPr>
      <w:rPr>
        <w:rFonts w:ascii="Wingdings" w:hAnsi="Wingdings" w:hint="default"/>
      </w:rPr>
    </w:lvl>
    <w:lvl w:ilvl="3" w:tplc="4D76FCCE" w:tentative="1">
      <w:start w:val="1"/>
      <w:numFmt w:val="bullet"/>
      <w:lvlText w:val=""/>
      <w:lvlJc w:val="left"/>
      <w:pPr>
        <w:ind w:left="2880" w:hanging="360"/>
      </w:pPr>
      <w:rPr>
        <w:rFonts w:ascii="Symbol" w:hAnsi="Symbol" w:hint="default"/>
      </w:rPr>
    </w:lvl>
    <w:lvl w:ilvl="4" w:tplc="0FB26864" w:tentative="1">
      <w:start w:val="1"/>
      <w:numFmt w:val="bullet"/>
      <w:lvlText w:val="o"/>
      <w:lvlJc w:val="left"/>
      <w:pPr>
        <w:ind w:left="3600" w:hanging="360"/>
      </w:pPr>
      <w:rPr>
        <w:rFonts w:ascii="Courier New" w:hAnsi="Courier New" w:cs="Courier New" w:hint="default"/>
      </w:rPr>
    </w:lvl>
    <w:lvl w:ilvl="5" w:tplc="217258CE" w:tentative="1">
      <w:start w:val="1"/>
      <w:numFmt w:val="bullet"/>
      <w:lvlText w:val=""/>
      <w:lvlJc w:val="left"/>
      <w:pPr>
        <w:ind w:left="4320" w:hanging="360"/>
      </w:pPr>
      <w:rPr>
        <w:rFonts w:ascii="Wingdings" w:hAnsi="Wingdings" w:hint="default"/>
      </w:rPr>
    </w:lvl>
    <w:lvl w:ilvl="6" w:tplc="335A8A3A" w:tentative="1">
      <w:start w:val="1"/>
      <w:numFmt w:val="bullet"/>
      <w:lvlText w:val=""/>
      <w:lvlJc w:val="left"/>
      <w:pPr>
        <w:ind w:left="5040" w:hanging="360"/>
      </w:pPr>
      <w:rPr>
        <w:rFonts w:ascii="Symbol" w:hAnsi="Symbol" w:hint="default"/>
      </w:rPr>
    </w:lvl>
    <w:lvl w:ilvl="7" w:tplc="3F9A7B08" w:tentative="1">
      <w:start w:val="1"/>
      <w:numFmt w:val="bullet"/>
      <w:lvlText w:val="o"/>
      <w:lvlJc w:val="left"/>
      <w:pPr>
        <w:ind w:left="5760" w:hanging="360"/>
      </w:pPr>
      <w:rPr>
        <w:rFonts w:ascii="Courier New" w:hAnsi="Courier New" w:cs="Courier New" w:hint="default"/>
      </w:rPr>
    </w:lvl>
    <w:lvl w:ilvl="8" w:tplc="75EA1DA8" w:tentative="1">
      <w:start w:val="1"/>
      <w:numFmt w:val="bullet"/>
      <w:lvlText w:val=""/>
      <w:lvlJc w:val="left"/>
      <w:pPr>
        <w:ind w:left="6480" w:hanging="360"/>
      </w:pPr>
      <w:rPr>
        <w:rFonts w:ascii="Wingdings" w:hAnsi="Wingdings" w:hint="default"/>
      </w:rPr>
    </w:lvl>
  </w:abstractNum>
  <w:abstractNum w:abstractNumId="8" w15:restartNumberingAfterBreak="0">
    <w:nsid w:val="13A7166B"/>
    <w:multiLevelType w:val="hybridMultilevel"/>
    <w:tmpl w:val="7E305C50"/>
    <w:lvl w:ilvl="0" w:tplc="D38ACDA4">
      <w:start w:val="1"/>
      <w:numFmt w:val="bullet"/>
      <w:lvlText w:val=""/>
      <w:lvlJc w:val="left"/>
      <w:pPr>
        <w:ind w:left="720" w:hanging="360"/>
      </w:pPr>
      <w:rPr>
        <w:rFonts w:ascii="Symbol" w:hAnsi="Symbol" w:hint="default"/>
      </w:rPr>
    </w:lvl>
    <w:lvl w:ilvl="1" w:tplc="C648667C">
      <w:start w:val="1"/>
      <w:numFmt w:val="bullet"/>
      <w:lvlText w:val="o"/>
      <w:lvlJc w:val="left"/>
      <w:pPr>
        <w:ind w:left="1440" w:hanging="360"/>
      </w:pPr>
      <w:rPr>
        <w:rFonts w:ascii="Courier New" w:hAnsi="Courier New" w:cs="Courier New" w:hint="default"/>
      </w:rPr>
    </w:lvl>
    <w:lvl w:ilvl="2" w:tplc="00D4FB5E" w:tentative="1">
      <w:start w:val="1"/>
      <w:numFmt w:val="bullet"/>
      <w:lvlText w:val=""/>
      <w:lvlJc w:val="left"/>
      <w:pPr>
        <w:ind w:left="2160" w:hanging="360"/>
      </w:pPr>
      <w:rPr>
        <w:rFonts w:ascii="Wingdings" w:hAnsi="Wingdings" w:hint="default"/>
      </w:rPr>
    </w:lvl>
    <w:lvl w:ilvl="3" w:tplc="CA08167A" w:tentative="1">
      <w:start w:val="1"/>
      <w:numFmt w:val="bullet"/>
      <w:lvlText w:val=""/>
      <w:lvlJc w:val="left"/>
      <w:pPr>
        <w:ind w:left="2880" w:hanging="360"/>
      </w:pPr>
      <w:rPr>
        <w:rFonts w:ascii="Symbol" w:hAnsi="Symbol" w:hint="default"/>
      </w:rPr>
    </w:lvl>
    <w:lvl w:ilvl="4" w:tplc="A572B55A" w:tentative="1">
      <w:start w:val="1"/>
      <w:numFmt w:val="bullet"/>
      <w:lvlText w:val="o"/>
      <w:lvlJc w:val="left"/>
      <w:pPr>
        <w:ind w:left="3600" w:hanging="360"/>
      </w:pPr>
      <w:rPr>
        <w:rFonts w:ascii="Courier New" w:hAnsi="Courier New" w:cs="Courier New" w:hint="default"/>
      </w:rPr>
    </w:lvl>
    <w:lvl w:ilvl="5" w:tplc="D8EA14EC" w:tentative="1">
      <w:start w:val="1"/>
      <w:numFmt w:val="bullet"/>
      <w:lvlText w:val=""/>
      <w:lvlJc w:val="left"/>
      <w:pPr>
        <w:ind w:left="4320" w:hanging="360"/>
      </w:pPr>
      <w:rPr>
        <w:rFonts w:ascii="Wingdings" w:hAnsi="Wingdings" w:hint="default"/>
      </w:rPr>
    </w:lvl>
    <w:lvl w:ilvl="6" w:tplc="FE3040AA" w:tentative="1">
      <w:start w:val="1"/>
      <w:numFmt w:val="bullet"/>
      <w:lvlText w:val=""/>
      <w:lvlJc w:val="left"/>
      <w:pPr>
        <w:ind w:left="5040" w:hanging="360"/>
      </w:pPr>
      <w:rPr>
        <w:rFonts w:ascii="Symbol" w:hAnsi="Symbol" w:hint="default"/>
      </w:rPr>
    </w:lvl>
    <w:lvl w:ilvl="7" w:tplc="0DF26268" w:tentative="1">
      <w:start w:val="1"/>
      <w:numFmt w:val="bullet"/>
      <w:lvlText w:val="o"/>
      <w:lvlJc w:val="left"/>
      <w:pPr>
        <w:ind w:left="5760" w:hanging="360"/>
      </w:pPr>
      <w:rPr>
        <w:rFonts w:ascii="Courier New" w:hAnsi="Courier New" w:cs="Courier New" w:hint="default"/>
      </w:rPr>
    </w:lvl>
    <w:lvl w:ilvl="8" w:tplc="C4E8B1C2" w:tentative="1">
      <w:start w:val="1"/>
      <w:numFmt w:val="bullet"/>
      <w:lvlText w:val=""/>
      <w:lvlJc w:val="left"/>
      <w:pPr>
        <w:ind w:left="6480" w:hanging="360"/>
      </w:pPr>
      <w:rPr>
        <w:rFonts w:ascii="Wingdings" w:hAnsi="Wingdings" w:hint="default"/>
      </w:rPr>
    </w:lvl>
  </w:abstractNum>
  <w:abstractNum w:abstractNumId="9" w15:restartNumberingAfterBreak="0">
    <w:nsid w:val="18622F4E"/>
    <w:multiLevelType w:val="hybridMultilevel"/>
    <w:tmpl w:val="C48E24C4"/>
    <w:lvl w:ilvl="0" w:tplc="7804BE04">
      <w:start w:val="1"/>
      <w:numFmt w:val="bullet"/>
      <w:lvlText w:val=""/>
      <w:lvlJc w:val="left"/>
      <w:pPr>
        <w:ind w:left="1080" w:hanging="360"/>
      </w:pPr>
      <w:rPr>
        <w:rFonts w:ascii="Symbol" w:hAnsi="Symbol" w:hint="default"/>
      </w:rPr>
    </w:lvl>
    <w:lvl w:ilvl="1" w:tplc="19C4D958" w:tentative="1">
      <w:start w:val="1"/>
      <w:numFmt w:val="bullet"/>
      <w:lvlText w:val="o"/>
      <w:lvlJc w:val="left"/>
      <w:pPr>
        <w:ind w:left="1800" w:hanging="360"/>
      </w:pPr>
      <w:rPr>
        <w:rFonts w:ascii="Courier New" w:hAnsi="Courier New" w:cs="Courier New" w:hint="default"/>
      </w:rPr>
    </w:lvl>
    <w:lvl w:ilvl="2" w:tplc="927C3926" w:tentative="1">
      <w:start w:val="1"/>
      <w:numFmt w:val="bullet"/>
      <w:lvlText w:val=""/>
      <w:lvlJc w:val="left"/>
      <w:pPr>
        <w:ind w:left="2520" w:hanging="360"/>
      </w:pPr>
      <w:rPr>
        <w:rFonts w:ascii="Wingdings" w:hAnsi="Wingdings" w:hint="default"/>
      </w:rPr>
    </w:lvl>
    <w:lvl w:ilvl="3" w:tplc="F91C40E6" w:tentative="1">
      <w:start w:val="1"/>
      <w:numFmt w:val="bullet"/>
      <w:lvlText w:val=""/>
      <w:lvlJc w:val="left"/>
      <w:pPr>
        <w:ind w:left="3240" w:hanging="360"/>
      </w:pPr>
      <w:rPr>
        <w:rFonts w:ascii="Symbol" w:hAnsi="Symbol" w:hint="default"/>
      </w:rPr>
    </w:lvl>
    <w:lvl w:ilvl="4" w:tplc="04AC9358" w:tentative="1">
      <w:start w:val="1"/>
      <w:numFmt w:val="bullet"/>
      <w:lvlText w:val="o"/>
      <w:lvlJc w:val="left"/>
      <w:pPr>
        <w:ind w:left="3960" w:hanging="360"/>
      </w:pPr>
      <w:rPr>
        <w:rFonts w:ascii="Courier New" w:hAnsi="Courier New" w:cs="Courier New" w:hint="default"/>
      </w:rPr>
    </w:lvl>
    <w:lvl w:ilvl="5" w:tplc="0A583A6A" w:tentative="1">
      <w:start w:val="1"/>
      <w:numFmt w:val="bullet"/>
      <w:lvlText w:val=""/>
      <w:lvlJc w:val="left"/>
      <w:pPr>
        <w:ind w:left="4680" w:hanging="360"/>
      </w:pPr>
      <w:rPr>
        <w:rFonts w:ascii="Wingdings" w:hAnsi="Wingdings" w:hint="default"/>
      </w:rPr>
    </w:lvl>
    <w:lvl w:ilvl="6" w:tplc="7E24BAEC" w:tentative="1">
      <w:start w:val="1"/>
      <w:numFmt w:val="bullet"/>
      <w:lvlText w:val=""/>
      <w:lvlJc w:val="left"/>
      <w:pPr>
        <w:ind w:left="5400" w:hanging="360"/>
      </w:pPr>
      <w:rPr>
        <w:rFonts w:ascii="Symbol" w:hAnsi="Symbol" w:hint="default"/>
      </w:rPr>
    </w:lvl>
    <w:lvl w:ilvl="7" w:tplc="A2A87A40" w:tentative="1">
      <w:start w:val="1"/>
      <w:numFmt w:val="bullet"/>
      <w:lvlText w:val="o"/>
      <w:lvlJc w:val="left"/>
      <w:pPr>
        <w:ind w:left="6120" w:hanging="360"/>
      </w:pPr>
      <w:rPr>
        <w:rFonts w:ascii="Courier New" w:hAnsi="Courier New" w:cs="Courier New" w:hint="default"/>
      </w:rPr>
    </w:lvl>
    <w:lvl w:ilvl="8" w:tplc="767ACB00" w:tentative="1">
      <w:start w:val="1"/>
      <w:numFmt w:val="bullet"/>
      <w:lvlText w:val=""/>
      <w:lvlJc w:val="left"/>
      <w:pPr>
        <w:ind w:left="6840" w:hanging="360"/>
      </w:pPr>
      <w:rPr>
        <w:rFonts w:ascii="Wingdings" w:hAnsi="Wingdings" w:hint="default"/>
      </w:rPr>
    </w:lvl>
  </w:abstractNum>
  <w:abstractNum w:abstractNumId="10" w15:restartNumberingAfterBreak="0">
    <w:nsid w:val="18787BBF"/>
    <w:multiLevelType w:val="hybridMultilevel"/>
    <w:tmpl w:val="45322144"/>
    <w:lvl w:ilvl="0" w:tplc="4CE4396E">
      <w:numFmt w:val="bullet"/>
      <w:lvlText w:val="•"/>
      <w:lvlJc w:val="left"/>
      <w:pPr>
        <w:ind w:left="360" w:hanging="360"/>
      </w:pPr>
      <w:rPr>
        <w:rFonts w:ascii="Calibri" w:eastAsiaTheme="minorHAnsi" w:hAnsi="Calibri" w:cs="Calibri" w:hint="default"/>
      </w:rPr>
    </w:lvl>
    <w:lvl w:ilvl="1" w:tplc="98905066">
      <w:start w:val="1"/>
      <w:numFmt w:val="bullet"/>
      <w:lvlText w:val="o"/>
      <w:lvlJc w:val="left"/>
      <w:pPr>
        <w:ind w:left="1080" w:hanging="360"/>
      </w:pPr>
      <w:rPr>
        <w:rFonts w:ascii="Courier New" w:hAnsi="Courier New" w:cs="Courier New" w:hint="default"/>
      </w:rPr>
    </w:lvl>
    <w:lvl w:ilvl="2" w:tplc="C506F19C">
      <w:start w:val="1"/>
      <w:numFmt w:val="bullet"/>
      <w:lvlText w:val=""/>
      <w:lvlJc w:val="left"/>
      <w:pPr>
        <w:ind w:left="1800" w:hanging="360"/>
      </w:pPr>
      <w:rPr>
        <w:rFonts w:ascii="Wingdings" w:hAnsi="Wingdings" w:hint="default"/>
      </w:rPr>
    </w:lvl>
    <w:lvl w:ilvl="3" w:tplc="B0C61F96">
      <w:start w:val="1"/>
      <w:numFmt w:val="bullet"/>
      <w:lvlText w:val=""/>
      <w:lvlJc w:val="left"/>
      <w:pPr>
        <w:ind w:left="2520" w:hanging="360"/>
      </w:pPr>
      <w:rPr>
        <w:rFonts w:ascii="Symbol" w:hAnsi="Symbol" w:hint="default"/>
      </w:rPr>
    </w:lvl>
    <w:lvl w:ilvl="4" w:tplc="0ED44E14">
      <w:start w:val="1"/>
      <w:numFmt w:val="bullet"/>
      <w:lvlText w:val="o"/>
      <w:lvlJc w:val="left"/>
      <w:pPr>
        <w:ind w:left="3240" w:hanging="360"/>
      </w:pPr>
      <w:rPr>
        <w:rFonts w:ascii="Courier New" w:hAnsi="Courier New" w:cs="Courier New" w:hint="default"/>
      </w:rPr>
    </w:lvl>
    <w:lvl w:ilvl="5" w:tplc="C87EFCF6">
      <w:start w:val="1"/>
      <w:numFmt w:val="bullet"/>
      <w:lvlText w:val=""/>
      <w:lvlJc w:val="left"/>
      <w:pPr>
        <w:ind w:left="3960" w:hanging="360"/>
      </w:pPr>
      <w:rPr>
        <w:rFonts w:ascii="Wingdings" w:hAnsi="Wingdings" w:hint="default"/>
      </w:rPr>
    </w:lvl>
    <w:lvl w:ilvl="6" w:tplc="F9B4065A">
      <w:start w:val="1"/>
      <w:numFmt w:val="bullet"/>
      <w:lvlText w:val=""/>
      <w:lvlJc w:val="left"/>
      <w:pPr>
        <w:ind w:left="4680" w:hanging="360"/>
      </w:pPr>
      <w:rPr>
        <w:rFonts w:ascii="Symbol" w:hAnsi="Symbol" w:hint="default"/>
      </w:rPr>
    </w:lvl>
    <w:lvl w:ilvl="7" w:tplc="E3E6A910">
      <w:start w:val="1"/>
      <w:numFmt w:val="bullet"/>
      <w:lvlText w:val="o"/>
      <w:lvlJc w:val="left"/>
      <w:pPr>
        <w:ind w:left="5400" w:hanging="360"/>
      </w:pPr>
      <w:rPr>
        <w:rFonts w:ascii="Courier New" w:hAnsi="Courier New" w:cs="Courier New" w:hint="default"/>
      </w:rPr>
    </w:lvl>
    <w:lvl w:ilvl="8" w:tplc="470AD3BA">
      <w:start w:val="1"/>
      <w:numFmt w:val="bullet"/>
      <w:lvlText w:val=""/>
      <w:lvlJc w:val="left"/>
      <w:pPr>
        <w:ind w:left="6120" w:hanging="360"/>
      </w:pPr>
      <w:rPr>
        <w:rFonts w:ascii="Wingdings" w:hAnsi="Wingdings" w:hint="default"/>
      </w:rPr>
    </w:lvl>
  </w:abstractNum>
  <w:abstractNum w:abstractNumId="11" w15:restartNumberingAfterBreak="0">
    <w:nsid w:val="1DFC7779"/>
    <w:multiLevelType w:val="hybridMultilevel"/>
    <w:tmpl w:val="551C7482"/>
    <w:lvl w:ilvl="0" w:tplc="A0D830B8">
      <w:start w:val="1"/>
      <w:numFmt w:val="bullet"/>
      <w:lvlText w:val=""/>
      <w:lvlJc w:val="left"/>
      <w:pPr>
        <w:ind w:left="720" w:hanging="360"/>
      </w:pPr>
      <w:rPr>
        <w:rFonts w:ascii="Symbol" w:hAnsi="Symbol" w:hint="default"/>
      </w:rPr>
    </w:lvl>
    <w:lvl w:ilvl="1" w:tplc="4CFCC53E" w:tentative="1">
      <w:start w:val="1"/>
      <w:numFmt w:val="bullet"/>
      <w:lvlText w:val="o"/>
      <w:lvlJc w:val="left"/>
      <w:pPr>
        <w:ind w:left="1440" w:hanging="360"/>
      </w:pPr>
      <w:rPr>
        <w:rFonts w:ascii="Courier New" w:hAnsi="Courier New" w:cs="Courier New" w:hint="default"/>
      </w:rPr>
    </w:lvl>
    <w:lvl w:ilvl="2" w:tplc="70B07C92" w:tentative="1">
      <w:start w:val="1"/>
      <w:numFmt w:val="bullet"/>
      <w:lvlText w:val=""/>
      <w:lvlJc w:val="left"/>
      <w:pPr>
        <w:ind w:left="2160" w:hanging="360"/>
      </w:pPr>
      <w:rPr>
        <w:rFonts w:ascii="Wingdings" w:hAnsi="Wingdings" w:hint="default"/>
      </w:rPr>
    </w:lvl>
    <w:lvl w:ilvl="3" w:tplc="77882088" w:tentative="1">
      <w:start w:val="1"/>
      <w:numFmt w:val="bullet"/>
      <w:lvlText w:val=""/>
      <w:lvlJc w:val="left"/>
      <w:pPr>
        <w:ind w:left="2880" w:hanging="360"/>
      </w:pPr>
      <w:rPr>
        <w:rFonts w:ascii="Symbol" w:hAnsi="Symbol" w:hint="default"/>
      </w:rPr>
    </w:lvl>
    <w:lvl w:ilvl="4" w:tplc="869ED040" w:tentative="1">
      <w:start w:val="1"/>
      <w:numFmt w:val="bullet"/>
      <w:lvlText w:val="o"/>
      <w:lvlJc w:val="left"/>
      <w:pPr>
        <w:ind w:left="3600" w:hanging="360"/>
      </w:pPr>
      <w:rPr>
        <w:rFonts w:ascii="Courier New" w:hAnsi="Courier New" w:cs="Courier New" w:hint="default"/>
      </w:rPr>
    </w:lvl>
    <w:lvl w:ilvl="5" w:tplc="A2367D98" w:tentative="1">
      <w:start w:val="1"/>
      <w:numFmt w:val="bullet"/>
      <w:lvlText w:val=""/>
      <w:lvlJc w:val="left"/>
      <w:pPr>
        <w:ind w:left="4320" w:hanging="360"/>
      </w:pPr>
      <w:rPr>
        <w:rFonts w:ascii="Wingdings" w:hAnsi="Wingdings" w:hint="default"/>
      </w:rPr>
    </w:lvl>
    <w:lvl w:ilvl="6" w:tplc="96E6957C" w:tentative="1">
      <w:start w:val="1"/>
      <w:numFmt w:val="bullet"/>
      <w:lvlText w:val=""/>
      <w:lvlJc w:val="left"/>
      <w:pPr>
        <w:ind w:left="5040" w:hanging="360"/>
      </w:pPr>
      <w:rPr>
        <w:rFonts w:ascii="Symbol" w:hAnsi="Symbol" w:hint="default"/>
      </w:rPr>
    </w:lvl>
    <w:lvl w:ilvl="7" w:tplc="1B947CC4" w:tentative="1">
      <w:start w:val="1"/>
      <w:numFmt w:val="bullet"/>
      <w:lvlText w:val="o"/>
      <w:lvlJc w:val="left"/>
      <w:pPr>
        <w:ind w:left="5760" w:hanging="360"/>
      </w:pPr>
      <w:rPr>
        <w:rFonts w:ascii="Courier New" w:hAnsi="Courier New" w:cs="Courier New" w:hint="default"/>
      </w:rPr>
    </w:lvl>
    <w:lvl w:ilvl="8" w:tplc="DF462BD6" w:tentative="1">
      <w:start w:val="1"/>
      <w:numFmt w:val="bullet"/>
      <w:lvlText w:val=""/>
      <w:lvlJc w:val="left"/>
      <w:pPr>
        <w:ind w:left="6480" w:hanging="360"/>
      </w:pPr>
      <w:rPr>
        <w:rFonts w:ascii="Wingdings" w:hAnsi="Wingdings" w:hint="default"/>
      </w:rPr>
    </w:lvl>
  </w:abstractNum>
  <w:abstractNum w:abstractNumId="12" w15:restartNumberingAfterBreak="0">
    <w:nsid w:val="27FB778F"/>
    <w:multiLevelType w:val="hybridMultilevel"/>
    <w:tmpl w:val="FC4A68F2"/>
    <w:lvl w:ilvl="0" w:tplc="4CEC5AD8">
      <w:start w:val="1"/>
      <w:numFmt w:val="bullet"/>
      <w:lvlText w:val=""/>
      <w:lvlJc w:val="left"/>
      <w:pPr>
        <w:ind w:left="720" w:hanging="360"/>
      </w:pPr>
      <w:rPr>
        <w:rFonts w:ascii="Symbol" w:hAnsi="Symbol" w:hint="default"/>
      </w:rPr>
    </w:lvl>
    <w:lvl w:ilvl="1" w:tplc="93E08648" w:tentative="1">
      <w:start w:val="1"/>
      <w:numFmt w:val="bullet"/>
      <w:lvlText w:val="o"/>
      <w:lvlJc w:val="left"/>
      <w:pPr>
        <w:ind w:left="1440" w:hanging="360"/>
      </w:pPr>
      <w:rPr>
        <w:rFonts w:ascii="Courier New" w:hAnsi="Courier New" w:cs="Courier New" w:hint="default"/>
      </w:rPr>
    </w:lvl>
    <w:lvl w:ilvl="2" w:tplc="F45E4C40" w:tentative="1">
      <w:start w:val="1"/>
      <w:numFmt w:val="bullet"/>
      <w:lvlText w:val=""/>
      <w:lvlJc w:val="left"/>
      <w:pPr>
        <w:ind w:left="2160" w:hanging="360"/>
      </w:pPr>
      <w:rPr>
        <w:rFonts w:ascii="Wingdings" w:hAnsi="Wingdings" w:hint="default"/>
      </w:rPr>
    </w:lvl>
    <w:lvl w:ilvl="3" w:tplc="C644CDC4" w:tentative="1">
      <w:start w:val="1"/>
      <w:numFmt w:val="bullet"/>
      <w:lvlText w:val=""/>
      <w:lvlJc w:val="left"/>
      <w:pPr>
        <w:ind w:left="2880" w:hanging="360"/>
      </w:pPr>
      <w:rPr>
        <w:rFonts w:ascii="Symbol" w:hAnsi="Symbol" w:hint="default"/>
      </w:rPr>
    </w:lvl>
    <w:lvl w:ilvl="4" w:tplc="64F22A54" w:tentative="1">
      <w:start w:val="1"/>
      <w:numFmt w:val="bullet"/>
      <w:lvlText w:val="o"/>
      <w:lvlJc w:val="left"/>
      <w:pPr>
        <w:ind w:left="3600" w:hanging="360"/>
      </w:pPr>
      <w:rPr>
        <w:rFonts w:ascii="Courier New" w:hAnsi="Courier New" w:cs="Courier New" w:hint="default"/>
      </w:rPr>
    </w:lvl>
    <w:lvl w:ilvl="5" w:tplc="34D6405C" w:tentative="1">
      <w:start w:val="1"/>
      <w:numFmt w:val="bullet"/>
      <w:lvlText w:val=""/>
      <w:lvlJc w:val="left"/>
      <w:pPr>
        <w:ind w:left="4320" w:hanging="360"/>
      </w:pPr>
      <w:rPr>
        <w:rFonts w:ascii="Wingdings" w:hAnsi="Wingdings" w:hint="default"/>
      </w:rPr>
    </w:lvl>
    <w:lvl w:ilvl="6" w:tplc="6C30DE8E" w:tentative="1">
      <w:start w:val="1"/>
      <w:numFmt w:val="bullet"/>
      <w:lvlText w:val=""/>
      <w:lvlJc w:val="left"/>
      <w:pPr>
        <w:ind w:left="5040" w:hanging="360"/>
      </w:pPr>
      <w:rPr>
        <w:rFonts w:ascii="Symbol" w:hAnsi="Symbol" w:hint="default"/>
      </w:rPr>
    </w:lvl>
    <w:lvl w:ilvl="7" w:tplc="984AE0BE" w:tentative="1">
      <w:start w:val="1"/>
      <w:numFmt w:val="bullet"/>
      <w:lvlText w:val="o"/>
      <w:lvlJc w:val="left"/>
      <w:pPr>
        <w:ind w:left="5760" w:hanging="360"/>
      </w:pPr>
      <w:rPr>
        <w:rFonts w:ascii="Courier New" w:hAnsi="Courier New" w:cs="Courier New" w:hint="default"/>
      </w:rPr>
    </w:lvl>
    <w:lvl w:ilvl="8" w:tplc="877ADD12" w:tentative="1">
      <w:start w:val="1"/>
      <w:numFmt w:val="bullet"/>
      <w:lvlText w:val=""/>
      <w:lvlJc w:val="left"/>
      <w:pPr>
        <w:ind w:left="6480" w:hanging="360"/>
      </w:pPr>
      <w:rPr>
        <w:rFonts w:ascii="Wingdings" w:hAnsi="Wingdings" w:hint="default"/>
      </w:rPr>
    </w:lvl>
  </w:abstractNum>
  <w:abstractNum w:abstractNumId="13" w15:restartNumberingAfterBreak="0">
    <w:nsid w:val="29683E69"/>
    <w:multiLevelType w:val="hybridMultilevel"/>
    <w:tmpl w:val="A90EEEF4"/>
    <w:lvl w:ilvl="0" w:tplc="2F345156">
      <w:start w:val="1"/>
      <w:numFmt w:val="bullet"/>
      <w:lvlText w:val=""/>
      <w:lvlJc w:val="left"/>
      <w:pPr>
        <w:ind w:left="720" w:hanging="360"/>
      </w:pPr>
      <w:rPr>
        <w:rFonts w:ascii="Symbol" w:hAnsi="Symbol" w:hint="default"/>
      </w:rPr>
    </w:lvl>
    <w:lvl w:ilvl="1" w:tplc="E774EFA4" w:tentative="1">
      <w:start w:val="1"/>
      <w:numFmt w:val="bullet"/>
      <w:lvlText w:val="o"/>
      <w:lvlJc w:val="left"/>
      <w:pPr>
        <w:ind w:left="1440" w:hanging="360"/>
      </w:pPr>
      <w:rPr>
        <w:rFonts w:ascii="Courier New" w:hAnsi="Courier New" w:cs="Courier New" w:hint="default"/>
      </w:rPr>
    </w:lvl>
    <w:lvl w:ilvl="2" w:tplc="F702BC1A" w:tentative="1">
      <w:start w:val="1"/>
      <w:numFmt w:val="bullet"/>
      <w:lvlText w:val=""/>
      <w:lvlJc w:val="left"/>
      <w:pPr>
        <w:ind w:left="2160" w:hanging="360"/>
      </w:pPr>
      <w:rPr>
        <w:rFonts w:ascii="Wingdings" w:hAnsi="Wingdings" w:hint="default"/>
      </w:rPr>
    </w:lvl>
    <w:lvl w:ilvl="3" w:tplc="DF94ABF4" w:tentative="1">
      <w:start w:val="1"/>
      <w:numFmt w:val="bullet"/>
      <w:lvlText w:val=""/>
      <w:lvlJc w:val="left"/>
      <w:pPr>
        <w:ind w:left="2880" w:hanging="360"/>
      </w:pPr>
      <w:rPr>
        <w:rFonts w:ascii="Symbol" w:hAnsi="Symbol" w:hint="default"/>
      </w:rPr>
    </w:lvl>
    <w:lvl w:ilvl="4" w:tplc="61C2E346" w:tentative="1">
      <w:start w:val="1"/>
      <w:numFmt w:val="bullet"/>
      <w:lvlText w:val="o"/>
      <w:lvlJc w:val="left"/>
      <w:pPr>
        <w:ind w:left="3600" w:hanging="360"/>
      </w:pPr>
      <w:rPr>
        <w:rFonts w:ascii="Courier New" w:hAnsi="Courier New" w:cs="Courier New" w:hint="default"/>
      </w:rPr>
    </w:lvl>
    <w:lvl w:ilvl="5" w:tplc="A1DAB9B8" w:tentative="1">
      <w:start w:val="1"/>
      <w:numFmt w:val="bullet"/>
      <w:lvlText w:val=""/>
      <w:lvlJc w:val="left"/>
      <w:pPr>
        <w:ind w:left="4320" w:hanging="360"/>
      </w:pPr>
      <w:rPr>
        <w:rFonts w:ascii="Wingdings" w:hAnsi="Wingdings" w:hint="default"/>
      </w:rPr>
    </w:lvl>
    <w:lvl w:ilvl="6" w:tplc="7ED40394" w:tentative="1">
      <w:start w:val="1"/>
      <w:numFmt w:val="bullet"/>
      <w:lvlText w:val=""/>
      <w:lvlJc w:val="left"/>
      <w:pPr>
        <w:ind w:left="5040" w:hanging="360"/>
      </w:pPr>
      <w:rPr>
        <w:rFonts w:ascii="Symbol" w:hAnsi="Symbol" w:hint="default"/>
      </w:rPr>
    </w:lvl>
    <w:lvl w:ilvl="7" w:tplc="B4406D2C" w:tentative="1">
      <w:start w:val="1"/>
      <w:numFmt w:val="bullet"/>
      <w:lvlText w:val="o"/>
      <w:lvlJc w:val="left"/>
      <w:pPr>
        <w:ind w:left="5760" w:hanging="360"/>
      </w:pPr>
      <w:rPr>
        <w:rFonts w:ascii="Courier New" w:hAnsi="Courier New" w:cs="Courier New" w:hint="default"/>
      </w:rPr>
    </w:lvl>
    <w:lvl w:ilvl="8" w:tplc="B0763CFC" w:tentative="1">
      <w:start w:val="1"/>
      <w:numFmt w:val="bullet"/>
      <w:lvlText w:val=""/>
      <w:lvlJc w:val="left"/>
      <w:pPr>
        <w:ind w:left="6480" w:hanging="360"/>
      </w:pPr>
      <w:rPr>
        <w:rFonts w:ascii="Wingdings" w:hAnsi="Wingdings" w:hint="default"/>
      </w:rPr>
    </w:lvl>
  </w:abstractNum>
  <w:abstractNum w:abstractNumId="14" w15:restartNumberingAfterBreak="0">
    <w:nsid w:val="2A5530BF"/>
    <w:multiLevelType w:val="hybridMultilevel"/>
    <w:tmpl w:val="7590B21E"/>
    <w:lvl w:ilvl="0" w:tplc="A5B8F3DE">
      <w:start w:val="1"/>
      <w:numFmt w:val="bullet"/>
      <w:lvlText w:val=""/>
      <w:lvlJc w:val="left"/>
      <w:pPr>
        <w:ind w:left="726" w:hanging="360"/>
      </w:pPr>
      <w:rPr>
        <w:rFonts w:ascii="Symbol" w:hAnsi="Symbol" w:hint="default"/>
      </w:rPr>
    </w:lvl>
    <w:lvl w:ilvl="1" w:tplc="38103110" w:tentative="1">
      <w:start w:val="1"/>
      <w:numFmt w:val="bullet"/>
      <w:lvlText w:val="o"/>
      <w:lvlJc w:val="left"/>
      <w:pPr>
        <w:ind w:left="1446" w:hanging="360"/>
      </w:pPr>
      <w:rPr>
        <w:rFonts w:ascii="Courier New" w:hAnsi="Courier New" w:cs="Courier New" w:hint="default"/>
      </w:rPr>
    </w:lvl>
    <w:lvl w:ilvl="2" w:tplc="7D34A6AC" w:tentative="1">
      <w:start w:val="1"/>
      <w:numFmt w:val="bullet"/>
      <w:lvlText w:val=""/>
      <w:lvlJc w:val="left"/>
      <w:pPr>
        <w:ind w:left="2166" w:hanging="360"/>
      </w:pPr>
      <w:rPr>
        <w:rFonts w:ascii="Wingdings" w:hAnsi="Wingdings" w:hint="default"/>
      </w:rPr>
    </w:lvl>
    <w:lvl w:ilvl="3" w:tplc="BAD042E2" w:tentative="1">
      <w:start w:val="1"/>
      <w:numFmt w:val="bullet"/>
      <w:lvlText w:val=""/>
      <w:lvlJc w:val="left"/>
      <w:pPr>
        <w:ind w:left="2886" w:hanging="360"/>
      </w:pPr>
      <w:rPr>
        <w:rFonts w:ascii="Symbol" w:hAnsi="Symbol" w:hint="default"/>
      </w:rPr>
    </w:lvl>
    <w:lvl w:ilvl="4" w:tplc="23EA4D46" w:tentative="1">
      <w:start w:val="1"/>
      <w:numFmt w:val="bullet"/>
      <w:lvlText w:val="o"/>
      <w:lvlJc w:val="left"/>
      <w:pPr>
        <w:ind w:left="3606" w:hanging="360"/>
      </w:pPr>
      <w:rPr>
        <w:rFonts w:ascii="Courier New" w:hAnsi="Courier New" w:cs="Courier New" w:hint="default"/>
      </w:rPr>
    </w:lvl>
    <w:lvl w:ilvl="5" w:tplc="CC70982E" w:tentative="1">
      <w:start w:val="1"/>
      <w:numFmt w:val="bullet"/>
      <w:lvlText w:val=""/>
      <w:lvlJc w:val="left"/>
      <w:pPr>
        <w:ind w:left="4326" w:hanging="360"/>
      </w:pPr>
      <w:rPr>
        <w:rFonts w:ascii="Wingdings" w:hAnsi="Wingdings" w:hint="default"/>
      </w:rPr>
    </w:lvl>
    <w:lvl w:ilvl="6" w:tplc="88AE0B8C" w:tentative="1">
      <w:start w:val="1"/>
      <w:numFmt w:val="bullet"/>
      <w:lvlText w:val=""/>
      <w:lvlJc w:val="left"/>
      <w:pPr>
        <w:ind w:left="5046" w:hanging="360"/>
      </w:pPr>
      <w:rPr>
        <w:rFonts w:ascii="Symbol" w:hAnsi="Symbol" w:hint="default"/>
      </w:rPr>
    </w:lvl>
    <w:lvl w:ilvl="7" w:tplc="54085128" w:tentative="1">
      <w:start w:val="1"/>
      <w:numFmt w:val="bullet"/>
      <w:lvlText w:val="o"/>
      <w:lvlJc w:val="left"/>
      <w:pPr>
        <w:ind w:left="5766" w:hanging="360"/>
      </w:pPr>
      <w:rPr>
        <w:rFonts w:ascii="Courier New" w:hAnsi="Courier New" w:cs="Courier New" w:hint="default"/>
      </w:rPr>
    </w:lvl>
    <w:lvl w:ilvl="8" w:tplc="E01E6F00" w:tentative="1">
      <w:start w:val="1"/>
      <w:numFmt w:val="bullet"/>
      <w:lvlText w:val=""/>
      <w:lvlJc w:val="left"/>
      <w:pPr>
        <w:ind w:left="6486" w:hanging="360"/>
      </w:pPr>
      <w:rPr>
        <w:rFonts w:ascii="Wingdings" w:hAnsi="Wingdings" w:hint="default"/>
      </w:rPr>
    </w:lvl>
  </w:abstractNum>
  <w:abstractNum w:abstractNumId="15" w15:restartNumberingAfterBreak="0">
    <w:nsid w:val="3A6F76D0"/>
    <w:multiLevelType w:val="hybridMultilevel"/>
    <w:tmpl w:val="D890C064"/>
    <w:lvl w:ilvl="0" w:tplc="AC12A81E">
      <w:start w:val="1"/>
      <w:numFmt w:val="bullet"/>
      <w:lvlText w:val=""/>
      <w:lvlJc w:val="left"/>
      <w:pPr>
        <w:ind w:left="720" w:hanging="360"/>
      </w:pPr>
      <w:rPr>
        <w:rFonts w:ascii="Symbol" w:hAnsi="Symbol" w:hint="default"/>
      </w:rPr>
    </w:lvl>
    <w:lvl w:ilvl="1" w:tplc="FECC87E4" w:tentative="1">
      <w:start w:val="1"/>
      <w:numFmt w:val="bullet"/>
      <w:lvlText w:val="o"/>
      <w:lvlJc w:val="left"/>
      <w:pPr>
        <w:ind w:left="1440" w:hanging="360"/>
      </w:pPr>
      <w:rPr>
        <w:rFonts w:ascii="Courier New" w:hAnsi="Courier New" w:cs="Courier New" w:hint="default"/>
      </w:rPr>
    </w:lvl>
    <w:lvl w:ilvl="2" w:tplc="95961880" w:tentative="1">
      <w:start w:val="1"/>
      <w:numFmt w:val="bullet"/>
      <w:lvlText w:val=""/>
      <w:lvlJc w:val="left"/>
      <w:pPr>
        <w:ind w:left="2160" w:hanging="360"/>
      </w:pPr>
      <w:rPr>
        <w:rFonts w:ascii="Wingdings" w:hAnsi="Wingdings" w:hint="default"/>
      </w:rPr>
    </w:lvl>
    <w:lvl w:ilvl="3" w:tplc="43C8BD38" w:tentative="1">
      <w:start w:val="1"/>
      <w:numFmt w:val="bullet"/>
      <w:lvlText w:val=""/>
      <w:lvlJc w:val="left"/>
      <w:pPr>
        <w:ind w:left="2880" w:hanging="360"/>
      </w:pPr>
      <w:rPr>
        <w:rFonts w:ascii="Symbol" w:hAnsi="Symbol" w:hint="default"/>
      </w:rPr>
    </w:lvl>
    <w:lvl w:ilvl="4" w:tplc="7CE03B70" w:tentative="1">
      <w:start w:val="1"/>
      <w:numFmt w:val="bullet"/>
      <w:lvlText w:val="o"/>
      <w:lvlJc w:val="left"/>
      <w:pPr>
        <w:ind w:left="3600" w:hanging="360"/>
      </w:pPr>
      <w:rPr>
        <w:rFonts w:ascii="Courier New" w:hAnsi="Courier New" w:cs="Courier New" w:hint="default"/>
      </w:rPr>
    </w:lvl>
    <w:lvl w:ilvl="5" w:tplc="92D09890" w:tentative="1">
      <w:start w:val="1"/>
      <w:numFmt w:val="bullet"/>
      <w:lvlText w:val=""/>
      <w:lvlJc w:val="left"/>
      <w:pPr>
        <w:ind w:left="4320" w:hanging="360"/>
      </w:pPr>
      <w:rPr>
        <w:rFonts w:ascii="Wingdings" w:hAnsi="Wingdings" w:hint="default"/>
      </w:rPr>
    </w:lvl>
    <w:lvl w:ilvl="6" w:tplc="4476F58E" w:tentative="1">
      <w:start w:val="1"/>
      <w:numFmt w:val="bullet"/>
      <w:lvlText w:val=""/>
      <w:lvlJc w:val="left"/>
      <w:pPr>
        <w:ind w:left="5040" w:hanging="360"/>
      </w:pPr>
      <w:rPr>
        <w:rFonts w:ascii="Symbol" w:hAnsi="Symbol" w:hint="default"/>
      </w:rPr>
    </w:lvl>
    <w:lvl w:ilvl="7" w:tplc="EF1EF652" w:tentative="1">
      <w:start w:val="1"/>
      <w:numFmt w:val="bullet"/>
      <w:lvlText w:val="o"/>
      <w:lvlJc w:val="left"/>
      <w:pPr>
        <w:ind w:left="5760" w:hanging="360"/>
      </w:pPr>
      <w:rPr>
        <w:rFonts w:ascii="Courier New" w:hAnsi="Courier New" w:cs="Courier New" w:hint="default"/>
      </w:rPr>
    </w:lvl>
    <w:lvl w:ilvl="8" w:tplc="57500F82" w:tentative="1">
      <w:start w:val="1"/>
      <w:numFmt w:val="bullet"/>
      <w:lvlText w:val=""/>
      <w:lvlJc w:val="left"/>
      <w:pPr>
        <w:ind w:left="6480" w:hanging="360"/>
      </w:pPr>
      <w:rPr>
        <w:rFonts w:ascii="Wingdings" w:hAnsi="Wingdings" w:hint="default"/>
      </w:rPr>
    </w:lvl>
  </w:abstractNum>
  <w:abstractNum w:abstractNumId="16" w15:restartNumberingAfterBreak="0">
    <w:nsid w:val="436E06C6"/>
    <w:multiLevelType w:val="hybridMultilevel"/>
    <w:tmpl w:val="BEC03C82"/>
    <w:lvl w:ilvl="0" w:tplc="999ECB78">
      <w:start w:val="1"/>
      <w:numFmt w:val="bullet"/>
      <w:lvlText w:val=""/>
      <w:lvlJc w:val="left"/>
      <w:pPr>
        <w:ind w:left="720" w:hanging="360"/>
      </w:pPr>
      <w:rPr>
        <w:rFonts w:ascii="Symbol" w:hAnsi="Symbol" w:hint="default"/>
      </w:rPr>
    </w:lvl>
    <w:lvl w:ilvl="1" w:tplc="583C88FA" w:tentative="1">
      <w:start w:val="1"/>
      <w:numFmt w:val="bullet"/>
      <w:lvlText w:val="o"/>
      <w:lvlJc w:val="left"/>
      <w:pPr>
        <w:ind w:left="1440" w:hanging="360"/>
      </w:pPr>
      <w:rPr>
        <w:rFonts w:ascii="Courier New" w:hAnsi="Courier New" w:cs="Courier New" w:hint="default"/>
      </w:rPr>
    </w:lvl>
    <w:lvl w:ilvl="2" w:tplc="8A241A98" w:tentative="1">
      <w:start w:val="1"/>
      <w:numFmt w:val="bullet"/>
      <w:lvlText w:val=""/>
      <w:lvlJc w:val="left"/>
      <w:pPr>
        <w:ind w:left="2160" w:hanging="360"/>
      </w:pPr>
      <w:rPr>
        <w:rFonts w:ascii="Wingdings" w:hAnsi="Wingdings" w:hint="default"/>
      </w:rPr>
    </w:lvl>
    <w:lvl w:ilvl="3" w:tplc="C012211C" w:tentative="1">
      <w:start w:val="1"/>
      <w:numFmt w:val="bullet"/>
      <w:lvlText w:val=""/>
      <w:lvlJc w:val="left"/>
      <w:pPr>
        <w:ind w:left="2880" w:hanging="360"/>
      </w:pPr>
      <w:rPr>
        <w:rFonts w:ascii="Symbol" w:hAnsi="Symbol" w:hint="default"/>
      </w:rPr>
    </w:lvl>
    <w:lvl w:ilvl="4" w:tplc="70085450" w:tentative="1">
      <w:start w:val="1"/>
      <w:numFmt w:val="bullet"/>
      <w:lvlText w:val="o"/>
      <w:lvlJc w:val="left"/>
      <w:pPr>
        <w:ind w:left="3600" w:hanging="360"/>
      </w:pPr>
      <w:rPr>
        <w:rFonts w:ascii="Courier New" w:hAnsi="Courier New" w:cs="Courier New" w:hint="default"/>
      </w:rPr>
    </w:lvl>
    <w:lvl w:ilvl="5" w:tplc="DA4EA1E4" w:tentative="1">
      <w:start w:val="1"/>
      <w:numFmt w:val="bullet"/>
      <w:lvlText w:val=""/>
      <w:lvlJc w:val="left"/>
      <w:pPr>
        <w:ind w:left="4320" w:hanging="360"/>
      </w:pPr>
      <w:rPr>
        <w:rFonts w:ascii="Wingdings" w:hAnsi="Wingdings" w:hint="default"/>
      </w:rPr>
    </w:lvl>
    <w:lvl w:ilvl="6" w:tplc="5A1E864A" w:tentative="1">
      <w:start w:val="1"/>
      <w:numFmt w:val="bullet"/>
      <w:lvlText w:val=""/>
      <w:lvlJc w:val="left"/>
      <w:pPr>
        <w:ind w:left="5040" w:hanging="360"/>
      </w:pPr>
      <w:rPr>
        <w:rFonts w:ascii="Symbol" w:hAnsi="Symbol" w:hint="default"/>
      </w:rPr>
    </w:lvl>
    <w:lvl w:ilvl="7" w:tplc="338E3306" w:tentative="1">
      <w:start w:val="1"/>
      <w:numFmt w:val="bullet"/>
      <w:lvlText w:val="o"/>
      <w:lvlJc w:val="left"/>
      <w:pPr>
        <w:ind w:left="5760" w:hanging="360"/>
      </w:pPr>
      <w:rPr>
        <w:rFonts w:ascii="Courier New" w:hAnsi="Courier New" w:cs="Courier New" w:hint="default"/>
      </w:rPr>
    </w:lvl>
    <w:lvl w:ilvl="8" w:tplc="D44031DC" w:tentative="1">
      <w:start w:val="1"/>
      <w:numFmt w:val="bullet"/>
      <w:lvlText w:val=""/>
      <w:lvlJc w:val="left"/>
      <w:pPr>
        <w:ind w:left="6480" w:hanging="360"/>
      </w:pPr>
      <w:rPr>
        <w:rFonts w:ascii="Wingdings" w:hAnsi="Wingdings" w:hint="default"/>
      </w:rPr>
    </w:lvl>
  </w:abstractNum>
  <w:abstractNum w:abstractNumId="17" w15:restartNumberingAfterBreak="0">
    <w:nsid w:val="43C46EDE"/>
    <w:multiLevelType w:val="hybridMultilevel"/>
    <w:tmpl w:val="F03A8D9E"/>
    <w:lvl w:ilvl="0" w:tplc="F63CE79A">
      <w:start w:val="1"/>
      <w:numFmt w:val="bullet"/>
      <w:lvlText w:val=""/>
      <w:lvlJc w:val="left"/>
      <w:pPr>
        <w:ind w:left="720" w:hanging="360"/>
      </w:pPr>
      <w:rPr>
        <w:rFonts w:ascii="Symbol" w:hAnsi="Symbol" w:hint="default"/>
      </w:rPr>
    </w:lvl>
    <w:lvl w:ilvl="1" w:tplc="96B4E6D8" w:tentative="1">
      <w:start w:val="1"/>
      <w:numFmt w:val="bullet"/>
      <w:lvlText w:val="o"/>
      <w:lvlJc w:val="left"/>
      <w:pPr>
        <w:ind w:left="1440" w:hanging="360"/>
      </w:pPr>
      <w:rPr>
        <w:rFonts w:ascii="Courier New" w:hAnsi="Courier New" w:cs="Courier New" w:hint="default"/>
      </w:rPr>
    </w:lvl>
    <w:lvl w:ilvl="2" w:tplc="8C8C68CE" w:tentative="1">
      <w:start w:val="1"/>
      <w:numFmt w:val="bullet"/>
      <w:lvlText w:val=""/>
      <w:lvlJc w:val="left"/>
      <w:pPr>
        <w:ind w:left="2160" w:hanging="360"/>
      </w:pPr>
      <w:rPr>
        <w:rFonts w:ascii="Wingdings" w:hAnsi="Wingdings" w:hint="default"/>
      </w:rPr>
    </w:lvl>
    <w:lvl w:ilvl="3" w:tplc="06D0D264" w:tentative="1">
      <w:start w:val="1"/>
      <w:numFmt w:val="bullet"/>
      <w:lvlText w:val=""/>
      <w:lvlJc w:val="left"/>
      <w:pPr>
        <w:ind w:left="2880" w:hanging="360"/>
      </w:pPr>
      <w:rPr>
        <w:rFonts w:ascii="Symbol" w:hAnsi="Symbol" w:hint="default"/>
      </w:rPr>
    </w:lvl>
    <w:lvl w:ilvl="4" w:tplc="E7F8A89A" w:tentative="1">
      <w:start w:val="1"/>
      <w:numFmt w:val="bullet"/>
      <w:lvlText w:val="o"/>
      <w:lvlJc w:val="left"/>
      <w:pPr>
        <w:ind w:left="3600" w:hanging="360"/>
      </w:pPr>
      <w:rPr>
        <w:rFonts w:ascii="Courier New" w:hAnsi="Courier New" w:cs="Courier New" w:hint="default"/>
      </w:rPr>
    </w:lvl>
    <w:lvl w:ilvl="5" w:tplc="C9CC3A16" w:tentative="1">
      <w:start w:val="1"/>
      <w:numFmt w:val="bullet"/>
      <w:lvlText w:val=""/>
      <w:lvlJc w:val="left"/>
      <w:pPr>
        <w:ind w:left="4320" w:hanging="360"/>
      </w:pPr>
      <w:rPr>
        <w:rFonts w:ascii="Wingdings" w:hAnsi="Wingdings" w:hint="default"/>
      </w:rPr>
    </w:lvl>
    <w:lvl w:ilvl="6" w:tplc="E90AE920" w:tentative="1">
      <w:start w:val="1"/>
      <w:numFmt w:val="bullet"/>
      <w:lvlText w:val=""/>
      <w:lvlJc w:val="left"/>
      <w:pPr>
        <w:ind w:left="5040" w:hanging="360"/>
      </w:pPr>
      <w:rPr>
        <w:rFonts w:ascii="Symbol" w:hAnsi="Symbol" w:hint="default"/>
      </w:rPr>
    </w:lvl>
    <w:lvl w:ilvl="7" w:tplc="1318E0BA" w:tentative="1">
      <w:start w:val="1"/>
      <w:numFmt w:val="bullet"/>
      <w:lvlText w:val="o"/>
      <w:lvlJc w:val="left"/>
      <w:pPr>
        <w:ind w:left="5760" w:hanging="360"/>
      </w:pPr>
      <w:rPr>
        <w:rFonts w:ascii="Courier New" w:hAnsi="Courier New" w:cs="Courier New" w:hint="default"/>
      </w:rPr>
    </w:lvl>
    <w:lvl w:ilvl="8" w:tplc="04E4E62C" w:tentative="1">
      <w:start w:val="1"/>
      <w:numFmt w:val="bullet"/>
      <w:lvlText w:val=""/>
      <w:lvlJc w:val="left"/>
      <w:pPr>
        <w:ind w:left="6480" w:hanging="360"/>
      </w:pPr>
      <w:rPr>
        <w:rFonts w:ascii="Wingdings" w:hAnsi="Wingdings" w:hint="default"/>
      </w:rPr>
    </w:lvl>
  </w:abstractNum>
  <w:abstractNum w:abstractNumId="18" w15:restartNumberingAfterBreak="0">
    <w:nsid w:val="4406585F"/>
    <w:multiLevelType w:val="hybridMultilevel"/>
    <w:tmpl w:val="A636E824"/>
    <w:lvl w:ilvl="0" w:tplc="19E4A3CA">
      <w:numFmt w:val="bullet"/>
      <w:lvlText w:val="•"/>
      <w:lvlJc w:val="left"/>
      <w:pPr>
        <w:ind w:left="720" w:hanging="360"/>
      </w:pPr>
      <w:rPr>
        <w:rFonts w:ascii="Calibri" w:eastAsiaTheme="minorHAnsi" w:hAnsi="Calibri" w:cs="Calibri" w:hint="default"/>
      </w:rPr>
    </w:lvl>
    <w:lvl w:ilvl="1" w:tplc="EEF035D8">
      <w:start w:val="1"/>
      <w:numFmt w:val="bullet"/>
      <w:lvlText w:val="o"/>
      <w:lvlJc w:val="left"/>
      <w:pPr>
        <w:ind w:left="1440" w:hanging="360"/>
      </w:pPr>
      <w:rPr>
        <w:rFonts w:ascii="Courier New" w:hAnsi="Courier New" w:cs="Courier New" w:hint="default"/>
      </w:rPr>
    </w:lvl>
    <w:lvl w:ilvl="2" w:tplc="F7426788">
      <w:start w:val="1"/>
      <w:numFmt w:val="bullet"/>
      <w:lvlText w:val=""/>
      <w:lvlJc w:val="left"/>
      <w:pPr>
        <w:ind w:left="2160" w:hanging="360"/>
      </w:pPr>
      <w:rPr>
        <w:rFonts w:ascii="Wingdings" w:hAnsi="Wingdings" w:hint="default"/>
      </w:rPr>
    </w:lvl>
    <w:lvl w:ilvl="3" w:tplc="68447700">
      <w:start w:val="1"/>
      <w:numFmt w:val="bullet"/>
      <w:lvlText w:val=""/>
      <w:lvlJc w:val="left"/>
      <w:pPr>
        <w:ind w:left="2880" w:hanging="360"/>
      </w:pPr>
      <w:rPr>
        <w:rFonts w:ascii="Symbol" w:hAnsi="Symbol" w:hint="default"/>
      </w:rPr>
    </w:lvl>
    <w:lvl w:ilvl="4" w:tplc="B6205A36">
      <w:start w:val="1"/>
      <w:numFmt w:val="bullet"/>
      <w:lvlText w:val="o"/>
      <w:lvlJc w:val="left"/>
      <w:pPr>
        <w:ind w:left="3600" w:hanging="360"/>
      </w:pPr>
      <w:rPr>
        <w:rFonts w:ascii="Courier New" w:hAnsi="Courier New" w:cs="Courier New" w:hint="default"/>
      </w:rPr>
    </w:lvl>
    <w:lvl w:ilvl="5" w:tplc="431E3F74">
      <w:start w:val="1"/>
      <w:numFmt w:val="bullet"/>
      <w:lvlText w:val=""/>
      <w:lvlJc w:val="left"/>
      <w:pPr>
        <w:ind w:left="4320" w:hanging="360"/>
      </w:pPr>
      <w:rPr>
        <w:rFonts w:ascii="Wingdings" w:hAnsi="Wingdings" w:hint="default"/>
      </w:rPr>
    </w:lvl>
    <w:lvl w:ilvl="6" w:tplc="B8227052">
      <w:start w:val="1"/>
      <w:numFmt w:val="bullet"/>
      <w:lvlText w:val=""/>
      <w:lvlJc w:val="left"/>
      <w:pPr>
        <w:ind w:left="5040" w:hanging="360"/>
      </w:pPr>
      <w:rPr>
        <w:rFonts w:ascii="Symbol" w:hAnsi="Symbol" w:hint="default"/>
      </w:rPr>
    </w:lvl>
    <w:lvl w:ilvl="7" w:tplc="6CC65DE6">
      <w:start w:val="1"/>
      <w:numFmt w:val="bullet"/>
      <w:lvlText w:val="o"/>
      <w:lvlJc w:val="left"/>
      <w:pPr>
        <w:ind w:left="5760" w:hanging="360"/>
      </w:pPr>
      <w:rPr>
        <w:rFonts w:ascii="Courier New" w:hAnsi="Courier New" w:cs="Courier New" w:hint="default"/>
      </w:rPr>
    </w:lvl>
    <w:lvl w:ilvl="8" w:tplc="9C9812A0">
      <w:start w:val="1"/>
      <w:numFmt w:val="bullet"/>
      <w:lvlText w:val=""/>
      <w:lvlJc w:val="left"/>
      <w:pPr>
        <w:ind w:left="6480" w:hanging="360"/>
      </w:pPr>
      <w:rPr>
        <w:rFonts w:ascii="Wingdings" w:hAnsi="Wingdings" w:hint="default"/>
      </w:rPr>
    </w:lvl>
  </w:abstractNum>
  <w:abstractNum w:abstractNumId="19" w15:restartNumberingAfterBreak="0">
    <w:nsid w:val="45B62243"/>
    <w:multiLevelType w:val="hybridMultilevel"/>
    <w:tmpl w:val="E6F01094"/>
    <w:lvl w:ilvl="0" w:tplc="25F8000E">
      <w:start w:val="1"/>
      <w:numFmt w:val="bullet"/>
      <w:lvlText w:val=""/>
      <w:lvlJc w:val="left"/>
      <w:pPr>
        <w:ind w:left="720" w:hanging="360"/>
      </w:pPr>
      <w:rPr>
        <w:rFonts w:ascii="Symbol" w:hAnsi="Symbol" w:hint="default"/>
      </w:rPr>
    </w:lvl>
    <w:lvl w:ilvl="1" w:tplc="70363556">
      <w:start w:val="1"/>
      <w:numFmt w:val="bullet"/>
      <w:lvlText w:val="o"/>
      <w:lvlJc w:val="left"/>
      <w:pPr>
        <w:ind w:left="1440" w:hanging="360"/>
      </w:pPr>
      <w:rPr>
        <w:rFonts w:ascii="Courier New" w:hAnsi="Courier New" w:cs="Courier New" w:hint="default"/>
      </w:rPr>
    </w:lvl>
    <w:lvl w:ilvl="2" w:tplc="AD26392C" w:tentative="1">
      <w:start w:val="1"/>
      <w:numFmt w:val="bullet"/>
      <w:lvlText w:val=""/>
      <w:lvlJc w:val="left"/>
      <w:pPr>
        <w:ind w:left="2160" w:hanging="360"/>
      </w:pPr>
      <w:rPr>
        <w:rFonts w:ascii="Wingdings" w:hAnsi="Wingdings" w:hint="default"/>
      </w:rPr>
    </w:lvl>
    <w:lvl w:ilvl="3" w:tplc="AFD02EF4" w:tentative="1">
      <w:start w:val="1"/>
      <w:numFmt w:val="bullet"/>
      <w:lvlText w:val=""/>
      <w:lvlJc w:val="left"/>
      <w:pPr>
        <w:ind w:left="2880" w:hanging="360"/>
      </w:pPr>
      <w:rPr>
        <w:rFonts w:ascii="Symbol" w:hAnsi="Symbol" w:hint="default"/>
      </w:rPr>
    </w:lvl>
    <w:lvl w:ilvl="4" w:tplc="8E421EC2" w:tentative="1">
      <w:start w:val="1"/>
      <w:numFmt w:val="bullet"/>
      <w:lvlText w:val="o"/>
      <w:lvlJc w:val="left"/>
      <w:pPr>
        <w:ind w:left="3600" w:hanging="360"/>
      </w:pPr>
      <w:rPr>
        <w:rFonts w:ascii="Courier New" w:hAnsi="Courier New" w:cs="Courier New" w:hint="default"/>
      </w:rPr>
    </w:lvl>
    <w:lvl w:ilvl="5" w:tplc="5072BF44" w:tentative="1">
      <w:start w:val="1"/>
      <w:numFmt w:val="bullet"/>
      <w:lvlText w:val=""/>
      <w:lvlJc w:val="left"/>
      <w:pPr>
        <w:ind w:left="4320" w:hanging="360"/>
      </w:pPr>
      <w:rPr>
        <w:rFonts w:ascii="Wingdings" w:hAnsi="Wingdings" w:hint="default"/>
      </w:rPr>
    </w:lvl>
    <w:lvl w:ilvl="6" w:tplc="1116F24C" w:tentative="1">
      <w:start w:val="1"/>
      <w:numFmt w:val="bullet"/>
      <w:lvlText w:val=""/>
      <w:lvlJc w:val="left"/>
      <w:pPr>
        <w:ind w:left="5040" w:hanging="360"/>
      </w:pPr>
      <w:rPr>
        <w:rFonts w:ascii="Symbol" w:hAnsi="Symbol" w:hint="default"/>
      </w:rPr>
    </w:lvl>
    <w:lvl w:ilvl="7" w:tplc="FFF64A9C" w:tentative="1">
      <w:start w:val="1"/>
      <w:numFmt w:val="bullet"/>
      <w:lvlText w:val="o"/>
      <w:lvlJc w:val="left"/>
      <w:pPr>
        <w:ind w:left="5760" w:hanging="360"/>
      </w:pPr>
      <w:rPr>
        <w:rFonts w:ascii="Courier New" w:hAnsi="Courier New" w:cs="Courier New" w:hint="default"/>
      </w:rPr>
    </w:lvl>
    <w:lvl w:ilvl="8" w:tplc="8FDEE262" w:tentative="1">
      <w:start w:val="1"/>
      <w:numFmt w:val="bullet"/>
      <w:lvlText w:val=""/>
      <w:lvlJc w:val="left"/>
      <w:pPr>
        <w:ind w:left="6480" w:hanging="360"/>
      </w:pPr>
      <w:rPr>
        <w:rFonts w:ascii="Wingdings" w:hAnsi="Wingdings" w:hint="default"/>
      </w:rPr>
    </w:lvl>
  </w:abstractNum>
  <w:abstractNum w:abstractNumId="20" w15:restartNumberingAfterBreak="0">
    <w:nsid w:val="4F4B3780"/>
    <w:multiLevelType w:val="hybridMultilevel"/>
    <w:tmpl w:val="CA9A0DF6"/>
    <w:lvl w:ilvl="0" w:tplc="A002DBD6">
      <w:start w:val="1"/>
      <w:numFmt w:val="bullet"/>
      <w:lvlText w:val=""/>
      <w:lvlJc w:val="left"/>
      <w:pPr>
        <w:ind w:left="720" w:hanging="360"/>
      </w:pPr>
      <w:rPr>
        <w:rFonts w:ascii="Symbol" w:hAnsi="Symbol" w:hint="default"/>
      </w:rPr>
    </w:lvl>
    <w:lvl w:ilvl="1" w:tplc="226E24F8" w:tentative="1">
      <w:start w:val="1"/>
      <w:numFmt w:val="bullet"/>
      <w:lvlText w:val="o"/>
      <w:lvlJc w:val="left"/>
      <w:pPr>
        <w:ind w:left="1440" w:hanging="360"/>
      </w:pPr>
      <w:rPr>
        <w:rFonts w:ascii="Courier New" w:hAnsi="Courier New" w:cs="Courier New" w:hint="default"/>
      </w:rPr>
    </w:lvl>
    <w:lvl w:ilvl="2" w:tplc="A7DAFDA6" w:tentative="1">
      <w:start w:val="1"/>
      <w:numFmt w:val="bullet"/>
      <w:lvlText w:val=""/>
      <w:lvlJc w:val="left"/>
      <w:pPr>
        <w:ind w:left="2160" w:hanging="360"/>
      </w:pPr>
      <w:rPr>
        <w:rFonts w:ascii="Wingdings" w:hAnsi="Wingdings" w:hint="default"/>
      </w:rPr>
    </w:lvl>
    <w:lvl w:ilvl="3" w:tplc="91B097E4" w:tentative="1">
      <w:start w:val="1"/>
      <w:numFmt w:val="bullet"/>
      <w:lvlText w:val=""/>
      <w:lvlJc w:val="left"/>
      <w:pPr>
        <w:ind w:left="2880" w:hanging="360"/>
      </w:pPr>
      <w:rPr>
        <w:rFonts w:ascii="Symbol" w:hAnsi="Symbol" w:hint="default"/>
      </w:rPr>
    </w:lvl>
    <w:lvl w:ilvl="4" w:tplc="8BEC4E8A" w:tentative="1">
      <w:start w:val="1"/>
      <w:numFmt w:val="bullet"/>
      <w:lvlText w:val="o"/>
      <w:lvlJc w:val="left"/>
      <w:pPr>
        <w:ind w:left="3600" w:hanging="360"/>
      </w:pPr>
      <w:rPr>
        <w:rFonts w:ascii="Courier New" w:hAnsi="Courier New" w:cs="Courier New" w:hint="default"/>
      </w:rPr>
    </w:lvl>
    <w:lvl w:ilvl="5" w:tplc="5B203C34" w:tentative="1">
      <w:start w:val="1"/>
      <w:numFmt w:val="bullet"/>
      <w:lvlText w:val=""/>
      <w:lvlJc w:val="left"/>
      <w:pPr>
        <w:ind w:left="4320" w:hanging="360"/>
      </w:pPr>
      <w:rPr>
        <w:rFonts w:ascii="Wingdings" w:hAnsi="Wingdings" w:hint="default"/>
      </w:rPr>
    </w:lvl>
    <w:lvl w:ilvl="6" w:tplc="F8ACAB6C" w:tentative="1">
      <w:start w:val="1"/>
      <w:numFmt w:val="bullet"/>
      <w:lvlText w:val=""/>
      <w:lvlJc w:val="left"/>
      <w:pPr>
        <w:ind w:left="5040" w:hanging="360"/>
      </w:pPr>
      <w:rPr>
        <w:rFonts w:ascii="Symbol" w:hAnsi="Symbol" w:hint="default"/>
      </w:rPr>
    </w:lvl>
    <w:lvl w:ilvl="7" w:tplc="E86E85AC" w:tentative="1">
      <w:start w:val="1"/>
      <w:numFmt w:val="bullet"/>
      <w:lvlText w:val="o"/>
      <w:lvlJc w:val="left"/>
      <w:pPr>
        <w:ind w:left="5760" w:hanging="360"/>
      </w:pPr>
      <w:rPr>
        <w:rFonts w:ascii="Courier New" w:hAnsi="Courier New" w:cs="Courier New" w:hint="default"/>
      </w:rPr>
    </w:lvl>
    <w:lvl w:ilvl="8" w:tplc="88ACBAAE" w:tentative="1">
      <w:start w:val="1"/>
      <w:numFmt w:val="bullet"/>
      <w:lvlText w:val=""/>
      <w:lvlJc w:val="left"/>
      <w:pPr>
        <w:ind w:left="6480" w:hanging="360"/>
      </w:pPr>
      <w:rPr>
        <w:rFonts w:ascii="Wingdings" w:hAnsi="Wingdings" w:hint="default"/>
      </w:rPr>
    </w:lvl>
  </w:abstractNum>
  <w:abstractNum w:abstractNumId="21" w15:restartNumberingAfterBreak="0">
    <w:nsid w:val="50461FAA"/>
    <w:multiLevelType w:val="hybridMultilevel"/>
    <w:tmpl w:val="FA0C5D58"/>
    <w:lvl w:ilvl="0" w:tplc="B212DD6C">
      <w:start w:val="1"/>
      <w:numFmt w:val="bullet"/>
      <w:lvlText w:val=""/>
      <w:lvlJc w:val="left"/>
      <w:pPr>
        <w:ind w:left="360" w:hanging="360"/>
      </w:pPr>
      <w:rPr>
        <w:rFonts w:ascii="Symbol" w:hAnsi="Symbol" w:hint="default"/>
      </w:rPr>
    </w:lvl>
    <w:lvl w:ilvl="1" w:tplc="0AD02E44">
      <w:start w:val="1"/>
      <w:numFmt w:val="bullet"/>
      <w:lvlText w:val="o"/>
      <w:lvlJc w:val="left"/>
      <w:pPr>
        <w:ind w:left="1080" w:hanging="360"/>
      </w:pPr>
      <w:rPr>
        <w:rFonts w:ascii="Courier New" w:hAnsi="Courier New" w:hint="default"/>
      </w:rPr>
    </w:lvl>
    <w:lvl w:ilvl="2" w:tplc="639A9AA0">
      <w:start w:val="1"/>
      <w:numFmt w:val="bullet"/>
      <w:lvlText w:val=""/>
      <w:lvlJc w:val="left"/>
      <w:pPr>
        <w:ind w:left="1800" w:hanging="360"/>
      </w:pPr>
      <w:rPr>
        <w:rFonts w:ascii="Wingdings" w:hAnsi="Wingdings" w:hint="default"/>
      </w:rPr>
    </w:lvl>
    <w:lvl w:ilvl="3" w:tplc="825C817A">
      <w:start w:val="1"/>
      <w:numFmt w:val="bullet"/>
      <w:lvlText w:val=""/>
      <w:lvlJc w:val="left"/>
      <w:pPr>
        <w:ind w:left="2520" w:hanging="360"/>
      </w:pPr>
      <w:rPr>
        <w:rFonts w:ascii="Symbol" w:hAnsi="Symbol" w:hint="default"/>
      </w:rPr>
    </w:lvl>
    <w:lvl w:ilvl="4" w:tplc="A7E456C8">
      <w:start w:val="1"/>
      <w:numFmt w:val="bullet"/>
      <w:lvlText w:val="o"/>
      <w:lvlJc w:val="left"/>
      <w:pPr>
        <w:ind w:left="3240" w:hanging="360"/>
      </w:pPr>
      <w:rPr>
        <w:rFonts w:ascii="Courier New" w:hAnsi="Courier New" w:hint="default"/>
      </w:rPr>
    </w:lvl>
    <w:lvl w:ilvl="5" w:tplc="BA6092F8">
      <w:start w:val="1"/>
      <w:numFmt w:val="bullet"/>
      <w:lvlText w:val=""/>
      <w:lvlJc w:val="left"/>
      <w:pPr>
        <w:ind w:left="3960" w:hanging="360"/>
      </w:pPr>
      <w:rPr>
        <w:rFonts w:ascii="Wingdings" w:hAnsi="Wingdings" w:hint="default"/>
      </w:rPr>
    </w:lvl>
    <w:lvl w:ilvl="6" w:tplc="D47075CC">
      <w:start w:val="1"/>
      <w:numFmt w:val="bullet"/>
      <w:lvlText w:val=""/>
      <w:lvlJc w:val="left"/>
      <w:pPr>
        <w:ind w:left="4680" w:hanging="360"/>
      </w:pPr>
      <w:rPr>
        <w:rFonts w:ascii="Symbol" w:hAnsi="Symbol" w:hint="default"/>
      </w:rPr>
    </w:lvl>
    <w:lvl w:ilvl="7" w:tplc="89AC3764">
      <w:start w:val="1"/>
      <w:numFmt w:val="bullet"/>
      <w:lvlText w:val="o"/>
      <w:lvlJc w:val="left"/>
      <w:pPr>
        <w:ind w:left="5400" w:hanging="360"/>
      </w:pPr>
      <w:rPr>
        <w:rFonts w:ascii="Courier New" w:hAnsi="Courier New" w:hint="default"/>
      </w:rPr>
    </w:lvl>
    <w:lvl w:ilvl="8" w:tplc="85AEDB12">
      <w:start w:val="1"/>
      <w:numFmt w:val="bullet"/>
      <w:lvlText w:val=""/>
      <w:lvlJc w:val="left"/>
      <w:pPr>
        <w:ind w:left="6120" w:hanging="360"/>
      </w:pPr>
      <w:rPr>
        <w:rFonts w:ascii="Wingdings" w:hAnsi="Wingdings" w:hint="default"/>
      </w:rPr>
    </w:lvl>
  </w:abstractNum>
  <w:abstractNum w:abstractNumId="22" w15:restartNumberingAfterBreak="0">
    <w:nsid w:val="52386F8A"/>
    <w:multiLevelType w:val="hybridMultilevel"/>
    <w:tmpl w:val="87F07588"/>
    <w:lvl w:ilvl="0" w:tplc="613005CE">
      <w:start w:val="1"/>
      <w:numFmt w:val="decimal"/>
      <w:lvlText w:val="%1."/>
      <w:lvlJc w:val="left"/>
      <w:pPr>
        <w:ind w:left="720" w:hanging="360"/>
      </w:pPr>
      <w:rPr>
        <w:rFonts w:hint="default"/>
        <w:b w:val="0"/>
        <w:bCs w:val="0"/>
      </w:rPr>
    </w:lvl>
    <w:lvl w:ilvl="1" w:tplc="33C0D6E6" w:tentative="1">
      <w:start w:val="1"/>
      <w:numFmt w:val="lowerLetter"/>
      <w:lvlText w:val="%2."/>
      <w:lvlJc w:val="left"/>
      <w:pPr>
        <w:ind w:left="1440" w:hanging="360"/>
      </w:pPr>
    </w:lvl>
    <w:lvl w:ilvl="2" w:tplc="F668BF62" w:tentative="1">
      <w:start w:val="1"/>
      <w:numFmt w:val="lowerRoman"/>
      <w:lvlText w:val="%3."/>
      <w:lvlJc w:val="right"/>
      <w:pPr>
        <w:ind w:left="2160" w:hanging="180"/>
      </w:pPr>
    </w:lvl>
    <w:lvl w:ilvl="3" w:tplc="916C5214" w:tentative="1">
      <w:start w:val="1"/>
      <w:numFmt w:val="decimal"/>
      <w:lvlText w:val="%4."/>
      <w:lvlJc w:val="left"/>
      <w:pPr>
        <w:ind w:left="2880" w:hanging="360"/>
      </w:pPr>
    </w:lvl>
    <w:lvl w:ilvl="4" w:tplc="2E82A348" w:tentative="1">
      <w:start w:val="1"/>
      <w:numFmt w:val="lowerLetter"/>
      <w:lvlText w:val="%5."/>
      <w:lvlJc w:val="left"/>
      <w:pPr>
        <w:ind w:left="3600" w:hanging="360"/>
      </w:pPr>
    </w:lvl>
    <w:lvl w:ilvl="5" w:tplc="9F760FF8" w:tentative="1">
      <w:start w:val="1"/>
      <w:numFmt w:val="lowerRoman"/>
      <w:lvlText w:val="%6."/>
      <w:lvlJc w:val="right"/>
      <w:pPr>
        <w:ind w:left="4320" w:hanging="180"/>
      </w:pPr>
    </w:lvl>
    <w:lvl w:ilvl="6" w:tplc="F58A5980" w:tentative="1">
      <w:start w:val="1"/>
      <w:numFmt w:val="decimal"/>
      <w:lvlText w:val="%7."/>
      <w:lvlJc w:val="left"/>
      <w:pPr>
        <w:ind w:left="5040" w:hanging="360"/>
      </w:pPr>
    </w:lvl>
    <w:lvl w:ilvl="7" w:tplc="F4D096EC" w:tentative="1">
      <w:start w:val="1"/>
      <w:numFmt w:val="lowerLetter"/>
      <w:lvlText w:val="%8."/>
      <w:lvlJc w:val="left"/>
      <w:pPr>
        <w:ind w:left="5760" w:hanging="360"/>
      </w:pPr>
    </w:lvl>
    <w:lvl w:ilvl="8" w:tplc="60982CC8" w:tentative="1">
      <w:start w:val="1"/>
      <w:numFmt w:val="lowerRoman"/>
      <w:lvlText w:val="%9."/>
      <w:lvlJc w:val="right"/>
      <w:pPr>
        <w:ind w:left="6480" w:hanging="180"/>
      </w:pPr>
    </w:lvl>
  </w:abstractNum>
  <w:abstractNum w:abstractNumId="23" w15:restartNumberingAfterBreak="0">
    <w:nsid w:val="529B480D"/>
    <w:multiLevelType w:val="hybridMultilevel"/>
    <w:tmpl w:val="06DA40C4"/>
    <w:lvl w:ilvl="0" w:tplc="77D6EE30">
      <w:start w:val="1"/>
      <w:numFmt w:val="decimal"/>
      <w:lvlText w:val="%1."/>
      <w:lvlJc w:val="left"/>
      <w:pPr>
        <w:ind w:left="720" w:hanging="360"/>
      </w:pPr>
      <w:rPr>
        <w:rFonts w:hint="default"/>
      </w:rPr>
    </w:lvl>
    <w:lvl w:ilvl="1" w:tplc="3A369786" w:tentative="1">
      <w:start w:val="1"/>
      <w:numFmt w:val="lowerLetter"/>
      <w:lvlText w:val="%2."/>
      <w:lvlJc w:val="left"/>
      <w:pPr>
        <w:ind w:left="1440" w:hanging="360"/>
      </w:pPr>
    </w:lvl>
    <w:lvl w:ilvl="2" w:tplc="7A44FFF8" w:tentative="1">
      <w:start w:val="1"/>
      <w:numFmt w:val="lowerRoman"/>
      <w:lvlText w:val="%3."/>
      <w:lvlJc w:val="right"/>
      <w:pPr>
        <w:ind w:left="2160" w:hanging="180"/>
      </w:pPr>
    </w:lvl>
    <w:lvl w:ilvl="3" w:tplc="876A871E" w:tentative="1">
      <w:start w:val="1"/>
      <w:numFmt w:val="decimal"/>
      <w:lvlText w:val="%4."/>
      <w:lvlJc w:val="left"/>
      <w:pPr>
        <w:ind w:left="2880" w:hanging="360"/>
      </w:pPr>
    </w:lvl>
    <w:lvl w:ilvl="4" w:tplc="0D12BE8A" w:tentative="1">
      <w:start w:val="1"/>
      <w:numFmt w:val="lowerLetter"/>
      <w:lvlText w:val="%5."/>
      <w:lvlJc w:val="left"/>
      <w:pPr>
        <w:ind w:left="3600" w:hanging="360"/>
      </w:pPr>
    </w:lvl>
    <w:lvl w:ilvl="5" w:tplc="41FE0484" w:tentative="1">
      <w:start w:val="1"/>
      <w:numFmt w:val="lowerRoman"/>
      <w:lvlText w:val="%6."/>
      <w:lvlJc w:val="right"/>
      <w:pPr>
        <w:ind w:left="4320" w:hanging="180"/>
      </w:pPr>
    </w:lvl>
    <w:lvl w:ilvl="6" w:tplc="A2EA61AC" w:tentative="1">
      <w:start w:val="1"/>
      <w:numFmt w:val="decimal"/>
      <w:lvlText w:val="%7."/>
      <w:lvlJc w:val="left"/>
      <w:pPr>
        <w:ind w:left="5040" w:hanging="360"/>
      </w:pPr>
    </w:lvl>
    <w:lvl w:ilvl="7" w:tplc="591879A2" w:tentative="1">
      <w:start w:val="1"/>
      <w:numFmt w:val="lowerLetter"/>
      <w:lvlText w:val="%8."/>
      <w:lvlJc w:val="left"/>
      <w:pPr>
        <w:ind w:left="5760" w:hanging="360"/>
      </w:pPr>
    </w:lvl>
    <w:lvl w:ilvl="8" w:tplc="AAF89EAC" w:tentative="1">
      <w:start w:val="1"/>
      <w:numFmt w:val="lowerRoman"/>
      <w:lvlText w:val="%9."/>
      <w:lvlJc w:val="right"/>
      <w:pPr>
        <w:ind w:left="6480" w:hanging="180"/>
      </w:pPr>
    </w:lvl>
  </w:abstractNum>
  <w:abstractNum w:abstractNumId="24" w15:restartNumberingAfterBreak="0">
    <w:nsid w:val="529F5475"/>
    <w:multiLevelType w:val="hybridMultilevel"/>
    <w:tmpl w:val="962A6982"/>
    <w:lvl w:ilvl="0" w:tplc="BE648D96">
      <w:numFmt w:val="bullet"/>
      <w:lvlText w:val="•"/>
      <w:lvlJc w:val="left"/>
      <w:pPr>
        <w:ind w:left="360" w:hanging="360"/>
      </w:pPr>
      <w:rPr>
        <w:rFonts w:ascii="Calibri" w:eastAsiaTheme="minorHAnsi" w:hAnsi="Calibri" w:cs="Calibri" w:hint="default"/>
      </w:rPr>
    </w:lvl>
    <w:lvl w:ilvl="1" w:tplc="446C63CC">
      <w:numFmt w:val="bullet"/>
      <w:lvlText w:val="•"/>
      <w:lvlJc w:val="left"/>
      <w:pPr>
        <w:ind w:left="1080" w:hanging="360"/>
      </w:pPr>
      <w:rPr>
        <w:rFonts w:ascii="Calibri" w:eastAsiaTheme="minorHAnsi" w:hAnsi="Calibri" w:cs="Calibri" w:hint="default"/>
      </w:rPr>
    </w:lvl>
    <w:lvl w:ilvl="2" w:tplc="0396D048">
      <w:start w:val="1"/>
      <w:numFmt w:val="bullet"/>
      <w:lvlText w:val=""/>
      <w:lvlJc w:val="left"/>
      <w:pPr>
        <w:ind w:left="1800" w:hanging="360"/>
      </w:pPr>
      <w:rPr>
        <w:rFonts w:ascii="Wingdings" w:hAnsi="Wingdings" w:hint="default"/>
      </w:rPr>
    </w:lvl>
    <w:lvl w:ilvl="3" w:tplc="0D68BDB4">
      <w:start w:val="1"/>
      <w:numFmt w:val="bullet"/>
      <w:lvlText w:val=""/>
      <w:lvlJc w:val="left"/>
      <w:pPr>
        <w:ind w:left="2520" w:hanging="360"/>
      </w:pPr>
      <w:rPr>
        <w:rFonts w:ascii="Symbol" w:hAnsi="Symbol" w:hint="default"/>
      </w:rPr>
    </w:lvl>
    <w:lvl w:ilvl="4" w:tplc="51BE36B2">
      <w:start w:val="1"/>
      <w:numFmt w:val="bullet"/>
      <w:lvlText w:val="o"/>
      <w:lvlJc w:val="left"/>
      <w:pPr>
        <w:ind w:left="3240" w:hanging="360"/>
      </w:pPr>
      <w:rPr>
        <w:rFonts w:ascii="Courier New" w:hAnsi="Courier New" w:cs="Courier New" w:hint="default"/>
      </w:rPr>
    </w:lvl>
    <w:lvl w:ilvl="5" w:tplc="9924962A">
      <w:start w:val="1"/>
      <w:numFmt w:val="bullet"/>
      <w:lvlText w:val=""/>
      <w:lvlJc w:val="left"/>
      <w:pPr>
        <w:ind w:left="3960" w:hanging="360"/>
      </w:pPr>
      <w:rPr>
        <w:rFonts w:ascii="Wingdings" w:hAnsi="Wingdings" w:hint="default"/>
      </w:rPr>
    </w:lvl>
    <w:lvl w:ilvl="6" w:tplc="3614EF4A">
      <w:start w:val="1"/>
      <w:numFmt w:val="bullet"/>
      <w:lvlText w:val=""/>
      <w:lvlJc w:val="left"/>
      <w:pPr>
        <w:ind w:left="4680" w:hanging="360"/>
      </w:pPr>
      <w:rPr>
        <w:rFonts w:ascii="Symbol" w:hAnsi="Symbol" w:hint="default"/>
      </w:rPr>
    </w:lvl>
    <w:lvl w:ilvl="7" w:tplc="88943964">
      <w:start w:val="1"/>
      <w:numFmt w:val="bullet"/>
      <w:lvlText w:val="o"/>
      <w:lvlJc w:val="left"/>
      <w:pPr>
        <w:ind w:left="5400" w:hanging="360"/>
      </w:pPr>
      <w:rPr>
        <w:rFonts w:ascii="Courier New" w:hAnsi="Courier New" w:cs="Courier New" w:hint="default"/>
      </w:rPr>
    </w:lvl>
    <w:lvl w:ilvl="8" w:tplc="0FA214C8">
      <w:start w:val="1"/>
      <w:numFmt w:val="bullet"/>
      <w:lvlText w:val=""/>
      <w:lvlJc w:val="left"/>
      <w:pPr>
        <w:ind w:left="6120" w:hanging="360"/>
      </w:pPr>
      <w:rPr>
        <w:rFonts w:ascii="Wingdings" w:hAnsi="Wingdings" w:hint="default"/>
      </w:rPr>
    </w:lvl>
  </w:abstractNum>
  <w:abstractNum w:abstractNumId="25" w15:restartNumberingAfterBreak="0">
    <w:nsid w:val="55ED3C10"/>
    <w:multiLevelType w:val="hybridMultilevel"/>
    <w:tmpl w:val="189ECAE6"/>
    <w:lvl w:ilvl="0" w:tplc="40D46170">
      <w:start w:val="1"/>
      <w:numFmt w:val="decimal"/>
      <w:lvlText w:val="%1."/>
      <w:lvlJc w:val="left"/>
      <w:pPr>
        <w:ind w:left="720" w:hanging="360"/>
      </w:pPr>
      <w:rPr>
        <w:rFonts w:hint="default"/>
      </w:rPr>
    </w:lvl>
    <w:lvl w:ilvl="1" w:tplc="95625A58" w:tentative="1">
      <w:start w:val="1"/>
      <w:numFmt w:val="lowerLetter"/>
      <w:lvlText w:val="%2."/>
      <w:lvlJc w:val="left"/>
      <w:pPr>
        <w:ind w:left="1440" w:hanging="360"/>
      </w:pPr>
    </w:lvl>
    <w:lvl w:ilvl="2" w:tplc="6FACB9EE" w:tentative="1">
      <w:start w:val="1"/>
      <w:numFmt w:val="lowerRoman"/>
      <w:lvlText w:val="%3."/>
      <w:lvlJc w:val="right"/>
      <w:pPr>
        <w:ind w:left="2160" w:hanging="180"/>
      </w:pPr>
    </w:lvl>
    <w:lvl w:ilvl="3" w:tplc="8968CB14" w:tentative="1">
      <w:start w:val="1"/>
      <w:numFmt w:val="decimal"/>
      <w:lvlText w:val="%4."/>
      <w:lvlJc w:val="left"/>
      <w:pPr>
        <w:ind w:left="2880" w:hanging="360"/>
      </w:pPr>
    </w:lvl>
    <w:lvl w:ilvl="4" w:tplc="371EF6BC" w:tentative="1">
      <w:start w:val="1"/>
      <w:numFmt w:val="lowerLetter"/>
      <w:lvlText w:val="%5."/>
      <w:lvlJc w:val="left"/>
      <w:pPr>
        <w:ind w:left="3600" w:hanging="360"/>
      </w:pPr>
    </w:lvl>
    <w:lvl w:ilvl="5" w:tplc="32E8412C" w:tentative="1">
      <w:start w:val="1"/>
      <w:numFmt w:val="lowerRoman"/>
      <w:lvlText w:val="%6."/>
      <w:lvlJc w:val="right"/>
      <w:pPr>
        <w:ind w:left="4320" w:hanging="180"/>
      </w:pPr>
    </w:lvl>
    <w:lvl w:ilvl="6" w:tplc="C568BFB6" w:tentative="1">
      <w:start w:val="1"/>
      <w:numFmt w:val="decimal"/>
      <w:lvlText w:val="%7."/>
      <w:lvlJc w:val="left"/>
      <w:pPr>
        <w:ind w:left="5040" w:hanging="360"/>
      </w:pPr>
    </w:lvl>
    <w:lvl w:ilvl="7" w:tplc="1B468FA8" w:tentative="1">
      <w:start w:val="1"/>
      <w:numFmt w:val="lowerLetter"/>
      <w:lvlText w:val="%8."/>
      <w:lvlJc w:val="left"/>
      <w:pPr>
        <w:ind w:left="5760" w:hanging="360"/>
      </w:pPr>
    </w:lvl>
    <w:lvl w:ilvl="8" w:tplc="A0485B88" w:tentative="1">
      <w:start w:val="1"/>
      <w:numFmt w:val="lowerRoman"/>
      <w:lvlText w:val="%9."/>
      <w:lvlJc w:val="right"/>
      <w:pPr>
        <w:ind w:left="6480" w:hanging="180"/>
      </w:pPr>
    </w:lvl>
  </w:abstractNum>
  <w:abstractNum w:abstractNumId="26" w15:restartNumberingAfterBreak="0">
    <w:nsid w:val="56E2628D"/>
    <w:multiLevelType w:val="hybridMultilevel"/>
    <w:tmpl w:val="EE78F054"/>
    <w:lvl w:ilvl="0" w:tplc="BB7C13E2">
      <w:start w:val="1"/>
      <w:numFmt w:val="bullet"/>
      <w:lvlText w:val=""/>
      <w:lvlJc w:val="left"/>
      <w:pPr>
        <w:ind w:left="720" w:hanging="360"/>
      </w:pPr>
      <w:rPr>
        <w:rFonts w:ascii="Symbol" w:hAnsi="Symbol" w:hint="default"/>
      </w:rPr>
    </w:lvl>
    <w:lvl w:ilvl="1" w:tplc="18F4C4A8" w:tentative="1">
      <w:start w:val="1"/>
      <w:numFmt w:val="bullet"/>
      <w:lvlText w:val="o"/>
      <w:lvlJc w:val="left"/>
      <w:pPr>
        <w:ind w:left="1440" w:hanging="360"/>
      </w:pPr>
      <w:rPr>
        <w:rFonts w:ascii="Courier New" w:hAnsi="Courier New" w:cs="Courier New" w:hint="default"/>
      </w:rPr>
    </w:lvl>
    <w:lvl w:ilvl="2" w:tplc="D66810B2" w:tentative="1">
      <w:start w:val="1"/>
      <w:numFmt w:val="bullet"/>
      <w:lvlText w:val=""/>
      <w:lvlJc w:val="left"/>
      <w:pPr>
        <w:ind w:left="2160" w:hanging="360"/>
      </w:pPr>
      <w:rPr>
        <w:rFonts w:ascii="Wingdings" w:hAnsi="Wingdings" w:hint="default"/>
      </w:rPr>
    </w:lvl>
    <w:lvl w:ilvl="3" w:tplc="F56E2CE8" w:tentative="1">
      <w:start w:val="1"/>
      <w:numFmt w:val="bullet"/>
      <w:lvlText w:val=""/>
      <w:lvlJc w:val="left"/>
      <w:pPr>
        <w:ind w:left="2880" w:hanging="360"/>
      </w:pPr>
      <w:rPr>
        <w:rFonts w:ascii="Symbol" w:hAnsi="Symbol" w:hint="default"/>
      </w:rPr>
    </w:lvl>
    <w:lvl w:ilvl="4" w:tplc="2C60ED36" w:tentative="1">
      <w:start w:val="1"/>
      <w:numFmt w:val="bullet"/>
      <w:lvlText w:val="o"/>
      <w:lvlJc w:val="left"/>
      <w:pPr>
        <w:ind w:left="3600" w:hanging="360"/>
      </w:pPr>
      <w:rPr>
        <w:rFonts w:ascii="Courier New" w:hAnsi="Courier New" w:cs="Courier New" w:hint="default"/>
      </w:rPr>
    </w:lvl>
    <w:lvl w:ilvl="5" w:tplc="EED4D3AE" w:tentative="1">
      <w:start w:val="1"/>
      <w:numFmt w:val="bullet"/>
      <w:lvlText w:val=""/>
      <w:lvlJc w:val="left"/>
      <w:pPr>
        <w:ind w:left="4320" w:hanging="360"/>
      </w:pPr>
      <w:rPr>
        <w:rFonts w:ascii="Wingdings" w:hAnsi="Wingdings" w:hint="default"/>
      </w:rPr>
    </w:lvl>
    <w:lvl w:ilvl="6" w:tplc="584CD438" w:tentative="1">
      <w:start w:val="1"/>
      <w:numFmt w:val="bullet"/>
      <w:lvlText w:val=""/>
      <w:lvlJc w:val="left"/>
      <w:pPr>
        <w:ind w:left="5040" w:hanging="360"/>
      </w:pPr>
      <w:rPr>
        <w:rFonts w:ascii="Symbol" w:hAnsi="Symbol" w:hint="default"/>
      </w:rPr>
    </w:lvl>
    <w:lvl w:ilvl="7" w:tplc="0778F478" w:tentative="1">
      <w:start w:val="1"/>
      <w:numFmt w:val="bullet"/>
      <w:lvlText w:val="o"/>
      <w:lvlJc w:val="left"/>
      <w:pPr>
        <w:ind w:left="5760" w:hanging="360"/>
      </w:pPr>
      <w:rPr>
        <w:rFonts w:ascii="Courier New" w:hAnsi="Courier New" w:cs="Courier New" w:hint="default"/>
      </w:rPr>
    </w:lvl>
    <w:lvl w:ilvl="8" w:tplc="60040F1E" w:tentative="1">
      <w:start w:val="1"/>
      <w:numFmt w:val="bullet"/>
      <w:lvlText w:val=""/>
      <w:lvlJc w:val="left"/>
      <w:pPr>
        <w:ind w:left="6480" w:hanging="360"/>
      </w:pPr>
      <w:rPr>
        <w:rFonts w:ascii="Wingdings" w:hAnsi="Wingdings" w:hint="default"/>
      </w:rPr>
    </w:lvl>
  </w:abstractNum>
  <w:abstractNum w:abstractNumId="27" w15:restartNumberingAfterBreak="0">
    <w:nsid w:val="63A335BB"/>
    <w:multiLevelType w:val="hybridMultilevel"/>
    <w:tmpl w:val="FF1447DE"/>
    <w:lvl w:ilvl="0" w:tplc="473E8148">
      <w:numFmt w:val="bullet"/>
      <w:lvlText w:val="•"/>
      <w:lvlJc w:val="left"/>
      <w:pPr>
        <w:ind w:left="720" w:hanging="360"/>
      </w:pPr>
      <w:rPr>
        <w:rFonts w:ascii="Calibri" w:eastAsiaTheme="minorHAnsi" w:hAnsi="Calibri" w:cs="Calibri" w:hint="default"/>
      </w:rPr>
    </w:lvl>
    <w:lvl w:ilvl="1" w:tplc="1A3CD454">
      <w:start w:val="1"/>
      <w:numFmt w:val="bullet"/>
      <w:lvlText w:val="o"/>
      <w:lvlJc w:val="left"/>
      <w:pPr>
        <w:ind w:left="1440" w:hanging="360"/>
      </w:pPr>
      <w:rPr>
        <w:rFonts w:ascii="Courier New" w:hAnsi="Courier New" w:cs="Courier New" w:hint="default"/>
      </w:rPr>
    </w:lvl>
    <w:lvl w:ilvl="2" w:tplc="34564C50">
      <w:start w:val="1"/>
      <w:numFmt w:val="bullet"/>
      <w:lvlText w:val=""/>
      <w:lvlJc w:val="left"/>
      <w:pPr>
        <w:ind w:left="2160" w:hanging="360"/>
      </w:pPr>
      <w:rPr>
        <w:rFonts w:ascii="Wingdings" w:hAnsi="Wingdings" w:hint="default"/>
      </w:rPr>
    </w:lvl>
    <w:lvl w:ilvl="3" w:tplc="241A49BE">
      <w:start w:val="1"/>
      <w:numFmt w:val="bullet"/>
      <w:lvlText w:val=""/>
      <w:lvlJc w:val="left"/>
      <w:pPr>
        <w:ind w:left="2880" w:hanging="360"/>
      </w:pPr>
      <w:rPr>
        <w:rFonts w:ascii="Symbol" w:hAnsi="Symbol" w:hint="default"/>
      </w:rPr>
    </w:lvl>
    <w:lvl w:ilvl="4" w:tplc="6442BC26">
      <w:start w:val="1"/>
      <w:numFmt w:val="bullet"/>
      <w:lvlText w:val="o"/>
      <w:lvlJc w:val="left"/>
      <w:pPr>
        <w:ind w:left="3600" w:hanging="360"/>
      </w:pPr>
      <w:rPr>
        <w:rFonts w:ascii="Courier New" w:hAnsi="Courier New" w:cs="Courier New" w:hint="default"/>
      </w:rPr>
    </w:lvl>
    <w:lvl w:ilvl="5" w:tplc="9D58B1CA">
      <w:start w:val="1"/>
      <w:numFmt w:val="bullet"/>
      <w:lvlText w:val=""/>
      <w:lvlJc w:val="left"/>
      <w:pPr>
        <w:ind w:left="4320" w:hanging="360"/>
      </w:pPr>
      <w:rPr>
        <w:rFonts w:ascii="Wingdings" w:hAnsi="Wingdings" w:hint="default"/>
      </w:rPr>
    </w:lvl>
    <w:lvl w:ilvl="6" w:tplc="24DC7E3A">
      <w:start w:val="1"/>
      <w:numFmt w:val="bullet"/>
      <w:lvlText w:val=""/>
      <w:lvlJc w:val="left"/>
      <w:pPr>
        <w:ind w:left="5040" w:hanging="360"/>
      </w:pPr>
      <w:rPr>
        <w:rFonts w:ascii="Symbol" w:hAnsi="Symbol" w:hint="default"/>
      </w:rPr>
    </w:lvl>
    <w:lvl w:ilvl="7" w:tplc="F7309014">
      <w:start w:val="1"/>
      <w:numFmt w:val="bullet"/>
      <w:lvlText w:val="o"/>
      <w:lvlJc w:val="left"/>
      <w:pPr>
        <w:ind w:left="5760" w:hanging="360"/>
      </w:pPr>
      <w:rPr>
        <w:rFonts w:ascii="Courier New" w:hAnsi="Courier New" w:cs="Courier New" w:hint="default"/>
      </w:rPr>
    </w:lvl>
    <w:lvl w:ilvl="8" w:tplc="BA9C7458">
      <w:start w:val="1"/>
      <w:numFmt w:val="bullet"/>
      <w:lvlText w:val=""/>
      <w:lvlJc w:val="left"/>
      <w:pPr>
        <w:ind w:left="6480" w:hanging="360"/>
      </w:pPr>
      <w:rPr>
        <w:rFonts w:ascii="Wingdings" w:hAnsi="Wingdings" w:hint="default"/>
      </w:rPr>
    </w:lvl>
  </w:abstractNum>
  <w:abstractNum w:abstractNumId="28" w15:restartNumberingAfterBreak="0">
    <w:nsid w:val="653D2547"/>
    <w:multiLevelType w:val="hybridMultilevel"/>
    <w:tmpl w:val="A8CE904C"/>
    <w:lvl w:ilvl="0" w:tplc="170EBE8A">
      <w:start w:val="1"/>
      <w:numFmt w:val="decimal"/>
      <w:lvlText w:val="%1."/>
      <w:lvlJc w:val="left"/>
      <w:pPr>
        <w:ind w:left="720" w:hanging="360"/>
      </w:pPr>
      <w:rPr>
        <w:rFonts w:hint="default"/>
      </w:rPr>
    </w:lvl>
    <w:lvl w:ilvl="1" w:tplc="374004C4" w:tentative="1">
      <w:start w:val="1"/>
      <w:numFmt w:val="lowerLetter"/>
      <w:lvlText w:val="%2."/>
      <w:lvlJc w:val="left"/>
      <w:pPr>
        <w:ind w:left="1440" w:hanging="360"/>
      </w:pPr>
    </w:lvl>
    <w:lvl w:ilvl="2" w:tplc="3A8EA37C" w:tentative="1">
      <w:start w:val="1"/>
      <w:numFmt w:val="lowerRoman"/>
      <w:lvlText w:val="%3."/>
      <w:lvlJc w:val="right"/>
      <w:pPr>
        <w:ind w:left="2160" w:hanging="180"/>
      </w:pPr>
    </w:lvl>
    <w:lvl w:ilvl="3" w:tplc="74AEC018" w:tentative="1">
      <w:start w:val="1"/>
      <w:numFmt w:val="decimal"/>
      <w:lvlText w:val="%4."/>
      <w:lvlJc w:val="left"/>
      <w:pPr>
        <w:ind w:left="2880" w:hanging="360"/>
      </w:pPr>
    </w:lvl>
    <w:lvl w:ilvl="4" w:tplc="DE285BA4" w:tentative="1">
      <w:start w:val="1"/>
      <w:numFmt w:val="lowerLetter"/>
      <w:lvlText w:val="%5."/>
      <w:lvlJc w:val="left"/>
      <w:pPr>
        <w:ind w:left="3600" w:hanging="360"/>
      </w:pPr>
    </w:lvl>
    <w:lvl w:ilvl="5" w:tplc="407EB168" w:tentative="1">
      <w:start w:val="1"/>
      <w:numFmt w:val="lowerRoman"/>
      <w:lvlText w:val="%6."/>
      <w:lvlJc w:val="right"/>
      <w:pPr>
        <w:ind w:left="4320" w:hanging="180"/>
      </w:pPr>
    </w:lvl>
    <w:lvl w:ilvl="6" w:tplc="7E609C38" w:tentative="1">
      <w:start w:val="1"/>
      <w:numFmt w:val="decimal"/>
      <w:lvlText w:val="%7."/>
      <w:lvlJc w:val="left"/>
      <w:pPr>
        <w:ind w:left="5040" w:hanging="360"/>
      </w:pPr>
    </w:lvl>
    <w:lvl w:ilvl="7" w:tplc="AC781672" w:tentative="1">
      <w:start w:val="1"/>
      <w:numFmt w:val="lowerLetter"/>
      <w:lvlText w:val="%8."/>
      <w:lvlJc w:val="left"/>
      <w:pPr>
        <w:ind w:left="5760" w:hanging="360"/>
      </w:pPr>
    </w:lvl>
    <w:lvl w:ilvl="8" w:tplc="81CAAB14" w:tentative="1">
      <w:start w:val="1"/>
      <w:numFmt w:val="lowerRoman"/>
      <w:lvlText w:val="%9."/>
      <w:lvlJc w:val="right"/>
      <w:pPr>
        <w:ind w:left="6480" w:hanging="180"/>
      </w:pPr>
    </w:lvl>
  </w:abstractNum>
  <w:abstractNum w:abstractNumId="29" w15:restartNumberingAfterBreak="0">
    <w:nsid w:val="67A612F4"/>
    <w:multiLevelType w:val="hybridMultilevel"/>
    <w:tmpl w:val="7D76B8CC"/>
    <w:lvl w:ilvl="0" w:tplc="B6960A36">
      <w:start w:val="1"/>
      <w:numFmt w:val="bullet"/>
      <w:lvlText w:val=""/>
      <w:lvlJc w:val="left"/>
      <w:pPr>
        <w:ind w:left="720" w:hanging="360"/>
      </w:pPr>
      <w:rPr>
        <w:rFonts w:ascii="Symbol" w:hAnsi="Symbol" w:hint="default"/>
      </w:rPr>
    </w:lvl>
    <w:lvl w:ilvl="1" w:tplc="1B5609D2" w:tentative="1">
      <w:start w:val="1"/>
      <w:numFmt w:val="bullet"/>
      <w:lvlText w:val="o"/>
      <w:lvlJc w:val="left"/>
      <w:pPr>
        <w:ind w:left="1440" w:hanging="360"/>
      </w:pPr>
      <w:rPr>
        <w:rFonts w:ascii="Courier New" w:hAnsi="Courier New" w:cs="Courier New" w:hint="default"/>
      </w:rPr>
    </w:lvl>
    <w:lvl w:ilvl="2" w:tplc="239095AE" w:tentative="1">
      <w:start w:val="1"/>
      <w:numFmt w:val="bullet"/>
      <w:lvlText w:val=""/>
      <w:lvlJc w:val="left"/>
      <w:pPr>
        <w:ind w:left="2160" w:hanging="360"/>
      </w:pPr>
      <w:rPr>
        <w:rFonts w:ascii="Wingdings" w:hAnsi="Wingdings" w:hint="default"/>
      </w:rPr>
    </w:lvl>
    <w:lvl w:ilvl="3" w:tplc="D73A665A" w:tentative="1">
      <w:start w:val="1"/>
      <w:numFmt w:val="bullet"/>
      <w:lvlText w:val=""/>
      <w:lvlJc w:val="left"/>
      <w:pPr>
        <w:ind w:left="2880" w:hanging="360"/>
      </w:pPr>
      <w:rPr>
        <w:rFonts w:ascii="Symbol" w:hAnsi="Symbol" w:hint="default"/>
      </w:rPr>
    </w:lvl>
    <w:lvl w:ilvl="4" w:tplc="FAFC17B6" w:tentative="1">
      <w:start w:val="1"/>
      <w:numFmt w:val="bullet"/>
      <w:lvlText w:val="o"/>
      <w:lvlJc w:val="left"/>
      <w:pPr>
        <w:ind w:left="3600" w:hanging="360"/>
      </w:pPr>
      <w:rPr>
        <w:rFonts w:ascii="Courier New" w:hAnsi="Courier New" w:cs="Courier New" w:hint="default"/>
      </w:rPr>
    </w:lvl>
    <w:lvl w:ilvl="5" w:tplc="0C0C98BC" w:tentative="1">
      <w:start w:val="1"/>
      <w:numFmt w:val="bullet"/>
      <w:lvlText w:val=""/>
      <w:lvlJc w:val="left"/>
      <w:pPr>
        <w:ind w:left="4320" w:hanging="360"/>
      </w:pPr>
      <w:rPr>
        <w:rFonts w:ascii="Wingdings" w:hAnsi="Wingdings" w:hint="default"/>
      </w:rPr>
    </w:lvl>
    <w:lvl w:ilvl="6" w:tplc="CA1407D8" w:tentative="1">
      <w:start w:val="1"/>
      <w:numFmt w:val="bullet"/>
      <w:lvlText w:val=""/>
      <w:lvlJc w:val="left"/>
      <w:pPr>
        <w:ind w:left="5040" w:hanging="360"/>
      </w:pPr>
      <w:rPr>
        <w:rFonts w:ascii="Symbol" w:hAnsi="Symbol" w:hint="default"/>
      </w:rPr>
    </w:lvl>
    <w:lvl w:ilvl="7" w:tplc="4C50E83A" w:tentative="1">
      <w:start w:val="1"/>
      <w:numFmt w:val="bullet"/>
      <w:lvlText w:val="o"/>
      <w:lvlJc w:val="left"/>
      <w:pPr>
        <w:ind w:left="5760" w:hanging="360"/>
      </w:pPr>
      <w:rPr>
        <w:rFonts w:ascii="Courier New" w:hAnsi="Courier New" w:cs="Courier New" w:hint="default"/>
      </w:rPr>
    </w:lvl>
    <w:lvl w:ilvl="8" w:tplc="90E40138" w:tentative="1">
      <w:start w:val="1"/>
      <w:numFmt w:val="bullet"/>
      <w:lvlText w:val=""/>
      <w:lvlJc w:val="left"/>
      <w:pPr>
        <w:ind w:left="6480" w:hanging="360"/>
      </w:pPr>
      <w:rPr>
        <w:rFonts w:ascii="Wingdings" w:hAnsi="Wingdings" w:hint="default"/>
      </w:rPr>
    </w:lvl>
  </w:abstractNum>
  <w:abstractNum w:abstractNumId="30" w15:restartNumberingAfterBreak="0">
    <w:nsid w:val="6CA134F9"/>
    <w:multiLevelType w:val="hybridMultilevel"/>
    <w:tmpl w:val="0290B5EC"/>
    <w:lvl w:ilvl="0" w:tplc="E6F011E0">
      <w:start w:val="1"/>
      <w:numFmt w:val="bullet"/>
      <w:lvlText w:val=""/>
      <w:lvlJc w:val="left"/>
      <w:pPr>
        <w:ind w:left="720" w:hanging="360"/>
      </w:pPr>
      <w:rPr>
        <w:rFonts w:ascii="Symbol" w:hAnsi="Symbol" w:hint="default"/>
      </w:rPr>
    </w:lvl>
    <w:lvl w:ilvl="1" w:tplc="2ECA8580" w:tentative="1">
      <w:start w:val="1"/>
      <w:numFmt w:val="bullet"/>
      <w:lvlText w:val="o"/>
      <w:lvlJc w:val="left"/>
      <w:pPr>
        <w:ind w:left="1440" w:hanging="360"/>
      </w:pPr>
      <w:rPr>
        <w:rFonts w:ascii="Courier New" w:hAnsi="Courier New" w:cs="Courier New" w:hint="default"/>
      </w:rPr>
    </w:lvl>
    <w:lvl w:ilvl="2" w:tplc="208635E0" w:tentative="1">
      <w:start w:val="1"/>
      <w:numFmt w:val="bullet"/>
      <w:lvlText w:val=""/>
      <w:lvlJc w:val="left"/>
      <w:pPr>
        <w:ind w:left="2160" w:hanging="360"/>
      </w:pPr>
      <w:rPr>
        <w:rFonts w:ascii="Wingdings" w:hAnsi="Wingdings" w:hint="default"/>
      </w:rPr>
    </w:lvl>
    <w:lvl w:ilvl="3" w:tplc="64A80F24" w:tentative="1">
      <w:start w:val="1"/>
      <w:numFmt w:val="bullet"/>
      <w:lvlText w:val=""/>
      <w:lvlJc w:val="left"/>
      <w:pPr>
        <w:ind w:left="2880" w:hanging="360"/>
      </w:pPr>
      <w:rPr>
        <w:rFonts w:ascii="Symbol" w:hAnsi="Symbol" w:hint="default"/>
      </w:rPr>
    </w:lvl>
    <w:lvl w:ilvl="4" w:tplc="3D4E4FEA" w:tentative="1">
      <w:start w:val="1"/>
      <w:numFmt w:val="bullet"/>
      <w:lvlText w:val="o"/>
      <w:lvlJc w:val="left"/>
      <w:pPr>
        <w:ind w:left="3600" w:hanging="360"/>
      </w:pPr>
      <w:rPr>
        <w:rFonts w:ascii="Courier New" w:hAnsi="Courier New" w:cs="Courier New" w:hint="default"/>
      </w:rPr>
    </w:lvl>
    <w:lvl w:ilvl="5" w:tplc="3078F80A" w:tentative="1">
      <w:start w:val="1"/>
      <w:numFmt w:val="bullet"/>
      <w:lvlText w:val=""/>
      <w:lvlJc w:val="left"/>
      <w:pPr>
        <w:ind w:left="4320" w:hanging="360"/>
      </w:pPr>
      <w:rPr>
        <w:rFonts w:ascii="Wingdings" w:hAnsi="Wingdings" w:hint="default"/>
      </w:rPr>
    </w:lvl>
    <w:lvl w:ilvl="6" w:tplc="4FC49DA4" w:tentative="1">
      <w:start w:val="1"/>
      <w:numFmt w:val="bullet"/>
      <w:lvlText w:val=""/>
      <w:lvlJc w:val="left"/>
      <w:pPr>
        <w:ind w:left="5040" w:hanging="360"/>
      </w:pPr>
      <w:rPr>
        <w:rFonts w:ascii="Symbol" w:hAnsi="Symbol" w:hint="default"/>
      </w:rPr>
    </w:lvl>
    <w:lvl w:ilvl="7" w:tplc="4404BE58" w:tentative="1">
      <w:start w:val="1"/>
      <w:numFmt w:val="bullet"/>
      <w:lvlText w:val="o"/>
      <w:lvlJc w:val="left"/>
      <w:pPr>
        <w:ind w:left="5760" w:hanging="360"/>
      </w:pPr>
      <w:rPr>
        <w:rFonts w:ascii="Courier New" w:hAnsi="Courier New" w:cs="Courier New" w:hint="default"/>
      </w:rPr>
    </w:lvl>
    <w:lvl w:ilvl="8" w:tplc="EABE093C" w:tentative="1">
      <w:start w:val="1"/>
      <w:numFmt w:val="bullet"/>
      <w:lvlText w:val=""/>
      <w:lvlJc w:val="left"/>
      <w:pPr>
        <w:ind w:left="6480" w:hanging="360"/>
      </w:pPr>
      <w:rPr>
        <w:rFonts w:ascii="Wingdings" w:hAnsi="Wingdings" w:hint="default"/>
      </w:rPr>
    </w:lvl>
  </w:abstractNum>
  <w:abstractNum w:abstractNumId="31" w15:restartNumberingAfterBreak="0">
    <w:nsid w:val="6F722FED"/>
    <w:multiLevelType w:val="hybridMultilevel"/>
    <w:tmpl w:val="C4406DD2"/>
    <w:lvl w:ilvl="0" w:tplc="91A03610">
      <w:start w:val="1"/>
      <w:numFmt w:val="decimal"/>
      <w:lvlText w:val="%1."/>
      <w:lvlJc w:val="left"/>
      <w:pPr>
        <w:ind w:left="720" w:hanging="360"/>
      </w:pPr>
      <w:rPr>
        <w:rFonts w:hint="default"/>
      </w:rPr>
    </w:lvl>
    <w:lvl w:ilvl="1" w:tplc="752CA464" w:tentative="1">
      <w:start w:val="1"/>
      <w:numFmt w:val="lowerLetter"/>
      <w:lvlText w:val="%2."/>
      <w:lvlJc w:val="left"/>
      <w:pPr>
        <w:ind w:left="1440" w:hanging="360"/>
      </w:pPr>
    </w:lvl>
    <w:lvl w:ilvl="2" w:tplc="27CE9880" w:tentative="1">
      <w:start w:val="1"/>
      <w:numFmt w:val="lowerRoman"/>
      <w:lvlText w:val="%3."/>
      <w:lvlJc w:val="right"/>
      <w:pPr>
        <w:ind w:left="2160" w:hanging="180"/>
      </w:pPr>
    </w:lvl>
    <w:lvl w:ilvl="3" w:tplc="DB1E8CC4" w:tentative="1">
      <w:start w:val="1"/>
      <w:numFmt w:val="decimal"/>
      <w:lvlText w:val="%4."/>
      <w:lvlJc w:val="left"/>
      <w:pPr>
        <w:ind w:left="2880" w:hanging="360"/>
      </w:pPr>
    </w:lvl>
    <w:lvl w:ilvl="4" w:tplc="D5E69916" w:tentative="1">
      <w:start w:val="1"/>
      <w:numFmt w:val="lowerLetter"/>
      <w:lvlText w:val="%5."/>
      <w:lvlJc w:val="left"/>
      <w:pPr>
        <w:ind w:left="3600" w:hanging="360"/>
      </w:pPr>
    </w:lvl>
    <w:lvl w:ilvl="5" w:tplc="6A2EE654" w:tentative="1">
      <w:start w:val="1"/>
      <w:numFmt w:val="lowerRoman"/>
      <w:lvlText w:val="%6."/>
      <w:lvlJc w:val="right"/>
      <w:pPr>
        <w:ind w:left="4320" w:hanging="180"/>
      </w:pPr>
    </w:lvl>
    <w:lvl w:ilvl="6" w:tplc="A73E7086" w:tentative="1">
      <w:start w:val="1"/>
      <w:numFmt w:val="decimal"/>
      <w:lvlText w:val="%7."/>
      <w:lvlJc w:val="left"/>
      <w:pPr>
        <w:ind w:left="5040" w:hanging="360"/>
      </w:pPr>
    </w:lvl>
    <w:lvl w:ilvl="7" w:tplc="5AC252E2" w:tentative="1">
      <w:start w:val="1"/>
      <w:numFmt w:val="lowerLetter"/>
      <w:lvlText w:val="%8."/>
      <w:lvlJc w:val="left"/>
      <w:pPr>
        <w:ind w:left="5760" w:hanging="360"/>
      </w:pPr>
    </w:lvl>
    <w:lvl w:ilvl="8" w:tplc="0FFC9836" w:tentative="1">
      <w:start w:val="1"/>
      <w:numFmt w:val="lowerRoman"/>
      <w:lvlText w:val="%9."/>
      <w:lvlJc w:val="right"/>
      <w:pPr>
        <w:ind w:left="6480" w:hanging="180"/>
      </w:pPr>
    </w:lvl>
  </w:abstractNum>
  <w:abstractNum w:abstractNumId="32" w15:restartNumberingAfterBreak="0">
    <w:nsid w:val="708C7D3E"/>
    <w:multiLevelType w:val="hybridMultilevel"/>
    <w:tmpl w:val="35288ECA"/>
    <w:lvl w:ilvl="0" w:tplc="FF0E5B40">
      <w:start w:val="1"/>
      <w:numFmt w:val="bullet"/>
      <w:lvlText w:val=""/>
      <w:lvlJc w:val="left"/>
      <w:pPr>
        <w:ind w:left="720" w:hanging="360"/>
      </w:pPr>
      <w:rPr>
        <w:rFonts w:ascii="Symbol" w:hAnsi="Symbol" w:hint="default"/>
      </w:rPr>
    </w:lvl>
    <w:lvl w:ilvl="1" w:tplc="279AC0A2" w:tentative="1">
      <w:start w:val="1"/>
      <w:numFmt w:val="bullet"/>
      <w:lvlText w:val="o"/>
      <w:lvlJc w:val="left"/>
      <w:pPr>
        <w:ind w:left="1440" w:hanging="360"/>
      </w:pPr>
      <w:rPr>
        <w:rFonts w:ascii="Courier New" w:hAnsi="Courier New" w:cs="Courier New" w:hint="default"/>
      </w:rPr>
    </w:lvl>
    <w:lvl w:ilvl="2" w:tplc="801EA5F0" w:tentative="1">
      <w:start w:val="1"/>
      <w:numFmt w:val="bullet"/>
      <w:lvlText w:val=""/>
      <w:lvlJc w:val="left"/>
      <w:pPr>
        <w:ind w:left="2160" w:hanging="360"/>
      </w:pPr>
      <w:rPr>
        <w:rFonts w:ascii="Wingdings" w:hAnsi="Wingdings" w:hint="default"/>
      </w:rPr>
    </w:lvl>
    <w:lvl w:ilvl="3" w:tplc="799E0DD2" w:tentative="1">
      <w:start w:val="1"/>
      <w:numFmt w:val="bullet"/>
      <w:lvlText w:val=""/>
      <w:lvlJc w:val="left"/>
      <w:pPr>
        <w:ind w:left="2880" w:hanging="360"/>
      </w:pPr>
      <w:rPr>
        <w:rFonts w:ascii="Symbol" w:hAnsi="Symbol" w:hint="default"/>
      </w:rPr>
    </w:lvl>
    <w:lvl w:ilvl="4" w:tplc="A314CA80" w:tentative="1">
      <w:start w:val="1"/>
      <w:numFmt w:val="bullet"/>
      <w:lvlText w:val="o"/>
      <w:lvlJc w:val="left"/>
      <w:pPr>
        <w:ind w:left="3600" w:hanging="360"/>
      </w:pPr>
      <w:rPr>
        <w:rFonts w:ascii="Courier New" w:hAnsi="Courier New" w:cs="Courier New" w:hint="default"/>
      </w:rPr>
    </w:lvl>
    <w:lvl w:ilvl="5" w:tplc="0AF6C376" w:tentative="1">
      <w:start w:val="1"/>
      <w:numFmt w:val="bullet"/>
      <w:lvlText w:val=""/>
      <w:lvlJc w:val="left"/>
      <w:pPr>
        <w:ind w:left="4320" w:hanging="360"/>
      </w:pPr>
      <w:rPr>
        <w:rFonts w:ascii="Wingdings" w:hAnsi="Wingdings" w:hint="default"/>
      </w:rPr>
    </w:lvl>
    <w:lvl w:ilvl="6" w:tplc="35DE078C" w:tentative="1">
      <w:start w:val="1"/>
      <w:numFmt w:val="bullet"/>
      <w:lvlText w:val=""/>
      <w:lvlJc w:val="left"/>
      <w:pPr>
        <w:ind w:left="5040" w:hanging="360"/>
      </w:pPr>
      <w:rPr>
        <w:rFonts w:ascii="Symbol" w:hAnsi="Symbol" w:hint="default"/>
      </w:rPr>
    </w:lvl>
    <w:lvl w:ilvl="7" w:tplc="F1DE9AEE" w:tentative="1">
      <w:start w:val="1"/>
      <w:numFmt w:val="bullet"/>
      <w:lvlText w:val="o"/>
      <w:lvlJc w:val="left"/>
      <w:pPr>
        <w:ind w:left="5760" w:hanging="360"/>
      </w:pPr>
      <w:rPr>
        <w:rFonts w:ascii="Courier New" w:hAnsi="Courier New" w:cs="Courier New" w:hint="default"/>
      </w:rPr>
    </w:lvl>
    <w:lvl w:ilvl="8" w:tplc="2D6A91B2" w:tentative="1">
      <w:start w:val="1"/>
      <w:numFmt w:val="bullet"/>
      <w:lvlText w:val=""/>
      <w:lvlJc w:val="left"/>
      <w:pPr>
        <w:ind w:left="6480" w:hanging="360"/>
      </w:pPr>
      <w:rPr>
        <w:rFonts w:ascii="Wingdings" w:hAnsi="Wingdings" w:hint="default"/>
      </w:rPr>
    </w:lvl>
  </w:abstractNum>
  <w:abstractNum w:abstractNumId="33" w15:restartNumberingAfterBreak="0">
    <w:nsid w:val="75B2733A"/>
    <w:multiLevelType w:val="hybridMultilevel"/>
    <w:tmpl w:val="913405FC"/>
    <w:lvl w:ilvl="0" w:tplc="28D49052">
      <w:start w:val="1"/>
      <w:numFmt w:val="bullet"/>
      <w:lvlText w:val=""/>
      <w:lvlJc w:val="left"/>
      <w:pPr>
        <w:ind w:left="360" w:hanging="360"/>
      </w:pPr>
      <w:rPr>
        <w:rFonts w:ascii="Symbol" w:hAnsi="Symbol" w:hint="default"/>
      </w:rPr>
    </w:lvl>
    <w:lvl w:ilvl="1" w:tplc="39A28C3E">
      <w:start w:val="1"/>
      <w:numFmt w:val="bullet"/>
      <w:lvlText w:val=""/>
      <w:lvlJc w:val="left"/>
      <w:pPr>
        <w:ind w:left="720" w:hanging="360"/>
      </w:pPr>
      <w:rPr>
        <w:rFonts w:ascii="Symbol" w:hAnsi="Symbol" w:hint="default"/>
      </w:rPr>
    </w:lvl>
    <w:lvl w:ilvl="2" w:tplc="BB60C3B2">
      <w:start w:val="1"/>
      <w:numFmt w:val="bullet"/>
      <w:lvlText w:val=""/>
      <w:lvlJc w:val="left"/>
      <w:pPr>
        <w:ind w:left="1800" w:hanging="360"/>
      </w:pPr>
      <w:rPr>
        <w:rFonts w:ascii="Wingdings" w:hAnsi="Wingdings" w:hint="default"/>
      </w:rPr>
    </w:lvl>
    <w:lvl w:ilvl="3" w:tplc="11DA3482">
      <w:start w:val="1"/>
      <w:numFmt w:val="bullet"/>
      <w:lvlText w:val=""/>
      <w:lvlJc w:val="left"/>
      <w:pPr>
        <w:ind w:left="2520" w:hanging="360"/>
      </w:pPr>
      <w:rPr>
        <w:rFonts w:ascii="Symbol" w:hAnsi="Symbol" w:hint="default"/>
      </w:rPr>
    </w:lvl>
    <w:lvl w:ilvl="4" w:tplc="C7A6E8A0">
      <w:start w:val="1"/>
      <w:numFmt w:val="bullet"/>
      <w:lvlText w:val="o"/>
      <w:lvlJc w:val="left"/>
      <w:pPr>
        <w:ind w:left="3240" w:hanging="360"/>
      </w:pPr>
      <w:rPr>
        <w:rFonts w:ascii="Courier New" w:hAnsi="Courier New" w:cs="Courier New" w:hint="default"/>
      </w:rPr>
    </w:lvl>
    <w:lvl w:ilvl="5" w:tplc="F9802A5E">
      <w:start w:val="1"/>
      <w:numFmt w:val="bullet"/>
      <w:lvlText w:val=""/>
      <w:lvlJc w:val="left"/>
      <w:pPr>
        <w:ind w:left="3960" w:hanging="360"/>
      </w:pPr>
      <w:rPr>
        <w:rFonts w:ascii="Wingdings" w:hAnsi="Wingdings" w:hint="default"/>
      </w:rPr>
    </w:lvl>
    <w:lvl w:ilvl="6" w:tplc="C7EA035E">
      <w:start w:val="1"/>
      <w:numFmt w:val="bullet"/>
      <w:lvlText w:val=""/>
      <w:lvlJc w:val="left"/>
      <w:pPr>
        <w:ind w:left="4680" w:hanging="360"/>
      </w:pPr>
      <w:rPr>
        <w:rFonts w:ascii="Symbol" w:hAnsi="Symbol" w:hint="default"/>
      </w:rPr>
    </w:lvl>
    <w:lvl w:ilvl="7" w:tplc="891EAA78">
      <w:start w:val="1"/>
      <w:numFmt w:val="bullet"/>
      <w:lvlText w:val="o"/>
      <w:lvlJc w:val="left"/>
      <w:pPr>
        <w:ind w:left="5400" w:hanging="360"/>
      </w:pPr>
      <w:rPr>
        <w:rFonts w:ascii="Courier New" w:hAnsi="Courier New" w:cs="Courier New" w:hint="default"/>
      </w:rPr>
    </w:lvl>
    <w:lvl w:ilvl="8" w:tplc="5D0AAF4A">
      <w:start w:val="1"/>
      <w:numFmt w:val="bullet"/>
      <w:lvlText w:val=""/>
      <w:lvlJc w:val="left"/>
      <w:pPr>
        <w:ind w:left="6120" w:hanging="360"/>
      </w:pPr>
      <w:rPr>
        <w:rFonts w:ascii="Wingdings" w:hAnsi="Wingdings" w:hint="default"/>
      </w:rPr>
    </w:lvl>
  </w:abstractNum>
  <w:abstractNum w:abstractNumId="34" w15:restartNumberingAfterBreak="0">
    <w:nsid w:val="7A8935FA"/>
    <w:multiLevelType w:val="hybridMultilevel"/>
    <w:tmpl w:val="EA1CDB4A"/>
    <w:lvl w:ilvl="0" w:tplc="3BACA5E8">
      <w:start w:val="1"/>
      <w:numFmt w:val="bullet"/>
      <w:lvlText w:val=""/>
      <w:lvlJc w:val="left"/>
      <w:pPr>
        <w:ind w:left="720" w:hanging="360"/>
      </w:pPr>
      <w:rPr>
        <w:rFonts w:ascii="Symbol" w:hAnsi="Symbol" w:hint="default"/>
      </w:rPr>
    </w:lvl>
    <w:lvl w:ilvl="1" w:tplc="3828DF88" w:tentative="1">
      <w:start w:val="1"/>
      <w:numFmt w:val="bullet"/>
      <w:lvlText w:val="o"/>
      <w:lvlJc w:val="left"/>
      <w:pPr>
        <w:ind w:left="1440" w:hanging="360"/>
      </w:pPr>
      <w:rPr>
        <w:rFonts w:ascii="Courier New" w:hAnsi="Courier New" w:cs="Courier New" w:hint="default"/>
      </w:rPr>
    </w:lvl>
    <w:lvl w:ilvl="2" w:tplc="22101E5A" w:tentative="1">
      <w:start w:val="1"/>
      <w:numFmt w:val="bullet"/>
      <w:lvlText w:val=""/>
      <w:lvlJc w:val="left"/>
      <w:pPr>
        <w:ind w:left="2160" w:hanging="360"/>
      </w:pPr>
      <w:rPr>
        <w:rFonts w:ascii="Wingdings" w:hAnsi="Wingdings" w:hint="default"/>
      </w:rPr>
    </w:lvl>
    <w:lvl w:ilvl="3" w:tplc="EBF471B8" w:tentative="1">
      <w:start w:val="1"/>
      <w:numFmt w:val="bullet"/>
      <w:lvlText w:val=""/>
      <w:lvlJc w:val="left"/>
      <w:pPr>
        <w:ind w:left="2880" w:hanging="360"/>
      </w:pPr>
      <w:rPr>
        <w:rFonts w:ascii="Symbol" w:hAnsi="Symbol" w:hint="default"/>
      </w:rPr>
    </w:lvl>
    <w:lvl w:ilvl="4" w:tplc="2550B920" w:tentative="1">
      <w:start w:val="1"/>
      <w:numFmt w:val="bullet"/>
      <w:lvlText w:val="o"/>
      <w:lvlJc w:val="left"/>
      <w:pPr>
        <w:ind w:left="3600" w:hanging="360"/>
      </w:pPr>
      <w:rPr>
        <w:rFonts w:ascii="Courier New" w:hAnsi="Courier New" w:cs="Courier New" w:hint="default"/>
      </w:rPr>
    </w:lvl>
    <w:lvl w:ilvl="5" w:tplc="83D03E58" w:tentative="1">
      <w:start w:val="1"/>
      <w:numFmt w:val="bullet"/>
      <w:lvlText w:val=""/>
      <w:lvlJc w:val="left"/>
      <w:pPr>
        <w:ind w:left="4320" w:hanging="360"/>
      </w:pPr>
      <w:rPr>
        <w:rFonts w:ascii="Wingdings" w:hAnsi="Wingdings" w:hint="default"/>
      </w:rPr>
    </w:lvl>
    <w:lvl w:ilvl="6" w:tplc="1DE680A8" w:tentative="1">
      <w:start w:val="1"/>
      <w:numFmt w:val="bullet"/>
      <w:lvlText w:val=""/>
      <w:lvlJc w:val="left"/>
      <w:pPr>
        <w:ind w:left="5040" w:hanging="360"/>
      </w:pPr>
      <w:rPr>
        <w:rFonts w:ascii="Symbol" w:hAnsi="Symbol" w:hint="default"/>
      </w:rPr>
    </w:lvl>
    <w:lvl w:ilvl="7" w:tplc="46DCF1B0" w:tentative="1">
      <w:start w:val="1"/>
      <w:numFmt w:val="bullet"/>
      <w:lvlText w:val="o"/>
      <w:lvlJc w:val="left"/>
      <w:pPr>
        <w:ind w:left="5760" w:hanging="360"/>
      </w:pPr>
      <w:rPr>
        <w:rFonts w:ascii="Courier New" w:hAnsi="Courier New" w:cs="Courier New" w:hint="default"/>
      </w:rPr>
    </w:lvl>
    <w:lvl w:ilvl="8" w:tplc="B1627F32" w:tentative="1">
      <w:start w:val="1"/>
      <w:numFmt w:val="bullet"/>
      <w:lvlText w:val=""/>
      <w:lvlJc w:val="left"/>
      <w:pPr>
        <w:ind w:left="6480" w:hanging="360"/>
      </w:pPr>
      <w:rPr>
        <w:rFonts w:ascii="Wingdings" w:hAnsi="Wingdings" w:hint="default"/>
      </w:rPr>
    </w:lvl>
  </w:abstractNum>
  <w:num w:numId="1" w16cid:durableId="2005550189">
    <w:abstractNumId w:val="18"/>
  </w:num>
  <w:num w:numId="2" w16cid:durableId="252932759">
    <w:abstractNumId w:val="19"/>
  </w:num>
  <w:num w:numId="3" w16cid:durableId="533032621">
    <w:abstractNumId w:val="27"/>
  </w:num>
  <w:num w:numId="4" w16cid:durableId="2026441741">
    <w:abstractNumId w:val="5"/>
  </w:num>
  <w:num w:numId="5" w16cid:durableId="584192457">
    <w:abstractNumId w:val="10"/>
  </w:num>
  <w:num w:numId="6" w16cid:durableId="1700009169">
    <w:abstractNumId w:val="24"/>
  </w:num>
  <w:num w:numId="7" w16cid:durableId="1120148157">
    <w:abstractNumId w:val="33"/>
  </w:num>
  <w:num w:numId="8" w16cid:durableId="1764649073">
    <w:abstractNumId w:val="8"/>
  </w:num>
  <w:num w:numId="9" w16cid:durableId="518085984">
    <w:abstractNumId w:val="4"/>
  </w:num>
  <w:num w:numId="10" w16cid:durableId="2045447112">
    <w:abstractNumId w:val="0"/>
  </w:num>
  <w:num w:numId="11" w16cid:durableId="1737238673">
    <w:abstractNumId w:val="23"/>
  </w:num>
  <w:num w:numId="12" w16cid:durableId="1899780918">
    <w:abstractNumId w:val="17"/>
  </w:num>
  <w:num w:numId="13" w16cid:durableId="318000699">
    <w:abstractNumId w:val="2"/>
  </w:num>
  <w:num w:numId="14" w16cid:durableId="1642536088">
    <w:abstractNumId w:val="22"/>
  </w:num>
  <w:num w:numId="15" w16cid:durableId="1320963698">
    <w:abstractNumId w:val="29"/>
  </w:num>
  <w:num w:numId="16" w16cid:durableId="1120731705">
    <w:abstractNumId w:val="1"/>
  </w:num>
  <w:num w:numId="17" w16cid:durableId="2140763227">
    <w:abstractNumId w:val="25"/>
  </w:num>
  <w:num w:numId="18" w16cid:durableId="1176966377">
    <w:abstractNumId w:val="21"/>
  </w:num>
  <w:num w:numId="19" w16cid:durableId="745807735">
    <w:abstractNumId w:val="31"/>
  </w:num>
  <w:num w:numId="20" w16cid:durableId="1355184186">
    <w:abstractNumId w:val="3"/>
  </w:num>
  <w:num w:numId="21" w16cid:durableId="770708915">
    <w:abstractNumId w:val="6"/>
  </w:num>
  <w:num w:numId="22" w16cid:durableId="1891451792">
    <w:abstractNumId w:val="12"/>
  </w:num>
  <w:num w:numId="23" w16cid:durableId="399405532">
    <w:abstractNumId w:val="11"/>
  </w:num>
  <w:num w:numId="24" w16cid:durableId="608926694">
    <w:abstractNumId w:val="13"/>
  </w:num>
  <w:num w:numId="25" w16cid:durableId="1390569150">
    <w:abstractNumId w:val="15"/>
  </w:num>
  <w:num w:numId="26" w16cid:durableId="73016189">
    <w:abstractNumId w:val="9"/>
  </w:num>
  <w:num w:numId="27" w16cid:durableId="1096024707">
    <w:abstractNumId w:val="7"/>
  </w:num>
  <w:num w:numId="28" w16cid:durableId="1946689454">
    <w:abstractNumId w:val="20"/>
  </w:num>
  <w:num w:numId="29" w16cid:durableId="2008053693">
    <w:abstractNumId w:val="32"/>
  </w:num>
  <w:num w:numId="30" w16cid:durableId="1192913697">
    <w:abstractNumId w:val="34"/>
  </w:num>
  <w:num w:numId="31" w16cid:durableId="7162031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29663912">
    <w:abstractNumId w:val="14"/>
  </w:num>
  <w:num w:numId="33" w16cid:durableId="250429168">
    <w:abstractNumId w:val="17"/>
  </w:num>
  <w:num w:numId="34" w16cid:durableId="940139492">
    <w:abstractNumId w:val="30"/>
  </w:num>
  <w:num w:numId="35" w16cid:durableId="642659213">
    <w:abstractNumId w:val="16"/>
  </w:num>
  <w:num w:numId="36" w16cid:durableId="1481116899">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AB0"/>
    <w:rsid w:val="00003154"/>
    <w:rsid w:val="000035CD"/>
    <w:rsid w:val="00005196"/>
    <w:rsid w:val="00005633"/>
    <w:rsid w:val="000077FA"/>
    <w:rsid w:val="00007D77"/>
    <w:rsid w:val="00010A4F"/>
    <w:rsid w:val="000124E7"/>
    <w:rsid w:val="000207EC"/>
    <w:rsid w:val="00023C50"/>
    <w:rsid w:val="00027042"/>
    <w:rsid w:val="000307E8"/>
    <w:rsid w:val="000327A9"/>
    <w:rsid w:val="00033661"/>
    <w:rsid w:val="00033C3F"/>
    <w:rsid w:val="00041726"/>
    <w:rsid w:val="00041F3E"/>
    <w:rsid w:val="0004220D"/>
    <w:rsid w:val="00044CED"/>
    <w:rsid w:val="00047D33"/>
    <w:rsid w:val="00052260"/>
    <w:rsid w:val="00055901"/>
    <w:rsid w:val="00061830"/>
    <w:rsid w:val="00062A71"/>
    <w:rsid w:val="00067A40"/>
    <w:rsid w:val="0007452F"/>
    <w:rsid w:val="00080F97"/>
    <w:rsid w:val="00083A25"/>
    <w:rsid w:val="000851C0"/>
    <w:rsid w:val="00085CCA"/>
    <w:rsid w:val="000937DA"/>
    <w:rsid w:val="00097377"/>
    <w:rsid w:val="000A0CAD"/>
    <w:rsid w:val="000A6E4D"/>
    <w:rsid w:val="000B16C1"/>
    <w:rsid w:val="000B1ADF"/>
    <w:rsid w:val="000B2C40"/>
    <w:rsid w:val="000B6E6D"/>
    <w:rsid w:val="000C1F54"/>
    <w:rsid w:val="000D0D66"/>
    <w:rsid w:val="000D0F84"/>
    <w:rsid w:val="000D5ECC"/>
    <w:rsid w:val="000D61F1"/>
    <w:rsid w:val="000D780B"/>
    <w:rsid w:val="000E0F0C"/>
    <w:rsid w:val="000E513F"/>
    <w:rsid w:val="000E53FE"/>
    <w:rsid w:val="000E621B"/>
    <w:rsid w:val="000E766C"/>
    <w:rsid w:val="000E78EE"/>
    <w:rsid w:val="000F1024"/>
    <w:rsid w:val="000F564C"/>
    <w:rsid w:val="000F64AA"/>
    <w:rsid w:val="000F6B68"/>
    <w:rsid w:val="000F6E85"/>
    <w:rsid w:val="00100FD4"/>
    <w:rsid w:val="00101896"/>
    <w:rsid w:val="00102417"/>
    <w:rsid w:val="0011084E"/>
    <w:rsid w:val="00115470"/>
    <w:rsid w:val="00120088"/>
    <w:rsid w:val="00124463"/>
    <w:rsid w:val="00133A65"/>
    <w:rsid w:val="00141C9A"/>
    <w:rsid w:val="001423F3"/>
    <w:rsid w:val="001449B4"/>
    <w:rsid w:val="0014570D"/>
    <w:rsid w:val="00150E93"/>
    <w:rsid w:val="00151B68"/>
    <w:rsid w:val="001555BC"/>
    <w:rsid w:val="0015755F"/>
    <w:rsid w:val="00165D07"/>
    <w:rsid w:val="00167BF9"/>
    <w:rsid w:val="001718A3"/>
    <w:rsid w:val="00173EFE"/>
    <w:rsid w:val="00175218"/>
    <w:rsid w:val="00175EAA"/>
    <w:rsid w:val="00176546"/>
    <w:rsid w:val="00182522"/>
    <w:rsid w:val="00183871"/>
    <w:rsid w:val="00190251"/>
    <w:rsid w:val="00190373"/>
    <w:rsid w:val="00191B23"/>
    <w:rsid w:val="00194270"/>
    <w:rsid w:val="001A0785"/>
    <w:rsid w:val="001A27A4"/>
    <w:rsid w:val="001A33D0"/>
    <w:rsid w:val="001B07BC"/>
    <w:rsid w:val="001B1D2D"/>
    <w:rsid w:val="001B1FAC"/>
    <w:rsid w:val="001C2C9D"/>
    <w:rsid w:val="001D121A"/>
    <w:rsid w:val="001D3776"/>
    <w:rsid w:val="001D4C0F"/>
    <w:rsid w:val="001D76BB"/>
    <w:rsid w:val="001D7865"/>
    <w:rsid w:val="001E0150"/>
    <w:rsid w:val="001E3E8E"/>
    <w:rsid w:val="001E4819"/>
    <w:rsid w:val="001E488D"/>
    <w:rsid w:val="001E630D"/>
    <w:rsid w:val="001F25EB"/>
    <w:rsid w:val="001F5AE0"/>
    <w:rsid w:val="00200EEF"/>
    <w:rsid w:val="00200F09"/>
    <w:rsid w:val="00204D2E"/>
    <w:rsid w:val="0021113B"/>
    <w:rsid w:val="00220F4B"/>
    <w:rsid w:val="00223042"/>
    <w:rsid w:val="00223976"/>
    <w:rsid w:val="00223ED8"/>
    <w:rsid w:val="0022436D"/>
    <w:rsid w:val="00227927"/>
    <w:rsid w:val="00227D76"/>
    <w:rsid w:val="00231926"/>
    <w:rsid w:val="002378C1"/>
    <w:rsid w:val="002411CA"/>
    <w:rsid w:val="00250276"/>
    <w:rsid w:val="00251B82"/>
    <w:rsid w:val="0025355D"/>
    <w:rsid w:val="00254EC8"/>
    <w:rsid w:val="002743AB"/>
    <w:rsid w:val="00274F2D"/>
    <w:rsid w:val="002759FF"/>
    <w:rsid w:val="00280EDE"/>
    <w:rsid w:val="00281326"/>
    <w:rsid w:val="00284DC9"/>
    <w:rsid w:val="002850E0"/>
    <w:rsid w:val="00285C10"/>
    <w:rsid w:val="00294EDD"/>
    <w:rsid w:val="0029611C"/>
    <w:rsid w:val="00296461"/>
    <w:rsid w:val="002A00C3"/>
    <w:rsid w:val="002A4C7C"/>
    <w:rsid w:val="002A7667"/>
    <w:rsid w:val="002B02BF"/>
    <w:rsid w:val="002B1A45"/>
    <w:rsid w:val="002B269F"/>
    <w:rsid w:val="002B340F"/>
    <w:rsid w:val="002C7618"/>
    <w:rsid w:val="002D10EF"/>
    <w:rsid w:val="002D6924"/>
    <w:rsid w:val="002D6B37"/>
    <w:rsid w:val="002D7038"/>
    <w:rsid w:val="002E3033"/>
    <w:rsid w:val="002F298B"/>
    <w:rsid w:val="002F35D2"/>
    <w:rsid w:val="002F39DC"/>
    <w:rsid w:val="002F593D"/>
    <w:rsid w:val="002F59CF"/>
    <w:rsid w:val="002F60A3"/>
    <w:rsid w:val="0030040D"/>
    <w:rsid w:val="00302063"/>
    <w:rsid w:val="00312872"/>
    <w:rsid w:val="0031338C"/>
    <w:rsid w:val="003137E7"/>
    <w:rsid w:val="003151CB"/>
    <w:rsid w:val="00317A84"/>
    <w:rsid w:val="00320020"/>
    <w:rsid w:val="00322075"/>
    <w:rsid w:val="00322816"/>
    <w:rsid w:val="00323133"/>
    <w:rsid w:val="00324107"/>
    <w:rsid w:val="00330754"/>
    <w:rsid w:val="00330BD1"/>
    <w:rsid w:val="00332CFA"/>
    <w:rsid w:val="00334C93"/>
    <w:rsid w:val="003351AE"/>
    <w:rsid w:val="00335AE0"/>
    <w:rsid w:val="0033610B"/>
    <w:rsid w:val="00336AAD"/>
    <w:rsid w:val="00343304"/>
    <w:rsid w:val="00350256"/>
    <w:rsid w:val="003515A3"/>
    <w:rsid w:val="00356F06"/>
    <w:rsid w:val="00357C12"/>
    <w:rsid w:val="003604B3"/>
    <w:rsid w:val="00360707"/>
    <w:rsid w:val="00361320"/>
    <w:rsid w:val="003625ED"/>
    <w:rsid w:val="0036311A"/>
    <w:rsid w:val="00367D80"/>
    <w:rsid w:val="003708D4"/>
    <w:rsid w:val="00371397"/>
    <w:rsid w:val="00372497"/>
    <w:rsid w:val="00374465"/>
    <w:rsid w:val="003751B8"/>
    <w:rsid w:val="003767A8"/>
    <w:rsid w:val="00376915"/>
    <w:rsid w:val="00377B55"/>
    <w:rsid w:val="00382E48"/>
    <w:rsid w:val="00384A67"/>
    <w:rsid w:val="00393DBA"/>
    <w:rsid w:val="00394770"/>
    <w:rsid w:val="00395495"/>
    <w:rsid w:val="0039742B"/>
    <w:rsid w:val="003A4BBA"/>
    <w:rsid w:val="003A60BC"/>
    <w:rsid w:val="003B0096"/>
    <w:rsid w:val="003B2292"/>
    <w:rsid w:val="003B2BB8"/>
    <w:rsid w:val="003B31DE"/>
    <w:rsid w:val="003B6CE4"/>
    <w:rsid w:val="003C21E9"/>
    <w:rsid w:val="003C46E3"/>
    <w:rsid w:val="003C5862"/>
    <w:rsid w:val="003C7459"/>
    <w:rsid w:val="003D2B4B"/>
    <w:rsid w:val="003D34FF"/>
    <w:rsid w:val="003D40BA"/>
    <w:rsid w:val="003E1DD7"/>
    <w:rsid w:val="003E2E6B"/>
    <w:rsid w:val="003E6EE6"/>
    <w:rsid w:val="003F14A2"/>
    <w:rsid w:val="003F293D"/>
    <w:rsid w:val="003F326A"/>
    <w:rsid w:val="003F4572"/>
    <w:rsid w:val="003F5183"/>
    <w:rsid w:val="003F55E4"/>
    <w:rsid w:val="003F5F4D"/>
    <w:rsid w:val="003F6C74"/>
    <w:rsid w:val="00400275"/>
    <w:rsid w:val="004006C7"/>
    <w:rsid w:val="00400A1E"/>
    <w:rsid w:val="00403658"/>
    <w:rsid w:val="0040616E"/>
    <w:rsid w:val="00413995"/>
    <w:rsid w:val="004140CB"/>
    <w:rsid w:val="00415685"/>
    <w:rsid w:val="004215E1"/>
    <w:rsid w:val="00424841"/>
    <w:rsid w:val="004256CE"/>
    <w:rsid w:val="00431EC5"/>
    <w:rsid w:val="004346A2"/>
    <w:rsid w:val="00443104"/>
    <w:rsid w:val="00443517"/>
    <w:rsid w:val="0044465E"/>
    <w:rsid w:val="004449E1"/>
    <w:rsid w:val="0044561D"/>
    <w:rsid w:val="00451A19"/>
    <w:rsid w:val="00451AAC"/>
    <w:rsid w:val="0045288B"/>
    <w:rsid w:val="004534F5"/>
    <w:rsid w:val="0045631A"/>
    <w:rsid w:val="00464074"/>
    <w:rsid w:val="00464AB5"/>
    <w:rsid w:val="004672B1"/>
    <w:rsid w:val="00474254"/>
    <w:rsid w:val="0047672E"/>
    <w:rsid w:val="004772B3"/>
    <w:rsid w:val="00482667"/>
    <w:rsid w:val="004833FE"/>
    <w:rsid w:val="00485CC5"/>
    <w:rsid w:val="00486FED"/>
    <w:rsid w:val="004915D4"/>
    <w:rsid w:val="00493107"/>
    <w:rsid w:val="00496FAE"/>
    <w:rsid w:val="004A0D46"/>
    <w:rsid w:val="004A102F"/>
    <w:rsid w:val="004A155C"/>
    <w:rsid w:val="004A2244"/>
    <w:rsid w:val="004A2796"/>
    <w:rsid w:val="004B0B44"/>
    <w:rsid w:val="004B430F"/>
    <w:rsid w:val="004B54CA"/>
    <w:rsid w:val="004B6F5C"/>
    <w:rsid w:val="004B7BA1"/>
    <w:rsid w:val="004B7FAB"/>
    <w:rsid w:val="004C004F"/>
    <w:rsid w:val="004C0D73"/>
    <w:rsid w:val="004C5DFA"/>
    <w:rsid w:val="004C7241"/>
    <w:rsid w:val="004C73E5"/>
    <w:rsid w:val="004C76A7"/>
    <w:rsid w:val="004C7E7E"/>
    <w:rsid w:val="004D2F0C"/>
    <w:rsid w:val="004D35D3"/>
    <w:rsid w:val="004D57AC"/>
    <w:rsid w:val="004D7B3A"/>
    <w:rsid w:val="004E373E"/>
    <w:rsid w:val="004E5CBF"/>
    <w:rsid w:val="004E6092"/>
    <w:rsid w:val="004E6244"/>
    <w:rsid w:val="004F0514"/>
    <w:rsid w:val="004F414A"/>
    <w:rsid w:val="004F7454"/>
    <w:rsid w:val="00501CB1"/>
    <w:rsid w:val="00504A63"/>
    <w:rsid w:val="005063E9"/>
    <w:rsid w:val="00506FC1"/>
    <w:rsid w:val="005078AB"/>
    <w:rsid w:val="005107B5"/>
    <w:rsid w:val="005159A2"/>
    <w:rsid w:val="00516628"/>
    <w:rsid w:val="00523501"/>
    <w:rsid w:val="00523581"/>
    <w:rsid w:val="00530094"/>
    <w:rsid w:val="005318EF"/>
    <w:rsid w:val="00536E03"/>
    <w:rsid w:val="00537CDE"/>
    <w:rsid w:val="005430D2"/>
    <w:rsid w:val="00546C9B"/>
    <w:rsid w:val="005500D0"/>
    <w:rsid w:val="00550571"/>
    <w:rsid w:val="00554ACE"/>
    <w:rsid w:val="00557742"/>
    <w:rsid w:val="005577D8"/>
    <w:rsid w:val="00562AA4"/>
    <w:rsid w:val="00570EE1"/>
    <w:rsid w:val="0057256F"/>
    <w:rsid w:val="005779C0"/>
    <w:rsid w:val="00582958"/>
    <w:rsid w:val="0058541C"/>
    <w:rsid w:val="0058778E"/>
    <w:rsid w:val="005914A9"/>
    <w:rsid w:val="00593755"/>
    <w:rsid w:val="005A0303"/>
    <w:rsid w:val="005A0C1C"/>
    <w:rsid w:val="005A1C6F"/>
    <w:rsid w:val="005A29E0"/>
    <w:rsid w:val="005A433A"/>
    <w:rsid w:val="005A7A96"/>
    <w:rsid w:val="005B19DD"/>
    <w:rsid w:val="005B3541"/>
    <w:rsid w:val="005C02AA"/>
    <w:rsid w:val="005C248B"/>
    <w:rsid w:val="005C3798"/>
    <w:rsid w:val="005C3AA9"/>
    <w:rsid w:val="005C6A58"/>
    <w:rsid w:val="005D0E48"/>
    <w:rsid w:val="005D4EFE"/>
    <w:rsid w:val="005D658D"/>
    <w:rsid w:val="005E344C"/>
    <w:rsid w:val="005E5D04"/>
    <w:rsid w:val="005F05BA"/>
    <w:rsid w:val="005F45E3"/>
    <w:rsid w:val="005F4AD5"/>
    <w:rsid w:val="005F7355"/>
    <w:rsid w:val="00600582"/>
    <w:rsid w:val="00601AAF"/>
    <w:rsid w:val="006028B3"/>
    <w:rsid w:val="00606E39"/>
    <w:rsid w:val="00611BE7"/>
    <w:rsid w:val="00611C4E"/>
    <w:rsid w:val="00613CA7"/>
    <w:rsid w:val="0061406C"/>
    <w:rsid w:val="006146CF"/>
    <w:rsid w:val="00617889"/>
    <w:rsid w:val="00620E62"/>
    <w:rsid w:val="00621FC5"/>
    <w:rsid w:val="006237B7"/>
    <w:rsid w:val="00626695"/>
    <w:rsid w:val="00627023"/>
    <w:rsid w:val="00632B0B"/>
    <w:rsid w:val="006359D7"/>
    <w:rsid w:val="00635D03"/>
    <w:rsid w:val="00635DB7"/>
    <w:rsid w:val="00637B02"/>
    <w:rsid w:val="00644DAB"/>
    <w:rsid w:val="006500D4"/>
    <w:rsid w:val="006547D2"/>
    <w:rsid w:val="00656257"/>
    <w:rsid w:val="00660EFE"/>
    <w:rsid w:val="0066115E"/>
    <w:rsid w:val="00661404"/>
    <w:rsid w:val="00661C7A"/>
    <w:rsid w:val="00661F2A"/>
    <w:rsid w:val="00663549"/>
    <w:rsid w:val="00663A29"/>
    <w:rsid w:val="00671535"/>
    <w:rsid w:val="006738D0"/>
    <w:rsid w:val="006756E5"/>
    <w:rsid w:val="006801D0"/>
    <w:rsid w:val="006815A0"/>
    <w:rsid w:val="0068381D"/>
    <w:rsid w:val="00683A84"/>
    <w:rsid w:val="00686584"/>
    <w:rsid w:val="0069088E"/>
    <w:rsid w:val="00694D67"/>
    <w:rsid w:val="00696357"/>
    <w:rsid w:val="006966FA"/>
    <w:rsid w:val="00697C13"/>
    <w:rsid w:val="006A4C2A"/>
    <w:rsid w:val="006A4CE7"/>
    <w:rsid w:val="006B2B1F"/>
    <w:rsid w:val="006B40FF"/>
    <w:rsid w:val="006B7B84"/>
    <w:rsid w:val="006B7D2A"/>
    <w:rsid w:val="006C0F10"/>
    <w:rsid w:val="006C1586"/>
    <w:rsid w:val="006C1B66"/>
    <w:rsid w:val="006C3A1A"/>
    <w:rsid w:val="006C4375"/>
    <w:rsid w:val="006C498F"/>
    <w:rsid w:val="006C4A03"/>
    <w:rsid w:val="006C571C"/>
    <w:rsid w:val="006D2B92"/>
    <w:rsid w:val="006D2E2B"/>
    <w:rsid w:val="006D3BE1"/>
    <w:rsid w:val="006D4A49"/>
    <w:rsid w:val="006E17AB"/>
    <w:rsid w:val="006E3358"/>
    <w:rsid w:val="006E400E"/>
    <w:rsid w:val="006E414D"/>
    <w:rsid w:val="006E7CAA"/>
    <w:rsid w:val="006F5398"/>
    <w:rsid w:val="006F54E4"/>
    <w:rsid w:val="006F5D7F"/>
    <w:rsid w:val="00707433"/>
    <w:rsid w:val="00710C46"/>
    <w:rsid w:val="0071264F"/>
    <w:rsid w:val="00713DF8"/>
    <w:rsid w:val="00720F67"/>
    <w:rsid w:val="007235BB"/>
    <w:rsid w:val="00727168"/>
    <w:rsid w:val="007311EA"/>
    <w:rsid w:val="00735DBB"/>
    <w:rsid w:val="00735E9F"/>
    <w:rsid w:val="007370B7"/>
    <w:rsid w:val="007403CC"/>
    <w:rsid w:val="00741274"/>
    <w:rsid w:val="007417AF"/>
    <w:rsid w:val="007444A2"/>
    <w:rsid w:val="00747AF6"/>
    <w:rsid w:val="00751DC9"/>
    <w:rsid w:val="007535A1"/>
    <w:rsid w:val="00757025"/>
    <w:rsid w:val="007572CF"/>
    <w:rsid w:val="00760B10"/>
    <w:rsid w:val="00761543"/>
    <w:rsid w:val="00761764"/>
    <w:rsid w:val="00765425"/>
    <w:rsid w:val="00770A26"/>
    <w:rsid w:val="0078026C"/>
    <w:rsid w:val="007808BC"/>
    <w:rsid w:val="00781908"/>
    <w:rsid w:val="00781C8F"/>
    <w:rsid w:val="00785261"/>
    <w:rsid w:val="0078553E"/>
    <w:rsid w:val="007862C8"/>
    <w:rsid w:val="00787340"/>
    <w:rsid w:val="007944E5"/>
    <w:rsid w:val="007948D0"/>
    <w:rsid w:val="0079683C"/>
    <w:rsid w:val="007A4335"/>
    <w:rsid w:val="007A4B7A"/>
    <w:rsid w:val="007A55CE"/>
    <w:rsid w:val="007B0256"/>
    <w:rsid w:val="007B2D96"/>
    <w:rsid w:val="007B3484"/>
    <w:rsid w:val="007B3703"/>
    <w:rsid w:val="007B570C"/>
    <w:rsid w:val="007C025C"/>
    <w:rsid w:val="007C2BCE"/>
    <w:rsid w:val="007C4840"/>
    <w:rsid w:val="007D5B88"/>
    <w:rsid w:val="007E5C63"/>
    <w:rsid w:val="007E5DF8"/>
    <w:rsid w:val="007E6615"/>
    <w:rsid w:val="007E7801"/>
    <w:rsid w:val="007F0A84"/>
    <w:rsid w:val="008025EC"/>
    <w:rsid w:val="008055A6"/>
    <w:rsid w:val="00806AF0"/>
    <w:rsid w:val="00807D89"/>
    <w:rsid w:val="00811F1A"/>
    <w:rsid w:val="0081311C"/>
    <w:rsid w:val="00814A61"/>
    <w:rsid w:val="00820269"/>
    <w:rsid w:val="008203C6"/>
    <w:rsid w:val="008212D8"/>
    <w:rsid w:val="00823528"/>
    <w:rsid w:val="008251B4"/>
    <w:rsid w:val="00825A0D"/>
    <w:rsid w:val="00826B0A"/>
    <w:rsid w:val="00827963"/>
    <w:rsid w:val="0083177B"/>
    <w:rsid w:val="00831E43"/>
    <w:rsid w:val="008407EF"/>
    <w:rsid w:val="0084143A"/>
    <w:rsid w:val="0084193E"/>
    <w:rsid w:val="00841C9D"/>
    <w:rsid w:val="00843476"/>
    <w:rsid w:val="00846782"/>
    <w:rsid w:val="008477C7"/>
    <w:rsid w:val="00847FB5"/>
    <w:rsid w:val="008555A0"/>
    <w:rsid w:val="00856B39"/>
    <w:rsid w:val="00857C79"/>
    <w:rsid w:val="00862B8A"/>
    <w:rsid w:val="008633FE"/>
    <w:rsid w:val="00867DD3"/>
    <w:rsid w:val="008700DC"/>
    <w:rsid w:val="008702C2"/>
    <w:rsid w:val="00871412"/>
    <w:rsid w:val="00875178"/>
    <w:rsid w:val="008868A5"/>
    <w:rsid w:val="00891521"/>
    <w:rsid w:val="008917B6"/>
    <w:rsid w:val="00892EFD"/>
    <w:rsid w:val="008972E1"/>
    <w:rsid w:val="0089781E"/>
    <w:rsid w:val="008A2832"/>
    <w:rsid w:val="008A2998"/>
    <w:rsid w:val="008A3063"/>
    <w:rsid w:val="008A3B8B"/>
    <w:rsid w:val="008A648A"/>
    <w:rsid w:val="008B0660"/>
    <w:rsid w:val="008B0A90"/>
    <w:rsid w:val="008B0DC2"/>
    <w:rsid w:val="008B534B"/>
    <w:rsid w:val="008C21D9"/>
    <w:rsid w:val="008C265C"/>
    <w:rsid w:val="008C47F4"/>
    <w:rsid w:val="008C6002"/>
    <w:rsid w:val="008C668D"/>
    <w:rsid w:val="008D4207"/>
    <w:rsid w:val="008D5072"/>
    <w:rsid w:val="008D7384"/>
    <w:rsid w:val="008E3B33"/>
    <w:rsid w:val="008E7D04"/>
    <w:rsid w:val="008F2AEC"/>
    <w:rsid w:val="008F5467"/>
    <w:rsid w:val="008F77DC"/>
    <w:rsid w:val="00901A16"/>
    <w:rsid w:val="00901B3E"/>
    <w:rsid w:val="009023A3"/>
    <w:rsid w:val="009025D7"/>
    <w:rsid w:val="0090282C"/>
    <w:rsid w:val="00902C5B"/>
    <w:rsid w:val="009049F5"/>
    <w:rsid w:val="0090665A"/>
    <w:rsid w:val="0090665D"/>
    <w:rsid w:val="0091507C"/>
    <w:rsid w:val="00915E2D"/>
    <w:rsid w:val="00917A1D"/>
    <w:rsid w:val="009225F0"/>
    <w:rsid w:val="00922AF8"/>
    <w:rsid w:val="00925968"/>
    <w:rsid w:val="0092772C"/>
    <w:rsid w:val="00930454"/>
    <w:rsid w:val="0093462C"/>
    <w:rsid w:val="009366D4"/>
    <w:rsid w:val="00936755"/>
    <w:rsid w:val="00936910"/>
    <w:rsid w:val="009447A2"/>
    <w:rsid w:val="009450AA"/>
    <w:rsid w:val="00946AF3"/>
    <w:rsid w:val="00947F29"/>
    <w:rsid w:val="00951816"/>
    <w:rsid w:val="00953795"/>
    <w:rsid w:val="00957BE8"/>
    <w:rsid w:val="00961D52"/>
    <w:rsid w:val="009666AE"/>
    <w:rsid w:val="00972778"/>
    <w:rsid w:val="00974189"/>
    <w:rsid w:val="00975E2A"/>
    <w:rsid w:val="00976178"/>
    <w:rsid w:val="00982835"/>
    <w:rsid w:val="0098487F"/>
    <w:rsid w:val="00986769"/>
    <w:rsid w:val="009929DE"/>
    <w:rsid w:val="00997732"/>
    <w:rsid w:val="00997AB4"/>
    <w:rsid w:val="009A0A45"/>
    <w:rsid w:val="009A0AAC"/>
    <w:rsid w:val="009A11B9"/>
    <w:rsid w:val="009A2189"/>
    <w:rsid w:val="009A5EDE"/>
    <w:rsid w:val="009A70C2"/>
    <w:rsid w:val="009B16E8"/>
    <w:rsid w:val="009B22C9"/>
    <w:rsid w:val="009B3962"/>
    <w:rsid w:val="009B6524"/>
    <w:rsid w:val="009C2941"/>
    <w:rsid w:val="009C4D23"/>
    <w:rsid w:val="009C5B57"/>
    <w:rsid w:val="009C5C0B"/>
    <w:rsid w:val="009C5E5C"/>
    <w:rsid w:val="009C74F0"/>
    <w:rsid w:val="009D333A"/>
    <w:rsid w:val="009D3FC4"/>
    <w:rsid w:val="009D59C1"/>
    <w:rsid w:val="009D6CF0"/>
    <w:rsid w:val="009D7C33"/>
    <w:rsid w:val="009E04C5"/>
    <w:rsid w:val="009E06BE"/>
    <w:rsid w:val="009E24CF"/>
    <w:rsid w:val="009E3273"/>
    <w:rsid w:val="009E642F"/>
    <w:rsid w:val="009E7311"/>
    <w:rsid w:val="009F04CB"/>
    <w:rsid w:val="009F0BEB"/>
    <w:rsid w:val="009F25A6"/>
    <w:rsid w:val="009F4CF5"/>
    <w:rsid w:val="009F4DAF"/>
    <w:rsid w:val="009F549F"/>
    <w:rsid w:val="009F73BE"/>
    <w:rsid w:val="00A03DA3"/>
    <w:rsid w:val="00A07ABD"/>
    <w:rsid w:val="00A103B7"/>
    <w:rsid w:val="00A130DB"/>
    <w:rsid w:val="00A1361D"/>
    <w:rsid w:val="00A138A7"/>
    <w:rsid w:val="00A24CED"/>
    <w:rsid w:val="00A24E75"/>
    <w:rsid w:val="00A304DF"/>
    <w:rsid w:val="00A34368"/>
    <w:rsid w:val="00A35D76"/>
    <w:rsid w:val="00A3618A"/>
    <w:rsid w:val="00A37E95"/>
    <w:rsid w:val="00A465FC"/>
    <w:rsid w:val="00A47C26"/>
    <w:rsid w:val="00A55057"/>
    <w:rsid w:val="00A56869"/>
    <w:rsid w:val="00A56BAA"/>
    <w:rsid w:val="00A605D9"/>
    <w:rsid w:val="00A64449"/>
    <w:rsid w:val="00A709EB"/>
    <w:rsid w:val="00A711F7"/>
    <w:rsid w:val="00A76096"/>
    <w:rsid w:val="00A7629D"/>
    <w:rsid w:val="00A7643E"/>
    <w:rsid w:val="00A83A7C"/>
    <w:rsid w:val="00A83FD8"/>
    <w:rsid w:val="00A91553"/>
    <w:rsid w:val="00A91B26"/>
    <w:rsid w:val="00A93B88"/>
    <w:rsid w:val="00A93E24"/>
    <w:rsid w:val="00A93F65"/>
    <w:rsid w:val="00A93F73"/>
    <w:rsid w:val="00A973A8"/>
    <w:rsid w:val="00AA1FA6"/>
    <w:rsid w:val="00AA2EF3"/>
    <w:rsid w:val="00AA7A86"/>
    <w:rsid w:val="00AA7CAC"/>
    <w:rsid w:val="00AB4DD8"/>
    <w:rsid w:val="00AC0AEC"/>
    <w:rsid w:val="00AC14BD"/>
    <w:rsid w:val="00AC15DB"/>
    <w:rsid w:val="00AC1CF9"/>
    <w:rsid w:val="00AC2E1C"/>
    <w:rsid w:val="00AC7242"/>
    <w:rsid w:val="00AC7743"/>
    <w:rsid w:val="00AD0952"/>
    <w:rsid w:val="00AD4D29"/>
    <w:rsid w:val="00AD4E03"/>
    <w:rsid w:val="00AD6E33"/>
    <w:rsid w:val="00AE0290"/>
    <w:rsid w:val="00AE340A"/>
    <w:rsid w:val="00AE4218"/>
    <w:rsid w:val="00AE4984"/>
    <w:rsid w:val="00AF02CE"/>
    <w:rsid w:val="00AF30EA"/>
    <w:rsid w:val="00AF48E9"/>
    <w:rsid w:val="00AF7A6D"/>
    <w:rsid w:val="00B00438"/>
    <w:rsid w:val="00B018E4"/>
    <w:rsid w:val="00B01C85"/>
    <w:rsid w:val="00B04ED8"/>
    <w:rsid w:val="00B056C4"/>
    <w:rsid w:val="00B07047"/>
    <w:rsid w:val="00B072F3"/>
    <w:rsid w:val="00B07365"/>
    <w:rsid w:val="00B10507"/>
    <w:rsid w:val="00B118D7"/>
    <w:rsid w:val="00B11A5B"/>
    <w:rsid w:val="00B13D01"/>
    <w:rsid w:val="00B17C90"/>
    <w:rsid w:val="00B20F48"/>
    <w:rsid w:val="00B217BD"/>
    <w:rsid w:val="00B22E20"/>
    <w:rsid w:val="00B25B3D"/>
    <w:rsid w:val="00B263B6"/>
    <w:rsid w:val="00B3091A"/>
    <w:rsid w:val="00B30D97"/>
    <w:rsid w:val="00B3325D"/>
    <w:rsid w:val="00B33E2D"/>
    <w:rsid w:val="00B36EE2"/>
    <w:rsid w:val="00B37097"/>
    <w:rsid w:val="00B40509"/>
    <w:rsid w:val="00B41EE4"/>
    <w:rsid w:val="00B47D42"/>
    <w:rsid w:val="00B51538"/>
    <w:rsid w:val="00B55185"/>
    <w:rsid w:val="00B55D76"/>
    <w:rsid w:val="00B56D9E"/>
    <w:rsid w:val="00B61BD1"/>
    <w:rsid w:val="00B62C9E"/>
    <w:rsid w:val="00B66E60"/>
    <w:rsid w:val="00B70362"/>
    <w:rsid w:val="00B73423"/>
    <w:rsid w:val="00B770FF"/>
    <w:rsid w:val="00B7736C"/>
    <w:rsid w:val="00B775A1"/>
    <w:rsid w:val="00B777EB"/>
    <w:rsid w:val="00B80387"/>
    <w:rsid w:val="00B84881"/>
    <w:rsid w:val="00B84F68"/>
    <w:rsid w:val="00B86ED6"/>
    <w:rsid w:val="00B90039"/>
    <w:rsid w:val="00B90FA9"/>
    <w:rsid w:val="00B91DD2"/>
    <w:rsid w:val="00B91E3E"/>
    <w:rsid w:val="00B92EAD"/>
    <w:rsid w:val="00B93C4D"/>
    <w:rsid w:val="00B951BD"/>
    <w:rsid w:val="00B95A8B"/>
    <w:rsid w:val="00BA2DB9"/>
    <w:rsid w:val="00BB4D25"/>
    <w:rsid w:val="00BB5B5D"/>
    <w:rsid w:val="00BC0C00"/>
    <w:rsid w:val="00BD205E"/>
    <w:rsid w:val="00BD23C6"/>
    <w:rsid w:val="00BD391E"/>
    <w:rsid w:val="00BD50C4"/>
    <w:rsid w:val="00BD534D"/>
    <w:rsid w:val="00BE1C90"/>
    <w:rsid w:val="00BE2925"/>
    <w:rsid w:val="00BE299B"/>
    <w:rsid w:val="00BE3597"/>
    <w:rsid w:val="00BE48BD"/>
    <w:rsid w:val="00BE5E11"/>
    <w:rsid w:val="00BE7148"/>
    <w:rsid w:val="00BF02CA"/>
    <w:rsid w:val="00BF3141"/>
    <w:rsid w:val="00BF333E"/>
    <w:rsid w:val="00BF43AE"/>
    <w:rsid w:val="00BF459A"/>
    <w:rsid w:val="00BF705C"/>
    <w:rsid w:val="00C007B0"/>
    <w:rsid w:val="00C011D6"/>
    <w:rsid w:val="00C05800"/>
    <w:rsid w:val="00C05CCC"/>
    <w:rsid w:val="00C06AFC"/>
    <w:rsid w:val="00C125FB"/>
    <w:rsid w:val="00C128F6"/>
    <w:rsid w:val="00C14E83"/>
    <w:rsid w:val="00C15089"/>
    <w:rsid w:val="00C15CD1"/>
    <w:rsid w:val="00C162D5"/>
    <w:rsid w:val="00C20834"/>
    <w:rsid w:val="00C2597A"/>
    <w:rsid w:val="00C277B2"/>
    <w:rsid w:val="00C300F4"/>
    <w:rsid w:val="00C302A7"/>
    <w:rsid w:val="00C30B17"/>
    <w:rsid w:val="00C31D76"/>
    <w:rsid w:val="00C34728"/>
    <w:rsid w:val="00C355DE"/>
    <w:rsid w:val="00C37D1E"/>
    <w:rsid w:val="00C41AA9"/>
    <w:rsid w:val="00C42E40"/>
    <w:rsid w:val="00C42F87"/>
    <w:rsid w:val="00C43D2E"/>
    <w:rsid w:val="00C45BD4"/>
    <w:rsid w:val="00C46E1C"/>
    <w:rsid w:val="00C46F97"/>
    <w:rsid w:val="00C4795F"/>
    <w:rsid w:val="00C51A15"/>
    <w:rsid w:val="00C569F2"/>
    <w:rsid w:val="00C65B70"/>
    <w:rsid w:val="00C731FC"/>
    <w:rsid w:val="00C74C10"/>
    <w:rsid w:val="00C81A61"/>
    <w:rsid w:val="00C82119"/>
    <w:rsid w:val="00C82759"/>
    <w:rsid w:val="00C82E7B"/>
    <w:rsid w:val="00C8421F"/>
    <w:rsid w:val="00C84DA0"/>
    <w:rsid w:val="00C84DD7"/>
    <w:rsid w:val="00C92035"/>
    <w:rsid w:val="00C928A9"/>
    <w:rsid w:val="00CA0C0F"/>
    <w:rsid w:val="00CA15A4"/>
    <w:rsid w:val="00CA2CC7"/>
    <w:rsid w:val="00CA730D"/>
    <w:rsid w:val="00CA756E"/>
    <w:rsid w:val="00CB123E"/>
    <w:rsid w:val="00CB1562"/>
    <w:rsid w:val="00CB2A84"/>
    <w:rsid w:val="00CB5863"/>
    <w:rsid w:val="00CB5BC6"/>
    <w:rsid w:val="00CC19D4"/>
    <w:rsid w:val="00CC1A6B"/>
    <w:rsid w:val="00CC3FE1"/>
    <w:rsid w:val="00CC62EF"/>
    <w:rsid w:val="00CD0B79"/>
    <w:rsid w:val="00CD3518"/>
    <w:rsid w:val="00CD73FF"/>
    <w:rsid w:val="00CE3B80"/>
    <w:rsid w:val="00CE6A9C"/>
    <w:rsid w:val="00CF12F6"/>
    <w:rsid w:val="00CF2598"/>
    <w:rsid w:val="00CF65E5"/>
    <w:rsid w:val="00CF6B25"/>
    <w:rsid w:val="00CF6FF4"/>
    <w:rsid w:val="00D00AAC"/>
    <w:rsid w:val="00D0270D"/>
    <w:rsid w:val="00D038C4"/>
    <w:rsid w:val="00D057F4"/>
    <w:rsid w:val="00D13AC0"/>
    <w:rsid w:val="00D15040"/>
    <w:rsid w:val="00D21E0C"/>
    <w:rsid w:val="00D220C3"/>
    <w:rsid w:val="00D22AC2"/>
    <w:rsid w:val="00D2348D"/>
    <w:rsid w:val="00D25013"/>
    <w:rsid w:val="00D2571B"/>
    <w:rsid w:val="00D27829"/>
    <w:rsid w:val="00D33A96"/>
    <w:rsid w:val="00D367B7"/>
    <w:rsid w:val="00D40135"/>
    <w:rsid w:val="00D42E1B"/>
    <w:rsid w:val="00D439A9"/>
    <w:rsid w:val="00D522A6"/>
    <w:rsid w:val="00D60484"/>
    <w:rsid w:val="00D6346D"/>
    <w:rsid w:val="00D65E35"/>
    <w:rsid w:val="00D66365"/>
    <w:rsid w:val="00D666DE"/>
    <w:rsid w:val="00D710F3"/>
    <w:rsid w:val="00D759CD"/>
    <w:rsid w:val="00D75EE6"/>
    <w:rsid w:val="00D76AB0"/>
    <w:rsid w:val="00D86775"/>
    <w:rsid w:val="00D86E68"/>
    <w:rsid w:val="00D86F27"/>
    <w:rsid w:val="00D86F5A"/>
    <w:rsid w:val="00D87438"/>
    <w:rsid w:val="00D8788C"/>
    <w:rsid w:val="00D92C95"/>
    <w:rsid w:val="00D97632"/>
    <w:rsid w:val="00DA0859"/>
    <w:rsid w:val="00DA243A"/>
    <w:rsid w:val="00DA603A"/>
    <w:rsid w:val="00DB3C8B"/>
    <w:rsid w:val="00DB64D0"/>
    <w:rsid w:val="00DB6A4D"/>
    <w:rsid w:val="00DC02FF"/>
    <w:rsid w:val="00DC427E"/>
    <w:rsid w:val="00DC434C"/>
    <w:rsid w:val="00DC7B30"/>
    <w:rsid w:val="00DD402F"/>
    <w:rsid w:val="00DE16AD"/>
    <w:rsid w:val="00DE5419"/>
    <w:rsid w:val="00DE79D3"/>
    <w:rsid w:val="00DF2B6C"/>
    <w:rsid w:val="00DF3049"/>
    <w:rsid w:val="00E0018F"/>
    <w:rsid w:val="00E00226"/>
    <w:rsid w:val="00E0295C"/>
    <w:rsid w:val="00E02D57"/>
    <w:rsid w:val="00E03B87"/>
    <w:rsid w:val="00E04BAF"/>
    <w:rsid w:val="00E07588"/>
    <w:rsid w:val="00E07880"/>
    <w:rsid w:val="00E11212"/>
    <w:rsid w:val="00E132BC"/>
    <w:rsid w:val="00E14211"/>
    <w:rsid w:val="00E14937"/>
    <w:rsid w:val="00E14D0D"/>
    <w:rsid w:val="00E17205"/>
    <w:rsid w:val="00E21DA1"/>
    <w:rsid w:val="00E22879"/>
    <w:rsid w:val="00E273E4"/>
    <w:rsid w:val="00E27BAB"/>
    <w:rsid w:val="00E31507"/>
    <w:rsid w:val="00E34EB0"/>
    <w:rsid w:val="00E379BA"/>
    <w:rsid w:val="00E37FC7"/>
    <w:rsid w:val="00E44406"/>
    <w:rsid w:val="00E47247"/>
    <w:rsid w:val="00E5031D"/>
    <w:rsid w:val="00E5055B"/>
    <w:rsid w:val="00E620D8"/>
    <w:rsid w:val="00E621C4"/>
    <w:rsid w:val="00E63510"/>
    <w:rsid w:val="00E63FD6"/>
    <w:rsid w:val="00E65046"/>
    <w:rsid w:val="00E65D83"/>
    <w:rsid w:val="00E662B2"/>
    <w:rsid w:val="00E71F57"/>
    <w:rsid w:val="00E72386"/>
    <w:rsid w:val="00E75289"/>
    <w:rsid w:val="00E75902"/>
    <w:rsid w:val="00E75BEB"/>
    <w:rsid w:val="00E76038"/>
    <w:rsid w:val="00E8201F"/>
    <w:rsid w:val="00E83263"/>
    <w:rsid w:val="00E857E3"/>
    <w:rsid w:val="00E924B5"/>
    <w:rsid w:val="00E92D1E"/>
    <w:rsid w:val="00E939A5"/>
    <w:rsid w:val="00E93A3F"/>
    <w:rsid w:val="00E94A76"/>
    <w:rsid w:val="00E94BF4"/>
    <w:rsid w:val="00E95D50"/>
    <w:rsid w:val="00EA12D1"/>
    <w:rsid w:val="00EA16CE"/>
    <w:rsid w:val="00EA40FE"/>
    <w:rsid w:val="00EA5140"/>
    <w:rsid w:val="00EB1735"/>
    <w:rsid w:val="00EC1890"/>
    <w:rsid w:val="00EC2C80"/>
    <w:rsid w:val="00EC39CA"/>
    <w:rsid w:val="00EC51A6"/>
    <w:rsid w:val="00ED10AF"/>
    <w:rsid w:val="00ED5610"/>
    <w:rsid w:val="00ED56B2"/>
    <w:rsid w:val="00ED5F8E"/>
    <w:rsid w:val="00ED64CF"/>
    <w:rsid w:val="00EE1887"/>
    <w:rsid w:val="00EE1919"/>
    <w:rsid w:val="00EE2E6A"/>
    <w:rsid w:val="00EE40FA"/>
    <w:rsid w:val="00EE4EFA"/>
    <w:rsid w:val="00EE5136"/>
    <w:rsid w:val="00EE5966"/>
    <w:rsid w:val="00EF30F9"/>
    <w:rsid w:val="00EF7AA8"/>
    <w:rsid w:val="00F0016C"/>
    <w:rsid w:val="00F00C13"/>
    <w:rsid w:val="00F0102C"/>
    <w:rsid w:val="00F07C12"/>
    <w:rsid w:val="00F10C15"/>
    <w:rsid w:val="00F14938"/>
    <w:rsid w:val="00F16C1A"/>
    <w:rsid w:val="00F26B45"/>
    <w:rsid w:val="00F2778F"/>
    <w:rsid w:val="00F306C2"/>
    <w:rsid w:val="00F30AFE"/>
    <w:rsid w:val="00F313AE"/>
    <w:rsid w:val="00F37C82"/>
    <w:rsid w:val="00F41AC0"/>
    <w:rsid w:val="00F43C9C"/>
    <w:rsid w:val="00F44259"/>
    <w:rsid w:val="00F45EE3"/>
    <w:rsid w:val="00F470D8"/>
    <w:rsid w:val="00F50465"/>
    <w:rsid w:val="00F50BDC"/>
    <w:rsid w:val="00F50D90"/>
    <w:rsid w:val="00F5547D"/>
    <w:rsid w:val="00F556DD"/>
    <w:rsid w:val="00F55F4B"/>
    <w:rsid w:val="00F6441E"/>
    <w:rsid w:val="00F66109"/>
    <w:rsid w:val="00F66BEE"/>
    <w:rsid w:val="00F70A40"/>
    <w:rsid w:val="00F7378C"/>
    <w:rsid w:val="00F8005E"/>
    <w:rsid w:val="00F80242"/>
    <w:rsid w:val="00F81E97"/>
    <w:rsid w:val="00F82D05"/>
    <w:rsid w:val="00F83CC1"/>
    <w:rsid w:val="00F877A4"/>
    <w:rsid w:val="00F92B5C"/>
    <w:rsid w:val="00F92EFB"/>
    <w:rsid w:val="00F94462"/>
    <w:rsid w:val="00F97920"/>
    <w:rsid w:val="00FA2E68"/>
    <w:rsid w:val="00FA33CF"/>
    <w:rsid w:val="00FC34AD"/>
    <w:rsid w:val="00FC3FFD"/>
    <w:rsid w:val="00FC583B"/>
    <w:rsid w:val="00FC5E10"/>
    <w:rsid w:val="00FD27CD"/>
    <w:rsid w:val="00FD295B"/>
    <w:rsid w:val="00FD54B8"/>
    <w:rsid w:val="00FD56BC"/>
    <w:rsid w:val="00FD5C89"/>
    <w:rsid w:val="00FD74A7"/>
    <w:rsid w:val="00FE0061"/>
    <w:rsid w:val="00FE2FF8"/>
    <w:rsid w:val="00FE3499"/>
    <w:rsid w:val="00FE3913"/>
    <w:rsid w:val="00FE4213"/>
    <w:rsid w:val="00FE459C"/>
    <w:rsid w:val="00FE5CFD"/>
    <w:rsid w:val="00FE6948"/>
    <w:rsid w:val="00FF05A9"/>
    <w:rsid w:val="00FF2EE5"/>
    <w:rsid w:val="00FF3865"/>
    <w:rsid w:val="00FF63D0"/>
    <w:rsid w:val="00FF68A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20FB4"/>
  <w15:chartTrackingRefBased/>
  <w15:docId w15:val="{5A4DA790-4970-41F4-A553-28885B95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0Bullet,Bullet point,CV text,Dot pt,F5 List Paragraph,FooterText,L,List Paragraph1,List Paragraph11,List Paragraph111,List Paragraph2,Medium Grid 1 - Accent 21,NFP GP Bulleted List,Numbered Paragraph,Recommendation,Table text,numbered,列出段"/>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styleId="BodyText">
    <w:name w:val="Body Text"/>
    <w:basedOn w:val="Normal"/>
    <w:link w:val="BodyTextChar"/>
    <w:uiPriority w:val="1"/>
    <w:qFormat/>
    <w:rsid w:val="00AC15DB"/>
    <w:pPr>
      <w:autoSpaceDE w:val="0"/>
      <w:autoSpaceDN w:val="0"/>
      <w:adjustRightInd w:val="0"/>
      <w:spacing w:after="0" w:line="240" w:lineRule="auto"/>
      <w:ind w:left="3518"/>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AC15DB"/>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84143A"/>
    <w:rPr>
      <w:sz w:val="16"/>
      <w:szCs w:val="16"/>
    </w:rPr>
  </w:style>
  <w:style w:type="paragraph" w:styleId="CommentText">
    <w:name w:val="annotation text"/>
    <w:basedOn w:val="Normal"/>
    <w:link w:val="CommentTextChar"/>
    <w:uiPriority w:val="99"/>
    <w:unhideWhenUsed/>
    <w:rsid w:val="0084143A"/>
    <w:pPr>
      <w:spacing w:line="240" w:lineRule="auto"/>
    </w:pPr>
    <w:rPr>
      <w:sz w:val="20"/>
      <w:szCs w:val="20"/>
    </w:rPr>
  </w:style>
  <w:style w:type="character" w:customStyle="1" w:styleId="CommentTextChar">
    <w:name w:val="Comment Text Char"/>
    <w:basedOn w:val="DefaultParagraphFont"/>
    <w:link w:val="CommentText"/>
    <w:uiPriority w:val="99"/>
    <w:rsid w:val="0084143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143A"/>
    <w:rPr>
      <w:b/>
      <w:bCs/>
    </w:rPr>
  </w:style>
  <w:style w:type="character" w:customStyle="1" w:styleId="CommentSubjectChar">
    <w:name w:val="Comment Subject Char"/>
    <w:basedOn w:val="CommentTextChar"/>
    <w:link w:val="CommentSubject"/>
    <w:uiPriority w:val="99"/>
    <w:semiHidden/>
    <w:rsid w:val="0084143A"/>
    <w:rPr>
      <w:rFonts w:ascii="Arial" w:hAnsi="Arial"/>
      <w:b/>
      <w:bCs/>
      <w:sz w:val="20"/>
      <w:szCs w:val="20"/>
    </w:rPr>
  </w:style>
  <w:style w:type="paragraph" w:styleId="BalloonText">
    <w:name w:val="Balloon Text"/>
    <w:basedOn w:val="Normal"/>
    <w:link w:val="BalloonTextChar"/>
    <w:uiPriority w:val="99"/>
    <w:semiHidden/>
    <w:unhideWhenUsed/>
    <w:rsid w:val="00841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43A"/>
    <w:rPr>
      <w:rFonts w:ascii="Segoe UI" w:hAnsi="Segoe UI" w:cs="Segoe UI"/>
      <w:sz w:val="18"/>
      <w:szCs w:val="18"/>
    </w:rPr>
  </w:style>
  <w:style w:type="paragraph" w:styleId="Revision">
    <w:name w:val="Revision"/>
    <w:hidden/>
    <w:uiPriority w:val="99"/>
    <w:semiHidden/>
    <w:rsid w:val="00546C9B"/>
    <w:pPr>
      <w:spacing w:after="0" w:line="240" w:lineRule="auto"/>
    </w:pPr>
    <w:rPr>
      <w:rFonts w:ascii="Arial" w:hAnsi="Arial"/>
    </w:rPr>
  </w:style>
  <w:style w:type="character" w:customStyle="1" w:styleId="ListParagraphChar">
    <w:name w:val="List Paragraph Char"/>
    <w:aliases w:val="0Bullet Char,Bullet point Char,CV text Char,Dot pt Char,F5 List Paragraph Char,FooterText Char,L Char,List Paragraph1 Char,List Paragraph11 Char,List Paragraph111 Char,List Paragraph2 Char,Medium Grid 1 - Accent 21 Char,numbered Char"/>
    <w:link w:val="ListParagraph"/>
    <w:uiPriority w:val="34"/>
    <w:qFormat/>
    <w:locked/>
    <w:rsid w:val="00D038C4"/>
    <w:rPr>
      <w:rFonts w:ascii="Arial" w:hAnsi="Arial"/>
    </w:rPr>
  </w:style>
  <w:style w:type="character" w:styleId="Hyperlink">
    <w:name w:val="Hyperlink"/>
    <w:basedOn w:val="DefaultParagraphFont"/>
    <w:uiPriority w:val="99"/>
    <w:unhideWhenUsed/>
    <w:rsid w:val="00A711F7"/>
    <w:rPr>
      <w:b/>
      <w:bCs/>
      <w:color w:val="055285"/>
      <w:u w:val="thick"/>
    </w:rPr>
  </w:style>
  <w:style w:type="table" w:styleId="TableGrid">
    <w:name w:val="Table Grid"/>
    <w:basedOn w:val="TableNormal"/>
    <w:uiPriority w:val="59"/>
    <w:rsid w:val="00E0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86ED6"/>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3724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2497"/>
    <w:rPr>
      <w:rFonts w:ascii="Arial" w:hAnsi="Arial"/>
      <w:sz w:val="20"/>
      <w:szCs w:val="20"/>
    </w:rPr>
  </w:style>
  <w:style w:type="character" w:styleId="EndnoteReference">
    <w:name w:val="endnote reference"/>
    <w:basedOn w:val="DefaultParagraphFont"/>
    <w:uiPriority w:val="99"/>
    <w:semiHidden/>
    <w:unhideWhenUsed/>
    <w:rsid w:val="00372497"/>
    <w:rPr>
      <w:vertAlign w:val="superscript"/>
    </w:rPr>
  </w:style>
  <w:style w:type="character" w:customStyle="1" w:styleId="UnresolvedMention1">
    <w:name w:val="Unresolved Mention1"/>
    <w:basedOn w:val="DefaultParagraphFont"/>
    <w:uiPriority w:val="99"/>
    <w:semiHidden/>
    <w:unhideWhenUsed/>
    <w:rsid w:val="00372497"/>
    <w:rPr>
      <w:color w:val="605E5C"/>
      <w:shd w:val="clear" w:color="auto" w:fill="E1DFDD"/>
    </w:rPr>
  </w:style>
  <w:style w:type="table" w:styleId="ListTable6Colourful">
    <w:name w:val="List Table 6 Colorful"/>
    <w:basedOn w:val="TableNormal"/>
    <w:uiPriority w:val="51"/>
    <w:rsid w:val="005D4EF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5D4EF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5D4EF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D22AC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
    <w:name w:val="Grid Table 6 Colorful"/>
    <w:basedOn w:val="TableNormal"/>
    <w:uiPriority w:val="51"/>
    <w:rsid w:val="00D22AC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rsid w:val="00382E48"/>
    <w:pPr>
      <w:spacing w:after="100"/>
    </w:pPr>
  </w:style>
  <w:style w:type="paragraph" w:styleId="TOC2">
    <w:name w:val="toc 2"/>
    <w:basedOn w:val="Normal"/>
    <w:next w:val="Normal"/>
    <w:autoRedefine/>
    <w:uiPriority w:val="39"/>
    <w:unhideWhenUsed/>
    <w:rsid w:val="00382E48"/>
    <w:pPr>
      <w:spacing w:after="100"/>
      <w:ind w:left="220"/>
    </w:pPr>
  </w:style>
  <w:style w:type="paragraph" w:customStyle="1" w:styleId="Default">
    <w:name w:val="Default"/>
    <w:rsid w:val="006D2B92"/>
    <w:pPr>
      <w:autoSpaceDE w:val="0"/>
      <w:autoSpaceDN w:val="0"/>
      <w:adjustRightInd w:val="0"/>
      <w:spacing w:after="0" w:line="240" w:lineRule="auto"/>
    </w:pPr>
    <w:rPr>
      <w:rFonts w:ascii="Segoe UI" w:hAnsi="Segoe UI" w:cs="Segoe UI"/>
      <w:color w:val="000000"/>
      <w:sz w:val="24"/>
      <w:szCs w:val="24"/>
    </w:rPr>
  </w:style>
  <w:style w:type="numbering" w:customStyle="1" w:styleId="NoList1">
    <w:name w:val="No List1"/>
    <w:next w:val="NoList"/>
    <w:uiPriority w:val="99"/>
    <w:semiHidden/>
    <w:unhideWhenUsed/>
    <w:rsid w:val="00A47C26"/>
  </w:style>
  <w:style w:type="character" w:customStyle="1" w:styleId="ui-provider">
    <w:name w:val="ui-provider"/>
    <w:basedOn w:val="DefaultParagraphFont"/>
    <w:rsid w:val="00A47C26"/>
  </w:style>
  <w:style w:type="paragraph" w:styleId="FootnoteText">
    <w:name w:val="footnote text"/>
    <w:basedOn w:val="Normal"/>
    <w:link w:val="FootnoteTextChar"/>
    <w:uiPriority w:val="99"/>
    <w:semiHidden/>
    <w:unhideWhenUsed/>
    <w:rsid w:val="00A47C26"/>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A47C26"/>
    <w:rPr>
      <w:rFonts w:ascii="Arial" w:hAnsi="Arial"/>
      <w:kern w:val="2"/>
      <w:sz w:val="20"/>
      <w:szCs w:val="20"/>
      <w14:ligatures w14:val="standardContextual"/>
    </w:rPr>
  </w:style>
  <w:style w:type="character" w:styleId="FootnoteReference">
    <w:name w:val="footnote reference"/>
    <w:basedOn w:val="DefaultParagraphFont"/>
    <w:uiPriority w:val="99"/>
    <w:semiHidden/>
    <w:unhideWhenUsed/>
    <w:rsid w:val="00A47C26"/>
    <w:rPr>
      <w:vertAlign w:val="superscript"/>
    </w:rPr>
  </w:style>
  <w:style w:type="paragraph" w:styleId="TOC3">
    <w:name w:val="toc 3"/>
    <w:basedOn w:val="Normal"/>
    <w:next w:val="Normal"/>
    <w:autoRedefine/>
    <w:uiPriority w:val="39"/>
    <w:unhideWhenUsed/>
    <w:rsid w:val="004534F5"/>
    <w:pPr>
      <w:spacing w:after="100"/>
      <w:ind w:left="440"/>
    </w:pPr>
  </w:style>
  <w:style w:type="character" w:customStyle="1" w:styleId="cf01">
    <w:name w:val="cf01"/>
    <w:basedOn w:val="DefaultParagraphFont"/>
    <w:rsid w:val="0030040D"/>
    <w:rPr>
      <w:rFonts w:ascii="Segoe UI" w:hAnsi="Segoe UI" w:cs="Segoe UI" w:hint="default"/>
      <w:sz w:val="18"/>
      <w:szCs w:val="18"/>
    </w:rPr>
  </w:style>
  <w:style w:type="character" w:styleId="UnresolvedMention">
    <w:name w:val="Unresolved Mention"/>
    <w:basedOn w:val="DefaultParagraphFont"/>
    <w:uiPriority w:val="99"/>
    <w:rsid w:val="00E11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569496">
      <w:bodyDiv w:val="1"/>
      <w:marLeft w:val="0"/>
      <w:marRight w:val="0"/>
      <w:marTop w:val="0"/>
      <w:marBottom w:val="0"/>
      <w:divBdr>
        <w:top w:val="none" w:sz="0" w:space="0" w:color="auto"/>
        <w:left w:val="none" w:sz="0" w:space="0" w:color="auto"/>
        <w:bottom w:val="none" w:sz="0" w:space="0" w:color="auto"/>
        <w:right w:val="none" w:sz="0" w:space="0" w:color="auto"/>
      </w:divBdr>
      <w:divsChild>
        <w:div w:id="1007258">
          <w:marLeft w:val="0"/>
          <w:marRight w:val="0"/>
          <w:marTop w:val="0"/>
          <w:marBottom w:val="0"/>
          <w:divBdr>
            <w:top w:val="none" w:sz="0" w:space="0" w:color="auto"/>
            <w:left w:val="none" w:sz="0" w:space="0" w:color="auto"/>
            <w:bottom w:val="none" w:sz="0" w:space="0" w:color="auto"/>
            <w:right w:val="none" w:sz="0" w:space="0" w:color="auto"/>
          </w:divBdr>
          <w:divsChild>
            <w:div w:id="1062947905">
              <w:marLeft w:val="-240"/>
              <w:marRight w:val="-120"/>
              <w:marTop w:val="0"/>
              <w:marBottom w:val="0"/>
              <w:divBdr>
                <w:top w:val="none" w:sz="0" w:space="0" w:color="auto"/>
                <w:left w:val="none" w:sz="0" w:space="0" w:color="auto"/>
                <w:bottom w:val="none" w:sz="0" w:space="0" w:color="auto"/>
                <w:right w:val="none" w:sz="0" w:space="0" w:color="auto"/>
              </w:divBdr>
              <w:divsChild>
                <w:div w:id="983778033">
                  <w:marLeft w:val="0"/>
                  <w:marRight w:val="0"/>
                  <w:marTop w:val="0"/>
                  <w:marBottom w:val="60"/>
                  <w:divBdr>
                    <w:top w:val="none" w:sz="0" w:space="0" w:color="auto"/>
                    <w:left w:val="none" w:sz="0" w:space="0" w:color="auto"/>
                    <w:bottom w:val="none" w:sz="0" w:space="0" w:color="auto"/>
                    <w:right w:val="none" w:sz="0" w:space="0" w:color="auto"/>
                  </w:divBdr>
                  <w:divsChild>
                    <w:div w:id="1266618984">
                      <w:marLeft w:val="0"/>
                      <w:marRight w:val="0"/>
                      <w:marTop w:val="0"/>
                      <w:marBottom w:val="0"/>
                      <w:divBdr>
                        <w:top w:val="none" w:sz="0" w:space="0" w:color="auto"/>
                        <w:left w:val="none" w:sz="0" w:space="0" w:color="auto"/>
                        <w:bottom w:val="none" w:sz="0" w:space="0" w:color="auto"/>
                        <w:right w:val="none" w:sz="0" w:space="0" w:color="auto"/>
                      </w:divBdr>
                      <w:divsChild>
                        <w:div w:id="58866761">
                          <w:marLeft w:val="0"/>
                          <w:marRight w:val="0"/>
                          <w:marTop w:val="0"/>
                          <w:marBottom w:val="0"/>
                          <w:divBdr>
                            <w:top w:val="none" w:sz="0" w:space="0" w:color="auto"/>
                            <w:left w:val="none" w:sz="0" w:space="0" w:color="auto"/>
                            <w:bottom w:val="none" w:sz="0" w:space="0" w:color="auto"/>
                            <w:right w:val="none" w:sz="0" w:space="0" w:color="auto"/>
                          </w:divBdr>
                          <w:divsChild>
                            <w:div w:id="2143962070">
                              <w:marLeft w:val="0"/>
                              <w:marRight w:val="0"/>
                              <w:marTop w:val="0"/>
                              <w:marBottom w:val="0"/>
                              <w:divBdr>
                                <w:top w:val="none" w:sz="0" w:space="0" w:color="auto"/>
                                <w:left w:val="none" w:sz="0" w:space="0" w:color="auto"/>
                                <w:bottom w:val="none" w:sz="0" w:space="0" w:color="auto"/>
                                <w:right w:val="none" w:sz="0" w:space="0" w:color="auto"/>
                              </w:divBdr>
                              <w:divsChild>
                                <w:div w:id="67306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055598">
      <w:bodyDiv w:val="1"/>
      <w:marLeft w:val="0"/>
      <w:marRight w:val="0"/>
      <w:marTop w:val="0"/>
      <w:marBottom w:val="0"/>
      <w:divBdr>
        <w:top w:val="none" w:sz="0" w:space="0" w:color="auto"/>
        <w:left w:val="none" w:sz="0" w:space="0" w:color="auto"/>
        <w:bottom w:val="none" w:sz="0" w:space="0" w:color="auto"/>
        <w:right w:val="none" w:sz="0" w:space="0" w:color="auto"/>
      </w:divBdr>
      <w:divsChild>
        <w:div w:id="1743287435">
          <w:marLeft w:val="0"/>
          <w:marRight w:val="0"/>
          <w:marTop w:val="0"/>
          <w:marBottom w:val="0"/>
          <w:divBdr>
            <w:top w:val="none" w:sz="0" w:space="0" w:color="auto"/>
            <w:left w:val="none" w:sz="0" w:space="0" w:color="auto"/>
            <w:bottom w:val="none" w:sz="0" w:space="0" w:color="auto"/>
            <w:right w:val="none" w:sz="0" w:space="0" w:color="auto"/>
          </w:divBdr>
          <w:divsChild>
            <w:div w:id="983700948">
              <w:marLeft w:val="-240"/>
              <w:marRight w:val="-120"/>
              <w:marTop w:val="0"/>
              <w:marBottom w:val="0"/>
              <w:divBdr>
                <w:top w:val="none" w:sz="0" w:space="0" w:color="auto"/>
                <w:left w:val="none" w:sz="0" w:space="0" w:color="auto"/>
                <w:bottom w:val="none" w:sz="0" w:space="0" w:color="auto"/>
                <w:right w:val="none" w:sz="0" w:space="0" w:color="auto"/>
              </w:divBdr>
              <w:divsChild>
                <w:div w:id="2077704278">
                  <w:marLeft w:val="0"/>
                  <w:marRight w:val="0"/>
                  <w:marTop w:val="0"/>
                  <w:marBottom w:val="60"/>
                  <w:divBdr>
                    <w:top w:val="none" w:sz="0" w:space="0" w:color="auto"/>
                    <w:left w:val="none" w:sz="0" w:space="0" w:color="auto"/>
                    <w:bottom w:val="none" w:sz="0" w:space="0" w:color="auto"/>
                    <w:right w:val="none" w:sz="0" w:space="0" w:color="auto"/>
                  </w:divBdr>
                  <w:divsChild>
                    <w:div w:id="360479489">
                      <w:marLeft w:val="0"/>
                      <w:marRight w:val="0"/>
                      <w:marTop w:val="0"/>
                      <w:marBottom w:val="0"/>
                      <w:divBdr>
                        <w:top w:val="none" w:sz="0" w:space="0" w:color="auto"/>
                        <w:left w:val="none" w:sz="0" w:space="0" w:color="auto"/>
                        <w:bottom w:val="none" w:sz="0" w:space="0" w:color="auto"/>
                        <w:right w:val="none" w:sz="0" w:space="0" w:color="auto"/>
                      </w:divBdr>
                      <w:divsChild>
                        <w:div w:id="1120760060">
                          <w:marLeft w:val="0"/>
                          <w:marRight w:val="0"/>
                          <w:marTop w:val="0"/>
                          <w:marBottom w:val="0"/>
                          <w:divBdr>
                            <w:top w:val="none" w:sz="0" w:space="0" w:color="auto"/>
                            <w:left w:val="none" w:sz="0" w:space="0" w:color="auto"/>
                            <w:bottom w:val="none" w:sz="0" w:space="0" w:color="auto"/>
                            <w:right w:val="none" w:sz="0" w:space="0" w:color="auto"/>
                          </w:divBdr>
                          <w:divsChild>
                            <w:div w:id="269357065">
                              <w:marLeft w:val="0"/>
                              <w:marRight w:val="0"/>
                              <w:marTop w:val="0"/>
                              <w:marBottom w:val="0"/>
                              <w:divBdr>
                                <w:top w:val="none" w:sz="0" w:space="0" w:color="auto"/>
                                <w:left w:val="none" w:sz="0" w:space="0" w:color="auto"/>
                                <w:bottom w:val="none" w:sz="0" w:space="0" w:color="auto"/>
                                <w:right w:val="none" w:sz="0" w:space="0" w:color="auto"/>
                              </w:divBdr>
                              <w:divsChild>
                                <w:div w:id="21373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isabilitygateway.gov.au/document/317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sabilitygateway.gov.au/document/314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sabilitygateway.gov.au/document/3141" TargetMode="External"/><Relationship Id="rId5" Type="http://schemas.openxmlformats.org/officeDocument/2006/relationships/webSettings" Target="webSettings.xml"/><Relationship Id="rId15" Type="http://schemas.openxmlformats.org/officeDocument/2006/relationships/hyperlink" Target="http://www.disabilitygateway.gov.au/ads" TargetMode="External"/><Relationship Id="rId10" Type="http://schemas.openxmlformats.org/officeDocument/2006/relationships/hyperlink" Target="https://www.disabilitygateway.gov.au/document/315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isabilitygateway.gov.au/document/3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81E26-1BF2-4433-B30E-D3AC3AD07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17</Pages>
  <Words>1617</Words>
  <Characters>9221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定向行动计划报告</vt:lpstr>
    </vt:vector>
  </TitlesOfParts>
  <Company>Department of Social Services</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定向行动计划报告</dc:title>
  <dc:creator>Department of Social Services</dc:creator>
  <cp:keywords>[SEC=OFFICIAL]</cp:keywords>
  <cp:lastModifiedBy>Thom Kiorgaard</cp:lastModifiedBy>
  <cp:revision>22</cp:revision>
  <cp:lastPrinted>2024-11-14T02:15:00Z</cp:lastPrinted>
  <dcterms:created xsi:type="dcterms:W3CDTF">2024-11-08T11:04:00Z</dcterms:created>
  <dcterms:modified xsi:type="dcterms:W3CDTF">2024-11-18T00:30:00Z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34d90b-fc41-464d-af60-f74d721d0790_ActionId">
    <vt:lpwstr>f1bd4d8fc4f24520aa6858a4be1af9ae</vt:lpwstr>
  </property>
  <property fmtid="{D5CDD505-2E9C-101B-9397-08002B2CF9AE}" pid="3" name="MSIP_Label_eb34d90b-fc41-464d-af60-f74d721d0790_ContentBits">
    <vt:lpwstr>0</vt:lpwstr>
  </property>
  <property fmtid="{D5CDD505-2E9C-101B-9397-08002B2CF9AE}" pid="4" name="MSIP_Label_eb34d90b-fc41-464d-af60-f74d721d0790_Enabled">
    <vt:lpwstr>true</vt:lpwstr>
  </property>
  <property fmtid="{D5CDD505-2E9C-101B-9397-08002B2CF9AE}" pid="5" name="MSIP_Label_eb34d90b-fc41-464d-af60-f74d721d0790_Method">
    <vt:lpwstr>Privileged</vt:lpwstr>
  </property>
  <property fmtid="{D5CDD505-2E9C-101B-9397-08002B2CF9AE}" pid="6" name="MSIP_Label_eb34d90b-fc41-464d-af60-f74d721d0790_Name">
    <vt:lpwstr>OFFICIAL</vt:lpwstr>
  </property>
  <property fmtid="{D5CDD505-2E9C-101B-9397-08002B2CF9AE}" pid="7" name="MSIP_Label_eb34d90b-fc41-464d-af60-f74d721d0790_SetDate">
    <vt:lpwstr>2024-02-13T03:47:19Z</vt:lpwstr>
  </property>
  <property fmtid="{D5CDD505-2E9C-101B-9397-08002B2CF9AE}" pid="8" name="MSIP_Label_eb34d90b-fc41-464d-af60-f74d721d0790_SiteId">
    <vt:lpwstr>61e36dd1-ca6e-4d61-aa0a-2b4eb88317a3</vt:lpwstr>
  </property>
  <property fmtid="{D5CDD505-2E9C-101B-9397-08002B2CF9AE}" pid="9" name="PMHMAC">
    <vt:lpwstr>v=2022.1;a=SHA256;h=2FE17C25784684542285ABCEC463998954CFBCA3E98A698D88A94EE6B67C56E3</vt:lpwstr>
  </property>
  <property fmtid="{D5CDD505-2E9C-101B-9397-08002B2CF9AE}" pid="10" name="PMUuid">
    <vt:lpwstr>v=2022.2;d=gov.au;g=46DD6D7C-8107-577B-BC6E-F348953B2E44</vt:lpwstr>
  </property>
  <property fmtid="{D5CDD505-2E9C-101B-9397-08002B2CF9AE}" pid="11" name="PM_Caveats_Count">
    <vt:lpwstr>0</vt:lpwstr>
  </property>
  <property fmtid="{D5CDD505-2E9C-101B-9397-08002B2CF9AE}" pid="12" name="PM_Display">
    <vt:lpwstr>OFFICIAL</vt:lpwstr>
  </property>
  <property fmtid="{D5CDD505-2E9C-101B-9397-08002B2CF9AE}" pid="13" name="PM_DisplayValueSecClassificationWithQualifier">
    <vt:lpwstr>OFFICIAL</vt:lpwstr>
  </property>
  <property fmtid="{D5CDD505-2E9C-101B-9397-08002B2CF9AE}" pid="14" name="PM_Hash_Salt">
    <vt:lpwstr>159BCF40513029FA66ED0CDF8F25B98C</vt:lpwstr>
  </property>
  <property fmtid="{D5CDD505-2E9C-101B-9397-08002B2CF9AE}" pid="15" name="PM_Hash_Salt_Prev">
    <vt:lpwstr>4BECA57E750C21404EE7F30D5557B555</vt:lpwstr>
  </property>
  <property fmtid="{D5CDD505-2E9C-101B-9397-08002B2CF9AE}" pid="16" name="PM_Hash_SHA1">
    <vt:lpwstr>6071F15CF97D69A65658D1044000DCDFC178A767</vt:lpwstr>
  </property>
  <property fmtid="{D5CDD505-2E9C-101B-9397-08002B2CF9AE}" pid="17" name="PM_Hash_Version">
    <vt:lpwstr>2022.1</vt:lpwstr>
  </property>
  <property fmtid="{D5CDD505-2E9C-101B-9397-08002B2CF9AE}" pid="18" name="PM_InsertionValue">
    <vt:lpwstr>OFFICIAL</vt:lpwstr>
  </property>
  <property fmtid="{D5CDD505-2E9C-101B-9397-08002B2CF9AE}" pid="19" name="PM_Markers">
    <vt:lpwstr/>
  </property>
  <property fmtid="{D5CDD505-2E9C-101B-9397-08002B2CF9AE}" pid="20" name="PM_Namespace">
    <vt:lpwstr>gov.au</vt:lpwstr>
  </property>
  <property fmtid="{D5CDD505-2E9C-101B-9397-08002B2CF9AE}" pid="21" name="PM_Note">
    <vt:lpwstr/>
  </property>
  <property fmtid="{D5CDD505-2E9C-101B-9397-08002B2CF9AE}" pid="22" name="PM_Originating_FileId">
    <vt:lpwstr>23F1E009533349858BC4F159F4E598F2</vt:lpwstr>
  </property>
  <property fmtid="{D5CDD505-2E9C-101B-9397-08002B2CF9AE}" pid="23" name="PM_OriginationTimeStamp">
    <vt:lpwstr>2024-02-13T03:47:19Z</vt:lpwstr>
  </property>
  <property fmtid="{D5CDD505-2E9C-101B-9397-08002B2CF9AE}" pid="24" name="PM_OriginatorDomainName_SHA256">
    <vt:lpwstr>E83A2A66C4061446A7E3732E8D44762184B6B377D962B96C83DC624302585857</vt:lpwstr>
  </property>
  <property fmtid="{D5CDD505-2E9C-101B-9397-08002B2CF9AE}" pid="25" name="PM_OriginatorUserAccountName_SHA256">
    <vt:lpwstr>5AEC3A1743B304DE5E827DE83F0ABD962F4CB8BC02C3388E11EAD7C7E8112F27</vt:lpwstr>
  </property>
  <property fmtid="{D5CDD505-2E9C-101B-9397-08002B2CF9AE}" pid="26" name="PM_Originator_Hash_SHA1">
    <vt:lpwstr>189F50A0075A3234A1279FA257D5727008185E1E</vt:lpwstr>
  </property>
  <property fmtid="{D5CDD505-2E9C-101B-9397-08002B2CF9AE}" pid="27" name="PM_ProtectiveMarkingImage_Footer">
    <vt:lpwstr>C:\Program Files (x86)\Common Files\janusNET Shared\janusSEAL\Images\DocumentSlashBlue.png</vt:lpwstr>
  </property>
  <property fmtid="{D5CDD505-2E9C-101B-9397-08002B2CF9AE}" pid="28" name="PM_ProtectiveMarkingImage_Header">
    <vt:lpwstr>C:\Program Files (x86)\Common Files\janusNET Shared\janusSEAL\Images\DocumentSlashBlue.png</vt:lpwstr>
  </property>
  <property fmtid="{D5CDD505-2E9C-101B-9397-08002B2CF9AE}" pid="29" name="PM_ProtectiveMarkingValue_Footer">
    <vt:lpwstr>OFFICIAL</vt:lpwstr>
  </property>
  <property fmtid="{D5CDD505-2E9C-101B-9397-08002B2CF9AE}" pid="30" name="PM_ProtectiveMarkingValue_Header">
    <vt:lpwstr>OFFICIAL</vt:lpwstr>
  </property>
  <property fmtid="{D5CDD505-2E9C-101B-9397-08002B2CF9AE}" pid="31" name="PM_Qualifier">
    <vt:lpwstr/>
  </property>
  <property fmtid="{D5CDD505-2E9C-101B-9397-08002B2CF9AE}" pid="32" name="PM_Qualifier_Prev">
    <vt:lpwstr/>
  </property>
  <property fmtid="{D5CDD505-2E9C-101B-9397-08002B2CF9AE}" pid="33" name="PM_SecurityClassification">
    <vt:lpwstr>OFFICIAL</vt:lpwstr>
  </property>
  <property fmtid="{D5CDD505-2E9C-101B-9397-08002B2CF9AE}" pid="34" name="PM_SecurityClassification_Prev">
    <vt:lpwstr>OFFICIAL</vt:lpwstr>
  </property>
  <property fmtid="{D5CDD505-2E9C-101B-9397-08002B2CF9AE}" pid="35" name="PM_Version">
    <vt:lpwstr>2018.4</vt:lpwstr>
  </property>
</Properties>
</file>