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661EC" w14:textId="7FAEA9F4" w:rsidR="00822523" w:rsidRPr="00AE7F05" w:rsidRDefault="00AE7F05" w:rsidP="003155AB">
      <w:pPr>
        <w:rPr>
          <w:rFonts w:ascii="Microsoft YaHei" w:eastAsia="Microsoft YaHei" w:hAnsi="Microsoft YaHei"/>
        </w:rPr>
      </w:pPr>
      <w:bookmarkStart w:id="0" w:name="_GoBack"/>
      <w:bookmarkEnd w:id="0"/>
      <w:r w:rsidRPr="00AE7F05">
        <w:rPr>
          <w:rFonts w:ascii="Microsoft YaHei" w:eastAsia="Microsoft YaHei" w:hAnsi="Microsoft YaHei"/>
          <w:noProof/>
        </w:rPr>
        <mc:AlternateContent>
          <mc:Choice Requires="wps">
            <w:drawing>
              <wp:anchor distT="0" distB="0" distL="114300" distR="114300" simplePos="0" relativeHeight="251665408" behindDoc="0" locked="0" layoutInCell="1" allowOverlap="1" wp14:anchorId="6ABAF9BD" wp14:editId="68E55EF7">
                <wp:simplePos x="0" y="0"/>
                <wp:positionH relativeFrom="margin">
                  <wp:posOffset>2943225</wp:posOffset>
                </wp:positionH>
                <wp:positionV relativeFrom="paragraph">
                  <wp:posOffset>8890</wp:posOffset>
                </wp:positionV>
                <wp:extent cx="36322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noFill/>
                        <a:ln w="9525">
                          <a:noFill/>
                          <a:miter lim="800000"/>
                          <a:headEnd/>
                          <a:tailEnd/>
                        </a:ln>
                      </wps:spPr>
                      <wps:txbx>
                        <w:txbxContent>
                          <w:p w14:paraId="29C1629C" w14:textId="77777777" w:rsidR="00AE7F05" w:rsidRPr="00CF50D6" w:rsidRDefault="00AE7F05" w:rsidP="00AE7F05">
                            <w:pPr>
                              <w:jc w:val="right"/>
                              <w:rPr>
                                <w:color w:val="auto"/>
                                <w:sz w:val="32"/>
                                <w:szCs w:val="36"/>
                              </w:rPr>
                            </w:pPr>
                            <w:r w:rsidRPr="00CF50D6">
                              <w:rPr>
                                <w:rFonts w:ascii="Microsoft YaHei" w:eastAsia="Microsoft YaHei" w:hAnsi="Microsoft YaHei" w:hint="eastAsia"/>
                                <w:color w:val="auto"/>
                                <w:sz w:val="32"/>
                                <w:szCs w:val="36"/>
                              </w:rPr>
                              <w:t>Simplified Chinese | 简体中文</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6ABAF9BD" id="_x0000_t202" coordsize="21600,21600" o:spt="202" path="m,l,21600r21600,l21600,xe">
                <v:stroke joinstyle="miter"/>
                <v:path gradientshapeok="t" o:connecttype="rect"/>
              </v:shapetype>
              <v:shape id="Text Box 2" o:spid="_x0000_s1026" type="#_x0000_t202" style="position:absolute;margin-left:231.75pt;margin-top:.7pt;width:286pt;height:110.6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" filled="f" stroked="f">
                <v:textbox style="mso-fit-shape-to-text:t">
                  <w:txbxContent>
                    <w:p w14:paraId="29C1629C" w14:textId="77777777" w:rsidR="00AE7F05" w:rsidRPr="00CF50D6" w:rsidRDefault="00AE7F05" w:rsidP="00AE7F05">
                      <w:pPr>
                        <w:jc w:val="right"/>
                        <w:rPr>
                          <w:color w:val="auto"/>
                          <w:sz w:val="32"/>
                          <w:szCs w:val="36"/>
                        </w:rPr>
                      </w:pPr>
                      <w:r w:rsidRPr="00CF50D6">
                        <w:rPr>
                          <w:rFonts w:ascii="Microsoft YaHei" w:eastAsia="Microsoft YaHei" w:hAnsi="Microsoft YaHei" w:hint="eastAsia"/>
                          <w:color w:val="auto"/>
                          <w:sz w:val="32"/>
                          <w:szCs w:val="36"/>
                        </w:rPr>
                        <w:t>Simplified Chinese | 简体中文</w:t>
                      </w:r>
                    </w:p>
                  </w:txbxContent>
                </v:textbox>
                <w10:wrap anchorx="margin"/>
              </v:shape>
            </w:pict>
          </mc:Fallback>
        </mc:AlternateContent>
      </w:r>
      <w:r w:rsidRPr="00AE7F05">
        <w:rPr>
          <w:rFonts w:ascii="Microsoft YaHei" w:eastAsia="Microsoft YaHei" w:hAnsi="Microsoft YaHei"/>
          <w:noProof/>
        </w:rPr>
        <w:drawing>
          <wp:inline distT="0" distB="0" distL="0" distR="0" wp14:anchorId="36773E39" wp14:editId="4AA594B9">
            <wp:extent cx="2088000" cy="1047600"/>
            <wp:effectExtent l="0" t="0" r="7620" b="635"/>
            <wp:docPr id="1299326034" name="Picture 3" descr="澳大利亚政府徽标"/>
            <wp:cNvGraphicFramePr/>
            <a:graphic xmlns:a="http://schemas.openxmlformats.org/drawingml/2006/main">
              <a:graphicData uri="http://schemas.openxmlformats.org/drawingml/2006/picture">
                <pic:pic xmlns:pic="http://schemas.openxmlformats.org/drawingml/2006/picture">
                  <pic:nvPicPr>
                    <pic:cNvPr id="1299326034" name="Picture 3" descr="澳大利亚政府徽标"/>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8000" cy="1047600"/>
                    </a:xfrm>
                    <a:prstGeom prst="rect">
                      <a:avLst/>
                    </a:prstGeom>
                  </pic:spPr>
                </pic:pic>
              </a:graphicData>
            </a:graphic>
          </wp:inline>
        </w:drawing>
      </w:r>
    </w:p>
    <w:p w14:paraId="498782A9" w14:textId="77777777" w:rsidR="00822523" w:rsidRPr="00FA179C" w:rsidRDefault="00E231CE" w:rsidP="00FA179C">
      <w:pPr>
        <w:pStyle w:val="Heading1"/>
        <w:spacing w:before="600" w:after="120" w:line="180" w:lineRule="auto"/>
        <w:ind w:left="2434"/>
        <w:rPr>
          <w:rFonts w:ascii="Microsoft YaHei" w:eastAsia="Microsoft YaHei" w:hAnsi="Microsoft YaHei"/>
          <w:sz w:val="86"/>
          <w:szCs w:val="86"/>
        </w:rPr>
      </w:pPr>
      <w:r w:rsidRPr="00FA179C">
        <w:rPr>
          <w:rFonts w:ascii="Microsoft YaHei" w:eastAsia="Microsoft YaHei" w:hAnsi="Microsoft YaHei"/>
          <w:noProof/>
          <w:color w:val="FFFFFF" w:themeColor="background1"/>
          <w:sz w:val="86"/>
          <w:szCs w:val="86"/>
        </w:rPr>
        <w:drawing>
          <wp:anchor distT="0" distB="0" distL="114300" distR="114300" simplePos="0" relativeHeight="251663360" behindDoc="0" locked="0" layoutInCell="1" allowOverlap="1" wp14:anchorId="2A4D8F41" wp14:editId="0CB37556">
            <wp:simplePos x="0" y="0"/>
            <wp:positionH relativeFrom="column">
              <wp:posOffset>-197410</wp:posOffset>
            </wp:positionH>
            <wp:positionV relativeFrom="paragraph">
              <wp:posOffset>419815</wp:posOffset>
            </wp:positionV>
            <wp:extent cx="1590260" cy="1646770"/>
            <wp:effectExtent l="0" t="0" r="0" b="0"/>
            <wp:wrapNone/>
            <wp:docPr id="204724547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45474" name="Picture 3">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2089" cy="1648664"/>
                    </a:xfrm>
                    <a:prstGeom prst="rect">
                      <a:avLst/>
                    </a:prstGeom>
                  </pic:spPr>
                </pic:pic>
              </a:graphicData>
            </a:graphic>
            <wp14:sizeRelH relativeFrom="margin">
              <wp14:pctWidth>0</wp14:pctWidth>
            </wp14:sizeRelH>
            <wp14:sizeRelV relativeFrom="margin">
              <wp14:pctHeight>0</wp14:pctHeight>
            </wp14:sizeRelV>
          </wp:anchor>
        </w:drawing>
      </w:r>
      <w:r w:rsidR="005C594A" w:rsidRPr="00FA179C">
        <w:rPr>
          <w:rFonts w:ascii="Microsoft YaHei" w:eastAsia="Microsoft YaHei" w:hAnsi="Microsoft YaHei"/>
          <w:noProof/>
          <w:color w:val="FFFFFF" w:themeColor="background1"/>
          <w:sz w:val="86"/>
          <w:szCs w:val="86"/>
        </w:rPr>
        <mc:AlternateContent>
          <mc:Choice Requires="wps">
            <w:drawing>
              <wp:anchor distT="0" distB="0" distL="114300" distR="114300" simplePos="0" relativeHeight="251658240" behindDoc="1" locked="0" layoutInCell="1" allowOverlap="1" wp14:anchorId="7269ED08" wp14:editId="64B746B6">
                <wp:simplePos x="0" y="0"/>
                <wp:positionH relativeFrom="page">
                  <wp:posOffset>0</wp:posOffset>
                </wp:positionH>
                <wp:positionV relativeFrom="page">
                  <wp:posOffset>1499016</wp:posOffset>
                </wp:positionV>
                <wp:extent cx="7560000" cy="9198000"/>
                <wp:effectExtent l="0" t="0" r="3175" b="3175"/>
                <wp:wrapNone/>
                <wp:docPr id="66254020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9198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1" o:spid="_x0000_s1025" alt="&quot;&quot;" style="width:595.3pt;height:724.25pt;margin-top:118.05pt;margin-left:0;mso-height-percent:0;mso-height-relative:margin;mso-position-horizontal-relative:page;mso-position-vertical-relative:page;mso-width-percent:0;mso-width-relative:margin;mso-wrap-distance-bottom:0;mso-wrap-distance-left:9pt;mso-wrap-distance-right:9pt;mso-wrap-distance-top:0;mso-wrap-style:square;position:absolute;v-text-anchor:middle;visibility:visible;z-index:-251657216" fillcolor="#005468" stroked="f" strokeweight="1pt"/>
            </w:pict>
          </mc:Fallback>
        </mc:AlternateContent>
      </w:r>
      <w:r w:rsidRPr="00FA179C">
        <w:rPr>
          <w:rFonts w:ascii="Microsoft YaHei" w:eastAsia="Microsoft YaHei" w:hAnsi="Microsoft YaHei"/>
          <w:color w:val="FFFFFF" w:themeColor="background1"/>
          <w:sz w:val="86"/>
          <w:szCs w:val="86"/>
          <w:lang w:val="zh-Hans"/>
        </w:rPr>
        <w:t>做好保护措施，预防</w:t>
      </w:r>
      <w:r w:rsidRPr="00FA179C">
        <w:rPr>
          <w:rFonts w:ascii="Microsoft YaHei" w:eastAsia="Microsoft YaHei" w:hAnsi="Microsoft YaHei"/>
          <w:color w:val="FFFFFF" w:themeColor="background1"/>
          <w:sz w:val="86"/>
          <w:szCs w:val="86"/>
          <w:lang w:val="zh-Hans"/>
        </w:rPr>
        <w:t xml:space="preserve"> COVID-19</w:t>
      </w:r>
    </w:p>
    <w:p w14:paraId="6EAC64C2" w14:textId="77777777" w:rsidR="00537EA7" w:rsidRPr="0001058E" w:rsidRDefault="00E231CE" w:rsidP="00B60BB9">
      <w:pPr>
        <w:pStyle w:val="Subtitle"/>
        <w:spacing w:after="120"/>
        <w:ind w:left="2376"/>
        <w:rPr>
          <w:rFonts w:ascii="Microsoft YaHei" w:eastAsia="Microsoft YaHei" w:hAnsi="Microsoft YaHei"/>
          <w:sz w:val="30"/>
          <w:szCs w:val="30"/>
        </w:rPr>
      </w:pPr>
      <w:r w:rsidRPr="0001058E">
        <w:rPr>
          <w:rFonts w:ascii="Microsoft YaHei" w:eastAsia="Microsoft YaHei" w:hAnsi="Microsoft YaHei"/>
          <w:noProof/>
          <w:color w:val="003E4D" w:themeColor="accent1" w:themeShade="BF"/>
          <w:sz w:val="30"/>
          <w:szCs w:val="30"/>
        </w:rPr>
        <w:drawing>
          <wp:anchor distT="0" distB="0" distL="114300" distR="114300" simplePos="0" relativeHeight="251662336" behindDoc="0" locked="0" layoutInCell="1" allowOverlap="1" wp14:anchorId="6620A93A" wp14:editId="5BB36841">
            <wp:simplePos x="0" y="0"/>
            <wp:positionH relativeFrom="column">
              <wp:posOffset>-4445</wp:posOffset>
            </wp:positionH>
            <wp:positionV relativeFrom="paragraph">
              <wp:posOffset>735965</wp:posOffset>
            </wp:positionV>
            <wp:extent cx="1116000" cy="1124085"/>
            <wp:effectExtent l="0" t="0" r="8255" b="0"/>
            <wp:wrapNone/>
            <wp:docPr id="180823596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35967" name="Picture 4">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0" cy="1124085"/>
                    </a:xfrm>
                    <a:prstGeom prst="rect">
                      <a:avLst/>
                    </a:prstGeom>
                  </pic:spPr>
                </pic:pic>
              </a:graphicData>
            </a:graphic>
            <wp14:sizeRelH relativeFrom="margin">
              <wp14:pctWidth>0</wp14:pctWidth>
            </wp14:sizeRelH>
            <wp14:sizeRelV relativeFrom="margin">
              <wp14:pctHeight>0</wp14:pctHeight>
            </wp14:sizeRelV>
          </wp:anchor>
        </w:drawing>
      </w:r>
      <w:r w:rsidRPr="0001058E">
        <w:rPr>
          <w:rFonts w:ascii="Microsoft YaHei" w:eastAsia="Microsoft YaHei" w:hAnsi="Microsoft YaHei"/>
          <w:noProof/>
          <w:sz w:val="30"/>
          <w:szCs w:val="30"/>
        </w:rPr>
        <mc:AlternateContent>
          <mc:Choice Requires="wps">
            <w:drawing>
              <wp:anchor distT="0" distB="0" distL="114300" distR="114300" simplePos="0" relativeHeight="251660288" behindDoc="1" locked="0" layoutInCell="1" allowOverlap="1" wp14:anchorId="0D1B7371" wp14:editId="71287331">
                <wp:simplePos x="0" y="0"/>
                <wp:positionH relativeFrom="page">
                  <wp:posOffset>0</wp:posOffset>
                </wp:positionH>
                <wp:positionV relativeFrom="page">
                  <wp:posOffset>3774558</wp:posOffset>
                </wp:positionV>
                <wp:extent cx="7559675" cy="1190847"/>
                <wp:effectExtent l="0" t="0" r="3175" b="9525"/>
                <wp:wrapNone/>
                <wp:docPr id="211526851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19084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1" o:spid="_x0000_s1026" alt="&quot;&quot;" style="width:595.25pt;height:93.75pt;margin-top:297.2pt;margin-left:0;mso-height-percent:0;mso-height-relative:margin;mso-position-horizontal-relative:page;mso-position-vertical-relative:page;mso-width-percent:0;mso-width-relative:margin;mso-wrap-distance-bottom:0;mso-wrap-distance-left:9pt;mso-wrap-distance-right:9pt;mso-wrap-distance-top:0;mso-wrap-style:square;position:absolute;v-text-anchor:middle;visibility:visible;z-index:-251655168" fillcolor="white" stroked="f" strokeweight="1pt"/>
            </w:pict>
          </mc:Fallback>
        </mc:AlternateContent>
      </w:r>
      <w:r w:rsidR="00822523" w:rsidRPr="0001058E">
        <w:rPr>
          <w:rFonts w:ascii="Microsoft YaHei" w:eastAsia="Microsoft YaHei" w:hAnsi="Microsoft YaHei" w:cs="SimSun"/>
          <w:sz w:val="30"/>
          <w:szCs w:val="30"/>
          <w:lang w:val="zh-Hans"/>
        </w:rPr>
        <w:t>COVID-19 仍在社区中传播。一些残障人士感染后可能会患上重症。</w:t>
      </w:r>
    </w:p>
    <w:p w14:paraId="66A25EBC" w14:textId="77777777" w:rsidR="006C0026" w:rsidRPr="00AE7F05" w:rsidRDefault="00E231CE" w:rsidP="00B60BB9">
      <w:pPr>
        <w:pStyle w:val="Introduction"/>
        <w:spacing w:before="320" w:after="240"/>
        <w:ind w:left="2376"/>
        <w:contextualSpacing w:val="0"/>
        <w:rPr>
          <w:rStyle w:val="Hyperlink"/>
          <w:rFonts w:ascii="Microsoft YaHei" w:eastAsia="Microsoft YaHei" w:hAnsi="Microsoft YaHei"/>
        </w:rPr>
      </w:pPr>
      <w:r w:rsidRPr="00AE7F05">
        <w:rPr>
          <w:rFonts w:ascii="Microsoft YaHei" w:eastAsia="Microsoft YaHei" w:hAnsi="Microsoft YaHei" w:cs="SimSun"/>
          <w:lang w:val="zh-Hans"/>
        </w:rPr>
        <w:t>残障人士在以下网站分享了他们接种疫苗的原因以及如何安全防范新冠病毒：</w:t>
      </w:r>
      <w:hyperlink r:id="rId11" w:tooltip="www.disabilitygateway.gov.au/COVIDstories" w:history="1">
        <w:r w:rsidR="006C0026" w:rsidRPr="00AE7F05">
          <w:rPr>
            <w:rStyle w:val="Hyperlink"/>
            <w:rFonts w:ascii="Microsoft YaHei" w:eastAsia="Microsoft YaHei" w:hAnsi="Microsoft YaHei" w:cs="SimSun"/>
            <w:lang w:val="zh-Hans"/>
          </w:rPr>
          <w:t>disabilitygateway.gov.au/COVIDstories</w:t>
        </w:r>
      </w:hyperlink>
    </w:p>
    <w:p w14:paraId="7E1940AA" w14:textId="77777777" w:rsidR="00816376" w:rsidRPr="00AE7F05" w:rsidRDefault="00816376" w:rsidP="000071CA">
      <w:pPr>
        <w:rPr>
          <w:rFonts w:ascii="Microsoft YaHei" w:eastAsia="Microsoft YaHei" w:hAnsi="Microsoft YaHei"/>
        </w:rPr>
      </w:pPr>
    </w:p>
    <w:p w14:paraId="29D2A8F4" w14:textId="77777777" w:rsidR="00EC7BD9" w:rsidRPr="00AE7F05" w:rsidRDefault="00EC7BD9" w:rsidP="000071CA">
      <w:pPr>
        <w:rPr>
          <w:rFonts w:ascii="Microsoft YaHei" w:eastAsia="Microsoft YaHei" w:hAnsi="Microsoft YaHei"/>
        </w:rPr>
        <w:sectPr w:rsidR="00EC7BD9" w:rsidRPr="00AE7F05" w:rsidSect="005A6E3C">
          <w:pgSz w:w="11906" w:h="16838"/>
          <w:pgMar w:top="284" w:right="794" w:bottom="284" w:left="794" w:header="170" w:footer="113" w:gutter="0"/>
          <w:cols w:space="708"/>
          <w:docGrid w:linePitch="558"/>
        </w:sectPr>
      </w:pPr>
    </w:p>
    <w:p w14:paraId="11A86166" w14:textId="77777777" w:rsidR="00EC7BD9" w:rsidRPr="00AE7F05" w:rsidRDefault="00E231CE" w:rsidP="005D3C3E">
      <w:pPr>
        <w:jc w:val="center"/>
        <w:rPr>
          <w:rFonts w:ascii="Microsoft YaHei" w:eastAsia="Microsoft YaHei" w:hAnsi="Microsoft YaHei"/>
        </w:rPr>
      </w:pPr>
      <w:r w:rsidRPr="00AE7F05">
        <w:rPr>
          <w:rFonts w:ascii="Microsoft YaHei" w:eastAsia="Microsoft YaHei" w:hAnsi="Microsoft YaHei"/>
          <w:noProof/>
        </w:rPr>
        <w:drawing>
          <wp:inline distT="0" distB="0" distL="0" distR="0" wp14:anchorId="37D80108" wp14:editId="576668D5">
            <wp:extent cx="1188000" cy="1185720"/>
            <wp:effectExtent l="0" t="0" r="0" b="0"/>
            <wp:docPr id="1629693567" name="Picture 2" descr="一只手臂贴着创可贴，旁边是一张写着 12 个月的日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693567" name="Picture 2" descr="一只手臂贴着创可贴，旁边是一张写着 12 个月的日历"/>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8000" cy="1185720"/>
                    </a:xfrm>
                    <a:prstGeom prst="rect">
                      <a:avLst/>
                    </a:prstGeom>
                  </pic:spPr>
                </pic:pic>
              </a:graphicData>
            </a:graphic>
          </wp:inline>
        </w:drawing>
      </w:r>
    </w:p>
    <w:p w14:paraId="03AD47D9" w14:textId="4F3FAF03" w:rsidR="005D3C3E" w:rsidRPr="00AE7F05" w:rsidRDefault="00E231CE" w:rsidP="005D3C3E">
      <w:pPr>
        <w:jc w:val="center"/>
        <w:rPr>
          <w:rFonts w:ascii="Microsoft YaHei" w:eastAsia="Microsoft YaHei" w:hAnsi="Microsoft YaHei"/>
        </w:rPr>
      </w:pPr>
      <w:r w:rsidRPr="00AE7F05">
        <w:rPr>
          <w:rFonts w:ascii="Microsoft YaHei" w:eastAsia="Microsoft YaHei" w:hAnsi="Microsoft YaHei" w:cs="SimSun"/>
          <w:lang w:val="zh-Hans"/>
        </w:rPr>
        <w:t>您可以通过接种</w:t>
      </w:r>
      <w:r w:rsidRPr="00AE7F05">
        <w:rPr>
          <w:rFonts w:ascii="Microsoft YaHei" w:eastAsia="Microsoft YaHei" w:hAnsi="Microsoft YaHei" w:cs="SimSun"/>
          <w:lang w:val="zh-Hans"/>
        </w:rPr>
        <w:t xml:space="preserve"> COVID-19 </w:t>
      </w:r>
      <w:r w:rsidRPr="00AE7F05">
        <w:rPr>
          <w:rFonts w:ascii="Microsoft YaHei" w:eastAsia="Microsoft YaHei" w:hAnsi="Microsoft YaHei" w:cs="SimSun"/>
          <w:lang w:val="zh-Hans"/>
        </w:rPr>
        <w:t>疫苗来保护</w:t>
      </w:r>
      <w:r w:rsidR="007D390B">
        <w:rPr>
          <w:rFonts w:ascii="Microsoft YaHei" w:eastAsia="Microsoft YaHei" w:hAnsi="Microsoft YaHei" w:cs="SimSun"/>
          <w:lang w:val="en-PH"/>
        </w:rPr>
        <w:br/>
      </w:r>
      <w:r w:rsidRPr="00AE7F05">
        <w:rPr>
          <w:rFonts w:ascii="Microsoft YaHei" w:eastAsia="Microsoft YaHei" w:hAnsi="Microsoft YaHei" w:cs="SimSun"/>
          <w:lang w:val="zh-Hans"/>
        </w:rPr>
        <w:t>自己。大多数成年人可以每</w:t>
      </w:r>
      <w:r w:rsidRPr="00AE7F05">
        <w:rPr>
          <w:rFonts w:ascii="Microsoft YaHei" w:eastAsia="Microsoft YaHei" w:hAnsi="Microsoft YaHei" w:cs="SimSun"/>
          <w:lang w:val="zh-Hans"/>
        </w:rPr>
        <w:t>12</w:t>
      </w:r>
      <w:r w:rsidRPr="00AE7F05">
        <w:rPr>
          <w:rFonts w:ascii="Microsoft YaHei" w:eastAsia="Microsoft YaHei" w:hAnsi="Microsoft YaHei" w:cs="SimSun"/>
          <w:lang w:val="zh-Hans"/>
        </w:rPr>
        <w:t>个月接</w:t>
      </w:r>
      <w:r w:rsidR="007D390B">
        <w:rPr>
          <w:rFonts w:ascii="Microsoft YaHei" w:eastAsia="Microsoft YaHei" w:hAnsi="Microsoft YaHei" w:cs="SimSun"/>
          <w:lang w:val="en-PH"/>
        </w:rPr>
        <w:br/>
      </w:r>
      <w:r w:rsidRPr="00AE7F05">
        <w:rPr>
          <w:rFonts w:ascii="Microsoft YaHei" w:eastAsia="Microsoft YaHei" w:hAnsi="Microsoft YaHei" w:cs="SimSun"/>
          <w:lang w:val="zh-Hans"/>
        </w:rPr>
        <w:t>种一剂加强针。</w:t>
      </w:r>
    </w:p>
    <w:p w14:paraId="29A9EF61" w14:textId="77777777" w:rsidR="00CC4D19" w:rsidRPr="00AE7F05" w:rsidRDefault="00E231CE" w:rsidP="005D3C3E">
      <w:pPr>
        <w:jc w:val="center"/>
        <w:rPr>
          <w:rFonts w:ascii="Microsoft YaHei" w:eastAsia="Microsoft YaHei" w:hAnsi="Microsoft YaHei"/>
        </w:rPr>
      </w:pPr>
      <w:r w:rsidRPr="00AE7F05">
        <w:rPr>
          <w:rFonts w:ascii="Microsoft YaHei" w:eastAsia="Microsoft YaHei" w:hAnsi="Microsoft YaHei"/>
          <w:noProof/>
        </w:rPr>
        <w:drawing>
          <wp:inline distT="0" distB="0" distL="0" distR="0" wp14:anchorId="16250D44" wp14:editId="1034B4AF">
            <wp:extent cx="1188000" cy="1188000"/>
            <wp:effectExtent l="0" t="0" r="0" b="0"/>
            <wp:docPr id="217288964" name="Picture 4" descr="两名身穿医疗制服的人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88964" name="Picture 4" descr="两名身穿医疗制服的人员"/>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000" cy="1188000"/>
                    </a:xfrm>
                    <a:prstGeom prst="rect">
                      <a:avLst/>
                    </a:prstGeom>
                  </pic:spPr>
                </pic:pic>
              </a:graphicData>
            </a:graphic>
          </wp:inline>
        </w:drawing>
      </w:r>
    </w:p>
    <w:p w14:paraId="775121C5" w14:textId="77777777" w:rsidR="005D3C3E" w:rsidRPr="00AE7F05" w:rsidRDefault="00E231CE" w:rsidP="004656FB">
      <w:pPr>
        <w:ind w:left="-90" w:right="-88"/>
        <w:jc w:val="center"/>
        <w:rPr>
          <w:rFonts w:ascii="Microsoft YaHei" w:eastAsia="Microsoft YaHei" w:hAnsi="Microsoft YaHei"/>
        </w:rPr>
      </w:pPr>
      <w:r w:rsidRPr="00AE7F05">
        <w:rPr>
          <w:rFonts w:ascii="Microsoft YaHei" w:eastAsia="Microsoft YaHei" w:hAnsi="Microsoft YaHei" w:cs="SimSun"/>
          <w:lang w:val="zh-Hans"/>
        </w:rPr>
        <w:t>您可以咨询您的医疗保健提供者，以帮助您决定是否应该再接种一剂</w:t>
      </w:r>
      <w:r w:rsidRPr="00AE7F05">
        <w:rPr>
          <w:rFonts w:ascii="Microsoft YaHei" w:eastAsia="Microsoft YaHei" w:hAnsi="Microsoft YaHei" w:cs="SimSun"/>
          <w:lang w:val="zh-Hans"/>
        </w:rPr>
        <w:t xml:space="preserve"> COVID-19 </w:t>
      </w:r>
      <w:r w:rsidRPr="00AE7F05">
        <w:rPr>
          <w:rFonts w:ascii="Microsoft YaHei" w:eastAsia="Microsoft YaHei" w:hAnsi="Microsoft YaHei" w:cs="SimSun"/>
          <w:lang w:val="zh-Hans"/>
        </w:rPr>
        <w:t>疫苗。</w:t>
      </w:r>
    </w:p>
    <w:p w14:paraId="7E8971FB" w14:textId="77777777" w:rsidR="00CC4D19" w:rsidRPr="00AE7F05" w:rsidRDefault="00E231CE" w:rsidP="005D3C3E">
      <w:pPr>
        <w:jc w:val="center"/>
        <w:rPr>
          <w:rFonts w:ascii="Microsoft YaHei" w:eastAsia="Microsoft YaHei" w:hAnsi="Microsoft YaHei"/>
        </w:rPr>
      </w:pPr>
      <w:r w:rsidRPr="00AE7F05">
        <w:rPr>
          <w:rFonts w:ascii="Microsoft YaHei" w:eastAsia="Microsoft YaHei" w:hAnsi="Microsoft YaHei"/>
        </w:rPr>
        <w:br w:type="column"/>
      </w:r>
      <w:r w:rsidRPr="00AE7F05">
        <w:rPr>
          <w:rFonts w:ascii="Microsoft YaHei" w:eastAsia="Microsoft YaHei" w:hAnsi="Microsoft YaHei"/>
          <w:noProof/>
        </w:rPr>
        <w:drawing>
          <wp:inline distT="0" distB="0" distL="0" distR="0" wp14:anchorId="4CE091DC" wp14:editId="51A377AF">
            <wp:extent cx="1188000" cy="1192595"/>
            <wp:effectExtent l="0" t="0" r="0" b="7620"/>
            <wp:docPr id="1463714158" name="Picture 3" descr="圆圈里有两个成年人，他们上方是一张写着 6 个月的日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714158" name="Picture 3" descr="圆圈里有两个成年人，他们上方是一张写着 6 个月的日历"/>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8000" cy="1192595"/>
                    </a:xfrm>
                    <a:prstGeom prst="rect">
                      <a:avLst/>
                    </a:prstGeom>
                  </pic:spPr>
                </pic:pic>
              </a:graphicData>
            </a:graphic>
          </wp:inline>
        </w:drawing>
      </w:r>
    </w:p>
    <w:p w14:paraId="79E6AE47" w14:textId="77777777" w:rsidR="005D3C3E" w:rsidRPr="00AE7F05" w:rsidRDefault="00E231CE" w:rsidP="007D5825">
      <w:pPr>
        <w:ind w:left="-180"/>
        <w:jc w:val="center"/>
        <w:rPr>
          <w:rFonts w:ascii="Microsoft YaHei" w:eastAsia="Microsoft YaHei" w:hAnsi="Microsoft YaHei"/>
        </w:rPr>
      </w:pPr>
      <w:r w:rsidRPr="00AE7F05">
        <w:rPr>
          <w:rFonts w:ascii="Microsoft YaHei" w:eastAsia="Microsoft YaHei" w:hAnsi="Microsoft YaHei" w:cs="SimSun"/>
          <w:lang w:val="zh-Hans"/>
        </w:rPr>
        <w:t>部分成年人建议每</w:t>
      </w:r>
      <w:r w:rsidRPr="00AE7F05">
        <w:rPr>
          <w:rFonts w:ascii="Microsoft YaHei" w:eastAsia="Microsoft YaHei" w:hAnsi="Microsoft YaHei" w:cs="SimSun"/>
          <w:lang w:val="zh-Hans"/>
        </w:rPr>
        <w:t xml:space="preserve"> 6 </w:t>
      </w:r>
      <w:r w:rsidRPr="00AE7F05">
        <w:rPr>
          <w:rFonts w:ascii="Microsoft YaHei" w:eastAsia="Microsoft YaHei" w:hAnsi="Microsoft YaHei" w:cs="SimSun"/>
          <w:lang w:val="zh-Hans"/>
        </w:rPr>
        <w:t>个月接种一剂加强针。例如，如果您年龄超过</w:t>
      </w:r>
      <w:r w:rsidRPr="00AE7F05">
        <w:rPr>
          <w:rFonts w:ascii="Microsoft YaHei" w:eastAsia="Microsoft YaHei" w:hAnsi="Microsoft YaHei" w:cs="SimSun"/>
          <w:lang w:val="zh-Hans"/>
        </w:rPr>
        <w:t xml:space="preserve"> 65 </w:t>
      </w:r>
      <w:r w:rsidRPr="00AE7F05">
        <w:rPr>
          <w:rFonts w:ascii="Microsoft YaHei" w:eastAsia="Microsoft YaHei" w:hAnsi="Microsoft YaHei" w:cs="SimSun"/>
          <w:lang w:val="zh-Hans"/>
        </w:rPr>
        <w:t>岁或有严重的免疫功能低下，则应每</w:t>
      </w:r>
      <w:r w:rsidRPr="00AE7F05">
        <w:rPr>
          <w:rFonts w:ascii="Microsoft YaHei" w:eastAsia="Microsoft YaHei" w:hAnsi="Microsoft YaHei" w:cs="SimSun"/>
          <w:lang w:val="zh-Hans"/>
        </w:rPr>
        <w:t xml:space="preserve"> 6 </w:t>
      </w:r>
      <w:r w:rsidRPr="00AE7F05">
        <w:rPr>
          <w:rFonts w:ascii="Microsoft YaHei" w:eastAsia="Microsoft YaHei" w:hAnsi="Microsoft YaHei" w:cs="SimSun"/>
          <w:lang w:val="zh-Hans"/>
        </w:rPr>
        <w:t>个月接种一剂加强针。</w:t>
      </w:r>
    </w:p>
    <w:p w14:paraId="21B8E2FD" w14:textId="77777777" w:rsidR="005D3C3E" w:rsidRPr="00AE7F05" w:rsidRDefault="00E231CE" w:rsidP="005D3C3E">
      <w:pPr>
        <w:jc w:val="center"/>
        <w:rPr>
          <w:rFonts w:ascii="Microsoft YaHei" w:eastAsia="Microsoft YaHei" w:hAnsi="Microsoft YaHei"/>
        </w:rPr>
      </w:pPr>
      <w:r w:rsidRPr="00AE7F05">
        <w:rPr>
          <w:rFonts w:ascii="Microsoft YaHei" w:eastAsia="Microsoft YaHei" w:hAnsi="Microsoft YaHei"/>
          <w:noProof/>
        </w:rPr>
        <w:drawing>
          <wp:inline distT="0" distB="0" distL="0" distR="0" wp14:anchorId="1F3684E0" wp14:editId="35D59624">
            <wp:extent cx="1188000" cy="1184052"/>
            <wp:effectExtent l="0" t="0" r="0" b="0"/>
            <wp:docPr id="1404136699" name="Picture 5" descr="一个圆形图标，包含居家人士、洗手动作和口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136699" name="Picture 5" descr="一个圆形图标，包含居家人士、洗手动作和口罩"/>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8000" cy="1184052"/>
                    </a:xfrm>
                    <a:prstGeom prst="rect">
                      <a:avLst/>
                    </a:prstGeom>
                  </pic:spPr>
                </pic:pic>
              </a:graphicData>
            </a:graphic>
          </wp:inline>
        </w:drawing>
      </w:r>
    </w:p>
    <w:p w14:paraId="4CE8CDDD" w14:textId="2D6E927A" w:rsidR="005D3C3E" w:rsidRPr="00DA7A1E" w:rsidRDefault="00E231CE" w:rsidP="005D3C3E">
      <w:pPr>
        <w:jc w:val="center"/>
        <w:rPr>
          <w:rFonts w:ascii="Microsoft YaHei" w:eastAsia="Microsoft YaHei" w:hAnsi="Microsoft YaHei"/>
          <w:lang w:val="en-PH"/>
        </w:rPr>
      </w:pPr>
      <w:r w:rsidRPr="00AE7F05">
        <w:rPr>
          <w:rFonts w:ascii="Microsoft YaHei" w:eastAsia="Microsoft YaHei" w:hAnsi="Microsoft YaHei" w:cs="SimSun"/>
          <w:lang w:val="zh-Hans"/>
        </w:rPr>
        <w:t>您还可以通过采取安全防范新冠病毒的措施来保护自己。如果您感觉不适，可以待在</w:t>
      </w:r>
      <w:r w:rsidR="007D390B">
        <w:rPr>
          <w:rFonts w:ascii="Microsoft YaHei" w:eastAsia="Microsoft YaHei" w:hAnsi="Microsoft YaHei" w:cs="SimSun"/>
          <w:lang w:val="en-PH"/>
        </w:rPr>
        <w:br/>
      </w:r>
      <w:r w:rsidRPr="00AE7F05">
        <w:rPr>
          <w:rFonts w:ascii="Microsoft YaHei" w:eastAsia="Microsoft YaHei" w:hAnsi="Microsoft YaHei" w:cs="SimSun"/>
          <w:lang w:val="zh-Hans"/>
        </w:rPr>
        <w:t>家里，勤洗手并戴口罩。</w:t>
      </w:r>
      <w:r w:rsidR="00DA7A1E">
        <w:rPr>
          <w:rFonts w:ascii="Microsoft YaHei" w:eastAsia="Microsoft YaHei" w:hAnsi="Microsoft YaHei" w:cs="SimSun"/>
          <w:lang w:val="en-PH"/>
        </w:rPr>
        <w:br/>
      </w:r>
    </w:p>
    <w:p w14:paraId="0451B7CF" w14:textId="77777777" w:rsidR="0002549D" w:rsidRPr="00AE7F05" w:rsidRDefault="0002549D" w:rsidP="000071CA">
      <w:pPr>
        <w:rPr>
          <w:rFonts w:ascii="Microsoft YaHei" w:eastAsia="Microsoft YaHei" w:hAnsi="Microsoft YaHei"/>
        </w:rPr>
        <w:sectPr w:rsidR="0002549D" w:rsidRPr="00AE7F05" w:rsidSect="00EC7BD9">
          <w:type w:val="continuous"/>
          <w:pgSz w:w="11906" w:h="16838"/>
          <w:pgMar w:top="284" w:right="794" w:bottom="284" w:left="794" w:header="170" w:footer="113" w:gutter="0"/>
          <w:cols w:num="2" w:space="1134"/>
          <w:docGrid w:linePitch="558"/>
        </w:sectPr>
      </w:pPr>
    </w:p>
    <w:p w14:paraId="4E05255D" w14:textId="77777777" w:rsidR="00EC7BD9" w:rsidRPr="00AE7F05" w:rsidRDefault="00E231CE" w:rsidP="005E0526">
      <w:pPr>
        <w:pStyle w:val="Footer"/>
        <w:rPr>
          <w:rFonts w:ascii="Microsoft YaHei" w:eastAsia="Microsoft YaHei" w:hAnsi="Microsoft YaHei"/>
        </w:rPr>
      </w:pPr>
      <w:r w:rsidRPr="00AE7F05">
        <w:rPr>
          <w:rFonts w:ascii="Microsoft YaHei" w:eastAsia="Microsoft YaHei" w:hAnsi="Microsoft YaHei" w:cs="SimSun"/>
          <w:lang w:val="zh-Hans"/>
        </w:rPr>
        <w:t>如需了解更多信息，请访问残障人士信息门户网站：</w:t>
      </w:r>
      <w:hyperlink r:id="rId16" w:history="1">
        <w:r w:rsidR="00EC7BD9" w:rsidRPr="00AE7F05">
          <w:rPr>
            <w:rStyle w:val="Hyperlink"/>
            <w:rFonts w:ascii="Microsoft YaHei" w:eastAsia="Microsoft YaHei" w:hAnsi="Microsoft YaHei" w:cs="SimSun"/>
            <w:bCs/>
            <w:color w:val="FFFFFF" w:themeColor="background1"/>
            <w:lang w:val="zh-Hans"/>
          </w:rPr>
          <w:t>disabilitygateway.gov.au/covid19-support</w:t>
        </w:r>
      </w:hyperlink>
    </w:p>
    <w:sectPr w:rsidR="00EC7BD9" w:rsidRPr="00AE7F05" w:rsidSect="00EC7BD9">
      <w:type w:val="continuous"/>
      <w:pgSz w:w="11906" w:h="16838"/>
      <w:pgMar w:top="284" w:right="794" w:bottom="284" w:left="794" w:header="170" w:footer="113" w:gutter="0"/>
      <w:cols w:space="708"/>
      <w:docGrid w:linePitch="5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Light">
    <w:panose1 w:val="020B03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Open Sans Semibold">
    <w:panose1 w:val="020B0706030804020204"/>
    <w:charset w:val="00"/>
    <w:family w:val="swiss"/>
    <w:pitch w:val="variable"/>
    <w:sig w:usb0="E00002EF" w:usb1="4000205B" w:usb2="00000028"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embedRegular r:id="rId1" w:subsetted="1" w:fontKey="{933BB68C-0A84-4E8B-B624-6F16480F70C2}"/>
    <w:embedBold r:id="rId2" w:subsetted="1" w:fontKey="{FAF5432A-15C4-474D-8800-4E5EFEBDE5D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embedTrueTypeFonts/>
  <w:saveSubsetFonts/>
  <w:proofState w:spelling="clean" w:grammar="clean"/>
  <w:attachedTemplate r:id="rId1"/>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6D"/>
    <w:rsid w:val="000071CA"/>
    <w:rsid w:val="0001058E"/>
    <w:rsid w:val="0002549D"/>
    <w:rsid w:val="00040C78"/>
    <w:rsid w:val="0005205B"/>
    <w:rsid w:val="0006046C"/>
    <w:rsid w:val="00060D1B"/>
    <w:rsid w:val="00071BAD"/>
    <w:rsid w:val="00097E10"/>
    <w:rsid w:val="000B4225"/>
    <w:rsid w:val="001177BE"/>
    <w:rsid w:val="00131BC9"/>
    <w:rsid w:val="00162BFD"/>
    <w:rsid w:val="0016565D"/>
    <w:rsid w:val="00193591"/>
    <w:rsid w:val="001B068B"/>
    <w:rsid w:val="001F095D"/>
    <w:rsid w:val="001F0DFA"/>
    <w:rsid w:val="001F7B0D"/>
    <w:rsid w:val="002057EC"/>
    <w:rsid w:val="0022553B"/>
    <w:rsid w:val="002379C0"/>
    <w:rsid w:val="002613D6"/>
    <w:rsid w:val="002758B7"/>
    <w:rsid w:val="00295E74"/>
    <w:rsid w:val="003155AB"/>
    <w:rsid w:val="00322B02"/>
    <w:rsid w:val="00326CC3"/>
    <w:rsid w:val="00347925"/>
    <w:rsid w:val="0035469E"/>
    <w:rsid w:val="003706AB"/>
    <w:rsid w:val="00396E93"/>
    <w:rsid w:val="00424B42"/>
    <w:rsid w:val="004656FB"/>
    <w:rsid w:val="00481089"/>
    <w:rsid w:val="004852BE"/>
    <w:rsid w:val="004A3883"/>
    <w:rsid w:val="004B67A9"/>
    <w:rsid w:val="004C1CEC"/>
    <w:rsid w:val="004C27BE"/>
    <w:rsid w:val="0050168D"/>
    <w:rsid w:val="00511EEA"/>
    <w:rsid w:val="00533081"/>
    <w:rsid w:val="00537EA7"/>
    <w:rsid w:val="00543CC1"/>
    <w:rsid w:val="005565BD"/>
    <w:rsid w:val="005648E5"/>
    <w:rsid w:val="00574E87"/>
    <w:rsid w:val="005A6E3C"/>
    <w:rsid w:val="005C594A"/>
    <w:rsid w:val="005D3C3E"/>
    <w:rsid w:val="005E0526"/>
    <w:rsid w:val="00617D78"/>
    <w:rsid w:val="00637305"/>
    <w:rsid w:val="00640796"/>
    <w:rsid w:val="00651304"/>
    <w:rsid w:val="0066144E"/>
    <w:rsid w:val="00664432"/>
    <w:rsid w:val="00671FF4"/>
    <w:rsid w:val="006B4FAF"/>
    <w:rsid w:val="006C0026"/>
    <w:rsid w:val="006D2F53"/>
    <w:rsid w:val="00713FAF"/>
    <w:rsid w:val="00720F49"/>
    <w:rsid w:val="00722BEB"/>
    <w:rsid w:val="00765DFA"/>
    <w:rsid w:val="007B297D"/>
    <w:rsid w:val="007B2ABE"/>
    <w:rsid w:val="007D2871"/>
    <w:rsid w:val="007D390B"/>
    <w:rsid w:val="007D5825"/>
    <w:rsid w:val="00816376"/>
    <w:rsid w:val="0081721E"/>
    <w:rsid w:val="00821E57"/>
    <w:rsid w:val="00822523"/>
    <w:rsid w:val="008449B8"/>
    <w:rsid w:val="00895147"/>
    <w:rsid w:val="008E2051"/>
    <w:rsid w:val="009030BD"/>
    <w:rsid w:val="00903C1D"/>
    <w:rsid w:val="00915920"/>
    <w:rsid w:val="00937CB0"/>
    <w:rsid w:val="009436A4"/>
    <w:rsid w:val="00947C1A"/>
    <w:rsid w:val="0095333C"/>
    <w:rsid w:val="009D3970"/>
    <w:rsid w:val="009D58E2"/>
    <w:rsid w:val="009E38F4"/>
    <w:rsid w:val="00A629F9"/>
    <w:rsid w:val="00A81769"/>
    <w:rsid w:val="00AA274F"/>
    <w:rsid w:val="00AB1227"/>
    <w:rsid w:val="00AC043F"/>
    <w:rsid w:val="00AD206C"/>
    <w:rsid w:val="00AE7F05"/>
    <w:rsid w:val="00B54DC7"/>
    <w:rsid w:val="00B60BB9"/>
    <w:rsid w:val="00C04D48"/>
    <w:rsid w:val="00C2257A"/>
    <w:rsid w:val="00C25A08"/>
    <w:rsid w:val="00C35BE6"/>
    <w:rsid w:val="00C41D1B"/>
    <w:rsid w:val="00C71A6D"/>
    <w:rsid w:val="00C90A18"/>
    <w:rsid w:val="00CA0140"/>
    <w:rsid w:val="00CA45CC"/>
    <w:rsid w:val="00CB17BC"/>
    <w:rsid w:val="00CC4D19"/>
    <w:rsid w:val="00CD3418"/>
    <w:rsid w:val="00CE3A37"/>
    <w:rsid w:val="00CF50D6"/>
    <w:rsid w:val="00D06164"/>
    <w:rsid w:val="00D65B2E"/>
    <w:rsid w:val="00D874F7"/>
    <w:rsid w:val="00DA3DC8"/>
    <w:rsid w:val="00DA7A1E"/>
    <w:rsid w:val="00E15796"/>
    <w:rsid w:val="00E20643"/>
    <w:rsid w:val="00E231CE"/>
    <w:rsid w:val="00E577D1"/>
    <w:rsid w:val="00E6764A"/>
    <w:rsid w:val="00E751C6"/>
    <w:rsid w:val="00EA739F"/>
    <w:rsid w:val="00EC70D4"/>
    <w:rsid w:val="00EC7BD9"/>
    <w:rsid w:val="00F01CC7"/>
    <w:rsid w:val="00F42007"/>
    <w:rsid w:val="00F50696"/>
    <w:rsid w:val="00F53A66"/>
    <w:rsid w:val="00F558E0"/>
    <w:rsid w:val="00F93189"/>
    <w:rsid w:val="00FA179C"/>
    <w:rsid w:val="00FC33B4"/>
    <w:rsid w:val="00FE071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091E"/>
  <w15:chartTrackingRefBased/>
  <w15:docId w15:val="{1D768156-44D5-41A4-8389-0C7A0EE7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FFFFFF" w:themeColor="background1"/>
        <w:kern w:val="2"/>
        <w:sz w:val="24"/>
        <w:szCs w:val="30"/>
        <w:lang w:val="en-AU" w:eastAsia="zh-CN" w:bidi="th-TH"/>
        <w14:ligatures w14:val="standardContextual"/>
      </w:rPr>
    </w:rPrDefault>
    <w:pPrDefault>
      <w:pPr>
        <w:spacing w:after="160" w:line="21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0C78"/>
  </w:style>
  <w:style w:type="paragraph" w:styleId="Heading1">
    <w:name w:val="heading 1"/>
    <w:basedOn w:val="Normal"/>
    <w:next w:val="Normal"/>
    <w:link w:val="Heading1Char"/>
    <w:uiPriority w:val="9"/>
    <w:qFormat/>
    <w:rsid w:val="00895147"/>
    <w:pPr>
      <w:keepNext/>
      <w:keepLines/>
      <w:spacing w:before="360" w:after="80"/>
      <w:outlineLvl w:val="0"/>
    </w:pPr>
    <w:rPr>
      <w:rFonts w:asciiTheme="majorHAnsi" w:eastAsiaTheme="majorEastAsia" w:hAnsiTheme="majorHAnsi" w:cstheme="majorBidi"/>
      <w:color w:val="003E4D" w:themeColor="accent1" w:themeShade="BF"/>
      <w:sz w:val="40"/>
      <w:szCs w:val="50"/>
    </w:rPr>
  </w:style>
  <w:style w:type="paragraph" w:styleId="Heading2">
    <w:name w:val="heading 2"/>
    <w:basedOn w:val="Normal"/>
    <w:next w:val="Normal"/>
    <w:link w:val="Heading2Char"/>
    <w:uiPriority w:val="9"/>
    <w:semiHidden/>
    <w:unhideWhenUsed/>
    <w:qFormat/>
    <w:rsid w:val="00895147"/>
    <w:pPr>
      <w:keepNext/>
      <w:keepLines/>
      <w:spacing w:before="160" w:after="80"/>
      <w:outlineLvl w:val="1"/>
    </w:pPr>
    <w:rPr>
      <w:rFonts w:asciiTheme="majorHAnsi" w:eastAsiaTheme="majorEastAsia" w:hAnsiTheme="majorHAnsi" w:cstheme="majorBidi"/>
      <w:color w:val="003E4D" w:themeColor="accent1" w:themeShade="BF"/>
      <w:sz w:val="32"/>
      <w:szCs w:val="40"/>
    </w:rPr>
  </w:style>
  <w:style w:type="paragraph" w:styleId="Heading3">
    <w:name w:val="heading 3"/>
    <w:basedOn w:val="Normal"/>
    <w:next w:val="Normal"/>
    <w:link w:val="Heading3Char"/>
    <w:uiPriority w:val="9"/>
    <w:semiHidden/>
    <w:unhideWhenUsed/>
    <w:qFormat/>
    <w:rsid w:val="00895147"/>
    <w:pPr>
      <w:keepNext/>
      <w:keepLines/>
      <w:spacing w:before="160" w:after="80"/>
      <w:outlineLvl w:val="2"/>
    </w:pPr>
    <w:rPr>
      <w:rFonts w:eastAsiaTheme="majorEastAsia" w:cstheme="majorBidi"/>
      <w:color w:val="003E4D" w:themeColor="accent1" w:themeShade="BF"/>
      <w:sz w:val="28"/>
      <w:szCs w:val="35"/>
    </w:rPr>
  </w:style>
  <w:style w:type="paragraph" w:styleId="Heading4">
    <w:name w:val="heading 4"/>
    <w:basedOn w:val="Normal"/>
    <w:next w:val="Normal"/>
    <w:link w:val="Heading4Char"/>
    <w:uiPriority w:val="9"/>
    <w:semiHidden/>
    <w:unhideWhenUsed/>
    <w:qFormat/>
    <w:rsid w:val="00895147"/>
    <w:pPr>
      <w:keepNext/>
      <w:keepLines/>
      <w:spacing w:before="80" w:after="40"/>
      <w:outlineLvl w:val="3"/>
    </w:pPr>
    <w:rPr>
      <w:rFonts w:eastAsiaTheme="majorEastAsia" w:cstheme="majorBidi"/>
      <w:i/>
      <w:iCs/>
      <w:color w:val="003E4D" w:themeColor="accent1" w:themeShade="BF"/>
    </w:rPr>
  </w:style>
  <w:style w:type="paragraph" w:styleId="Heading5">
    <w:name w:val="heading 5"/>
    <w:basedOn w:val="Normal"/>
    <w:next w:val="Normal"/>
    <w:link w:val="Heading5Char"/>
    <w:uiPriority w:val="9"/>
    <w:semiHidden/>
    <w:unhideWhenUsed/>
    <w:qFormat/>
    <w:rsid w:val="00895147"/>
    <w:pPr>
      <w:keepNext/>
      <w:keepLines/>
      <w:spacing w:before="80" w:after="40"/>
      <w:outlineLvl w:val="4"/>
    </w:pPr>
    <w:rPr>
      <w:rFonts w:eastAsiaTheme="majorEastAsia" w:cstheme="majorBidi"/>
      <w:color w:val="003E4D" w:themeColor="accent1" w:themeShade="BF"/>
    </w:rPr>
  </w:style>
  <w:style w:type="paragraph" w:styleId="Heading6">
    <w:name w:val="heading 6"/>
    <w:basedOn w:val="Normal"/>
    <w:next w:val="Normal"/>
    <w:link w:val="Heading6Char"/>
    <w:uiPriority w:val="9"/>
    <w:semiHidden/>
    <w:unhideWhenUsed/>
    <w:qFormat/>
    <w:rsid w:val="008951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1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1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1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147"/>
    <w:rPr>
      <w:rFonts w:asciiTheme="majorHAnsi" w:eastAsiaTheme="majorEastAsia" w:hAnsiTheme="majorHAnsi" w:cstheme="majorBidi"/>
      <w:color w:val="003E4D" w:themeColor="accent1" w:themeShade="BF"/>
      <w:sz w:val="40"/>
      <w:szCs w:val="50"/>
    </w:rPr>
  </w:style>
  <w:style w:type="character" w:customStyle="1" w:styleId="Heading2Char">
    <w:name w:val="Heading 2 Char"/>
    <w:basedOn w:val="DefaultParagraphFont"/>
    <w:link w:val="Heading2"/>
    <w:uiPriority w:val="9"/>
    <w:semiHidden/>
    <w:rsid w:val="00895147"/>
    <w:rPr>
      <w:rFonts w:asciiTheme="majorHAnsi" w:eastAsiaTheme="majorEastAsia" w:hAnsiTheme="majorHAnsi" w:cstheme="majorBidi"/>
      <w:color w:val="003E4D" w:themeColor="accent1" w:themeShade="BF"/>
      <w:sz w:val="32"/>
      <w:szCs w:val="40"/>
    </w:rPr>
  </w:style>
  <w:style w:type="character" w:customStyle="1" w:styleId="Heading3Char">
    <w:name w:val="Heading 3 Char"/>
    <w:basedOn w:val="DefaultParagraphFont"/>
    <w:link w:val="Heading3"/>
    <w:uiPriority w:val="9"/>
    <w:semiHidden/>
    <w:rsid w:val="00895147"/>
    <w:rPr>
      <w:rFonts w:eastAsiaTheme="majorEastAsia" w:cstheme="majorBidi"/>
      <w:color w:val="003E4D" w:themeColor="accent1" w:themeShade="BF"/>
      <w:sz w:val="28"/>
      <w:szCs w:val="35"/>
    </w:rPr>
  </w:style>
  <w:style w:type="character" w:customStyle="1" w:styleId="Heading4Char">
    <w:name w:val="Heading 4 Char"/>
    <w:basedOn w:val="DefaultParagraphFont"/>
    <w:link w:val="Heading4"/>
    <w:uiPriority w:val="9"/>
    <w:semiHidden/>
    <w:rsid w:val="00895147"/>
    <w:rPr>
      <w:rFonts w:eastAsiaTheme="majorEastAsia" w:cstheme="majorBidi"/>
      <w:i/>
      <w:iCs/>
      <w:color w:val="003E4D" w:themeColor="accent1" w:themeShade="BF"/>
    </w:rPr>
  </w:style>
  <w:style w:type="character" w:customStyle="1" w:styleId="Heading5Char">
    <w:name w:val="Heading 5 Char"/>
    <w:basedOn w:val="DefaultParagraphFont"/>
    <w:link w:val="Heading5"/>
    <w:uiPriority w:val="9"/>
    <w:semiHidden/>
    <w:rsid w:val="00895147"/>
    <w:rPr>
      <w:rFonts w:eastAsiaTheme="majorEastAsia" w:cstheme="majorBidi"/>
      <w:color w:val="003E4D" w:themeColor="accent1" w:themeShade="BF"/>
    </w:rPr>
  </w:style>
  <w:style w:type="character" w:customStyle="1" w:styleId="Heading6Char">
    <w:name w:val="Heading 6 Char"/>
    <w:basedOn w:val="DefaultParagraphFont"/>
    <w:link w:val="Heading6"/>
    <w:uiPriority w:val="9"/>
    <w:semiHidden/>
    <w:rsid w:val="00895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147"/>
    <w:rPr>
      <w:rFonts w:eastAsiaTheme="majorEastAsia" w:cstheme="majorBidi"/>
      <w:color w:val="272727" w:themeColor="text1" w:themeTint="D8"/>
    </w:rPr>
  </w:style>
  <w:style w:type="paragraph" w:styleId="Title">
    <w:name w:val="Title"/>
    <w:basedOn w:val="Normal"/>
    <w:next w:val="Normal"/>
    <w:link w:val="TitleChar"/>
    <w:uiPriority w:val="10"/>
    <w:qFormat/>
    <w:rsid w:val="0035469E"/>
    <w:pPr>
      <w:spacing w:before="720" w:after="120" w:line="192" w:lineRule="auto"/>
      <w:ind w:left="2381"/>
      <w:contextualSpacing/>
    </w:pPr>
    <w:rPr>
      <w:rFonts w:asciiTheme="majorHAnsi" w:eastAsiaTheme="majorEastAsia" w:hAnsiTheme="majorHAnsi" w:cstheme="majorBidi"/>
      <w:spacing w:val="-10"/>
      <w:kern w:val="28"/>
      <w:sz w:val="96"/>
      <w:szCs w:val="71"/>
    </w:rPr>
  </w:style>
  <w:style w:type="character" w:customStyle="1" w:styleId="TitleChar">
    <w:name w:val="Title Char"/>
    <w:basedOn w:val="DefaultParagraphFont"/>
    <w:link w:val="Title"/>
    <w:uiPriority w:val="10"/>
    <w:rsid w:val="0035469E"/>
    <w:rPr>
      <w:rFonts w:asciiTheme="majorHAnsi" w:eastAsiaTheme="majorEastAsia" w:hAnsiTheme="majorHAnsi" w:cstheme="majorBidi"/>
      <w:spacing w:val="-10"/>
      <w:kern w:val="28"/>
      <w:sz w:val="96"/>
      <w:szCs w:val="71"/>
    </w:rPr>
  </w:style>
  <w:style w:type="paragraph" w:styleId="Subtitle">
    <w:name w:val="Subtitle"/>
    <w:basedOn w:val="Normal"/>
    <w:next w:val="Normal"/>
    <w:link w:val="SubtitleChar"/>
    <w:uiPriority w:val="11"/>
    <w:qFormat/>
    <w:rsid w:val="00AB1227"/>
    <w:pPr>
      <w:numPr>
        <w:ilvl w:val="1"/>
      </w:numPr>
      <w:spacing w:after="560"/>
      <w:ind w:left="2381"/>
    </w:pPr>
    <w:rPr>
      <w:rFonts w:eastAsiaTheme="majorEastAsia" w:cstheme="majorBidi"/>
      <w:spacing w:val="15"/>
      <w:sz w:val="33"/>
      <w:szCs w:val="35"/>
    </w:rPr>
  </w:style>
  <w:style w:type="character" w:customStyle="1" w:styleId="SubtitleChar">
    <w:name w:val="Subtitle Char"/>
    <w:basedOn w:val="DefaultParagraphFont"/>
    <w:link w:val="Subtitle"/>
    <w:uiPriority w:val="11"/>
    <w:rsid w:val="00AB1227"/>
    <w:rPr>
      <w:rFonts w:eastAsiaTheme="majorEastAsia" w:cstheme="majorBidi"/>
      <w:spacing w:val="15"/>
      <w:sz w:val="33"/>
      <w:szCs w:val="35"/>
    </w:rPr>
  </w:style>
  <w:style w:type="paragraph" w:styleId="Quote">
    <w:name w:val="Quote"/>
    <w:basedOn w:val="Normal"/>
    <w:next w:val="Normal"/>
    <w:link w:val="QuoteChar"/>
    <w:uiPriority w:val="29"/>
    <w:semiHidden/>
    <w:qFormat/>
    <w:rsid w:val="00895147"/>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040C78"/>
    <w:rPr>
      <w:i/>
      <w:iCs/>
      <w:color w:val="404040" w:themeColor="text1" w:themeTint="BF"/>
    </w:rPr>
  </w:style>
  <w:style w:type="paragraph" w:styleId="ListParagraph">
    <w:name w:val="List Paragraph"/>
    <w:basedOn w:val="Normal"/>
    <w:uiPriority w:val="34"/>
    <w:qFormat/>
    <w:rsid w:val="00895147"/>
    <w:pPr>
      <w:ind w:left="720"/>
      <w:contextualSpacing/>
    </w:pPr>
  </w:style>
  <w:style w:type="character" w:styleId="IntenseEmphasis">
    <w:name w:val="Intense Emphasis"/>
    <w:basedOn w:val="DefaultParagraphFont"/>
    <w:uiPriority w:val="21"/>
    <w:semiHidden/>
    <w:qFormat/>
    <w:rsid w:val="00895147"/>
    <w:rPr>
      <w:i/>
      <w:iCs/>
      <w:color w:val="003E4D" w:themeColor="accent1" w:themeShade="BF"/>
    </w:rPr>
  </w:style>
  <w:style w:type="paragraph" w:styleId="IntenseQuote">
    <w:name w:val="Intense Quote"/>
    <w:basedOn w:val="Normal"/>
    <w:next w:val="Normal"/>
    <w:link w:val="IntenseQuoteChar"/>
    <w:uiPriority w:val="30"/>
    <w:semiHidden/>
    <w:qFormat/>
    <w:rsid w:val="00895147"/>
    <w:pPr>
      <w:pBdr>
        <w:top w:val="single" w:sz="4" w:space="10" w:color="003E4D" w:themeColor="accent1" w:themeShade="BF"/>
        <w:bottom w:val="single" w:sz="4" w:space="10" w:color="003E4D" w:themeColor="accent1" w:themeShade="BF"/>
      </w:pBdr>
      <w:spacing w:before="360" w:after="360"/>
      <w:ind w:left="864" w:right="864"/>
      <w:jc w:val="center"/>
    </w:pPr>
    <w:rPr>
      <w:i/>
      <w:iCs/>
      <w:color w:val="003E4D" w:themeColor="accent1" w:themeShade="BF"/>
    </w:rPr>
  </w:style>
  <w:style w:type="character" w:customStyle="1" w:styleId="IntenseQuoteChar">
    <w:name w:val="Intense Quote Char"/>
    <w:basedOn w:val="DefaultParagraphFont"/>
    <w:link w:val="IntenseQuote"/>
    <w:uiPriority w:val="30"/>
    <w:semiHidden/>
    <w:rsid w:val="00040C78"/>
    <w:rPr>
      <w:i/>
      <w:iCs/>
      <w:color w:val="003E4D" w:themeColor="accent1" w:themeShade="BF"/>
    </w:rPr>
  </w:style>
  <w:style w:type="character" w:styleId="IntenseReference">
    <w:name w:val="Intense Reference"/>
    <w:basedOn w:val="DefaultParagraphFont"/>
    <w:uiPriority w:val="32"/>
    <w:semiHidden/>
    <w:qFormat/>
    <w:rsid w:val="00895147"/>
    <w:rPr>
      <w:b/>
      <w:bCs/>
      <w:smallCaps/>
      <w:color w:val="003E4D" w:themeColor="accent1" w:themeShade="BF"/>
      <w:spacing w:val="5"/>
    </w:rPr>
  </w:style>
  <w:style w:type="paragraph" w:styleId="Header">
    <w:name w:val="header"/>
    <w:basedOn w:val="Normal"/>
    <w:link w:val="HeaderChar"/>
    <w:uiPriority w:val="99"/>
    <w:unhideWhenUsed/>
    <w:rsid w:val="00C41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D1B"/>
  </w:style>
  <w:style w:type="paragraph" w:styleId="Footer">
    <w:name w:val="footer"/>
    <w:basedOn w:val="Normal"/>
    <w:link w:val="FooterChar"/>
    <w:uiPriority w:val="99"/>
    <w:unhideWhenUsed/>
    <w:rsid w:val="001F095D"/>
    <w:pPr>
      <w:pBdr>
        <w:top w:val="single" w:sz="8" w:space="5" w:color="FFFFFF" w:themeColor="background1"/>
      </w:pBdr>
      <w:tabs>
        <w:tab w:val="center" w:pos="4513"/>
        <w:tab w:val="right" w:pos="9026"/>
      </w:tabs>
      <w:spacing w:after="0"/>
      <w:jc w:val="center"/>
    </w:pPr>
    <w:rPr>
      <w:sz w:val="29"/>
    </w:rPr>
  </w:style>
  <w:style w:type="character" w:customStyle="1" w:styleId="FooterChar">
    <w:name w:val="Footer Char"/>
    <w:basedOn w:val="DefaultParagraphFont"/>
    <w:link w:val="Footer"/>
    <w:uiPriority w:val="99"/>
    <w:rsid w:val="001F095D"/>
    <w:rPr>
      <w:sz w:val="29"/>
    </w:rPr>
  </w:style>
  <w:style w:type="paragraph" w:customStyle="1" w:styleId="Introduction">
    <w:name w:val="Introduction"/>
    <w:uiPriority w:val="25"/>
    <w:qFormat/>
    <w:rsid w:val="00CE3A37"/>
    <w:pPr>
      <w:spacing w:before="680" w:after="360"/>
      <w:ind w:left="2381"/>
      <w:contextualSpacing/>
    </w:pPr>
    <w:rPr>
      <w:color w:val="005468" w:themeColor="text2"/>
      <w:sz w:val="36"/>
    </w:rPr>
  </w:style>
  <w:style w:type="paragraph" w:customStyle="1" w:styleId="Image">
    <w:name w:val="Image"/>
    <w:basedOn w:val="Normal"/>
    <w:uiPriority w:val="25"/>
    <w:qFormat/>
    <w:rsid w:val="009436A4"/>
    <w:pPr>
      <w:spacing w:after="0"/>
      <w:ind w:left="-851" w:right="-851"/>
    </w:pPr>
  </w:style>
  <w:style w:type="character" w:styleId="Hyperlink">
    <w:name w:val="Hyperlink"/>
    <w:basedOn w:val="DefaultParagraphFont"/>
    <w:uiPriority w:val="99"/>
    <w:unhideWhenUsed/>
    <w:rsid w:val="00537EA7"/>
    <w:rPr>
      <w:b/>
      <w:color w:val="005468" w:themeColor="text2"/>
      <w:u w:val="none"/>
    </w:rPr>
  </w:style>
  <w:style w:type="character" w:styleId="UnresolvedMention">
    <w:name w:val="Unresolved Mention"/>
    <w:basedOn w:val="DefaultParagraphFont"/>
    <w:uiPriority w:val="99"/>
    <w:semiHidden/>
    <w:unhideWhenUsed/>
    <w:rsid w:val="00481089"/>
    <w:rPr>
      <w:color w:val="605E5C"/>
      <w:shd w:val="clear" w:color="auto" w:fill="E1DFDD"/>
    </w:rPr>
  </w:style>
  <w:style w:type="table" w:styleId="TableGrid">
    <w:name w:val="Table Grid"/>
    <w:basedOn w:val="TableNormal"/>
    <w:uiPriority w:val="39"/>
    <w:rsid w:val="003706AB"/>
    <w:pPr>
      <w:spacing w:after="0" w:line="240" w:lineRule="auto"/>
    </w:pPr>
    <w:rPr>
      <w:sz w:val="22"/>
    </w:rPr>
    <w:tblPr>
      <w:tblCellMar>
        <w:left w:w="0" w:type="dxa"/>
        <w:right w:w="0" w:type="dxa"/>
      </w:tblCellMar>
    </w:tblPr>
  </w:style>
  <w:style w:type="paragraph" w:styleId="NoSpacing">
    <w:name w:val="No Spacing"/>
    <w:uiPriority w:val="1"/>
    <w:qFormat/>
    <w:rsid w:val="002613D6"/>
    <w:pPr>
      <w:spacing w:after="0" w:line="240" w:lineRule="auto"/>
    </w:pPr>
  </w:style>
  <w:style w:type="paragraph" w:customStyle="1" w:styleId="Spacer">
    <w:name w:val="Spacer"/>
    <w:basedOn w:val="Subtitle"/>
    <w:uiPriority w:val="25"/>
    <w:qFormat/>
    <w:rsid w:val="000B4225"/>
    <w:pPr>
      <w:spacing w:after="0"/>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isabilitygateway.gov.au/covid19-suppo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sabilitygateway.gov.au/COVIDstories" TargetMode="External"/><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image" Target="media/image6.pn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1419\Documents\Clients%20Temp\PM\DSS%20Covid\DSS_Covid_Stay%20Protected%20A4%20Poster_1.0.dotx" TargetMode="External"/></Relationships>
</file>

<file path=word/theme/theme1.xml><?xml version="1.0" encoding="utf-8"?>
<a:theme xmlns:a="http://schemas.openxmlformats.org/drawingml/2006/main" name="Office Theme">
  <a:themeElements>
    <a:clrScheme name="DSS">
      <a:dk1>
        <a:sysClr val="windowText" lastClr="000000"/>
      </a:dk1>
      <a:lt1>
        <a:sysClr val="window" lastClr="FFFFFF"/>
      </a:lt1>
      <a:dk2>
        <a:srgbClr val="005468"/>
      </a:dk2>
      <a:lt2>
        <a:srgbClr val="FFFFFF"/>
      </a:lt2>
      <a:accent1>
        <a:srgbClr val="005468"/>
      </a:accent1>
      <a:accent2>
        <a:srgbClr val="005468"/>
      </a:accent2>
      <a:accent3>
        <a:srgbClr val="005468"/>
      </a:accent3>
      <a:accent4>
        <a:srgbClr val="005468"/>
      </a:accent4>
      <a:accent5>
        <a:srgbClr val="005468"/>
      </a:accent5>
      <a:accent6>
        <a:srgbClr val="005468"/>
      </a:accent6>
      <a:hlink>
        <a:srgbClr val="005468"/>
      </a:hlink>
      <a:folHlink>
        <a:srgbClr val="005468"/>
      </a:folHlink>
    </a:clrScheme>
    <a:fontScheme name="DSS">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06bf-e605-436c-9b3d-1af1a19812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7ED8BB850B1045A076FC3E16C7E7D0" ma:contentTypeVersion="14" ma:contentTypeDescription="Create a new document." ma:contentTypeScope="" ma:versionID="63db413f427554515aa7f4dab4f67450">
  <xsd:schema xmlns:xsd="http://www.w3.org/2001/XMLSchema" xmlns:xs="http://www.w3.org/2001/XMLSchema" xmlns:p="http://schemas.microsoft.com/office/2006/metadata/properties" xmlns:ns2="608006bf-e605-436c-9b3d-1af1a1981217" xmlns:ns3="c015ed29-8cf7-4b1d-9e1b-df725c5d355e" targetNamespace="http://schemas.microsoft.com/office/2006/metadata/properties" ma:root="true" ma:fieldsID="6153d659eb4a0774813c9d19b4599e22" ns2:_="" ns3:_="">
    <xsd:import namespace="608006bf-e605-436c-9b3d-1af1a1981217"/>
    <xsd:import namespace="c015ed29-8cf7-4b1d-9e1b-df725c5d35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06bf-e605-436c-9b3d-1af1a1981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bc4d89-0dd0-4990-ba56-6b2f6d405d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15ed29-8cf7-4b1d-9e1b-df725c5d355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3F289-8D71-4880-83E8-879657C70299}">
  <ds:schemaRefs>
    <ds:schemaRef ds:uri="http://schemas.microsoft.com/sharepoint/v3/contenttype/forms"/>
  </ds:schemaRefs>
</ds:datastoreItem>
</file>

<file path=customXml/itemProps2.xml><?xml version="1.0" encoding="utf-8"?>
<ds:datastoreItem xmlns:ds="http://schemas.openxmlformats.org/officeDocument/2006/customXml" ds:itemID="{8DA45DED-AE00-48F5-91AE-87EF4B591DFB}">
  <ds:schemaRefs>
    <ds:schemaRef ds:uri="http://schemas.microsoft.com/office/2006/metadata/properties"/>
    <ds:schemaRef ds:uri="http://schemas.microsoft.com/office/infopath/2007/PartnerControls"/>
    <ds:schemaRef ds:uri="608006bf-e605-436c-9b3d-1af1a1981217"/>
  </ds:schemaRefs>
</ds:datastoreItem>
</file>

<file path=customXml/itemProps3.xml><?xml version="1.0" encoding="utf-8"?>
<ds:datastoreItem xmlns:ds="http://schemas.openxmlformats.org/officeDocument/2006/customXml" ds:itemID="{1729A9AB-D961-4CB5-BC15-152D73B74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06bf-e605-436c-9b3d-1af1a1981217"/>
    <ds:schemaRef ds:uri="c015ed29-8cf7-4b1d-9e1b-df725c5d3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F0A3E7-3E98-428E-A742-457FEBBF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DSS_Covid_Stay Protected A4 Poster_1.0</Template>
  <TotalTime>0</TotalTime>
  <Pages>1</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做好保护措施，预防 COVID-19</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做好保护措施，预防 COVID-19</dc:title>
  <dc:creator>Australian Government</dc:creator>
  <cp:lastModifiedBy>Personal PC</cp:lastModifiedBy>
  <cp:revision>2</cp:revision>
  <dcterms:created xsi:type="dcterms:W3CDTF">2025-02-27T04:20:00Z</dcterms:created>
  <dcterms:modified xsi:type="dcterms:W3CDTF">2025-02-27T04:20:00Z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0x010100FD7ED8BB850B1045A076FC3E16C7E7D0</vt:lpwstr>
  </property>
  <property fmtid="{D5CDD505-2E9C-101B-9397-08002B2CF9AE}" pid="3" name="MediaServiceImageTags">
    <vt:lpwstr/>
  </property>
</Properties>
</file>