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C16C" w14:textId="20668159" w:rsidR="00E15796" w:rsidRDefault="005920A3" w:rsidP="00E1579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7CF2F3" wp14:editId="2F810FEC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ACC8B" id="Rectangle 1" o:spid="_x0000_s1026" alt="&quot;&quot;" style="position:absolute;margin-left:0;margin-top:117.9pt;width:595.25pt;height:5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" fillcolor="#005468 [3204]" stroked="f" strokeweight="1pt">
                <w10:wrap anchorx="page" anchory="page"/>
              </v:rect>
            </w:pict>
          </mc:Fallback>
        </mc:AlternateContent>
      </w:r>
      <w:r w:rsidR="00E15796">
        <w:t>COVID-19 stories</w:t>
      </w:r>
    </w:p>
    <w:p w14:paraId="472507B0" w14:textId="162D65C3" w:rsidR="00E15796" w:rsidRDefault="00E15796" w:rsidP="003B0A81">
      <w:pPr>
        <w:pStyle w:val="Heading1"/>
      </w:pPr>
      <w:r>
        <w:t>COVID-19 is still in the community.</w:t>
      </w:r>
      <w:r w:rsidR="00CE75EC">
        <w:br/>
      </w:r>
      <w:r>
        <w:t>It can make some people with disability very sick.</w:t>
      </w:r>
    </w:p>
    <w:p w14:paraId="72A4D376" w14:textId="77777777" w:rsidR="00D82F3A" w:rsidRDefault="00D82F3A" w:rsidP="00D82F3A">
      <w:r>
        <w:t>In a series of short videos, everyday Australians with lived experience</w:t>
      </w:r>
      <w:r w:rsidR="00B1402A">
        <w:br/>
      </w:r>
      <w:r>
        <w:t>of disability talk about:</w:t>
      </w:r>
    </w:p>
    <w:p w14:paraId="38513E9E" w14:textId="77777777" w:rsidR="00D82F3A" w:rsidRDefault="00D82F3A" w:rsidP="00277E6A">
      <w:pPr>
        <w:pStyle w:val="ListBullet"/>
      </w:pPr>
      <w:r>
        <w:t>why they chose to get vaccinated against COVID-19</w:t>
      </w:r>
    </w:p>
    <w:p w14:paraId="1FDC0AD8" w14:textId="77777777" w:rsidR="00A81769" w:rsidRDefault="00D82F3A" w:rsidP="00277E6A">
      <w:pPr>
        <w:pStyle w:val="ListBullet"/>
      </w:pPr>
      <w:r>
        <w:t>why it’s important to them to practise COVID-safe behaviours.</w:t>
      </w:r>
    </w:p>
    <w:p w14:paraId="7BD949B4" w14:textId="77777777" w:rsidR="00723B13" w:rsidRDefault="00277E6A" w:rsidP="000236C8">
      <w:pPr>
        <w:spacing w:after="500"/>
        <w:sectPr w:rsidR="00723B13" w:rsidSect="00D85A2D">
          <w:headerReference w:type="default" r:id="rId7"/>
          <w:footerReference w:type="default" r:id="rId8"/>
          <w:type w:val="continuous"/>
          <w:pgSz w:w="11906" w:h="16838"/>
          <w:pgMar w:top="2381" w:right="794" w:bottom="567" w:left="794" w:header="397" w:footer="0" w:gutter="0"/>
          <w:cols w:space="708"/>
          <w:docGrid w:linePitch="558"/>
        </w:sectPr>
      </w:pPr>
      <w:r>
        <w:t>You can watch the videos at:</w:t>
      </w:r>
      <w:r w:rsidR="00F0363F">
        <w:br/>
      </w:r>
      <w:hyperlink r:id="rId9" w:tooltip="www.disabilitygateway.gov.au/COVIDstories" w:history="1">
        <w:r w:rsidRPr="00F0363F">
          <w:rPr>
            <w:rStyle w:val="Hyperlink"/>
          </w:rPr>
          <w:t>disabilitygateway.gov.au/COVIDstories</w:t>
        </w:r>
      </w:hyperlink>
    </w:p>
    <w:p w14:paraId="5653BCB1" w14:textId="77777777" w:rsidR="00277E6A" w:rsidRDefault="00277E6A" w:rsidP="003B0A81">
      <w:pPr>
        <w:pStyle w:val="Heading2"/>
      </w:pPr>
      <w:r>
        <w:t>COVID-19 vaccination</w:t>
      </w:r>
    </w:p>
    <w:p w14:paraId="657AA578" w14:textId="77777777" w:rsidR="00277E6A" w:rsidRDefault="00277E6A" w:rsidP="00277E6A">
      <w:r>
        <w:t>Vaccination gives you added protection against getting very sick from COVID-19.</w:t>
      </w:r>
    </w:p>
    <w:p w14:paraId="2D2ADE43" w14:textId="77777777" w:rsidR="00277E6A" w:rsidRDefault="00277E6A" w:rsidP="00277E6A">
      <w:r>
        <w:t>Most adults can get a booster dose</w:t>
      </w:r>
      <w:r w:rsidR="004E377D">
        <w:br/>
      </w:r>
      <w:r>
        <w:t>every 12 months. Some adults are recommended to get a booster dose every 6 months.</w:t>
      </w:r>
    </w:p>
    <w:p w14:paraId="609D78DE" w14:textId="77777777" w:rsidR="00277E6A" w:rsidRDefault="00277E6A" w:rsidP="00277E6A">
      <w:r>
        <w:t>To help you decide if you should get another COVID-19 vaccination dose,</w:t>
      </w:r>
      <w:r w:rsidR="004E377D">
        <w:br/>
      </w:r>
      <w:r>
        <w:t>you can talk to:</w:t>
      </w:r>
    </w:p>
    <w:p w14:paraId="1432D643" w14:textId="77777777" w:rsidR="00277E6A" w:rsidRDefault="00277E6A" w:rsidP="00F0363F">
      <w:pPr>
        <w:pStyle w:val="ListBullet"/>
      </w:pPr>
      <w:r>
        <w:t>your doctor</w:t>
      </w:r>
    </w:p>
    <w:p w14:paraId="7D52743F" w14:textId="77777777" w:rsidR="00277E6A" w:rsidRDefault="00277E6A" w:rsidP="00F0363F">
      <w:pPr>
        <w:pStyle w:val="ListBullet"/>
      </w:pPr>
      <w:r>
        <w:t>a pharmacist</w:t>
      </w:r>
    </w:p>
    <w:p w14:paraId="5F427FA8" w14:textId="77777777" w:rsidR="00277E6A" w:rsidRDefault="00277E6A" w:rsidP="00F0363F">
      <w:pPr>
        <w:pStyle w:val="ListBullet"/>
      </w:pPr>
      <w:r>
        <w:t>your NDIS service</w:t>
      </w:r>
    </w:p>
    <w:p w14:paraId="4A40FB02" w14:textId="77777777" w:rsidR="00F27F83" w:rsidRDefault="00277E6A" w:rsidP="00F27F83">
      <w:pPr>
        <w:pStyle w:val="ListBullet"/>
        <w:spacing w:after="120"/>
        <w:ind w:left="357" w:hanging="357"/>
      </w:pPr>
      <w:r>
        <w:t>an Aboriginal Health Service.</w:t>
      </w:r>
    </w:p>
    <w:p w14:paraId="45AF2A13" w14:textId="10E2075B" w:rsidR="00277E6A" w:rsidRDefault="00907480" w:rsidP="00F27F83">
      <w:pPr>
        <w:pStyle w:val="Heading2"/>
      </w:pPr>
      <w:r>
        <w:br w:type="column"/>
      </w:r>
      <w:r w:rsidR="00277E6A">
        <w:t>COVID-safe behaviours</w:t>
      </w:r>
    </w:p>
    <w:p w14:paraId="6BEDECF2" w14:textId="77777777" w:rsidR="00277E6A" w:rsidRDefault="00277E6A" w:rsidP="00277E6A">
      <w:r>
        <w:t>You can practise COVID-safe</w:t>
      </w:r>
      <w:r w:rsidR="00AF512F">
        <w:br/>
      </w:r>
      <w:r>
        <w:t>behaviours by:</w:t>
      </w:r>
    </w:p>
    <w:p w14:paraId="21A7FC26" w14:textId="77777777" w:rsidR="00277E6A" w:rsidRDefault="00277E6A" w:rsidP="00F0363F">
      <w:pPr>
        <w:pStyle w:val="ListBullet"/>
      </w:pPr>
      <w:r>
        <w:t>staying at home if you’re feeling</w:t>
      </w:r>
      <w:r w:rsidR="00AF512F">
        <w:t xml:space="preserve"> </w:t>
      </w:r>
      <w:r>
        <w:t>unwell</w:t>
      </w:r>
    </w:p>
    <w:p w14:paraId="4480F793" w14:textId="77777777" w:rsidR="00277E6A" w:rsidRDefault="00277E6A" w:rsidP="00F0363F">
      <w:pPr>
        <w:pStyle w:val="ListBullet"/>
      </w:pPr>
      <w:r>
        <w:t>wearing a mask if you’re able to</w:t>
      </w:r>
    </w:p>
    <w:p w14:paraId="22A69DF8" w14:textId="77777777" w:rsidR="00277E6A" w:rsidRDefault="00277E6A" w:rsidP="00F0363F">
      <w:pPr>
        <w:pStyle w:val="ListBullet"/>
      </w:pPr>
      <w:r>
        <w:t>following good hygiene, such as washing your hands</w:t>
      </w:r>
    </w:p>
    <w:p w14:paraId="6D06E538" w14:textId="77777777" w:rsidR="00277E6A" w:rsidRDefault="00277E6A" w:rsidP="00F0363F">
      <w:pPr>
        <w:pStyle w:val="ListBullet"/>
      </w:pPr>
      <w:r>
        <w:t>maintaining space between</w:t>
      </w:r>
      <w:r w:rsidR="004E377D">
        <w:br/>
      </w:r>
      <w:r>
        <w:t>yourself and others.</w:t>
      </w:r>
    </w:p>
    <w:p w14:paraId="1436AF75" w14:textId="77777777" w:rsidR="00723B13" w:rsidRDefault="00723B13" w:rsidP="00723B13">
      <w:pPr>
        <w:pStyle w:val="ListBullet"/>
        <w:numPr>
          <w:ilvl w:val="0"/>
          <w:numId w:val="0"/>
        </w:numPr>
        <w:sectPr w:rsidR="00723B13" w:rsidSect="00830906">
          <w:type w:val="continuous"/>
          <w:pgSz w:w="11906" w:h="16838"/>
          <w:pgMar w:top="2381" w:right="794" w:bottom="567" w:left="794" w:header="397" w:footer="567" w:gutter="0"/>
          <w:cols w:num="2" w:space="227"/>
          <w:docGrid w:linePitch="558"/>
        </w:sectPr>
      </w:pPr>
    </w:p>
    <w:p w14:paraId="0649A88A" w14:textId="73013884" w:rsidR="00723B13" w:rsidRDefault="009C781C" w:rsidP="00F27F83">
      <w:pPr>
        <w:pStyle w:val="Footer"/>
      </w:pPr>
      <w:r w:rsidRPr="009C781C">
        <w:t xml:space="preserve">For more information you can visit the Disability Gateway at </w:t>
      </w:r>
      <w:hyperlink r:id="rId10" w:history="1">
        <w:r w:rsidRPr="009C781C">
          <w:rPr>
            <w:rStyle w:val="Hyperlink"/>
            <w:rFonts w:asciiTheme="minorHAnsi" w:hAnsiTheme="minorHAnsi"/>
            <w:b/>
            <w:bCs/>
          </w:rPr>
          <w:t>disabilitygateway.gov.au/covid19-support</w:t>
        </w:r>
      </w:hyperlink>
    </w:p>
    <w:sectPr w:rsidR="00723B13" w:rsidSect="009C781C">
      <w:type w:val="continuous"/>
      <w:pgSz w:w="11906" w:h="16838"/>
      <w:pgMar w:top="2381" w:right="794" w:bottom="567" w:left="794" w:header="397" w:footer="567" w:gutter="0"/>
      <w:cols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CAE2" w14:textId="77777777" w:rsidR="00C017EE" w:rsidRDefault="00C017EE" w:rsidP="00C41D1B">
      <w:pPr>
        <w:spacing w:after="0" w:line="240" w:lineRule="auto"/>
      </w:pPr>
      <w:r>
        <w:separator/>
      </w:r>
    </w:p>
  </w:endnote>
  <w:endnote w:type="continuationSeparator" w:id="0">
    <w:p w14:paraId="5BEE7D7F" w14:textId="77777777" w:rsidR="00C017EE" w:rsidRDefault="00C017EE" w:rsidP="00C4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4EA3" w14:textId="0CBE591C" w:rsidR="00E15796" w:rsidRPr="00D85A2D" w:rsidRDefault="00E15796" w:rsidP="00D46BC1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AD14" w14:textId="77777777" w:rsidR="00C017EE" w:rsidRDefault="00C017EE" w:rsidP="00C41D1B">
      <w:pPr>
        <w:spacing w:after="0" w:line="240" w:lineRule="auto"/>
      </w:pPr>
      <w:r>
        <w:separator/>
      </w:r>
    </w:p>
  </w:footnote>
  <w:footnote w:type="continuationSeparator" w:id="0">
    <w:p w14:paraId="41FB898D" w14:textId="77777777" w:rsidR="00C017EE" w:rsidRDefault="00C017EE" w:rsidP="00C4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76E5" w14:textId="77777777" w:rsidR="00C41D1B" w:rsidRDefault="00D82F3A" w:rsidP="000604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3CA730" wp14:editId="01E6A160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008223" id="Rectangle 1" o:spid="_x0000_s1026" alt="&quot;&quot;" style="position:absolute;margin-left:0;margin-top:117.9pt;width:595.25pt;height:5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" fillcolor="#005468 [3204]" stroked="f" strokeweight="1pt">
              <w10:wrap anchorx="page" anchory="page"/>
            </v:rect>
          </w:pict>
        </mc:Fallback>
      </mc:AlternateContent>
    </w:r>
    <w:r w:rsidR="0006046C" w:rsidRPr="00A600AF">
      <w:rPr>
        <w:noProof/>
      </w:rPr>
      <w:drawing>
        <wp:inline distT="0" distB="0" distL="0" distR="0" wp14:anchorId="07C9978D" wp14:editId="5BC7AE20">
          <wp:extent cx="2088000" cy="1047600"/>
          <wp:effectExtent l="0" t="0" r="7620" b="635"/>
          <wp:docPr id="1299326034" name="Picture 1299326034" descr="Australian Government Cr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26034" name="Picture 1299326034" descr="Australian Government Cr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 w16cid:durableId="47861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236C8"/>
    <w:rsid w:val="000466FE"/>
    <w:rsid w:val="0006046C"/>
    <w:rsid w:val="00080F82"/>
    <w:rsid w:val="00091872"/>
    <w:rsid w:val="00097E10"/>
    <w:rsid w:val="00131BC9"/>
    <w:rsid w:val="00161D62"/>
    <w:rsid w:val="00162BFD"/>
    <w:rsid w:val="00184A98"/>
    <w:rsid w:val="00257E4D"/>
    <w:rsid w:val="00277E6A"/>
    <w:rsid w:val="002D5420"/>
    <w:rsid w:val="00314F9E"/>
    <w:rsid w:val="00377713"/>
    <w:rsid w:val="003B0A81"/>
    <w:rsid w:val="003B6AAA"/>
    <w:rsid w:val="003C30B1"/>
    <w:rsid w:val="00481089"/>
    <w:rsid w:val="004E377D"/>
    <w:rsid w:val="004E6AFC"/>
    <w:rsid w:val="00520B1D"/>
    <w:rsid w:val="00543CC1"/>
    <w:rsid w:val="00574E87"/>
    <w:rsid w:val="005920A3"/>
    <w:rsid w:val="005C7E0E"/>
    <w:rsid w:val="00617D78"/>
    <w:rsid w:val="00637305"/>
    <w:rsid w:val="00651304"/>
    <w:rsid w:val="0066144E"/>
    <w:rsid w:val="00671FF4"/>
    <w:rsid w:val="006B0298"/>
    <w:rsid w:val="006F3172"/>
    <w:rsid w:val="00704797"/>
    <w:rsid w:val="00723B13"/>
    <w:rsid w:val="00745A58"/>
    <w:rsid w:val="00787522"/>
    <w:rsid w:val="007A05E1"/>
    <w:rsid w:val="007B2ABE"/>
    <w:rsid w:val="007E1695"/>
    <w:rsid w:val="00830906"/>
    <w:rsid w:val="00894528"/>
    <w:rsid w:val="00895147"/>
    <w:rsid w:val="008E2051"/>
    <w:rsid w:val="00907480"/>
    <w:rsid w:val="00937CB0"/>
    <w:rsid w:val="0094014F"/>
    <w:rsid w:val="009436A4"/>
    <w:rsid w:val="00990704"/>
    <w:rsid w:val="009A346D"/>
    <w:rsid w:val="009C781C"/>
    <w:rsid w:val="009D6486"/>
    <w:rsid w:val="00A3709B"/>
    <w:rsid w:val="00A456C3"/>
    <w:rsid w:val="00A629F9"/>
    <w:rsid w:val="00A7010D"/>
    <w:rsid w:val="00A81769"/>
    <w:rsid w:val="00AC043F"/>
    <w:rsid w:val="00AF512F"/>
    <w:rsid w:val="00B062D8"/>
    <w:rsid w:val="00B12CA8"/>
    <w:rsid w:val="00B1402A"/>
    <w:rsid w:val="00B9690E"/>
    <w:rsid w:val="00C017EE"/>
    <w:rsid w:val="00C41D1B"/>
    <w:rsid w:val="00C75697"/>
    <w:rsid w:val="00C82B40"/>
    <w:rsid w:val="00CE75EC"/>
    <w:rsid w:val="00D46BC1"/>
    <w:rsid w:val="00D50A0D"/>
    <w:rsid w:val="00D6498A"/>
    <w:rsid w:val="00D82F3A"/>
    <w:rsid w:val="00D85A2D"/>
    <w:rsid w:val="00E15796"/>
    <w:rsid w:val="00E650EE"/>
    <w:rsid w:val="00EA739F"/>
    <w:rsid w:val="00EC70D4"/>
    <w:rsid w:val="00F0363F"/>
    <w:rsid w:val="00F27F83"/>
    <w:rsid w:val="00F50696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D13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isabilitygateway.gov.au/covid19-sup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abilitygateway.gov.au/COVIDstor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1089</Characters>
  <Application>Microsoft Office Word</Application>
  <DocSecurity>4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2025-04-24T03:27:00Z</dcterms:created>
  <dcterms:modified xsi:type="dcterms:W3CDTF">2025-04-24T03:27:00Z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v=2022.1;a=SHA256;h=6B261859C6E71CC006634665C675472C5E1D3276ECEA7A62769C1877A4C7B90D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2025-04-23T02:29:46Z</vt:lpwstr>
  </property>
  <property fmtid="{D5CDD505-2E9C-101B-9397-08002B2CF9AE}" pid="11" name="PM_Markers">
    <vt:lpwstr/>
  </property>
  <property fmtid="{D5CDD505-2E9C-101B-9397-08002B2CF9AE}" pid="12" name="MSIP_Label_eb34d90b-fc41-464d-af60-f74d721d0790_SiteId">
    <vt:lpwstr>61e36dd1-ca6e-4d61-aa0a-2b4eb88317a3</vt:lpwstr>
  </property>
  <property fmtid="{D5CDD505-2E9C-101B-9397-08002B2CF9AE}" pid="13" name="MSIP_Label_eb34d90b-fc41-464d-af60-f74d721d0790_Enabled">
    <vt:lpwstr>true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SetDate">
    <vt:lpwstr>2025-04-23T02:29:46Z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Method">
    <vt:lpwstr>Privileged</vt:lpwstr>
  </property>
  <property fmtid="{D5CDD505-2E9C-101B-9397-08002B2CF9AE}" pid="18" name="MSIP_Label_eb34d90b-fc41-464d-af60-f74d721d0790_ActionId">
    <vt:lpwstr>6a33d50643ab413dbc5ac92e0bd83b5d</vt:lpwstr>
  </property>
  <property fmtid="{D5CDD505-2E9C-101B-9397-08002B2CF9AE}" pid="19" name="PM_InsertionValue">
    <vt:lpwstr>OFFICIAL</vt:lpwstr>
  </property>
  <property fmtid="{D5CDD505-2E9C-101B-9397-08002B2CF9AE}" pid="20" name="PM_Originator_Hash_SHA1">
    <vt:lpwstr>9CFEDE0AD9FDAE0286D351E87B4647470E8026DF</vt:lpwstr>
  </property>
  <property fmtid="{D5CDD505-2E9C-101B-9397-08002B2CF9AE}" pid="21" name="PM_DisplayValueSecClassificationWithQualifier">
    <vt:lpwstr>OFFICIAL</vt:lpwstr>
  </property>
  <property fmtid="{D5CDD505-2E9C-101B-9397-08002B2CF9AE}" pid="22" name="PM_ProtectiveMarkingValue_Footer">
    <vt:lpwstr>OFFICIAL</vt:lpwstr>
  </property>
  <property fmtid="{D5CDD505-2E9C-101B-9397-08002B2CF9AE}" pid="23" name="PM_Originating_FileId">
    <vt:lpwstr>60FC02007A4243D1B86A0D61DCA6B959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56084DE7D87471392F5BD2235C8043EAEC8018D05D094D5A8468DE8533D8A2CE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PM_Hash_Version">
    <vt:lpwstr>2022.1</vt:lpwstr>
  </property>
  <property fmtid="{D5CDD505-2E9C-101B-9397-08002B2CF9AE}" pid="30" name="PM_Hash_Salt_Prev">
    <vt:lpwstr>7836FC8186E9B8AFCFBD4310FE400A9F</vt:lpwstr>
  </property>
  <property fmtid="{D5CDD505-2E9C-101B-9397-08002B2CF9AE}" pid="31" name="PM_Hash_Salt">
    <vt:lpwstr>E0F47C0A9F4D864D111E556026EA2A2D</vt:lpwstr>
  </property>
  <property fmtid="{D5CDD505-2E9C-101B-9397-08002B2CF9AE}" pid="32" name="PM_Hash_SHA1">
    <vt:lpwstr>3BDB9819F1CE5A4E7D1D27EA9D8BAF43609EFE65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  <property fmtid="{D5CDD505-2E9C-101B-9397-08002B2CF9AE}" pid="35" name="PM_Caveats_Count">
    <vt:lpwstr>0</vt:lpwstr>
  </property>
</Properties>
</file>