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CEC1" w14:textId="77777777" w:rsidR="00B212DC" w:rsidRDefault="00B212DC">
      <w:pPr>
        <w:rPr>
          <w:rFonts w:ascii="Roboto" w:hAnsi="Roboto"/>
          <w:b/>
          <w:bCs/>
        </w:rPr>
      </w:pPr>
    </w:p>
    <w:p w14:paraId="58367450" w14:textId="77777777" w:rsidR="001058B5" w:rsidRPr="001058B5" w:rsidRDefault="001058B5" w:rsidP="001058B5">
      <w:pPr>
        <w:rPr>
          <w:rFonts w:ascii="Roboto" w:hAnsi="Roboto"/>
        </w:rPr>
      </w:pPr>
    </w:p>
    <w:p w14:paraId="3C1915BA" w14:textId="77777777" w:rsidR="001058B5" w:rsidRDefault="001058B5" w:rsidP="0029538E">
      <w:pPr>
        <w:pStyle w:val="Heading1"/>
        <w:rPr>
          <w:rFonts w:ascii="Roboto Light" w:eastAsia="Times New Roman" w:hAnsi="Roboto Light" w:cs="Open Sans"/>
          <w:color w:val="414042"/>
          <w:sz w:val="21"/>
          <w:szCs w:val="21"/>
          <w:lang w:eastAsia="en-GB"/>
        </w:rPr>
      </w:pPr>
    </w:p>
    <w:p w14:paraId="2963534B"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25A3D" w14:paraId="43CBC2B4" w14:textId="77777777" w:rsidTr="001D6D12">
        <w:tc>
          <w:tcPr>
            <w:tcW w:w="9067" w:type="dxa"/>
          </w:tcPr>
          <w:p w14:paraId="627F2C1A"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highlight w:val="white"/>
                <w:rtl/>
              </w:rPr>
              <w:t>4/مسکن</w:t>
            </w:r>
          </w:p>
        </w:tc>
      </w:tr>
      <w:tr w:rsidR="00025A3D" w14:paraId="6326F019" w14:textId="77777777" w:rsidTr="001D6D12">
        <w:tc>
          <w:tcPr>
            <w:tcW w:w="9067" w:type="dxa"/>
          </w:tcPr>
          <w:p w14:paraId="7AF94463" w14:textId="77777777" w:rsidR="001D6D12" w:rsidRDefault="00000000" w:rsidP="00BB4A52">
            <w:pPr>
              <w:bidi/>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rPr>
              <w:t>یافتن یک مسکن مناسب حالات تان برای سلامتی شما مهم است. آسترالیا دارای انواع مختلف مسکن است که می تواند ضروریات شما را رفع نماید، و هر ایالت و منطقه مشوره مسکن و مساعدت را عرضه می کند. گزینه ها را برای یافتن یک مسکن بررسی کنید.</w:t>
            </w:r>
          </w:p>
          <w:p w14:paraId="47C1715E" w14:textId="77777777" w:rsidR="00AE0624" w:rsidRPr="001D2AE6" w:rsidRDefault="00AE0624" w:rsidP="00BB4A52">
            <w:pPr>
              <w:rPr>
                <w:rFonts w:ascii="Arial Unicode MS" w:eastAsia="Arial Unicode MS" w:hAnsi="Arial Unicode MS" w:cs="Arial Unicode MS"/>
              </w:rPr>
            </w:pPr>
          </w:p>
        </w:tc>
      </w:tr>
      <w:tr w:rsidR="00025A3D" w14:paraId="12ABD354" w14:textId="77777777" w:rsidTr="001D6D12">
        <w:tc>
          <w:tcPr>
            <w:tcW w:w="9067" w:type="dxa"/>
          </w:tcPr>
          <w:p w14:paraId="67D5DDD3"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rPr>
              <w:t xml:space="preserve">این بخش لینک هایی را راجع به خدمات و معلومات ذیل ارائه میدهد: </w:t>
            </w:r>
          </w:p>
        </w:tc>
      </w:tr>
      <w:tr w:rsidR="00025A3D" w14:paraId="2501F0C9" w14:textId="77777777" w:rsidTr="001D6D12">
        <w:tc>
          <w:tcPr>
            <w:tcW w:w="9067" w:type="dxa"/>
          </w:tcPr>
          <w:p w14:paraId="64D6F1AA" w14:textId="77777777" w:rsidR="001D6D12" w:rsidRPr="001D2AE6" w:rsidRDefault="00000000" w:rsidP="00BB4A52">
            <w:pPr>
              <w:bidi/>
              <w:rPr>
                <w:rFonts w:ascii="Arial Unicode MS" w:eastAsia="Arial Unicode MS" w:hAnsi="Arial Unicode MS" w:cs="Arial Unicode MS"/>
              </w:rPr>
            </w:pPr>
            <w:hyperlink r:id="rId7" w:history="1">
              <w:r w:rsidRPr="001D2AE6">
                <w:rPr>
                  <w:rFonts w:ascii="Arial Unicode MS" w:eastAsia="Arial Unicode MS" w:hAnsi="Arial Unicode MS" w:cs="Arial Unicode MS"/>
                  <w:color w:val="012169"/>
                  <w:highlight w:val="white"/>
                  <w:u w:val="single"/>
                  <w:rtl/>
                </w:rPr>
                <w:t>اقسام مسکن</w:t>
              </w:r>
            </w:hyperlink>
            <w:r>
              <w:rPr>
                <w:rFonts w:ascii="Arial Unicode MS" w:eastAsia="Arial Unicode MS" w:hAnsi="Arial Unicode MS" w:cs="Arial Unicode MS"/>
                <w:color w:val="012169"/>
                <w:u w:val="single"/>
                <w:rtl/>
              </w:rPr>
              <w:t xml:space="preserve"> </w:t>
            </w:r>
          </w:p>
        </w:tc>
      </w:tr>
      <w:tr w:rsidR="00025A3D" w14:paraId="61AF3262" w14:textId="77777777" w:rsidTr="001D6D12">
        <w:tc>
          <w:tcPr>
            <w:tcW w:w="9067" w:type="dxa"/>
          </w:tcPr>
          <w:p w14:paraId="567F0352"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rPr>
              <w:t>انتخاب های شما برای مسکن مستقل و حمایت شده</w:t>
            </w:r>
          </w:p>
        </w:tc>
      </w:tr>
      <w:tr w:rsidR="00025A3D" w14:paraId="678FF24F" w14:textId="77777777" w:rsidTr="001D6D12">
        <w:tc>
          <w:tcPr>
            <w:tcW w:w="9067" w:type="dxa"/>
          </w:tcPr>
          <w:p w14:paraId="192CD263" w14:textId="77777777" w:rsidR="001D6D12" w:rsidRPr="001D2AE6" w:rsidRDefault="00000000" w:rsidP="00BB4A52">
            <w:pPr>
              <w:bidi/>
              <w:rPr>
                <w:rFonts w:ascii="Arial Unicode MS" w:eastAsia="Arial Unicode MS" w:hAnsi="Arial Unicode MS" w:cs="Arial Unicode MS"/>
                <w:color w:val="313131"/>
                <w:highlight w:val="white"/>
              </w:rPr>
            </w:pPr>
            <w:hyperlink r:id="rId8" w:history="1">
              <w:r w:rsidRPr="001D2AE6">
                <w:rPr>
                  <w:rFonts w:ascii="Arial Unicode MS" w:eastAsia="Arial Unicode MS" w:hAnsi="Arial Unicode MS" w:cs="Arial Unicode MS"/>
                  <w:color w:val="012169"/>
                  <w:highlight w:val="white"/>
                  <w:u w:val="single"/>
                  <w:rtl/>
                </w:rPr>
                <w:t>کمک کرایه خانه</w:t>
              </w:r>
            </w:hyperlink>
            <w:r>
              <w:rPr>
                <w:rFonts w:ascii="Arial Unicode MS" w:eastAsia="Arial Unicode MS" w:hAnsi="Arial Unicode MS" w:cs="Arial Unicode MS"/>
                <w:color w:val="012169"/>
                <w:u w:val="single"/>
                <w:rtl/>
              </w:rPr>
              <w:t xml:space="preserve"> </w:t>
            </w:r>
          </w:p>
        </w:tc>
      </w:tr>
      <w:tr w:rsidR="00025A3D" w14:paraId="447D688D" w14:textId="77777777" w:rsidTr="001D6D12">
        <w:tc>
          <w:tcPr>
            <w:tcW w:w="9067" w:type="dxa"/>
          </w:tcPr>
          <w:p w14:paraId="184FB271"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rPr>
              <w:t xml:space="preserve"> یافتن یک مسکن دارای مشخصات مورد نیاز شما</w:t>
            </w:r>
          </w:p>
        </w:tc>
      </w:tr>
      <w:tr w:rsidR="00025A3D" w14:paraId="744D00FA" w14:textId="77777777" w:rsidTr="001D6D12">
        <w:tc>
          <w:tcPr>
            <w:tcW w:w="9067" w:type="dxa"/>
          </w:tcPr>
          <w:p w14:paraId="1A20B859" w14:textId="77777777" w:rsidR="001D6D12" w:rsidRPr="001D2AE6" w:rsidRDefault="00000000" w:rsidP="00BB4A52">
            <w:pPr>
              <w:bidi/>
              <w:rPr>
                <w:rFonts w:ascii="Arial Unicode MS" w:eastAsia="Arial Unicode MS" w:hAnsi="Arial Unicode MS" w:cs="Arial Unicode MS"/>
                <w:color w:val="313131"/>
                <w:highlight w:val="white"/>
              </w:rPr>
            </w:pPr>
            <w:hyperlink r:id="rId9" w:history="1">
              <w:r w:rsidRPr="001D2AE6">
                <w:rPr>
                  <w:rFonts w:ascii="Arial Unicode MS" w:eastAsia="Arial Unicode MS" w:hAnsi="Arial Unicode MS" w:cs="Arial Unicode MS"/>
                  <w:color w:val="012169"/>
                  <w:highlight w:val="white"/>
                  <w:u w:val="single"/>
                  <w:rtl/>
                </w:rPr>
                <w:t>حقوق مسکن تان</w:t>
              </w:r>
            </w:hyperlink>
            <w:r>
              <w:rPr>
                <w:rFonts w:ascii="Arial Unicode MS" w:eastAsia="Arial Unicode MS" w:hAnsi="Arial Unicode MS" w:cs="Arial Unicode MS"/>
                <w:color w:val="012169"/>
                <w:u w:val="single"/>
                <w:rtl/>
              </w:rPr>
              <w:t xml:space="preserve"> </w:t>
            </w:r>
          </w:p>
        </w:tc>
      </w:tr>
      <w:tr w:rsidR="00025A3D" w14:paraId="1FC4BE12" w14:textId="77777777" w:rsidTr="001D6D12">
        <w:tc>
          <w:tcPr>
            <w:tcW w:w="9067" w:type="dxa"/>
          </w:tcPr>
          <w:p w14:paraId="492B5E12"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rPr>
              <w:t>چه نوع حقوق مسکن دارید و چگونه با تبعیض مقابله کنید.</w:t>
            </w:r>
          </w:p>
        </w:tc>
      </w:tr>
    </w:tbl>
    <w:p w14:paraId="59BC70BC"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25A3D" w14:paraId="34D45F21" w14:textId="77777777" w:rsidTr="001D6D12">
        <w:tc>
          <w:tcPr>
            <w:tcW w:w="9067" w:type="dxa"/>
          </w:tcPr>
          <w:p w14:paraId="2D3DBEFB" w14:textId="77777777" w:rsidR="001D6D12" w:rsidRDefault="001D6D12" w:rsidP="00BB4A52"/>
        </w:tc>
      </w:tr>
      <w:tr w:rsidR="00025A3D" w14:paraId="36B31A36" w14:textId="77777777" w:rsidTr="001D6D12">
        <w:tc>
          <w:tcPr>
            <w:tcW w:w="9067" w:type="dxa"/>
          </w:tcPr>
          <w:p w14:paraId="52523474"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t>4.1</w:t>
            </w:r>
            <w:r w:rsidRPr="00AE0624">
              <w:rPr>
                <w:rFonts w:ascii="Arial Unicode MS" w:eastAsia="Arial Unicode MS" w:hAnsi="Arial Unicode MS" w:cs="Arial Unicode MS"/>
                <w:color w:val="012169"/>
                <w:highlight w:val="white"/>
                <w:rtl/>
              </w:rPr>
              <w:t xml:space="preserve"> انواع مسکن </w:t>
            </w:r>
          </w:p>
        </w:tc>
      </w:tr>
      <w:tr w:rsidR="00025A3D" w14:paraId="7A95D3E3" w14:textId="77777777" w:rsidTr="001D6D12">
        <w:tc>
          <w:tcPr>
            <w:tcW w:w="9067" w:type="dxa"/>
          </w:tcPr>
          <w:p w14:paraId="10015BD1"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انواع مختلف مسکن برای اشخاص معلول موجود است، از زندگی کردن مستقلانه در یک مسکن باصرفه گرفته تا مسکن دولتی یا زندگی کردن در خانه های گروهی یا مسکن های خاص. شما می توانید یک مسکنی را مد نظر گیرید که مناسب ضروریات و بودجه تان باشد.</w:t>
            </w:r>
          </w:p>
          <w:p w14:paraId="1F2C1E5F" w14:textId="77777777" w:rsidR="001D6D12" w:rsidRPr="00E1584E" w:rsidRDefault="001D6D12" w:rsidP="00BB4A52">
            <w:pPr>
              <w:rPr>
                <w:rFonts w:ascii="Arial Unicode MS" w:eastAsia="Arial Unicode MS" w:hAnsi="Arial Unicode MS" w:cs="Arial Unicode MS"/>
                <w:color w:val="000000" w:themeColor="text1"/>
              </w:rPr>
            </w:pPr>
          </w:p>
        </w:tc>
      </w:tr>
      <w:tr w:rsidR="00025A3D" w14:paraId="3D84C4BB" w14:textId="77777777" w:rsidTr="001D6D12">
        <w:tc>
          <w:tcPr>
            <w:tcW w:w="9067" w:type="dxa"/>
          </w:tcPr>
          <w:p w14:paraId="60EEA034"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025A3D" w14:paraId="16D612B3" w14:textId="77777777" w:rsidTr="001D6D12">
        <w:tc>
          <w:tcPr>
            <w:tcW w:w="9067" w:type="dxa"/>
          </w:tcPr>
          <w:p w14:paraId="297C0B9B"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0" w:history="1">
              <w:r w:rsidR="00AE0624" w:rsidRPr="00AE0624">
                <w:rPr>
                  <w:rStyle w:val="Hyperlink"/>
                  <w:rFonts w:ascii="Arial Unicode MS" w:eastAsia="Arial Unicode MS" w:hAnsi="Arial Unicode MS" w:cs="Arial Unicode MS"/>
                  <w:highlight w:val="white"/>
                  <w:rtl/>
                </w:rPr>
                <w:t>اینجا</w:t>
              </w:r>
            </w:hyperlink>
            <w:r w:rsidRPr="00E1584E">
              <w:rPr>
                <w:rFonts w:ascii="Arial Unicode MS" w:eastAsia="Arial Unicode MS" w:hAnsi="Arial Unicode MS" w:cs="Arial Unicode MS"/>
                <w:color w:val="000000" w:themeColor="text1"/>
                <w:highlight w:val="white"/>
                <w:rtl/>
              </w:rPr>
              <w:t xml:space="preserve"> استفاده کنید.  </w:t>
            </w:r>
          </w:p>
        </w:tc>
      </w:tr>
    </w:tbl>
    <w:p w14:paraId="2F0A05BF" w14:textId="77777777" w:rsidR="001D6D12" w:rsidRDefault="001D6D12" w:rsidP="001D6D12">
      <w:pPr>
        <w:rPr>
          <w:lang w:eastAsia="en-GB"/>
        </w:rPr>
      </w:pPr>
    </w:p>
    <w:p w14:paraId="300A6BFC" w14:textId="77777777" w:rsidR="001D6D12" w:rsidRDefault="001D6D12" w:rsidP="001D6D12">
      <w:pPr>
        <w:rPr>
          <w:lang w:eastAsia="en-GB"/>
        </w:rPr>
      </w:pPr>
    </w:p>
    <w:p w14:paraId="1ADD7C8A" w14:textId="77777777" w:rsidR="001D6D12" w:rsidRDefault="001D6D12" w:rsidP="001D6D12">
      <w:pPr>
        <w:rPr>
          <w:lang w:eastAsia="en-GB"/>
        </w:rPr>
      </w:pPr>
    </w:p>
    <w:p w14:paraId="3DFF7361"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25A3D" w14:paraId="15DFA1F1" w14:textId="77777777" w:rsidTr="001D6D12">
        <w:tc>
          <w:tcPr>
            <w:tcW w:w="9067" w:type="dxa"/>
          </w:tcPr>
          <w:p w14:paraId="0BFA2164" w14:textId="77777777" w:rsidR="001D6D12" w:rsidRDefault="001D6D12" w:rsidP="001D6D12">
            <w:pPr>
              <w:ind w:right="-111"/>
            </w:pPr>
          </w:p>
        </w:tc>
      </w:tr>
      <w:tr w:rsidR="00025A3D" w14:paraId="22D75679" w14:textId="77777777" w:rsidTr="001D6D12">
        <w:tc>
          <w:tcPr>
            <w:tcW w:w="9067" w:type="dxa"/>
          </w:tcPr>
          <w:p w14:paraId="3F545F43"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t>4.2</w:t>
            </w:r>
            <w:r w:rsidRPr="00AE0624">
              <w:rPr>
                <w:rFonts w:ascii="Arial Unicode MS" w:eastAsia="Arial Unicode MS" w:hAnsi="Arial Unicode MS" w:cs="Arial Unicode MS"/>
                <w:color w:val="012169"/>
                <w:highlight w:val="white"/>
                <w:rtl/>
              </w:rPr>
              <w:t xml:space="preserve"> کمک کرایه خانه </w:t>
            </w:r>
          </w:p>
        </w:tc>
      </w:tr>
      <w:tr w:rsidR="00025A3D" w14:paraId="206E5249" w14:textId="77777777" w:rsidTr="001D6D12">
        <w:tc>
          <w:tcPr>
            <w:tcW w:w="9067" w:type="dxa"/>
          </w:tcPr>
          <w:p w14:paraId="3A1D1E39"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انواع مختلف کمک کرایه خانه موجود اند که می توانند شما را در زمینه دسترسی به بازار خصوصی کرایه نشینی کمک نمایند.  ممکن است شما بتوانید مساعدت مالی را جهت پرداخت پول تضمین یا کرایه خانه تان از دولت های ایالتی یا منطقوی دریافت کنید.  شما باید با دولت ایالتی یا منطقه تان راجع به انواع مساعدت های مالی موجوده و واجد شرایط بودن تان صحبت کنید.</w:t>
            </w:r>
          </w:p>
          <w:p w14:paraId="0A1D4860" w14:textId="77777777" w:rsidR="001D6D12" w:rsidRPr="00E1584E" w:rsidRDefault="001D6D12" w:rsidP="00BB4A52">
            <w:pPr>
              <w:rPr>
                <w:rFonts w:ascii="Arial Unicode MS" w:eastAsia="Arial Unicode MS" w:hAnsi="Arial Unicode MS" w:cs="Arial Unicode MS"/>
                <w:color w:val="000000" w:themeColor="text1"/>
              </w:rPr>
            </w:pPr>
          </w:p>
        </w:tc>
      </w:tr>
      <w:tr w:rsidR="00025A3D" w14:paraId="0CBBFA75" w14:textId="77777777" w:rsidTr="001D6D12">
        <w:tc>
          <w:tcPr>
            <w:tcW w:w="9067" w:type="dxa"/>
          </w:tcPr>
          <w:p w14:paraId="435771F7"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025A3D" w14:paraId="40CB3454" w14:textId="77777777" w:rsidTr="001D6D12">
        <w:tc>
          <w:tcPr>
            <w:tcW w:w="9067" w:type="dxa"/>
          </w:tcPr>
          <w:p w14:paraId="2284194C"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1" w:history="1">
              <w:r w:rsidRPr="00AE0624">
                <w:rPr>
                  <w:rStyle w:val="Hyperlink"/>
                  <w:rFonts w:ascii="Arial Unicode MS" w:eastAsia="Arial Unicode MS" w:hAnsi="Arial Unicode MS" w:cs="Arial Unicode MS"/>
                  <w:highlight w:val="white"/>
                  <w:rtl/>
                </w:rPr>
                <w:t>اینجا</w:t>
              </w:r>
            </w:hyperlink>
            <w:r w:rsidRPr="00E1584E">
              <w:rPr>
                <w:rFonts w:ascii="Arial Unicode MS" w:eastAsia="Arial Unicode MS" w:hAnsi="Arial Unicode MS" w:cs="Arial Unicode MS"/>
                <w:color w:val="000000" w:themeColor="text1"/>
                <w:highlight w:val="white"/>
                <w:rtl/>
              </w:rPr>
              <w:t xml:space="preserve"> استفاده کنید.  </w:t>
            </w:r>
          </w:p>
        </w:tc>
      </w:tr>
    </w:tbl>
    <w:p w14:paraId="4EA34B70"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25A3D" w14:paraId="1D82BE56" w14:textId="77777777" w:rsidTr="001D6D12">
        <w:tc>
          <w:tcPr>
            <w:tcW w:w="9067" w:type="dxa"/>
          </w:tcPr>
          <w:p w14:paraId="6991E81E" w14:textId="77777777" w:rsidR="001D6D12" w:rsidRDefault="001D6D12" w:rsidP="00BB4A52"/>
        </w:tc>
      </w:tr>
      <w:tr w:rsidR="00025A3D" w14:paraId="36B8AD15" w14:textId="77777777" w:rsidTr="001D6D12">
        <w:tc>
          <w:tcPr>
            <w:tcW w:w="9067" w:type="dxa"/>
          </w:tcPr>
          <w:p w14:paraId="3BCCB140"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rPr>
              <w:t xml:space="preserve">4.3 </w:t>
            </w:r>
            <w:r w:rsidRPr="00AE0624">
              <w:rPr>
                <w:rFonts w:ascii="Arial Unicode MS" w:eastAsia="Arial Unicode MS" w:hAnsi="Arial Unicode MS" w:cs="Arial Unicode MS"/>
                <w:color w:val="012169"/>
                <w:highlight w:val="white"/>
                <w:rtl/>
              </w:rPr>
              <w:t xml:space="preserve">حقوق مسکن شما </w:t>
            </w:r>
          </w:p>
        </w:tc>
      </w:tr>
      <w:tr w:rsidR="00025A3D" w14:paraId="1094CC06" w14:textId="77777777" w:rsidTr="001D6D12">
        <w:tc>
          <w:tcPr>
            <w:tcW w:w="9067" w:type="dxa"/>
          </w:tcPr>
          <w:p w14:paraId="65D4C762" w14:textId="77777777" w:rsidR="001D6D12" w:rsidRPr="00355E2A" w:rsidRDefault="00000000" w:rsidP="00BB4A52">
            <w:pPr>
              <w:bidi/>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rPr>
              <w:t>دانستن حقوق تان می تواند کمک نماید تا اطمینان حاصل نمائید که در مورد ضروریات مسکن تان تبعیض علیه شما صورت نگیرد. در صورت داشتن هرگونه مشکل در مورد مسکن تان، می توانید با استفاده  از خدمات پشتیبانی با ارائه کننده مسکن تان صحبت یا مذاکره نمائید.</w:t>
            </w:r>
          </w:p>
          <w:p w14:paraId="2EF1E2C1" w14:textId="77777777" w:rsidR="001D6D12" w:rsidRPr="00355E2A" w:rsidRDefault="001D6D12" w:rsidP="00BB4A52">
            <w:pPr>
              <w:rPr>
                <w:rFonts w:ascii="Arial Unicode MS" w:eastAsia="Arial Unicode MS" w:hAnsi="Arial Unicode MS" w:cs="Arial Unicode MS"/>
                <w:color w:val="000000" w:themeColor="text1"/>
              </w:rPr>
            </w:pPr>
          </w:p>
        </w:tc>
      </w:tr>
      <w:tr w:rsidR="00025A3D" w14:paraId="09F1808A" w14:textId="77777777" w:rsidTr="001D6D12">
        <w:tc>
          <w:tcPr>
            <w:tcW w:w="9067" w:type="dxa"/>
          </w:tcPr>
          <w:p w14:paraId="3763C7B7"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025A3D" w14:paraId="055A88C1" w14:textId="77777777" w:rsidTr="001D6D12">
        <w:tc>
          <w:tcPr>
            <w:tcW w:w="9067" w:type="dxa"/>
          </w:tcPr>
          <w:p w14:paraId="10DCE56F"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2" w:history="1">
              <w:r w:rsidRPr="00AE0624">
                <w:rPr>
                  <w:rStyle w:val="Hyperlink"/>
                  <w:rFonts w:ascii="Arial Unicode MS" w:eastAsia="Arial Unicode MS" w:hAnsi="Arial Unicode MS" w:cs="Arial Unicode MS"/>
                  <w:highlight w:val="white"/>
                  <w:rtl/>
                </w:rPr>
                <w:t>اینجا</w:t>
              </w:r>
            </w:hyperlink>
            <w:r w:rsidRPr="00E1584E">
              <w:rPr>
                <w:rFonts w:ascii="Arial Unicode MS" w:eastAsia="Arial Unicode MS" w:hAnsi="Arial Unicode MS" w:cs="Arial Unicode MS"/>
                <w:color w:val="000000" w:themeColor="text1"/>
                <w:highlight w:val="white"/>
                <w:rtl/>
              </w:rPr>
              <w:t xml:space="preserve"> استفاده کنید.  </w:t>
            </w:r>
          </w:p>
        </w:tc>
      </w:tr>
    </w:tbl>
    <w:p w14:paraId="7D3CF4C7"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1B47" w14:textId="77777777" w:rsidR="003D1D9A" w:rsidRDefault="003D1D9A">
      <w:r>
        <w:separator/>
      </w:r>
    </w:p>
  </w:endnote>
  <w:endnote w:type="continuationSeparator" w:id="0">
    <w:p w14:paraId="0003C735" w14:textId="77777777" w:rsidR="003D1D9A" w:rsidRDefault="003D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8D71"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486EF44" wp14:editId="0795CEDC">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85459"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B91C" w14:textId="77777777" w:rsidR="003D1D9A" w:rsidRDefault="003D1D9A">
      <w:r>
        <w:separator/>
      </w:r>
    </w:p>
  </w:footnote>
  <w:footnote w:type="continuationSeparator" w:id="0">
    <w:p w14:paraId="7E59E2E8" w14:textId="77777777" w:rsidR="003D1D9A" w:rsidRDefault="003D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5E0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2E10AF95" wp14:editId="512CB86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3BAC0A82" wp14:editId="521C000E">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98124"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173B0955" wp14:editId="4EE1B91A">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74090"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74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25A3D"/>
    <w:rsid w:val="001058B5"/>
    <w:rsid w:val="001D2AE6"/>
    <w:rsid w:val="001D6D12"/>
    <w:rsid w:val="0029538E"/>
    <w:rsid w:val="002D53B2"/>
    <w:rsid w:val="00355E2A"/>
    <w:rsid w:val="003D1D9A"/>
    <w:rsid w:val="003D4E12"/>
    <w:rsid w:val="005039B3"/>
    <w:rsid w:val="0052510F"/>
    <w:rsid w:val="00565318"/>
    <w:rsid w:val="005E5CB0"/>
    <w:rsid w:val="00665CA1"/>
    <w:rsid w:val="006C0B90"/>
    <w:rsid w:val="006E00AA"/>
    <w:rsid w:val="007B5723"/>
    <w:rsid w:val="008B64C3"/>
    <w:rsid w:val="009F7C93"/>
    <w:rsid w:val="00A25CD8"/>
    <w:rsid w:val="00AE0624"/>
    <w:rsid w:val="00AF524F"/>
    <w:rsid w:val="00B212DC"/>
    <w:rsid w:val="00BB4A52"/>
    <w:rsid w:val="00BF0A6E"/>
    <w:rsid w:val="00BF729C"/>
    <w:rsid w:val="00CF2274"/>
    <w:rsid w:val="00D373E6"/>
    <w:rsid w:val="00DD21F7"/>
    <w:rsid w:val="00E1584E"/>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DB0B72"/>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1">
    <w:name w:val="Unresolved Mention1"/>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4</cp:revision>
  <dcterms:created xsi:type="dcterms:W3CDTF">2023-11-06T02:57:00Z</dcterms:created>
  <dcterms:modified xsi:type="dcterms:W3CDTF">2024-06-23T23:01:00Z</dcterms:modified>
</cp:coreProperties>
</file>