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EC299" w14:textId="77777777" w:rsidR="00B212DC" w:rsidRPr="00672CCF" w:rsidRDefault="00B212DC">
      <w:pPr>
        <w:rPr>
          <w:rFonts w:ascii="PMingLiU" w:eastAsia="PMingLiU" w:hAnsi="PMingLiU"/>
          <w:b/>
          <w:bCs/>
          <w:lang w:eastAsia="zh-HK"/>
        </w:rPr>
      </w:pPr>
    </w:p>
    <w:p w14:paraId="5AAC43D1" w14:textId="77777777" w:rsidR="001058B5" w:rsidRPr="00672CCF" w:rsidRDefault="001058B5" w:rsidP="001058B5">
      <w:pPr>
        <w:rPr>
          <w:rFonts w:ascii="PMingLiU" w:eastAsia="PMingLiU" w:hAnsi="PMingLiU"/>
          <w:lang w:eastAsia="zh-HK"/>
        </w:rPr>
      </w:pPr>
    </w:p>
    <w:p w14:paraId="359FE66A" w14:textId="4B279854" w:rsidR="001058B5" w:rsidRPr="00672CCF" w:rsidRDefault="001058B5" w:rsidP="0029538E">
      <w:pPr>
        <w:pStyle w:val="Heading1"/>
        <w:rPr>
          <w:rFonts w:ascii="PMingLiU" w:eastAsia="PMingLiU" w:hAnsi="PMingLiU" w:cs="Open Sans"/>
          <w:color w:val="414042"/>
          <w:sz w:val="24"/>
          <w:szCs w:val="24"/>
          <w:lang w:eastAsia="zh-HK"/>
        </w:rPr>
      </w:pPr>
    </w:p>
    <w:tbl>
      <w:tblPr>
        <w:tblStyle w:val="TableGrid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E4499F" w:rsidRPr="00672CCF" w14:paraId="4302A60B" w14:textId="77777777" w:rsidTr="00AC28E7">
        <w:tc>
          <w:tcPr>
            <w:tcW w:w="9067" w:type="dxa"/>
          </w:tcPr>
          <w:p w14:paraId="1949E5D4" w14:textId="301E410E" w:rsidR="00E4499F" w:rsidRPr="00672CCF" w:rsidRDefault="00461DA1" w:rsidP="00BB4A52">
            <w:pPr>
              <w:rPr>
                <w:rFonts w:ascii="PMingLiU" w:eastAsia="PMingLiU" w:hAnsi="PMingLiU" w:cs="Arial Unicode MS"/>
                <w:lang w:eastAsia="zh-HK"/>
              </w:rPr>
            </w:pPr>
            <w:r w:rsidRPr="00672CCF">
              <w:rPr>
                <w:rFonts w:ascii="PMingLiU" w:eastAsia="PMingLiU" w:hAnsi="PMingLiU" w:cs="Arial Unicode MS" w:hint="eastAsia"/>
                <w:highlight w:val="white"/>
                <w:lang w:eastAsia="zh-HK"/>
              </w:rPr>
              <w:t>5/</w:t>
            </w:r>
            <w:r w:rsidRPr="00672CCF">
              <w:rPr>
                <w:rFonts w:ascii="PMingLiU" w:eastAsia="PMingLiU" w:hAnsi="PMingLiU" w:cs="Arial Unicode MS" w:hint="eastAsia"/>
                <w:lang w:eastAsia="zh-HK"/>
              </w:rPr>
              <w:t xml:space="preserve"> 交通</w:t>
            </w:r>
          </w:p>
        </w:tc>
      </w:tr>
      <w:tr w:rsidR="00E4499F" w:rsidRPr="00672CCF" w14:paraId="04689FD6" w14:textId="77777777" w:rsidTr="00AC28E7">
        <w:tc>
          <w:tcPr>
            <w:tcW w:w="9067" w:type="dxa"/>
          </w:tcPr>
          <w:p w14:paraId="7BB64D61" w14:textId="0849286E" w:rsidR="00657587" w:rsidRPr="00672CCF" w:rsidRDefault="00461DA1" w:rsidP="00657587">
            <w:pPr>
              <w:rPr>
                <w:rFonts w:ascii="PMingLiU" w:eastAsia="PMingLiU" w:hAnsi="PMingLiU" w:cs="Arial Unicode MS"/>
                <w:color w:val="313131"/>
                <w:lang w:eastAsia="zh-HK"/>
              </w:rPr>
            </w:pPr>
            <w:r w:rsidRPr="00672CCF">
              <w:rPr>
                <w:rFonts w:ascii="PMingLiU" w:eastAsia="PMingLiU" w:hAnsi="PMingLiU" w:cs="Arial Unicode MS" w:hint="eastAsia"/>
                <w:color w:val="313131"/>
                <w:highlight w:val="white"/>
                <w:lang w:eastAsia="zh-HK"/>
              </w:rPr>
              <w:t>殘疾人士行動不便，出行可能會受到各種限制。政府設有多種方案，幫助有需要人士</w:t>
            </w:r>
            <w:r w:rsidRPr="00672CCF">
              <w:rPr>
                <w:rFonts w:ascii="PMingLiU" w:eastAsia="PMingLiU" w:hAnsi="PMingLiU" w:cs="Arial Unicode MS" w:hint="eastAsia"/>
                <w:color w:val="313131"/>
                <w:lang w:eastAsia="zh-HK"/>
              </w:rPr>
              <w:t>到達目的地</w:t>
            </w:r>
            <w:r w:rsidRPr="00672CCF">
              <w:rPr>
                <w:rFonts w:ascii="PMingLiU" w:eastAsia="PMingLiU" w:hAnsi="PMingLiU" w:cs="Arial Unicode MS" w:hint="eastAsia"/>
                <w:color w:val="313131"/>
                <w:highlight w:val="white"/>
                <w:lang w:eastAsia="zh-HK"/>
              </w:rPr>
              <w:t>。澳洲聯邦、各州和領地政府均有就交通安排提供補助。</w:t>
            </w:r>
          </w:p>
          <w:p w14:paraId="57A8DE65" w14:textId="1BC37661" w:rsidR="00E4499F" w:rsidRPr="00672CCF" w:rsidRDefault="00E4499F" w:rsidP="00BB4A52">
            <w:pPr>
              <w:rPr>
                <w:rFonts w:ascii="PMingLiU" w:eastAsia="PMingLiU" w:hAnsi="PMingLiU" w:cs="Arial Unicode MS"/>
                <w:lang w:eastAsia="zh-HK"/>
              </w:rPr>
            </w:pPr>
          </w:p>
        </w:tc>
      </w:tr>
      <w:tr w:rsidR="00E4499F" w:rsidRPr="00672CCF" w14:paraId="758BAD97" w14:textId="77777777" w:rsidTr="00AC28E7">
        <w:tc>
          <w:tcPr>
            <w:tcW w:w="9067" w:type="dxa"/>
          </w:tcPr>
          <w:p w14:paraId="63215FF3" w14:textId="77777777" w:rsidR="00E4499F" w:rsidRPr="00672CCF" w:rsidRDefault="00461DA1" w:rsidP="00BB4A52">
            <w:pPr>
              <w:rPr>
                <w:rFonts w:ascii="PMingLiU" w:eastAsia="PMingLiU" w:hAnsi="PMingLiU" w:cs="Arial Unicode MS"/>
                <w:color w:val="313131"/>
                <w:lang w:eastAsia="zh-HK"/>
              </w:rPr>
            </w:pPr>
            <w:r w:rsidRPr="00672CCF">
              <w:rPr>
                <w:rFonts w:ascii="PMingLiU" w:eastAsia="PMingLiU" w:hAnsi="PMingLiU" w:cs="Arial Unicode MS" w:hint="eastAsia"/>
                <w:color w:val="313131"/>
                <w:lang w:eastAsia="zh-HK"/>
              </w:rPr>
              <w:t>此部分提供以下方面的服務和資訊連結：</w:t>
            </w:r>
          </w:p>
          <w:p w14:paraId="3CC891BC" w14:textId="22388827" w:rsidR="00461DA1" w:rsidRPr="00672CCF" w:rsidRDefault="00461DA1" w:rsidP="00BB4A52">
            <w:pPr>
              <w:rPr>
                <w:rFonts w:ascii="PMingLiU" w:eastAsia="PMingLiU" w:hAnsi="PMingLiU" w:cs="Arial Unicode MS"/>
                <w:lang w:eastAsia="zh-HK"/>
              </w:rPr>
            </w:pPr>
          </w:p>
        </w:tc>
      </w:tr>
      <w:tr w:rsidR="00E4499F" w:rsidRPr="00672CCF" w14:paraId="39876E72" w14:textId="77777777" w:rsidTr="00AC28E7">
        <w:tc>
          <w:tcPr>
            <w:tcW w:w="9067" w:type="dxa"/>
          </w:tcPr>
          <w:p w14:paraId="0A8F60F6" w14:textId="7E4C27C8" w:rsidR="00BF2F6C" w:rsidRPr="00672CCF" w:rsidRDefault="00000000" w:rsidP="00BB4A52">
            <w:pPr>
              <w:rPr>
                <w:rFonts w:ascii="PMingLiU" w:eastAsia="PMingLiU" w:hAnsi="PMingLiU" w:cs="Arial Unicode MS"/>
                <w:color w:val="012169"/>
                <w:u w:val="single"/>
                <w:lang w:eastAsia="zh-HK"/>
              </w:rPr>
            </w:pPr>
            <w:hyperlink r:id="rId7">
              <w:r w:rsidR="00461DA1" w:rsidRPr="00672CCF">
                <w:rPr>
                  <w:rFonts w:ascii="PMingLiU" w:eastAsia="PMingLiU" w:hAnsi="PMingLiU" w:cs="Arial Unicode MS" w:hint="eastAsia"/>
                  <w:color w:val="4472C4" w:themeColor="accent1"/>
                  <w:u w:val="single"/>
                  <w:lang w:eastAsia="zh-HK"/>
                </w:rPr>
                <w:t>公共交通</w:t>
              </w:r>
            </w:hyperlink>
            <w:r w:rsidR="00461DA1" w:rsidRPr="00672CCF">
              <w:rPr>
                <w:rFonts w:ascii="PMingLiU" w:eastAsia="PMingLiU" w:hAnsi="PMingLiU" w:cs="Arial Unicode MS" w:hint="eastAsia"/>
                <w:color w:val="4472C4" w:themeColor="accent1"/>
                <w:u w:val="single"/>
                <w:lang w:eastAsia="zh-HK"/>
              </w:rPr>
              <w:t xml:space="preserve"> </w:t>
            </w:r>
          </w:p>
        </w:tc>
      </w:tr>
      <w:tr w:rsidR="00E4499F" w:rsidRPr="00672CCF" w14:paraId="1FD661F8" w14:textId="77777777" w:rsidTr="00AC28E7">
        <w:tc>
          <w:tcPr>
            <w:tcW w:w="9067" w:type="dxa"/>
          </w:tcPr>
          <w:p w14:paraId="1BA4E448" w14:textId="715E3ADD" w:rsidR="00E4499F" w:rsidRPr="00672CCF" w:rsidRDefault="00461DA1" w:rsidP="00BB4A52">
            <w:pPr>
              <w:rPr>
                <w:rFonts w:ascii="PMingLiU" w:eastAsia="PMingLiU" w:hAnsi="PMingLiU" w:cs="Arial Unicode MS"/>
                <w:lang w:eastAsia="zh-HK"/>
              </w:rPr>
            </w:pPr>
            <w:r w:rsidRPr="00672CCF">
              <w:rPr>
                <w:rFonts w:ascii="PMingLiU" w:eastAsia="PMingLiU" w:hAnsi="PMingLiU" w:cs="Arial Unicode MS" w:hint="eastAsia"/>
                <w:color w:val="313131"/>
                <w:lang w:eastAsia="zh-HK"/>
              </w:rPr>
              <w:t>提供巴士、火車、輕鐵和渡輪折扣優惠及使用協助</w:t>
            </w:r>
          </w:p>
        </w:tc>
      </w:tr>
      <w:tr w:rsidR="00E4499F" w:rsidRPr="00672CCF" w14:paraId="09336B3D" w14:textId="77777777" w:rsidTr="00AC28E7">
        <w:tc>
          <w:tcPr>
            <w:tcW w:w="9067" w:type="dxa"/>
          </w:tcPr>
          <w:p w14:paraId="7E792954" w14:textId="63942CFA" w:rsidR="00E4499F" w:rsidRPr="00672CCF" w:rsidRDefault="00000000" w:rsidP="00BB4A52">
            <w:pPr>
              <w:rPr>
                <w:rFonts w:ascii="PMingLiU" w:eastAsia="PMingLiU" w:hAnsi="PMingLiU" w:cs="Arial Unicode MS"/>
                <w:lang w:eastAsia="zh-HK"/>
              </w:rPr>
            </w:pPr>
            <w:hyperlink r:id="rId8" w:history="1">
              <w:r w:rsidR="00461DA1" w:rsidRPr="00672CCF">
                <w:rPr>
                  <w:rStyle w:val="Hyperlink"/>
                  <w:rFonts w:ascii="PMingLiU" w:eastAsia="PMingLiU" w:hAnsi="PMingLiU" w:cs="Arial Unicode MS" w:hint="eastAsia"/>
                  <w:lang w:eastAsia="zh-HK"/>
                </w:rPr>
                <w:t>社區交通</w:t>
              </w:r>
            </w:hyperlink>
            <w:r w:rsidR="00461DA1" w:rsidRPr="00672CCF">
              <w:rPr>
                <w:rFonts w:ascii="PMingLiU" w:eastAsia="PMingLiU" w:hAnsi="PMingLiU" w:cs="Arial Unicode MS" w:hint="eastAsia"/>
                <w:color w:val="012169"/>
                <w:u w:val="single"/>
                <w:lang w:eastAsia="zh-HK"/>
              </w:rPr>
              <w:t xml:space="preserve"> </w:t>
            </w:r>
          </w:p>
        </w:tc>
      </w:tr>
      <w:tr w:rsidR="00E4499F" w:rsidRPr="00672CCF" w14:paraId="335F6845" w14:textId="77777777" w:rsidTr="00AC28E7">
        <w:tc>
          <w:tcPr>
            <w:tcW w:w="9067" w:type="dxa"/>
          </w:tcPr>
          <w:p w14:paraId="14A5B00C" w14:textId="61AE9B38" w:rsidR="00E4499F" w:rsidRPr="00672CCF" w:rsidRDefault="00461DA1" w:rsidP="00BB4A52">
            <w:pPr>
              <w:rPr>
                <w:rFonts w:ascii="PMingLiU" w:eastAsia="PMingLiU" w:hAnsi="PMingLiU" w:cs="Arial Unicode MS"/>
                <w:lang w:eastAsia="zh-HK"/>
              </w:rPr>
            </w:pPr>
            <w:r w:rsidRPr="00672CCF">
              <w:rPr>
                <w:rFonts w:ascii="PMingLiU" w:eastAsia="PMingLiU" w:hAnsi="PMingLiU" w:cs="Arial Unicode MS" w:hint="eastAsia"/>
                <w:color w:val="313131"/>
                <w:lang w:eastAsia="zh-HK"/>
              </w:rPr>
              <w:t>社區團體提供區內就近交通</w:t>
            </w:r>
            <w:r w:rsidR="000C2DBD" w:rsidRPr="00672CCF">
              <w:rPr>
                <w:rFonts w:ascii="PMingLiU" w:eastAsia="PMingLiU" w:hAnsi="PMingLiU" w:cs="Arial Unicode MS" w:hint="eastAsia"/>
                <w:color w:val="313131"/>
                <w:lang w:eastAsia="zh-HK"/>
              </w:rPr>
              <w:t>服務</w:t>
            </w:r>
          </w:p>
        </w:tc>
      </w:tr>
      <w:tr w:rsidR="00E4499F" w:rsidRPr="00672CCF" w14:paraId="3E3692F1" w14:textId="77777777" w:rsidTr="00AC28E7">
        <w:tc>
          <w:tcPr>
            <w:tcW w:w="9067" w:type="dxa"/>
          </w:tcPr>
          <w:p w14:paraId="6E2FE379" w14:textId="625D1D38" w:rsidR="00E4499F" w:rsidRPr="00672CCF" w:rsidRDefault="00000000" w:rsidP="00BB4A52">
            <w:pPr>
              <w:rPr>
                <w:rFonts w:ascii="PMingLiU" w:eastAsia="PMingLiU" w:hAnsi="PMingLiU" w:cs="Arial Unicode MS"/>
                <w:color w:val="313131"/>
                <w:highlight w:val="white"/>
                <w:lang w:eastAsia="zh-HK"/>
              </w:rPr>
            </w:pPr>
            <w:hyperlink r:id="rId9" w:history="1">
              <w:r w:rsidR="00461DA1" w:rsidRPr="00672CCF">
                <w:rPr>
                  <w:rStyle w:val="Hyperlink"/>
                  <w:rFonts w:ascii="PMingLiU" w:eastAsia="PMingLiU" w:hAnsi="PMingLiU" w:cs="Arial Unicode MS" w:hint="eastAsia"/>
                  <w:lang w:eastAsia="zh-HK"/>
                </w:rPr>
                <w:t>的士和共乘汽車服務</w:t>
              </w:r>
            </w:hyperlink>
          </w:p>
        </w:tc>
      </w:tr>
      <w:tr w:rsidR="00E4499F" w:rsidRPr="00672CCF" w14:paraId="4F88BE24" w14:textId="77777777" w:rsidTr="00AC28E7">
        <w:tc>
          <w:tcPr>
            <w:tcW w:w="9067" w:type="dxa"/>
          </w:tcPr>
          <w:p w14:paraId="4EAFF64D" w14:textId="0CF25D5C" w:rsidR="00E4499F" w:rsidRPr="00672CCF" w:rsidRDefault="00461DA1" w:rsidP="00BB4A52">
            <w:pPr>
              <w:rPr>
                <w:rFonts w:ascii="PMingLiU" w:eastAsia="PMingLiU" w:hAnsi="PMingLiU" w:cs="Arial Unicode MS"/>
                <w:lang w:eastAsia="zh-HK"/>
              </w:rPr>
            </w:pPr>
            <w:r w:rsidRPr="00672CCF">
              <w:rPr>
                <w:rFonts w:ascii="PMingLiU" w:eastAsia="PMingLiU" w:hAnsi="PMingLiU" w:cs="Arial Unicode MS" w:hint="eastAsia"/>
                <w:color w:val="313131"/>
                <w:lang w:eastAsia="zh-HK"/>
              </w:rPr>
              <w:t>的士補助計劃和服務</w:t>
            </w:r>
          </w:p>
        </w:tc>
      </w:tr>
      <w:tr w:rsidR="00E4499F" w:rsidRPr="00672CCF" w14:paraId="4E01048B" w14:textId="77777777" w:rsidTr="00AC28E7">
        <w:tc>
          <w:tcPr>
            <w:tcW w:w="9067" w:type="dxa"/>
          </w:tcPr>
          <w:p w14:paraId="4BF34092" w14:textId="685E753C" w:rsidR="00E4499F" w:rsidRPr="00672CCF" w:rsidRDefault="00000000" w:rsidP="00BB4A52">
            <w:pPr>
              <w:rPr>
                <w:rFonts w:ascii="PMingLiU" w:eastAsia="PMingLiU" w:hAnsi="PMingLiU" w:cs="Arial Unicode MS"/>
                <w:color w:val="313131"/>
                <w:highlight w:val="white"/>
                <w:lang w:eastAsia="zh-HK"/>
              </w:rPr>
            </w:pPr>
            <w:hyperlink r:id="rId10" w:history="1">
              <w:r w:rsidR="00461DA1" w:rsidRPr="00672CCF">
                <w:rPr>
                  <w:rStyle w:val="Hyperlink"/>
                  <w:rFonts w:ascii="PMingLiU" w:eastAsia="PMingLiU" w:hAnsi="PMingLiU" w:cs="Arial Unicode MS" w:hint="eastAsia"/>
                  <w:lang w:eastAsia="zh-HK"/>
                </w:rPr>
                <w:t>自行駕駛及泊車</w:t>
              </w:r>
            </w:hyperlink>
            <w:r w:rsidR="00461DA1" w:rsidRPr="00672CCF">
              <w:rPr>
                <w:rFonts w:ascii="PMingLiU" w:eastAsia="PMingLiU" w:hAnsi="PMingLiU" w:cs="Arial Unicode MS" w:hint="eastAsia"/>
                <w:color w:val="012169"/>
                <w:u w:val="single"/>
                <w:lang w:eastAsia="zh-HK"/>
              </w:rPr>
              <w:t xml:space="preserve"> </w:t>
            </w:r>
          </w:p>
        </w:tc>
      </w:tr>
      <w:tr w:rsidR="00E4499F" w:rsidRPr="00672CCF" w14:paraId="722C006D" w14:textId="77777777" w:rsidTr="00AC28E7">
        <w:tc>
          <w:tcPr>
            <w:tcW w:w="9067" w:type="dxa"/>
          </w:tcPr>
          <w:p w14:paraId="18182ABB" w14:textId="54FAA20F" w:rsidR="00E4499F" w:rsidRPr="00672CCF" w:rsidRDefault="00461DA1" w:rsidP="00BB4A52">
            <w:pPr>
              <w:rPr>
                <w:rFonts w:ascii="PMingLiU" w:eastAsia="PMingLiU" w:hAnsi="PMingLiU" w:cs="Arial Unicode MS"/>
                <w:lang w:eastAsia="zh-HK"/>
              </w:rPr>
            </w:pPr>
            <w:r w:rsidRPr="00672CCF">
              <w:rPr>
                <w:rFonts w:ascii="PMingLiU" w:eastAsia="PMingLiU" w:hAnsi="PMingLiU" w:cs="Arial Unicode MS" w:hint="eastAsia"/>
                <w:color w:val="313131"/>
                <w:lang w:eastAsia="zh-HK"/>
              </w:rPr>
              <w:t>獲取駕駛執照及殘疾人士泊車證</w:t>
            </w:r>
          </w:p>
        </w:tc>
      </w:tr>
      <w:tr w:rsidR="00E4499F" w:rsidRPr="00672CCF" w14:paraId="6FBE2E10" w14:textId="77777777" w:rsidTr="00AC28E7">
        <w:tc>
          <w:tcPr>
            <w:tcW w:w="9067" w:type="dxa"/>
          </w:tcPr>
          <w:p w14:paraId="554B2889" w14:textId="601CA92D" w:rsidR="00657587" w:rsidRPr="00672CCF" w:rsidRDefault="00461DA1" w:rsidP="00657587">
            <w:pPr>
              <w:rPr>
                <w:rFonts w:ascii="PMingLiU" w:eastAsia="PMingLiU" w:hAnsi="PMingLiU" w:cs="Arial Unicode MS"/>
                <w:color w:val="313131"/>
                <w:lang w:eastAsia="zh-HK"/>
              </w:rPr>
            </w:pPr>
            <w:r w:rsidRPr="00672CCF">
              <w:rPr>
                <w:rFonts w:ascii="PMingLiU" w:eastAsia="PMingLiU" w:hAnsi="PMingLiU" w:cs="Arial Unicode MS" w:hint="eastAsia"/>
                <w:color w:val="313131"/>
                <w:highlight w:val="white"/>
                <w:lang w:eastAsia="zh-HK"/>
              </w:rPr>
              <w:t>另請參見</w:t>
            </w:r>
            <w:hyperlink r:id="rId11" w:history="1">
              <w:r w:rsidRPr="00672CCF">
                <w:rPr>
                  <w:rFonts w:ascii="PMingLiU" w:eastAsia="PMingLiU" w:hAnsi="PMingLiU" w:cs="Arial Unicode MS" w:hint="eastAsia"/>
                  <w:color w:val="012169"/>
                  <w:highlight w:val="white"/>
                  <w:u w:val="single"/>
                  <w:lang w:eastAsia="zh-HK"/>
                </w:rPr>
                <w:t>身心健康</w:t>
              </w:r>
            </w:hyperlink>
            <w:r w:rsidRPr="00672CCF">
              <w:rPr>
                <w:rFonts w:ascii="PMingLiU" w:eastAsia="PMingLiU" w:hAnsi="PMingLiU" w:cs="Arial Unicode MS" w:hint="eastAsia"/>
                <w:color w:val="313131"/>
                <w:highlight w:val="white"/>
                <w:lang w:eastAsia="zh-HK"/>
              </w:rPr>
              <w:t>部分，瞭解往返醫療場所的交通服務。</w:t>
            </w:r>
          </w:p>
          <w:p w14:paraId="1D195427" w14:textId="3F5EF24D" w:rsidR="00E4499F" w:rsidRPr="00672CCF" w:rsidRDefault="00E4499F" w:rsidP="00BB4A52">
            <w:pPr>
              <w:rPr>
                <w:rFonts w:ascii="PMingLiU" w:eastAsia="PMingLiU" w:hAnsi="PMingLiU" w:cs="Arial Unicode MS"/>
                <w:color w:val="313131"/>
                <w:highlight w:val="white"/>
                <w:lang w:eastAsia="zh-HK"/>
              </w:rPr>
            </w:pPr>
          </w:p>
        </w:tc>
      </w:tr>
      <w:tr w:rsidR="00E4499F" w:rsidRPr="00672CCF" w14:paraId="3E495B1C" w14:textId="77777777" w:rsidTr="00AC28E7">
        <w:tc>
          <w:tcPr>
            <w:tcW w:w="9067" w:type="dxa"/>
          </w:tcPr>
          <w:p w14:paraId="7679EB6B" w14:textId="2A1901E0" w:rsidR="00E4499F" w:rsidRPr="00672CCF" w:rsidRDefault="00E4499F" w:rsidP="00BB4A52">
            <w:pPr>
              <w:rPr>
                <w:rFonts w:ascii="PMingLiU" w:eastAsia="PMingLiU" w:hAnsi="PMingLiU"/>
                <w:lang w:eastAsia="zh-HK"/>
              </w:rPr>
            </w:pPr>
          </w:p>
        </w:tc>
      </w:tr>
      <w:tr w:rsidR="00E4499F" w:rsidRPr="00672CCF" w14:paraId="6FB12CFD" w14:textId="77777777" w:rsidTr="00AC28E7">
        <w:tc>
          <w:tcPr>
            <w:tcW w:w="9067" w:type="dxa"/>
          </w:tcPr>
          <w:p w14:paraId="4E495E3D" w14:textId="73E94752" w:rsidR="00E4499F" w:rsidRPr="00672CCF" w:rsidRDefault="00461DA1" w:rsidP="00BB4A52">
            <w:pPr>
              <w:rPr>
                <w:rFonts w:ascii="PMingLiU" w:eastAsia="PMingLiU" w:hAnsi="PMingLiU" w:cs="Arial Unicode MS"/>
                <w:color w:val="313131"/>
                <w:highlight w:val="white"/>
                <w:lang w:eastAsia="zh-HK"/>
              </w:rPr>
            </w:pPr>
            <w:r w:rsidRPr="00672CCF">
              <w:rPr>
                <w:rFonts w:ascii="PMingLiU" w:eastAsia="PMingLiU" w:hAnsi="PMingLiU" w:cs="Arial Unicode MS" w:hint="eastAsia"/>
                <w:highlight w:val="white"/>
                <w:lang w:eastAsia="zh-HK"/>
              </w:rPr>
              <w:t>5.1</w:t>
            </w:r>
            <w:r w:rsidRPr="00672CCF">
              <w:rPr>
                <w:rFonts w:ascii="PMingLiU" w:eastAsia="PMingLiU" w:hAnsi="PMingLiU" w:cs="Arial Unicode MS" w:hint="eastAsia"/>
                <w:lang w:eastAsia="zh-HK"/>
              </w:rPr>
              <w:t xml:space="preserve"> </w:t>
            </w:r>
            <w:r w:rsidRPr="00672CCF">
              <w:rPr>
                <w:rFonts w:ascii="PMingLiU" w:eastAsia="PMingLiU" w:hAnsi="PMingLiU" w:cs="Arial Unicode MS" w:hint="eastAsia"/>
                <w:color w:val="012169"/>
                <w:lang w:eastAsia="zh-HK"/>
              </w:rPr>
              <w:t>公共交通</w:t>
            </w:r>
            <w:r w:rsidRPr="00672CCF">
              <w:rPr>
                <w:rFonts w:ascii="PMingLiU" w:eastAsia="PMingLiU" w:hAnsi="PMingLiU" w:cs="Arial Unicode MS" w:hint="eastAsia"/>
                <w:color w:val="012169"/>
                <w:u w:val="single"/>
                <w:lang w:eastAsia="zh-HK"/>
              </w:rPr>
              <w:t xml:space="preserve"> </w:t>
            </w:r>
          </w:p>
        </w:tc>
      </w:tr>
      <w:tr w:rsidR="00E4499F" w:rsidRPr="00672CCF" w14:paraId="5C7F73E7" w14:textId="77777777" w:rsidTr="00AC28E7">
        <w:tc>
          <w:tcPr>
            <w:tcW w:w="9067" w:type="dxa"/>
          </w:tcPr>
          <w:p w14:paraId="22F6B719" w14:textId="3DCD12F2" w:rsidR="00E4499F" w:rsidRPr="00672CCF" w:rsidRDefault="00461DA1" w:rsidP="00BB4A52">
            <w:pPr>
              <w:rPr>
                <w:rFonts w:ascii="PMingLiU" w:eastAsia="PMingLiU" w:hAnsi="PMingLiU" w:cs="Arial Unicode MS"/>
                <w:color w:val="000000" w:themeColor="text1"/>
                <w:lang w:eastAsia="zh-HK"/>
              </w:rPr>
            </w:pPr>
            <w:r w:rsidRPr="00672CCF">
              <w:rPr>
                <w:rFonts w:ascii="PMingLiU" w:eastAsia="PMingLiU" w:hAnsi="PMingLiU" w:cs="Arial Unicode MS" w:hint="eastAsia"/>
                <w:color w:val="000000" w:themeColor="text1"/>
                <w:lang w:eastAsia="zh-HK"/>
              </w:rPr>
              <w:t>公共交通設有多種形式，包括火車、電車、巴士和渡輪。如需乘坐公共交通</w:t>
            </w:r>
            <w:r w:rsidR="000C2DBD" w:rsidRPr="00672CCF">
              <w:rPr>
                <w:rFonts w:ascii="PMingLiU" w:eastAsia="PMingLiU" w:hAnsi="PMingLiU" w:cs="Arial Unicode MS" w:hint="eastAsia"/>
                <w:color w:val="000000" w:themeColor="text1"/>
                <w:lang w:eastAsia="zh-HK"/>
              </w:rPr>
              <w:t>工具</w:t>
            </w:r>
            <w:r w:rsidRPr="00672CCF">
              <w:rPr>
                <w:rFonts w:ascii="PMingLiU" w:eastAsia="PMingLiU" w:hAnsi="PMingLiU" w:cs="Arial Unicode MS" w:hint="eastAsia"/>
                <w:color w:val="000000" w:themeColor="text1"/>
                <w:lang w:eastAsia="zh-HK"/>
              </w:rPr>
              <w:t>，</w:t>
            </w:r>
            <w:r w:rsidR="000C2DBD" w:rsidRPr="00672CCF">
              <w:rPr>
                <w:rFonts w:ascii="PMingLiU" w:eastAsia="PMingLiU" w:hAnsi="PMingLiU" w:cs="Arial Unicode MS" w:hint="eastAsia"/>
                <w:color w:val="000000" w:themeColor="text1"/>
                <w:lang w:eastAsia="zh-HK"/>
              </w:rPr>
              <w:t>政府能提供經濟支援和相關服務，盡力讓您的行程暢通無阻。</w:t>
            </w:r>
          </w:p>
          <w:p w14:paraId="7B17D626" w14:textId="77777777" w:rsidR="0077455B" w:rsidRPr="00672CCF" w:rsidRDefault="0077455B" w:rsidP="00BB4A52">
            <w:pPr>
              <w:rPr>
                <w:rFonts w:ascii="PMingLiU" w:eastAsia="PMingLiU" w:hAnsi="PMingLiU" w:cs="Arial Unicode MS"/>
                <w:color w:val="000000" w:themeColor="text1"/>
                <w:lang w:eastAsia="zh-HK"/>
              </w:rPr>
            </w:pPr>
          </w:p>
        </w:tc>
      </w:tr>
      <w:tr w:rsidR="000400AD" w:rsidRPr="00672CCF" w14:paraId="0D635AA2" w14:textId="77777777" w:rsidTr="00AC28E7">
        <w:tc>
          <w:tcPr>
            <w:tcW w:w="9067" w:type="dxa"/>
          </w:tcPr>
          <w:p w14:paraId="208E47C0" w14:textId="6A6863CD" w:rsidR="000400AD" w:rsidRPr="00672CCF" w:rsidRDefault="000400AD" w:rsidP="000400AD">
            <w:pPr>
              <w:rPr>
                <w:rFonts w:ascii="PMingLiU" w:eastAsia="PMingLiU" w:hAnsi="PMingLiU" w:cs="Arial Unicode MS"/>
                <w:color w:val="000000" w:themeColor="text1"/>
                <w:lang w:eastAsia="zh-HK"/>
              </w:rPr>
            </w:pPr>
            <w:r w:rsidRPr="00672CCF">
              <w:rPr>
                <w:rFonts w:ascii="PMingLiU" w:eastAsia="PMingLiU" w:hAnsi="PMingLiU" w:cs="Arial Unicode MS" w:hint="eastAsia"/>
                <w:color w:val="000000" w:themeColor="text1"/>
                <w:lang w:eastAsia="zh-HK"/>
              </w:rPr>
              <w:t>瞭解所在州或領地的服務</w:t>
            </w:r>
          </w:p>
        </w:tc>
      </w:tr>
      <w:tr w:rsidR="000400AD" w:rsidRPr="00672CCF" w14:paraId="77A79DB8" w14:textId="77777777" w:rsidTr="00AC28E7">
        <w:tc>
          <w:tcPr>
            <w:tcW w:w="9067" w:type="dxa"/>
          </w:tcPr>
          <w:p w14:paraId="3798B013" w14:textId="67D0AB6A" w:rsidR="000400AD" w:rsidRPr="00672CCF" w:rsidRDefault="000400AD" w:rsidP="000400AD">
            <w:pPr>
              <w:rPr>
                <w:rFonts w:ascii="PMingLiU" w:eastAsia="PMingLiU" w:hAnsi="PMingLiU" w:cs="Arial Unicode MS"/>
                <w:color w:val="000000" w:themeColor="text1"/>
                <w:lang w:eastAsia="zh-HK"/>
              </w:rPr>
            </w:pPr>
            <w:r w:rsidRPr="00672CCF">
              <w:rPr>
                <w:rFonts w:ascii="PMingLiU" w:eastAsia="PMingLiU" w:hAnsi="PMingLiU" w:cs="Arial Unicode MS" w:hint="eastAsia"/>
                <w:color w:val="000000" w:themeColor="text1"/>
                <w:lang w:eastAsia="zh-HK"/>
              </w:rPr>
              <w:t>使用下方地圖或此</w:t>
            </w:r>
            <w:hyperlink r:id="rId12" w:history="1">
              <w:r w:rsidRPr="00672CCF">
                <w:rPr>
                  <w:rStyle w:val="Hyperlink"/>
                  <w:rFonts w:ascii="PMingLiU" w:eastAsia="PMingLiU" w:hAnsi="PMingLiU" w:hint="eastAsia"/>
                  <w:lang w:eastAsia="zh-HK"/>
                </w:rPr>
                <w:t>按鈕</w:t>
              </w:r>
            </w:hyperlink>
            <w:r w:rsidRPr="00672CCF">
              <w:rPr>
                <w:rFonts w:ascii="PMingLiU" w:eastAsia="PMingLiU" w:hAnsi="PMingLiU" w:cs="Arial Unicode MS" w:hint="eastAsia"/>
                <w:color w:val="313131"/>
                <w:highlight w:val="white"/>
                <w:lang w:eastAsia="zh-HK"/>
              </w:rPr>
              <w:t>，</w:t>
            </w:r>
            <w:r w:rsidRPr="00672CCF">
              <w:rPr>
                <w:rFonts w:ascii="PMingLiU" w:eastAsia="PMingLiU" w:hAnsi="PMingLiU" w:cs="Arial Unicode MS" w:hint="eastAsia"/>
                <w:color w:val="000000" w:themeColor="text1"/>
                <w:lang w:eastAsia="zh-HK"/>
              </w:rPr>
              <w:t>查看所在州或領地的服務。</w:t>
            </w:r>
          </w:p>
        </w:tc>
      </w:tr>
    </w:tbl>
    <w:p w14:paraId="68B29BF0" w14:textId="77777777" w:rsidR="00AC28E7" w:rsidRPr="00672CCF" w:rsidRDefault="00AC28E7" w:rsidP="00E4499F">
      <w:pPr>
        <w:rPr>
          <w:rFonts w:ascii="PMingLiU" w:eastAsia="PMingLiU" w:hAnsi="PMingLiU"/>
          <w:lang w:eastAsia="zh-HK"/>
        </w:rPr>
      </w:pPr>
    </w:p>
    <w:tbl>
      <w:tblPr>
        <w:tblStyle w:val="TableGrid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AC28E7" w:rsidRPr="00672CCF" w14:paraId="4BC3D374" w14:textId="77777777" w:rsidTr="00AC28E7">
        <w:tc>
          <w:tcPr>
            <w:tcW w:w="9067" w:type="dxa"/>
          </w:tcPr>
          <w:p w14:paraId="18428A64" w14:textId="0504DB85" w:rsidR="00AC28E7" w:rsidRPr="00672CCF" w:rsidRDefault="00AC28E7" w:rsidP="00BB4A52">
            <w:pPr>
              <w:rPr>
                <w:rFonts w:ascii="PMingLiU" w:eastAsia="PMingLiU" w:hAnsi="PMingLiU"/>
                <w:lang w:eastAsia="zh-HK"/>
              </w:rPr>
            </w:pPr>
          </w:p>
        </w:tc>
      </w:tr>
      <w:tr w:rsidR="00AC28E7" w:rsidRPr="00672CCF" w14:paraId="5D3A6D64" w14:textId="77777777" w:rsidTr="00AC28E7">
        <w:tc>
          <w:tcPr>
            <w:tcW w:w="9067" w:type="dxa"/>
          </w:tcPr>
          <w:p w14:paraId="6106CEDA" w14:textId="7272BCD3" w:rsidR="00AC28E7" w:rsidRPr="00672CCF" w:rsidRDefault="00461DA1" w:rsidP="0077455B">
            <w:pPr>
              <w:jc w:val="both"/>
              <w:rPr>
                <w:rFonts w:ascii="PMingLiU" w:eastAsia="PMingLiU" w:hAnsi="PMingLiU" w:cs="Arial Unicode MS"/>
                <w:color w:val="313131"/>
                <w:highlight w:val="white"/>
                <w:lang w:eastAsia="zh-HK"/>
              </w:rPr>
            </w:pPr>
            <w:r w:rsidRPr="00672CCF">
              <w:rPr>
                <w:rFonts w:ascii="PMingLiU" w:eastAsia="PMingLiU" w:hAnsi="PMingLiU" w:cs="Arial Unicode MS" w:hint="eastAsia"/>
                <w:highlight w:val="white"/>
                <w:lang w:eastAsia="zh-HK"/>
              </w:rPr>
              <w:t>5.</w:t>
            </w:r>
            <w:r w:rsidRPr="00672CCF">
              <w:rPr>
                <w:rFonts w:ascii="PMingLiU" w:eastAsia="PMingLiU" w:hAnsi="PMingLiU" w:cs="Arial Unicode MS" w:hint="eastAsia"/>
                <w:lang w:eastAsia="zh-HK"/>
              </w:rPr>
              <w:t xml:space="preserve">2 </w:t>
            </w:r>
            <w:r w:rsidRPr="00672CCF">
              <w:rPr>
                <w:rFonts w:ascii="PMingLiU" w:eastAsia="PMingLiU" w:hAnsi="PMingLiU" w:cs="Arial Unicode MS" w:hint="eastAsia"/>
                <w:color w:val="012169"/>
                <w:lang w:eastAsia="zh-HK"/>
              </w:rPr>
              <w:t>社區交通</w:t>
            </w:r>
            <w:r w:rsidRPr="00672CCF">
              <w:rPr>
                <w:rFonts w:ascii="PMingLiU" w:eastAsia="PMingLiU" w:hAnsi="PMingLiU" w:cs="Arial Unicode MS" w:hint="eastAsia"/>
                <w:color w:val="012169"/>
                <w:u w:val="single"/>
                <w:lang w:eastAsia="zh-HK"/>
              </w:rPr>
              <w:t xml:space="preserve"> </w:t>
            </w:r>
          </w:p>
        </w:tc>
      </w:tr>
      <w:tr w:rsidR="00AC28E7" w:rsidRPr="00672CCF" w14:paraId="5BE3CC74" w14:textId="77777777" w:rsidTr="00AC28E7">
        <w:tc>
          <w:tcPr>
            <w:tcW w:w="9067" w:type="dxa"/>
          </w:tcPr>
          <w:p w14:paraId="25837A42" w14:textId="2B203F84" w:rsidR="00AC28E7" w:rsidRPr="00672CCF" w:rsidRDefault="000C2DBD" w:rsidP="00BB4A52">
            <w:pPr>
              <w:rPr>
                <w:rFonts w:ascii="PMingLiU" w:eastAsia="PMingLiU" w:hAnsi="PMingLiU" w:cs="Arial Unicode MS"/>
                <w:color w:val="000000" w:themeColor="text1"/>
                <w:lang w:eastAsia="zh-HK"/>
              </w:rPr>
            </w:pPr>
            <w:r w:rsidRPr="00672CCF">
              <w:rPr>
                <w:rFonts w:ascii="PMingLiU" w:eastAsia="PMingLiU" w:hAnsi="PMingLiU" w:cs="Arial Unicode MS" w:hint="eastAsia"/>
                <w:color w:val="000000" w:themeColor="text1"/>
                <w:lang w:eastAsia="zh-HK"/>
              </w:rPr>
              <w:t>另外，亦</w:t>
            </w:r>
            <w:r w:rsidR="00461DA1" w:rsidRPr="00672CCF">
              <w:rPr>
                <w:rFonts w:ascii="PMingLiU" w:eastAsia="PMingLiU" w:hAnsi="PMingLiU" w:cs="Arial Unicode MS" w:hint="eastAsia"/>
                <w:color w:val="000000" w:themeColor="text1"/>
                <w:lang w:eastAsia="zh-HK"/>
              </w:rPr>
              <w:t>有其它交通</w:t>
            </w:r>
            <w:r w:rsidRPr="00672CCF">
              <w:rPr>
                <w:rFonts w:ascii="PMingLiU" w:eastAsia="PMingLiU" w:hAnsi="PMingLiU" w:cs="Arial Unicode MS" w:hint="eastAsia"/>
                <w:color w:val="000000" w:themeColor="text1"/>
                <w:lang w:eastAsia="zh-HK"/>
              </w:rPr>
              <w:t>選擇，</w:t>
            </w:r>
            <w:r w:rsidR="00461DA1" w:rsidRPr="00672CCF">
              <w:rPr>
                <w:rFonts w:ascii="PMingLiU" w:eastAsia="PMingLiU" w:hAnsi="PMingLiU" w:cs="Arial Unicode MS" w:hint="eastAsia"/>
                <w:color w:val="000000" w:themeColor="text1"/>
                <w:lang w:eastAsia="zh-HK"/>
              </w:rPr>
              <w:t>助</w:t>
            </w:r>
            <w:r w:rsidRPr="00672CCF">
              <w:rPr>
                <w:rFonts w:ascii="PMingLiU" w:eastAsia="PMingLiU" w:hAnsi="PMingLiU" w:cs="Arial Unicode MS" w:hint="eastAsia"/>
                <w:color w:val="000000" w:themeColor="text1"/>
                <w:lang w:eastAsia="zh-HK"/>
              </w:rPr>
              <w:t>您往返各種</w:t>
            </w:r>
            <w:r w:rsidR="00461DA1" w:rsidRPr="00672CCF">
              <w:rPr>
                <w:rFonts w:ascii="PMingLiU" w:eastAsia="PMingLiU" w:hAnsi="PMingLiU" w:cs="Arial Unicode MS" w:hint="eastAsia"/>
                <w:color w:val="000000" w:themeColor="text1"/>
                <w:lang w:eastAsia="zh-HK"/>
              </w:rPr>
              <w:t>社區場所，包括購物中心或醫療中心。社區中心及各州和領地政府</w:t>
            </w:r>
            <w:r w:rsidRPr="00672CCF">
              <w:rPr>
                <w:rFonts w:ascii="PMingLiU" w:eastAsia="PMingLiU" w:hAnsi="PMingLiU" w:cs="Arial Unicode MS" w:hint="eastAsia"/>
                <w:color w:val="000000" w:themeColor="text1"/>
                <w:lang w:eastAsia="zh-HK"/>
              </w:rPr>
              <w:t>均有</w:t>
            </w:r>
            <w:r w:rsidR="00461DA1" w:rsidRPr="00672CCF">
              <w:rPr>
                <w:rFonts w:ascii="PMingLiU" w:eastAsia="PMingLiU" w:hAnsi="PMingLiU" w:cs="Arial Unicode MS" w:hint="eastAsia"/>
                <w:color w:val="000000" w:themeColor="text1"/>
                <w:lang w:eastAsia="zh-HK"/>
              </w:rPr>
              <w:t>提供廉價交通服務。</w:t>
            </w:r>
          </w:p>
          <w:p w14:paraId="3FF60327" w14:textId="77777777" w:rsidR="00AC28E7" w:rsidRPr="00672CCF" w:rsidRDefault="00AC28E7" w:rsidP="00BB4A52">
            <w:pPr>
              <w:rPr>
                <w:rFonts w:ascii="PMingLiU" w:eastAsia="PMingLiU" w:hAnsi="PMingLiU" w:cs="Arial Unicode MS"/>
                <w:color w:val="000000" w:themeColor="text1"/>
                <w:lang w:eastAsia="zh-HK"/>
              </w:rPr>
            </w:pPr>
          </w:p>
        </w:tc>
      </w:tr>
      <w:tr w:rsidR="000400AD" w:rsidRPr="00672CCF" w14:paraId="7A38E069" w14:textId="77777777" w:rsidTr="00AC28E7">
        <w:tc>
          <w:tcPr>
            <w:tcW w:w="9067" w:type="dxa"/>
          </w:tcPr>
          <w:p w14:paraId="4D275D73" w14:textId="60A6017A" w:rsidR="000400AD" w:rsidRPr="00672CCF" w:rsidRDefault="000400AD" w:rsidP="000400AD">
            <w:pPr>
              <w:rPr>
                <w:rFonts w:ascii="PMingLiU" w:eastAsia="PMingLiU" w:hAnsi="PMingLiU" w:cs="Arial Unicode MS"/>
                <w:color w:val="000000" w:themeColor="text1"/>
                <w:lang w:eastAsia="zh-HK"/>
              </w:rPr>
            </w:pPr>
            <w:r w:rsidRPr="00672CCF">
              <w:rPr>
                <w:rFonts w:ascii="PMingLiU" w:eastAsia="PMingLiU" w:hAnsi="PMingLiU" w:cs="Arial Unicode MS" w:hint="eastAsia"/>
                <w:color w:val="000000" w:themeColor="text1"/>
                <w:lang w:eastAsia="zh-HK"/>
              </w:rPr>
              <w:t>瞭解所在州或領地的服務</w:t>
            </w:r>
          </w:p>
        </w:tc>
      </w:tr>
      <w:tr w:rsidR="000400AD" w:rsidRPr="00672CCF" w14:paraId="4D51EA74" w14:textId="77777777" w:rsidTr="00AC28E7">
        <w:tc>
          <w:tcPr>
            <w:tcW w:w="9067" w:type="dxa"/>
          </w:tcPr>
          <w:p w14:paraId="730621F7" w14:textId="4B92D8BA" w:rsidR="000400AD" w:rsidRPr="00672CCF" w:rsidRDefault="000400AD" w:rsidP="000400AD">
            <w:pPr>
              <w:rPr>
                <w:rFonts w:ascii="PMingLiU" w:eastAsia="PMingLiU" w:hAnsi="PMingLiU" w:cs="Arial Unicode MS"/>
                <w:color w:val="000000" w:themeColor="text1"/>
                <w:lang w:eastAsia="zh-HK"/>
              </w:rPr>
            </w:pPr>
            <w:r w:rsidRPr="00672CCF">
              <w:rPr>
                <w:rFonts w:ascii="PMingLiU" w:eastAsia="PMingLiU" w:hAnsi="PMingLiU" w:cs="Arial Unicode MS" w:hint="eastAsia"/>
                <w:color w:val="000000" w:themeColor="text1"/>
                <w:lang w:eastAsia="zh-HK"/>
              </w:rPr>
              <w:t>使用下方地圖或此</w:t>
            </w:r>
            <w:hyperlink r:id="rId13" w:history="1">
              <w:r w:rsidRPr="00672CCF">
                <w:rPr>
                  <w:rStyle w:val="Hyperlink"/>
                  <w:rFonts w:ascii="PMingLiU" w:eastAsia="PMingLiU" w:hAnsi="PMingLiU" w:hint="eastAsia"/>
                  <w:lang w:eastAsia="zh-HK"/>
                </w:rPr>
                <w:t>按鈕</w:t>
              </w:r>
            </w:hyperlink>
            <w:r w:rsidRPr="00672CCF">
              <w:rPr>
                <w:rFonts w:ascii="PMingLiU" w:eastAsia="PMingLiU" w:hAnsi="PMingLiU" w:cs="Arial Unicode MS" w:hint="eastAsia"/>
                <w:color w:val="313131"/>
                <w:highlight w:val="white"/>
                <w:lang w:eastAsia="zh-HK"/>
              </w:rPr>
              <w:t>，</w:t>
            </w:r>
            <w:r w:rsidRPr="00672CCF">
              <w:rPr>
                <w:rFonts w:ascii="PMingLiU" w:eastAsia="PMingLiU" w:hAnsi="PMingLiU" w:cs="Arial Unicode MS" w:hint="eastAsia"/>
                <w:color w:val="000000" w:themeColor="text1"/>
                <w:lang w:eastAsia="zh-HK"/>
              </w:rPr>
              <w:t>查看所在州或領地的服務。</w:t>
            </w:r>
          </w:p>
        </w:tc>
      </w:tr>
    </w:tbl>
    <w:p w14:paraId="21461288" w14:textId="77777777" w:rsidR="00AC28E7" w:rsidRPr="00672CCF" w:rsidRDefault="00AC28E7" w:rsidP="00E4499F">
      <w:pPr>
        <w:rPr>
          <w:rFonts w:ascii="PMingLiU" w:eastAsia="PMingLiU" w:hAnsi="PMingLiU"/>
          <w:lang w:eastAsia="zh-HK"/>
        </w:rPr>
      </w:pPr>
    </w:p>
    <w:tbl>
      <w:tblPr>
        <w:tblStyle w:val="TableGrid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AC28E7" w:rsidRPr="00672CCF" w14:paraId="5A6B0C00" w14:textId="77777777" w:rsidTr="00AC28E7">
        <w:tc>
          <w:tcPr>
            <w:tcW w:w="9067" w:type="dxa"/>
          </w:tcPr>
          <w:p w14:paraId="479280FC" w14:textId="466F337A" w:rsidR="00AC28E7" w:rsidRPr="00672CCF" w:rsidRDefault="00AC28E7" w:rsidP="00BB4A52">
            <w:pPr>
              <w:rPr>
                <w:rFonts w:ascii="PMingLiU" w:eastAsia="PMingLiU" w:hAnsi="PMingLiU"/>
                <w:lang w:eastAsia="zh-HK"/>
              </w:rPr>
            </w:pPr>
          </w:p>
        </w:tc>
      </w:tr>
      <w:tr w:rsidR="00AC28E7" w:rsidRPr="00672CCF" w14:paraId="11C740C1" w14:textId="77777777" w:rsidTr="00AC28E7">
        <w:tc>
          <w:tcPr>
            <w:tcW w:w="9067" w:type="dxa"/>
          </w:tcPr>
          <w:p w14:paraId="62AFEA95" w14:textId="4E910AEA" w:rsidR="00AC28E7" w:rsidRPr="00672CCF" w:rsidRDefault="00461DA1" w:rsidP="00BB4A52">
            <w:pPr>
              <w:rPr>
                <w:rFonts w:ascii="PMingLiU" w:eastAsia="PMingLiU" w:hAnsi="PMingLiU" w:cs="Arial Unicode MS"/>
                <w:color w:val="313131"/>
                <w:highlight w:val="white"/>
                <w:lang w:eastAsia="zh-HK"/>
              </w:rPr>
            </w:pPr>
            <w:r w:rsidRPr="00672CCF">
              <w:rPr>
                <w:rFonts w:ascii="PMingLiU" w:eastAsia="PMingLiU" w:hAnsi="PMingLiU" w:cs="Arial Unicode MS" w:hint="eastAsia"/>
                <w:highlight w:val="white"/>
                <w:lang w:eastAsia="zh-HK"/>
              </w:rPr>
              <w:t>5.</w:t>
            </w:r>
            <w:r w:rsidRPr="00672CCF">
              <w:rPr>
                <w:rFonts w:ascii="PMingLiU" w:eastAsia="PMingLiU" w:hAnsi="PMingLiU" w:cs="Arial Unicode MS" w:hint="eastAsia"/>
                <w:lang w:eastAsia="zh-HK"/>
              </w:rPr>
              <w:t>3</w:t>
            </w:r>
            <w:r w:rsidR="000C2DBD" w:rsidRPr="00672CCF">
              <w:rPr>
                <w:rFonts w:ascii="PMingLiU" w:eastAsia="PMingLiU" w:hAnsi="PMingLiU" w:cs="Arial Unicode MS" w:hint="eastAsia"/>
                <w:color w:val="012169"/>
                <w:lang w:eastAsia="zh-HK"/>
              </w:rPr>
              <w:t>的士和共乘汽車服務</w:t>
            </w:r>
          </w:p>
        </w:tc>
      </w:tr>
      <w:tr w:rsidR="00AC28E7" w:rsidRPr="00672CCF" w14:paraId="58B918DD" w14:textId="77777777" w:rsidTr="00AC28E7">
        <w:tc>
          <w:tcPr>
            <w:tcW w:w="9067" w:type="dxa"/>
          </w:tcPr>
          <w:p w14:paraId="240BF1CC" w14:textId="5C88B749" w:rsidR="00AC28E7" w:rsidRPr="00672CCF" w:rsidRDefault="00461DA1" w:rsidP="00BB4A52">
            <w:pPr>
              <w:rPr>
                <w:rFonts w:ascii="PMingLiU" w:eastAsia="PMingLiU" w:hAnsi="PMingLiU" w:cs="Arial Unicode MS"/>
                <w:color w:val="000000" w:themeColor="text1"/>
                <w:lang w:eastAsia="zh-HK"/>
              </w:rPr>
            </w:pPr>
            <w:r w:rsidRPr="00672CCF">
              <w:rPr>
                <w:rFonts w:ascii="PMingLiU" w:eastAsia="PMingLiU" w:hAnsi="PMingLiU" w:cs="Arial Unicode MS" w:hint="eastAsia"/>
                <w:color w:val="000000" w:themeColor="text1"/>
                <w:lang w:eastAsia="zh-HK"/>
              </w:rPr>
              <w:t>所有州</w:t>
            </w:r>
            <w:r w:rsidR="000C2DBD" w:rsidRPr="00672CCF">
              <w:rPr>
                <w:rFonts w:ascii="PMingLiU" w:eastAsia="PMingLiU" w:hAnsi="PMingLiU" w:cs="Arial Unicode MS" w:hint="eastAsia"/>
                <w:color w:val="000000" w:themeColor="text1"/>
                <w:lang w:eastAsia="zh-HK"/>
              </w:rPr>
              <w:t>及</w:t>
            </w:r>
            <w:r w:rsidRPr="00672CCF">
              <w:rPr>
                <w:rFonts w:ascii="PMingLiU" w:eastAsia="PMingLiU" w:hAnsi="PMingLiU" w:cs="Arial Unicode MS" w:hint="eastAsia"/>
                <w:color w:val="000000" w:themeColor="text1"/>
                <w:lang w:eastAsia="zh-HK"/>
              </w:rPr>
              <w:t>領地</w:t>
            </w:r>
            <w:r w:rsidR="000C2DBD" w:rsidRPr="00672CCF">
              <w:rPr>
                <w:rFonts w:ascii="PMingLiU" w:eastAsia="PMingLiU" w:hAnsi="PMingLiU" w:cs="Arial Unicode MS" w:hint="eastAsia"/>
                <w:color w:val="000000" w:themeColor="text1"/>
                <w:lang w:eastAsia="zh-HK"/>
              </w:rPr>
              <w:t>均設</w:t>
            </w:r>
            <w:r w:rsidRPr="00672CCF">
              <w:rPr>
                <w:rFonts w:ascii="PMingLiU" w:eastAsia="PMingLiU" w:hAnsi="PMingLiU" w:cs="Arial Unicode MS" w:hint="eastAsia"/>
                <w:color w:val="000000" w:themeColor="text1"/>
                <w:lang w:eastAsia="zh-HK"/>
              </w:rPr>
              <w:t>有輪椅</w:t>
            </w:r>
            <w:r w:rsidR="000C2DBD" w:rsidRPr="00672CCF">
              <w:rPr>
                <w:rFonts w:ascii="PMingLiU" w:eastAsia="PMingLiU" w:hAnsi="PMingLiU" w:cs="Arial Unicode MS" w:hint="eastAsia"/>
                <w:color w:val="000000" w:themeColor="text1"/>
                <w:lang w:eastAsia="zh-HK"/>
              </w:rPr>
              <w:t>的士</w:t>
            </w:r>
            <w:r w:rsidRPr="00672CCF">
              <w:rPr>
                <w:rFonts w:ascii="PMingLiU" w:eastAsia="PMingLiU" w:hAnsi="PMingLiU" w:cs="Arial Unicode MS" w:hint="eastAsia"/>
                <w:color w:val="000000" w:themeColor="text1"/>
                <w:lang w:eastAsia="zh-HK"/>
              </w:rPr>
              <w:t>（WAT）服務。預訂</w:t>
            </w:r>
            <w:r w:rsidR="000C2DBD" w:rsidRPr="00672CCF">
              <w:rPr>
                <w:rFonts w:ascii="PMingLiU" w:eastAsia="PMingLiU" w:hAnsi="PMingLiU" w:cs="Arial Unicode MS" w:hint="eastAsia"/>
                <w:color w:val="000000" w:themeColor="text1"/>
                <w:lang w:eastAsia="zh-HK"/>
              </w:rPr>
              <w:t>的士</w:t>
            </w:r>
            <w:r w:rsidRPr="00672CCF">
              <w:rPr>
                <w:rFonts w:ascii="PMingLiU" w:eastAsia="PMingLiU" w:hAnsi="PMingLiU" w:cs="Arial Unicode MS" w:hint="eastAsia"/>
                <w:color w:val="000000" w:themeColor="text1"/>
                <w:lang w:eastAsia="zh-HK"/>
              </w:rPr>
              <w:t>時，如有需要，請務必要求</w:t>
            </w:r>
            <w:r w:rsidR="000C2DBD" w:rsidRPr="00672CCF">
              <w:rPr>
                <w:rFonts w:ascii="PMingLiU" w:eastAsia="PMingLiU" w:hAnsi="PMingLiU" w:cs="Arial Unicode MS" w:hint="eastAsia"/>
                <w:color w:val="000000" w:themeColor="text1"/>
                <w:lang w:eastAsia="zh-HK"/>
              </w:rPr>
              <w:t>召喚輪椅的士</w:t>
            </w:r>
            <w:r w:rsidRPr="00672CCF">
              <w:rPr>
                <w:rFonts w:ascii="PMingLiU" w:eastAsia="PMingLiU" w:hAnsi="PMingLiU" w:cs="Arial Unicode MS" w:hint="eastAsia"/>
                <w:color w:val="000000" w:themeColor="text1"/>
                <w:lang w:eastAsia="zh-HK"/>
              </w:rPr>
              <w:t>。你</w:t>
            </w:r>
            <w:r w:rsidR="000C2DBD" w:rsidRPr="00672CCF">
              <w:rPr>
                <w:rFonts w:ascii="PMingLiU" w:eastAsia="PMingLiU" w:hAnsi="PMingLiU" w:cs="Arial Unicode MS" w:hint="eastAsia"/>
                <w:color w:val="000000" w:themeColor="text1"/>
                <w:lang w:eastAsia="zh-HK"/>
              </w:rPr>
              <w:t>亦</w:t>
            </w:r>
            <w:r w:rsidRPr="00672CCF">
              <w:rPr>
                <w:rFonts w:ascii="PMingLiU" w:eastAsia="PMingLiU" w:hAnsi="PMingLiU" w:cs="Arial Unicode MS" w:hint="eastAsia"/>
                <w:color w:val="000000" w:themeColor="text1"/>
                <w:lang w:eastAsia="zh-HK"/>
              </w:rPr>
              <w:t>可以向所在州或領地政府諮詢車費補助。大</w:t>
            </w:r>
            <w:r w:rsidR="000C2DBD" w:rsidRPr="00672CCF">
              <w:rPr>
                <w:rFonts w:ascii="PMingLiU" w:eastAsia="PMingLiU" w:hAnsi="PMingLiU" w:cs="Arial Unicode MS" w:hint="eastAsia"/>
                <w:color w:val="000000" w:themeColor="text1"/>
                <w:lang w:eastAsia="zh-HK"/>
              </w:rPr>
              <w:t>部份</w:t>
            </w:r>
            <w:r w:rsidRPr="00672CCF">
              <w:rPr>
                <w:rFonts w:ascii="PMingLiU" w:eastAsia="PMingLiU" w:hAnsi="PMingLiU" w:cs="Arial Unicode MS" w:hint="eastAsia"/>
                <w:color w:val="000000" w:themeColor="text1"/>
                <w:lang w:eastAsia="zh-HK"/>
              </w:rPr>
              <w:t>州</w:t>
            </w:r>
            <w:r w:rsidR="000C2DBD" w:rsidRPr="00672CCF">
              <w:rPr>
                <w:rFonts w:ascii="PMingLiU" w:eastAsia="PMingLiU" w:hAnsi="PMingLiU" w:cs="Arial Unicode MS" w:hint="eastAsia"/>
                <w:color w:val="000000" w:themeColor="text1"/>
                <w:lang w:eastAsia="zh-HK"/>
              </w:rPr>
              <w:t>或</w:t>
            </w:r>
            <w:r w:rsidRPr="00672CCF">
              <w:rPr>
                <w:rFonts w:ascii="PMingLiU" w:eastAsia="PMingLiU" w:hAnsi="PMingLiU" w:cs="Arial Unicode MS" w:hint="eastAsia"/>
                <w:color w:val="000000" w:themeColor="text1"/>
                <w:lang w:eastAsia="zh-HK"/>
              </w:rPr>
              <w:t>領地政府</w:t>
            </w:r>
            <w:r w:rsidR="000C2DBD" w:rsidRPr="00672CCF">
              <w:rPr>
                <w:rFonts w:ascii="PMingLiU" w:eastAsia="PMingLiU" w:hAnsi="PMingLiU" w:cs="Arial Unicode MS" w:hint="eastAsia"/>
                <w:color w:val="000000" w:themeColor="text1"/>
                <w:lang w:eastAsia="zh-HK"/>
              </w:rPr>
              <w:t>均</w:t>
            </w:r>
            <w:r w:rsidRPr="00672CCF">
              <w:rPr>
                <w:rFonts w:ascii="PMingLiU" w:eastAsia="PMingLiU" w:hAnsi="PMingLiU" w:cs="Arial Unicode MS" w:hint="eastAsia"/>
                <w:color w:val="000000" w:themeColor="text1"/>
                <w:lang w:eastAsia="zh-HK"/>
              </w:rPr>
              <w:t>會為殘疾人支付部分</w:t>
            </w:r>
            <w:r w:rsidR="000C2DBD" w:rsidRPr="00672CCF">
              <w:rPr>
                <w:rFonts w:ascii="PMingLiU" w:eastAsia="PMingLiU" w:hAnsi="PMingLiU" w:cs="Arial Unicode MS" w:hint="eastAsia"/>
                <w:color w:val="000000" w:themeColor="text1"/>
                <w:lang w:eastAsia="zh-HK"/>
              </w:rPr>
              <w:t>的士</w:t>
            </w:r>
            <w:r w:rsidRPr="00672CCF">
              <w:rPr>
                <w:rFonts w:ascii="PMingLiU" w:eastAsia="PMingLiU" w:hAnsi="PMingLiU" w:cs="Arial Unicode MS" w:hint="eastAsia"/>
                <w:color w:val="000000" w:themeColor="text1"/>
                <w:lang w:eastAsia="zh-HK"/>
              </w:rPr>
              <w:t>費</w:t>
            </w:r>
            <w:r w:rsidR="000C2DBD" w:rsidRPr="00672CCF">
              <w:rPr>
                <w:rFonts w:ascii="PMingLiU" w:eastAsia="PMingLiU" w:hAnsi="PMingLiU" w:cs="Arial Unicode MS" w:hint="eastAsia"/>
                <w:color w:val="000000" w:themeColor="text1"/>
                <w:lang w:eastAsia="zh-HK"/>
              </w:rPr>
              <w:t>用</w:t>
            </w:r>
            <w:r w:rsidRPr="00672CCF">
              <w:rPr>
                <w:rFonts w:ascii="PMingLiU" w:eastAsia="PMingLiU" w:hAnsi="PMingLiU" w:cs="Arial Unicode MS" w:hint="eastAsia"/>
                <w:color w:val="000000" w:themeColor="text1"/>
                <w:lang w:eastAsia="zh-HK"/>
              </w:rPr>
              <w:t>。</w:t>
            </w:r>
          </w:p>
          <w:p w14:paraId="7947F619" w14:textId="77777777" w:rsidR="00AC28E7" w:rsidRPr="00672CCF" w:rsidRDefault="00AC28E7" w:rsidP="00BB4A52">
            <w:pPr>
              <w:rPr>
                <w:rFonts w:ascii="PMingLiU" w:eastAsia="PMingLiU" w:hAnsi="PMingLiU" w:cs="Arial Unicode MS"/>
                <w:color w:val="000000" w:themeColor="text1"/>
                <w:lang w:eastAsia="zh-HK"/>
              </w:rPr>
            </w:pPr>
          </w:p>
        </w:tc>
      </w:tr>
      <w:tr w:rsidR="000400AD" w:rsidRPr="00672CCF" w14:paraId="060808A5" w14:textId="77777777" w:rsidTr="00AC28E7">
        <w:tc>
          <w:tcPr>
            <w:tcW w:w="9067" w:type="dxa"/>
          </w:tcPr>
          <w:p w14:paraId="4FFBB2D2" w14:textId="65BE7707" w:rsidR="000400AD" w:rsidRPr="00672CCF" w:rsidRDefault="000400AD" w:rsidP="000400AD">
            <w:pPr>
              <w:rPr>
                <w:rFonts w:ascii="PMingLiU" w:eastAsia="PMingLiU" w:hAnsi="PMingLiU" w:cs="Arial Unicode MS"/>
                <w:color w:val="000000" w:themeColor="text1"/>
                <w:lang w:eastAsia="zh-HK"/>
              </w:rPr>
            </w:pPr>
            <w:r w:rsidRPr="00672CCF">
              <w:rPr>
                <w:rFonts w:ascii="PMingLiU" w:eastAsia="PMingLiU" w:hAnsi="PMingLiU" w:cs="Arial Unicode MS" w:hint="eastAsia"/>
                <w:color w:val="000000" w:themeColor="text1"/>
                <w:lang w:eastAsia="zh-HK"/>
              </w:rPr>
              <w:t>瞭解所在州或領地的服務</w:t>
            </w:r>
          </w:p>
        </w:tc>
      </w:tr>
      <w:tr w:rsidR="000400AD" w:rsidRPr="00672CCF" w14:paraId="28CBF387" w14:textId="77777777" w:rsidTr="0077455B">
        <w:trPr>
          <w:trHeight w:val="347"/>
        </w:trPr>
        <w:tc>
          <w:tcPr>
            <w:tcW w:w="9067" w:type="dxa"/>
          </w:tcPr>
          <w:p w14:paraId="7D405A0F" w14:textId="3951A870" w:rsidR="000400AD" w:rsidRPr="00672CCF" w:rsidRDefault="000400AD" w:rsidP="000400AD">
            <w:pPr>
              <w:rPr>
                <w:rFonts w:ascii="PMingLiU" w:eastAsia="PMingLiU" w:hAnsi="PMingLiU" w:cs="Arial Unicode MS"/>
                <w:color w:val="000000" w:themeColor="text1"/>
                <w:lang w:eastAsia="zh-HK"/>
              </w:rPr>
            </w:pPr>
            <w:r w:rsidRPr="00672CCF">
              <w:rPr>
                <w:rFonts w:ascii="PMingLiU" w:eastAsia="PMingLiU" w:hAnsi="PMingLiU" w:cs="Arial Unicode MS" w:hint="eastAsia"/>
                <w:color w:val="000000" w:themeColor="text1"/>
                <w:lang w:eastAsia="zh-HK"/>
              </w:rPr>
              <w:lastRenderedPageBreak/>
              <w:t>使用下方地圖或此</w:t>
            </w:r>
            <w:hyperlink r:id="rId14" w:history="1">
              <w:r w:rsidRPr="00672CCF">
                <w:rPr>
                  <w:rStyle w:val="Hyperlink"/>
                  <w:rFonts w:ascii="PMingLiU" w:eastAsia="PMingLiU" w:hAnsi="PMingLiU" w:hint="eastAsia"/>
                  <w:lang w:eastAsia="zh-HK"/>
                </w:rPr>
                <w:t>按鈕</w:t>
              </w:r>
            </w:hyperlink>
            <w:r w:rsidRPr="00672CCF">
              <w:rPr>
                <w:rFonts w:ascii="PMingLiU" w:eastAsia="PMingLiU" w:hAnsi="PMingLiU" w:cs="Arial Unicode MS" w:hint="eastAsia"/>
                <w:color w:val="313131"/>
                <w:highlight w:val="white"/>
                <w:lang w:eastAsia="zh-HK"/>
              </w:rPr>
              <w:t>，</w:t>
            </w:r>
            <w:r w:rsidRPr="00672CCF">
              <w:rPr>
                <w:rFonts w:ascii="PMingLiU" w:eastAsia="PMingLiU" w:hAnsi="PMingLiU" w:cs="Arial Unicode MS" w:hint="eastAsia"/>
                <w:color w:val="000000" w:themeColor="text1"/>
                <w:lang w:eastAsia="zh-HK"/>
              </w:rPr>
              <w:t>查看所在州或領地的服務。</w:t>
            </w:r>
          </w:p>
        </w:tc>
      </w:tr>
    </w:tbl>
    <w:p w14:paraId="1787BE42" w14:textId="77777777" w:rsidR="00AC28E7" w:rsidRPr="00672CCF" w:rsidRDefault="00AC28E7" w:rsidP="00E4499F">
      <w:pPr>
        <w:rPr>
          <w:rFonts w:ascii="PMingLiU" w:eastAsia="PMingLiU" w:hAnsi="PMingLiU"/>
          <w:lang w:eastAsia="zh-HK"/>
        </w:rPr>
      </w:pPr>
    </w:p>
    <w:tbl>
      <w:tblPr>
        <w:tblStyle w:val="TableGrid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77455B" w:rsidRPr="00672CCF" w14:paraId="017C408B" w14:textId="77777777" w:rsidTr="006840F1">
        <w:tc>
          <w:tcPr>
            <w:tcW w:w="9067" w:type="dxa"/>
          </w:tcPr>
          <w:p w14:paraId="00817543" w14:textId="77777777" w:rsidR="0077455B" w:rsidRPr="00672CCF" w:rsidRDefault="0077455B" w:rsidP="006840F1">
            <w:pPr>
              <w:rPr>
                <w:rFonts w:ascii="PMingLiU" w:eastAsia="PMingLiU" w:hAnsi="PMingLiU"/>
                <w:lang w:eastAsia="zh-HK"/>
              </w:rPr>
            </w:pPr>
          </w:p>
        </w:tc>
      </w:tr>
      <w:tr w:rsidR="0077455B" w:rsidRPr="00672CCF" w14:paraId="1604BAF5" w14:textId="77777777" w:rsidTr="006840F1">
        <w:tc>
          <w:tcPr>
            <w:tcW w:w="9067" w:type="dxa"/>
          </w:tcPr>
          <w:p w14:paraId="16C4C6A1" w14:textId="17EFEE72" w:rsidR="0077455B" w:rsidRPr="00672CCF" w:rsidRDefault="00461DA1" w:rsidP="006840F1">
            <w:pPr>
              <w:rPr>
                <w:rFonts w:ascii="PMingLiU" w:eastAsia="PMingLiU" w:hAnsi="PMingLiU" w:cs="Arial Unicode MS"/>
                <w:color w:val="313131"/>
                <w:highlight w:val="white"/>
                <w:lang w:eastAsia="zh-HK"/>
              </w:rPr>
            </w:pPr>
            <w:r w:rsidRPr="00672CCF">
              <w:rPr>
                <w:rFonts w:ascii="PMingLiU" w:eastAsia="PMingLiU" w:hAnsi="PMingLiU" w:cs="Arial Unicode MS" w:hint="eastAsia"/>
                <w:highlight w:val="white"/>
                <w:lang w:eastAsia="zh-HK"/>
              </w:rPr>
              <w:t>5.</w:t>
            </w:r>
            <w:r w:rsidRPr="00672CCF">
              <w:rPr>
                <w:rFonts w:ascii="PMingLiU" w:eastAsia="PMingLiU" w:hAnsi="PMingLiU" w:cs="Arial Unicode MS" w:hint="eastAsia"/>
                <w:lang w:eastAsia="zh-HK"/>
              </w:rPr>
              <w:t>4</w:t>
            </w:r>
            <w:r w:rsidR="000C2DBD" w:rsidRPr="00672CCF">
              <w:rPr>
                <w:rFonts w:ascii="PMingLiU" w:eastAsia="PMingLiU" w:hAnsi="PMingLiU" w:cs="Arial Unicode MS" w:hint="eastAsia"/>
                <w:color w:val="012169"/>
                <w:lang w:eastAsia="zh-HK"/>
              </w:rPr>
              <w:t>自行駕駛及泊車</w:t>
            </w:r>
          </w:p>
        </w:tc>
      </w:tr>
      <w:tr w:rsidR="0077455B" w:rsidRPr="00672CCF" w14:paraId="3B92B612" w14:textId="77777777" w:rsidTr="006840F1">
        <w:tc>
          <w:tcPr>
            <w:tcW w:w="9067" w:type="dxa"/>
          </w:tcPr>
          <w:p w14:paraId="4E85177E" w14:textId="20FB025A" w:rsidR="0077455B" w:rsidRPr="00672CCF" w:rsidRDefault="000C2DBD" w:rsidP="006840F1">
            <w:pPr>
              <w:rPr>
                <w:rFonts w:ascii="PMingLiU" w:eastAsia="PMingLiU" w:hAnsi="PMingLiU" w:cs="Arial Unicode MS"/>
                <w:color w:val="313131"/>
                <w:lang w:eastAsia="zh-HK"/>
              </w:rPr>
            </w:pPr>
            <w:r w:rsidRPr="00672CCF">
              <w:rPr>
                <w:rFonts w:ascii="PMingLiU" w:eastAsia="PMingLiU" w:hAnsi="PMingLiU" w:cs="Arial Unicode MS" w:hint="eastAsia"/>
                <w:color w:val="313131"/>
                <w:lang w:eastAsia="zh-HK"/>
              </w:rPr>
              <w:t>大部份</w:t>
            </w:r>
            <w:r w:rsidR="00461DA1" w:rsidRPr="00672CCF">
              <w:rPr>
                <w:rFonts w:ascii="PMingLiU" w:eastAsia="PMingLiU" w:hAnsi="PMingLiU" w:cs="Arial Unicode MS" w:hint="eastAsia"/>
                <w:color w:val="313131"/>
                <w:lang w:eastAsia="zh-HK"/>
              </w:rPr>
              <w:t>地方政府會為</w:t>
            </w:r>
            <w:r w:rsidRPr="00672CCF">
              <w:rPr>
                <w:rFonts w:ascii="PMingLiU" w:eastAsia="PMingLiU" w:hAnsi="PMingLiU" w:cs="Arial Unicode MS" w:hint="eastAsia"/>
                <w:color w:val="313131"/>
                <w:lang w:eastAsia="zh-HK"/>
              </w:rPr>
              <w:t>無法</w:t>
            </w:r>
            <w:r w:rsidR="00461DA1" w:rsidRPr="00672CCF">
              <w:rPr>
                <w:rFonts w:ascii="PMingLiU" w:eastAsia="PMingLiU" w:hAnsi="PMingLiU" w:cs="Arial Unicode MS" w:hint="eastAsia"/>
                <w:color w:val="313131"/>
                <w:lang w:eastAsia="zh-HK"/>
              </w:rPr>
              <w:t>使用私人交通</w:t>
            </w:r>
            <w:r w:rsidRPr="00672CCF">
              <w:rPr>
                <w:rFonts w:ascii="PMingLiU" w:eastAsia="PMingLiU" w:hAnsi="PMingLiU" w:cs="Arial Unicode MS" w:hint="eastAsia"/>
                <w:color w:val="313131"/>
                <w:lang w:eastAsia="zh-HK"/>
              </w:rPr>
              <w:t>工具並</w:t>
            </w:r>
            <w:r w:rsidR="00461DA1" w:rsidRPr="00672CCF">
              <w:rPr>
                <w:rFonts w:ascii="PMingLiU" w:eastAsia="PMingLiU" w:hAnsi="PMingLiU" w:cs="Arial Unicode MS" w:hint="eastAsia"/>
                <w:color w:val="313131"/>
                <w:lang w:eastAsia="zh-HK"/>
              </w:rPr>
              <w:t>難以</w:t>
            </w:r>
            <w:r w:rsidRPr="00672CCF">
              <w:rPr>
                <w:rFonts w:ascii="PMingLiU" w:eastAsia="PMingLiU" w:hAnsi="PMingLiU" w:cs="Arial Unicode MS" w:hint="eastAsia"/>
                <w:color w:val="313131"/>
                <w:lang w:eastAsia="zh-HK"/>
              </w:rPr>
              <w:t>乘坐</w:t>
            </w:r>
            <w:r w:rsidR="00461DA1" w:rsidRPr="00672CCF">
              <w:rPr>
                <w:rFonts w:ascii="PMingLiU" w:eastAsia="PMingLiU" w:hAnsi="PMingLiU" w:cs="Arial Unicode MS" w:hint="eastAsia"/>
                <w:color w:val="313131"/>
                <w:lang w:eastAsia="zh-HK"/>
              </w:rPr>
              <w:t>常規公共交通</w:t>
            </w:r>
            <w:r w:rsidRPr="00672CCF">
              <w:rPr>
                <w:rFonts w:ascii="PMingLiU" w:eastAsia="PMingLiU" w:hAnsi="PMingLiU" w:cs="Arial Unicode MS" w:hint="eastAsia"/>
                <w:color w:val="313131"/>
                <w:lang w:eastAsia="zh-HK"/>
              </w:rPr>
              <w:t>工具</w:t>
            </w:r>
            <w:r w:rsidR="00461DA1" w:rsidRPr="00672CCF">
              <w:rPr>
                <w:rFonts w:ascii="PMingLiU" w:eastAsia="PMingLiU" w:hAnsi="PMingLiU" w:cs="Arial Unicode MS" w:hint="eastAsia"/>
                <w:color w:val="313131"/>
                <w:lang w:eastAsia="zh-HK"/>
              </w:rPr>
              <w:t>的居民提供社區交通服務。請聯繫所在地方政府</w:t>
            </w:r>
            <w:r w:rsidRPr="00672CCF">
              <w:rPr>
                <w:rFonts w:ascii="PMingLiU" w:eastAsia="PMingLiU" w:hAnsi="PMingLiU" w:cs="Arial Unicode MS" w:hint="eastAsia"/>
                <w:color w:val="313131"/>
                <w:lang w:eastAsia="zh-HK"/>
              </w:rPr>
              <w:t>，</w:t>
            </w:r>
            <w:r w:rsidR="00461DA1" w:rsidRPr="00672CCF">
              <w:rPr>
                <w:rFonts w:ascii="PMingLiU" w:eastAsia="PMingLiU" w:hAnsi="PMingLiU" w:cs="Arial Unicode MS" w:hint="eastAsia"/>
                <w:color w:val="313131"/>
                <w:lang w:eastAsia="zh-HK"/>
              </w:rPr>
              <w:t>瞭解</w:t>
            </w:r>
            <w:r w:rsidR="00333369" w:rsidRPr="00672CCF">
              <w:rPr>
                <w:rFonts w:ascii="PMingLiU" w:eastAsia="PMingLiU" w:hAnsi="PMingLiU" w:cs="Arial Unicode MS" w:hint="eastAsia"/>
                <w:color w:val="313131"/>
                <w:lang w:eastAsia="zh-HK"/>
              </w:rPr>
              <w:t>其</w:t>
            </w:r>
            <w:r w:rsidR="00461DA1" w:rsidRPr="00672CCF">
              <w:rPr>
                <w:rFonts w:ascii="PMingLiU" w:eastAsia="PMingLiU" w:hAnsi="PMingLiU" w:cs="Arial Unicode MS" w:hint="eastAsia"/>
                <w:color w:val="313131"/>
                <w:lang w:eastAsia="zh-HK"/>
              </w:rPr>
              <w:t>社區交通服務</w:t>
            </w:r>
            <w:r w:rsidR="00333369" w:rsidRPr="00672CCF">
              <w:rPr>
                <w:rFonts w:ascii="PMingLiU" w:eastAsia="PMingLiU" w:hAnsi="PMingLiU" w:cs="Arial Unicode MS" w:hint="eastAsia"/>
                <w:color w:val="313131"/>
                <w:lang w:eastAsia="zh-HK"/>
              </w:rPr>
              <w:t>詳情</w:t>
            </w:r>
            <w:r w:rsidR="00461DA1" w:rsidRPr="00672CCF">
              <w:rPr>
                <w:rFonts w:ascii="PMingLiU" w:eastAsia="PMingLiU" w:hAnsi="PMingLiU" w:cs="Arial Unicode MS" w:hint="eastAsia"/>
                <w:color w:val="313131"/>
                <w:lang w:eastAsia="zh-HK"/>
              </w:rPr>
              <w:t>。</w:t>
            </w:r>
          </w:p>
          <w:p w14:paraId="62E30DBB" w14:textId="77777777" w:rsidR="0077455B" w:rsidRPr="00672CCF" w:rsidRDefault="0077455B" w:rsidP="006840F1">
            <w:pPr>
              <w:rPr>
                <w:rFonts w:ascii="PMingLiU" w:eastAsia="PMingLiU" w:hAnsi="PMingLiU" w:cs="Arial Unicode MS"/>
                <w:color w:val="000000" w:themeColor="text1"/>
                <w:lang w:eastAsia="zh-HK"/>
              </w:rPr>
            </w:pPr>
          </w:p>
        </w:tc>
      </w:tr>
      <w:tr w:rsidR="000400AD" w:rsidRPr="00672CCF" w14:paraId="1DFE6996" w14:textId="77777777" w:rsidTr="006840F1">
        <w:tc>
          <w:tcPr>
            <w:tcW w:w="9067" w:type="dxa"/>
          </w:tcPr>
          <w:p w14:paraId="065FA30A" w14:textId="317E362F" w:rsidR="000400AD" w:rsidRPr="00672CCF" w:rsidRDefault="000400AD" w:rsidP="000400AD">
            <w:pPr>
              <w:rPr>
                <w:rFonts w:ascii="PMingLiU" w:eastAsia="PMingLiU" w:hAnsi="PMingLiU" w:cs="Arial Unicode MS"/>
                <w:color w:val="000000" w:themeColor="text1"/>
                <w:lang w:eastAsia="zh-HK"/>
              </w:rPr>
            </w:pPr>
            <w:r w:rsidRPr="00672CCF">
              <w:rPr>
                <w:rFonts w:ascii="PMingLiU" w:eastAsia="PMingLiU" w:hAnsi="PMingLiU" w:cs="Arial Unicode MS" w:hint="eastAsia"/>
                <w:color w:val="000000" w:themeColor="text1"/>
                <w:lang w:eastAsia="zh-HK"/>
              </w:rPr>
              <w:t>瞭解所在州或領地的服務</w:t>
            </w:r>
          </w:p>
        </w:tc>
      </w:tr>
      <w:tr w:rsidR="000400AD" w:rsidRPr="00672CCF" w14:paraId="69E3A39F" w14:textId="77777777" w:rsidTr="006840F1">
        <w:tc>
          <w:tcPr>
            <w:tcW w:w="9067" w:type="dxa"/>
          </w:tcPr>
          <w:p w14:paraId="442566C0" w14:textId="22AA428F" w:rsidR="000400AD" w:rsidRPr="00672CCF" w:rsidRDefault="000400AD" w:rsidP="000400AD">
            <w:pPr>
              <w:rPr>
                <w:rFonts w:ascii="PMingLiU" w:eastAsia="PMingLiU" w:hAnsi="PMingLiU" w:cs="Arial Unicode MS"/>
                <w:color w:val="000000" w:themeColor="text1"/>
                <w:lang w:eastAsia="zh-HK"/>
              </w:rPr>
            </w:pPr>
            <w:r w:rsidRPr="00672CCF">
              <w:rPr>
                <w:rFonts w:ascii="PMingLiU" w:eastAsia="PMingLiU" w:hAnsi="PMingLiU" w:cs="Arial Unicode MS" w:hint="eastAsia"/>
                <w:color w:val="000000" w:themeColor="text1"/>
                <w:lang w:eastAsia="zh-HK"/>
              </w:rPr>
              <w:t>使用下方地圖或此</w:t>
            </w:r>
            <w:hyperlink r:id="rId15" w:history="1">
              <w:r w:rsidRPr="00672CCF">
                <w:rPr>
                  <w:rStyle w:val="Hyperlink"/>
                  <w:rFonts w:ascii="PMingLiU" w:eastAsia="PMingLiU" w:hAnsi="PMingLiU" w:hint="eastAsia"/>
                  <w:lang w:eastAsia="zh-HK"/>
                </w:rPr>
                <w:t>按鈕</w:t>
              </w:r>
            </w:hyperlink>
            <w:r w:rsidRPr="00672CCF">
              <w:rPr>
                <w:rFonts w:ascii="PMingLiU" w:eastAsia="PMingLiU" w:hAnsi="PMingLiU" w:cs="Arial Unicode MS" w:hint="eastAsia"/>
                <w:color w:val="313131"/>
                <w:highlight w:val="white"/>
                <w:lang w:eastAsia="zh-HK"/>
              </w:rPr>
              <w:t>，</w:t>
            </w:r>
            <w:r w:rsidRPr="00672CCF">
              <w:rPr>
                <w:rFonts w:ascii="PMingLiU" w:eastAsia="PMingLiU" w:hAnsi="PMingLiU" w:cs="Arial Unicode MS" w:hint="eastAsia"/>
                <w:color w:val="000000" w:themeColor="text1"/>
                <w:lang w:eastAsia="zh-HK"/>
              </w:rPr>
              <w:t>查看所在州或領地的服務。</w:t>
            </w:r>
          </w:p>
        </w:tc>
      </w:tr>
    </w:tbl>
    <w:p w14:paraId="0B32C14E" w14:textId="77777777" w:rsidR="00AC28E7" w:rsidRPr="00672CCF" w:rsidRDefault="00AC28E7" w:rsidP="00E4499F">
      <w:pPr>
        <w:rPr>
          <w:rFonts w:ascii="PMingLiU" w:eastAsia="PMingLiU" w:hAnsi="PMingLiU"/>
          <w:lang w:eastAsia="zh-HK"/>
        </w:rPr>
      </w:pPr>
    </w:p>
    <w:p w14:paraId="52BA6CA0" w14:textId="77777777" w:rsidR="00AC28E7" w:rsidRPr="00672CCF" w:rsidRDefault="00AC28E7" w:rsidP="00E4499F">
      <w:pPr>
        <w:rPr>
          <w:rFonts w:ascii="PMingLiU" w:eastAsia="PMingLiU" w:hAnsi="PMingLiU"/>
          <w:lang w:eastAsia="zh-HK"/>
        </w:rPr>
      </w:pPr>
    </w:p>
    <w:p w14:paraId="75D8DBB3" w14:textId="77777777" w:rsidR="00AC28E7" w:rsidRPr="00672CCF" w:rsidRDefault="00AC28E7" w:rsidP="00E4499F">
      <w:pPr>
        <w:rPr>
          <w:rFonts w:ascii="PMingLiU" w:eastAsia="PMingLiU" w:hAnsi="PMingLiU"/>
          <w:lang w:eastAsia="zh-HK"/>
        </w:rPr>
      </w:pPr>
    </w:p>
    <w:p w14:paraId="3FDC39B5" w14:textId="77777777" w:rsidR="00AC28E7" w:rsidRPr="00672CCF" w:rsidRDefault="00AC28E7" w:rsidP="00E4499F">
      <w:pPr>
        <w:rPr>
          <w:rFonts w:ascii="PMingLiU" w:eastAsia="PMingLiU" w:hAnsi="PMingLiU"/>
          <w:lang w:eastAsia="zh-HK"/>
        </w:rPr>
      </w:pPr>
    </w:p>
    <w:sectPr w:rsidR="00AC28E7" w:rsidRPr="00672CCF" w:rsidSect="001058B5">
      <w:headerReference w:type="default" r:id="rId16"/>
      <w:footerReference w:type="default" r:id="rId17"/>
      <w:pgSz w:w="11906" w:h="16838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85BA75" w14:textId="77777777" w:rsidR="002C06B9" w:rsidRDefault="002C06B9" w:rsidP="001058B5">
      <w:r>
        <w:separator/>
      </w:r>
    </w:p>
  </w:endnote>
  <w:endnote w:type="continuationSeparator" w:id="0">
    <w:p w14:paraId="6935115A" w14:textId="77777777" w:rsidR="002C06B9" w:rsidRDefault="002C06B9" w:rsidP="00105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Futura PT Light">
    <w:altName w:val="Arial"/>
    <w:panose1 w:val="020B0602020204020303"/>
    <w:charset w:val="B1"/>
    <w:family w:val="swiss"/>
    <w:pitch w:val="variable"/>
    <w:sig w:usb0="800028E7" w:usb1="00000000" w:usb2="00000000" w:usb3="00000000" w:csb0="000001FB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Roboto Light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A48A3" w14:textId="77777777" w:rsidR="001058B5" w:rsidRDefault="001058B5">
    <w:pPr>
      <w:pStyle w:val="Footer"/>
    </w:pPr>
    <w:r>
      <w:rPr>
        <w:rFonts w:asciiTheme="minorHAnsi" w:hAnsiTheme="minorHAnsi" w:cstheme="minorHAnsi"/>
        <w:b/>
        <w:noProof/>
        <w:sz w:val="144"/>
        <w:szCs w:val="144"/>
      </w:rPr>
      <w:drawing>
        <wp:anchor distT="0" distB="0" distL="114300" distR="114300" simplePos="0" relativeHeight="251660287" behindDoc="0" locked="0" layoutInCell="1" allowOverlap="1" wp14:anchorId="562C0490" wp14:editId="71B7E5D2">
          <wp:simplePos x="0" y="0"/>
          <wp:positionH relativeFrom="column">
            <wp:posOffset>-1164590</wp:posOffset>
          </wp:positionH>
          <wp:positionV relativeFrom="page">
            <wp:posOffset>9619503</wp:posOffset>
          </wp:positionV>
          <wp:extent cx="7814945" cy="1061085"/>
          <wp:effectExtent l="0" t="0" r="0" b="5715"/>
          <wp:wrapTopAndBottom/>
          <wp:docPr id="184952818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28188" name="Picture 1849528188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7326" b="11809"/>
                  <a:stretch/>
                </pic:blipFill>
                <pic:spPr bwMode="auto">
                  <a:xfrm rot="10800000">
                    <a:off x="0" y="0"/>
                    <a:ext cx="7814945" cy="10610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06845F" w14:textId="77777777" w:rsidR="002C06B9" w:rsidRDefault="002C06B9" w:rsidP="001058B5">
      <w:r>
        <w:separator/>
      </w:r>
    </w:p>
  </w:footnote>
  <w:footnote w:type="continuationSeparator" w:id="0">
    <w:p w14:paraId="54BBC7E7" w14:textId="77777777" w:rsidR="002C06B9" w:rsidRDefault="002C06B9" w:rsidP="001058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163A6" w14:textId="77777777" w:rsidR="001058B5" w:rsidRDefault="00565318">
    <w:pPr>
      <w:pStyle w:val="Header"/>
    </w:pPr>
    <w:r w:rsidRPr="00AD4DF8">
      <w:rPr>
        <w:rFonts w:asciiTheme="minorHAnsi" w:hAnsiTheme="minorHAnsi" w:cstheme="minorHAnsi"/>
        <w:noProof/>
        <w:lang w:eastAsia="en-AU"/>
      </w:rPr>
      <w:drawing>
        <wp:anchor distT="0" distB="0" distL="114300" distR="114300" simplePos="0" relativeHeight="251658239" behindDoc="0" locked="0" layoutInCell="1" allowOverlap="1" wp14:anchorId="793C45D2" wp14:editId="184F7257">
          <wp:simplePos x="0" y="0"/>
          <wp:positionH relativeFrom="column">
            <wp:posOffset>4222750</wp:posOffset>
          </wp:positionH>
          <wp:positionV relativeFrom="paragraph">
            <wp:posOffset>595630</wp:posOffset>
          </wp:positionV>
          <wp:extent cx="2215515" cy="647065"/>
          <wp:effectExtent l="0" t="0" r="0" b="635"/>
          <wp:wrapSquare wrapText="bothSides"/>
          <wp:docPr id="10" name="Picture 10" descr="Disability Gateway.&#10;Connecting you to information and services." title="Disability Gateway Bran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323"/>
                  <a:stretch/>
                </pic:blipFill>
                <pic:spPr bwMode="auto">
                  <a:xfrm>
                    <a:off x="0" y="0"/>
                    <a:ext cx="2215515" cy="6470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AU"/>
      </w:rPr>
      <w:drawing>
        <wp:anchor distT="0" distB="0" distL="114300" distR="114300" simplePos="0" relativeHeight="251657215" behindDoc="0" locked="0" layoutInCell="1" allowOverlap="1" wp14:anchorId="3AE24068" wp14:editId="14CDB697">
          <wp:simplePos x="0" y="0"/>
          <wp:positionH relativeFrom="column">
            <wp:posOffset>1968088</wp:posOffset>
          </wp:positionH>
          <wp:positionV relativeFrom="paragraph">
            <wp:posOffset>521970</wp:posOffset>
          </wp:positionV>
          <wp:extent cx="2329180" cy="673100"/>
          <wp:effectExtent l="0" t="0" r="0" b="0"/>
          <wp:wrapSquare wrapText="bothSides"/>
          <wp:docPr id="8" name="Picture 8" descr="Australian Government crest&#10;Department of Social Servic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port_Template purple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9180" cy="673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C6AA4">
      <w:rPr>
        <w:rFonts w:ascii="Roboto" w:hAnsi="Roboto"/>
        <w:noProof/>
      </w:rPr>
      <w:drawing>
        <wp:anchor distT="0" distB="0" distL="114300" distR="114300" simplePos="0" relativeHeight="251661311" behindDoc="0" locked="0" layoutInCell="1" allowOverlap="1" wp14:anchorId="32E28C68" wp14:editId="38314B8C">
          <wp:simplePos x="0" y="0"/>
          <wp:positionH relativeFrom="column">
            <wp:posOffset>-3184525</wp:posOffset>
          </wp:positionH>
          <wp:positionV relativeFrom="paragraph">
            <wp:posOffset>-2572043</wp:posOffset>
          </wp:positionV>
          <wp:extent cx="9937819" cy="3264481"/>
          <wp:effectExtent l="0" t="0" r="0" b="0"/>
          <wp:wrapNone/>
          <wp:docPr id="131402573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4025734" name="Picture 1314025734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5487"/>
                  <a:stretch/>
                </pic:blipFill>
                <pic:spPr bwMode="auto">
                  <a:xfrm flipH="1">
                    <a:off x="0" y="0"/>
                    <a:ext cx="9937819" cy="326448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15C66"/>
    <w:multiLevelType w:val="multilevel"/>
    <w:tmpl w:val="E9E6D0C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892469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hideSpelling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29C"/>
    <w:rsid w:val="000400AD"/>
    <w:rsid w:val="00047FFE"/>
    <w:rsid w:val="000C2DBD"/>
    <w:rsid w:val="001058B5"/>
    <w:rsid w:val="0029538E"/>
    <w:rsid w:val="002C06B9"/>
    <w:rsid w:val="002E5907"/>
    <w:rsid w:val="00333369"/>
    <w:rsid w:val="003C302C"/>
    <w:rsid w:val="003D4E12"/>
    <w:rsid w:val="004417FE"/>
    <w:rsid w:val="00461DA1"/>
    <w:rsid w:val="00490D88"/>
    <w:rsid w:val="005039B3"/>
    <w:rsid w:val="0052510F"/>
    <w:rsid w:val="00565318"/>
    <w:rsid w:val="005E5CB0"/>
    <w:rsid w:val="006128B5"/>
    <w:rsid w:val="00657587"/>
    <w:rsid w:val="00665CA1"/>
    <w:rsid w:val="00672CCF"/>
    <w:rsid w:val="00687A2F"/>
    <w:rsid w:val="006B5912"/>
    <w:rsid w:val="006C0B90"/>
    <w:rsid w:val="006E00AA"/>
    <w:rsid w:val="007551BA"/>
    <w:rsid w:val="0077455B"/>
    <w:rsid w:val="007B5723"/>
    <w:rsid w:val="00891AED"/>
    <w:rsid w:val="009F7C93"/>
    <w:rsid w:val="00A25CD8"/>
    <w:rsid w:val="00A3369F"/>
    <w:rsid w:val="00AC1FA7"/>
    <w:rsid w:val="00AC28E7"/>
    <w:rsid w:val="00B146F7"/>
    <w:rsid w:val="00B212DC"/>
    <w:rsid w:val="00BF2F6C"/>
    <w:rsid w:val="00BF729C"/>
    <w:rsid w:val="00C616C9"/>
    <w:rsid w:val="00CF2274"/>
    <w:rsid w:val="00D373E6"/>
    <w:rsid w:val="00E34129"/>
    <w:rsid w:val="00E4499F"/>
    <w:rsid w:val="00E45D64"/>
    <w:rsid w:val="00E74F4E"/>
    <w:rsid w:val="00F6542E"/>
    <w:rsid w:val="00FC6AA4"/>
    <w:rsid w:val="00FE3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BF2D36"/>
  <w15:chartTrackingRefBased/>
  <w15:docId w15:val="{E248E6B4-97F7-8B4A-AA84-E034327DC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7C93"/>
    <w:rPr>
      <w:rFonts w:ascii="Futura PT Light" w:hAnsi="Futura PT Light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3C4B"/>
    <w:pPr>
      <w:spacing w:after="240"/>
      <w:outlineLvl w:val="0"/>
    </w:pPr>
    <w:rPr>
      <w:rFonts w:ascii="Roboto" w:hAnsi="Roboto"/>
      <w:b/>
      <w:bCs/>
      <w:color w:val="012169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2274"/>
    <w:pPr>
      <w:spacing w:after="80"/>
      <w:outlineLvl w:val="1"/>
    </w:pPr>
    <w:rPr>
      <w:rFonts w:ascii="Roboto" w:hAnsi="Roboto"/>
      <w:color w:val="012169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F22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CF2274"/>
    <w:pPr>
      <w:spacing w:after="80"/>
      <w:outlineLvl w:val="3"/>
    </w:pPr>
    <w:rPr>
      <w:rFonts w:ascii="Roboto Light" w:eastAsia="Times New Roman" w:hAnsi="Roboto Light"/>
      <w:i/>
      <w:iCs/>
      <w:color w:val="012169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58B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58B5"/>
    <w:rPr>
      <w:rFonts w:ascii="Futura PT Light" w:eastAsiaTheme="minorEastAsia" w:hAnsi="Futura PT Light"/>
    </w:rPr>
  </w:style>
  <w:style w:type="paragraph" w:styleId="Footer">
    <w:name w:val="footer"/>
    <w:basedOn w:val="Normal"/>
    <w:link w:val="FooterChar"/>
    <w:uiPriority w:val="99"/>
    <w:unhideWhenUsed/>
    <w:rsid w:val="001058B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58B5"/>
    <w:rPr>
      <w:rFonts w:ascii="Futura PT Light" w:eastAsiaTheme="minorEastAsia" w:hAnsi="Futura PT Light"/>
    </w:rPr>
  </w:style>
  <w:style w:type="paragraph" w:styleId="NormalWeb">
    <w:name w:val="Normal (Web)"/>
    <w:basedOn w:val="Normal"/>
    <w:uiPriority w:val="99"/>
    <w:semiHidden/>
    <w:unhideWhenUsed/>
    <w:rsid w:val="006C0B9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FE3C4B"/>
    <w:rPr>
      <w:rFonts w:ascii="Roboto" w:eastAsiaTheme="minorEastAsia" w:hAnsi="Roboto"/>
      <w:b/>
      <w:bCs/>
      <w:color w:val="012169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CF2274"/>
    <w:rPr>
      <w:rFonts w:ascii="Roboto" w:eastAsiaTheme="minorEastAsia" w:hAnsi="Roboto"/>
      <w:color w:val="012169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CF2274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le">
    <w:name w:val="Title"/>
    <w:aliases w:val="Intro and callout"/>
    <w:basedOn w:val="Normal"/>
    <w:next w:val="Normal"/>
    <w:link w:val="TitleChar"/>
    <w:uiPriority w:val="10"/>
    <w:qFormat/>
    <w:rsid w:val="00FE3C4B"/>
    <w:pPr>
      <w:spacing w:before="240"/>
    </w:pPr>
    <w:rPr>
      <w:rFonts w:ascii="Roboto Light" w:hAnsi="Roboto Light"/>
      <w:color w:val="920793"/>
    </w:rPr>
  </w:style>
  <w:style w:type="character" w:customStyle="1" w:styleId="TitleChar">
    <w:name w:val="Title Char"/>
    <w:aliases w:val="Intro and callout Char"/>
    <w:basedOn w:val="DefaultParagraphFont"/>
    <w:link w:val="Title"/>
    <w:uiPriority w:val="10"/>
    <w:rsid w:val="00FE3C4B"/>
    <w:rPr>
      <w:rFonts w:ascii="Roboto Light" w:eastAsiaTheme="minorEastAsia" w:hAnsi="Roboto Light"/>
      <w:color w:val="920793"/>
    </w:rPr>
  </w:style>
  <w:style w:type="character" w:customStyle="1" w:styleId="Heading4Char">
    <w:name w:val="Heading 4 Char"/>
    <w:basedOn w:val="DefaultParagraphFont"/>
    <w:link w:val="Heading4"/>
    <w:uiPriority w:val="9"/>
    <w:rsid w:val="00CF2274"/>
    <w:rPr>
      <w:rFonts w:ascii="Roboto Light" w:eastAsia="Times New Roman" w:hAnsi="Roboto Light" w:cstheme="majorBidi"/>
      <w:i/>
      <w:iCs/>
      <w:color w:val="012169"/>
      <w:lang w:eastAsia="en-GB"/>
    </w:rPr>
  </w:style>
  <w:style w:type="character" w:styleId="Strong">
    <w:name w:val="Strong"/>
    <w:uiPriority w:val="22"/>
    <w:qFormat/>
    <w:rsid w:val="00FE3C4B"/>
    <w:rPr>
      <w:rFonts w:ascii="Roboto" w:eastAsia="Times New Roman" w:hAnsi="Roboto" w:cs="Open Sans"/>
      <w:b/>
      <w:bCs/>
      <w:color w:val="414042"/>
      <w:sz w:val="21"/>
      <w:szCs w:val="21"/>
      <w:lang w:eastAsia="en-GB"/>
    </w:rPr>
  </w:style>
  <w:style w:type="paragraph" w:styleId="ListParagraph">
    <w:name w:val="List Paragraph"/>
    <w:basedOn w:val="Normal"/>
    <w:uiPriority w:val="34"/>
    <w:rsid w:val="00FE3C4B"/>
    <w:pPr>
      <w:ind w:left="720"/>
      <w:contextualSpacing/>
    </w:pPr>
  </w:style>
  <w:style w:type="table" w:styleId="TableGrid">
    <w:name w:val="Table Grid"/>
    <w:basedOn w:val="TableNormal"/>
    <w:uiPriority w:val="39"/>
    <w:rsid w:val="0029538E"/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7455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45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48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isabilitygateway.gov.au/transport/community" TargetMode="External"/><Relationship Id="rId13" Type="http://schemas.openxmlformats.org/officeDocument/2006/relationships/hyperlink" Target="https://www.disabilitygateway.gov.au/transport/community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disabilitygateway.gov.au/transport/public" TargetMode="External"/><Relationship Id="rId12" Type="http://schemas.openxmlformats.org/officeDocument/2006/relationships/hyperlink" Target="https://www.disabilitygateway.gov.au/transport/public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disabilitygateway.gov.au/health-wellbeing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disabilitygateway.gov.au/transport/driving" TargetMode="External"/><Relationship Id="rId10" Type="http://schemas.openxmlformats.org/officeDocument/2006/relationships/hyperlink" Target="https://www.disabilitygateway.gov.au/transport/driving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disabilitygateway.gov.au/transport/taxis-rideshare" TargetMode="External"/><Relationship Id="rId14" Type="http://schemas.openxmlformats.org/officeDocument/2006/relationships/hyperlink" Target="https://www.disabilitygateway.gov.au/transport/taxis-rideshare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223</Words>
  <Characters>1160</Characters>
  <Application>Microsoft Office Word</Application>
  <DocSecurity>0</DocSecurity>
  <Lines>22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hanyue0529@gmail.com</cp:lastModifiedBy>
  <cp:revision>6</cp:revision>
  <dcterms:created xsi:type="dcterms:W3CDTF">2024-06-11T02:54:00Z</dcterms:created>
  <dcterms:modified xsi:type="dcterms:W3CDTF">2024-06-21T00:27:00Z</dcterms:modified>
</cp:coreProperties>
</file>