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783FB" w14:textId="77777777" w:rsidR="00B212DC" w:rsidRDefault="00B212DC">
      <w:pPr>
        <w:rPr>
          <w:rFonts w:ascii="Roboto" w:hAnsi="Roboto"/>
          <w:b/>
          <w:bCs/>
        </w:rPr>
      </w:pPr>
    </w:p>
    <w:p w14:paraId="54EF0D6C" w14:textId="77777777" w:rsidR="001058B5" w:rsidRDefault="001058B5" w:rsidP="001058B5">
      <w:pPr>
        <w:rPr>
          <w:rFonts w:ascii="Roboto" w:hAnsi="Roboto"/>
        </w:rPr>
      </w:pPr>
    </w:p>
    <w:p w14:paraId="71E2CEE2" w14:textId="77777777" w:rsidR="00A97857" w:rsidRPr="001058B5" w:rsidRDefault="00A97857" w:rsidP="001058B5">
      <w:pPr>
        <w:rPr>
          <w:rFonts w:ascii="Roboto" w:hAnsi="Roboto"/>
        </w:rPr>
      </w:pPr>
    </w:p>
    <w:p w14:paraId="2527AE76" w14:textId="77777777" w:rsidR="001058B5" w:rsidRPr="001058B5" w:rsidRDefault="001058B5" w:rsidP="001058B5">
      <w:pPr>
        <w:rPr>
          <w:rFonts w:ascii="Roboto" w:hAnsi="Robo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A36977" w14:paraId="44DF5084" w14:textId="77777777" w:rsidTr="00A97857">
        <w:tc>
          <w:tcPr>
            <w:tcW w:w="8926" w:type="dxa"/>
          </w:tcPr>
          <w:p w14:paraId="7E5CB02B" w14:textId="77777777" w:rsidR="000820DC" w:rsidRPr="00582817" w:rsidRDefault="00000000" w:rsidP="00BB4A52">
            <w:pPr>
              <w:rPr>
                <w:rFonts w:ascii="Arial Unicode MS" w:eastAsia="Arial Unicode MS" w:hAnsi="Arial Unicode MS" w:cs="Arial Unicode MS"/>
              </w:rPr>
            </w:pPr>
            <w:r w:rsidRPr="00582817">
              <w:rPr>
                <w:rFonts w:ascii="Arial Unicode MS" w:eastAsia="Arial Unicode MS" w:hAnsi="Arial Unicode MS" w:cs="Arial Unicode MS"/>
                <w:highlight w:val="white"/>
                <w:lang w:val="fr"/>
              </w:rPr>
              <w:t xml:space="preserve">6/ Santé et bien-être </w:t>
            </w:r>
          </w:p>
        </w:tc>
      </w:tr>
      <w:tr w:rsidR="00A36977" w14:paraId="3E039DE2" w14:textId="77777777" w:rsidTr="00A97857">
        <w:tc>
          <w:tcPr>
            <w:tcW w:w="8926" w:type="dxa"/>
          </w:tcPr>
          <w:p w14:paraId="4620AB33" w14:textId="77777777" w:rsidR="000820DC" w:rsidRDefault="00000000" w:rsidP="00BB4A52">
            <w:pPr>
              <w:rPr>
                <w:rFonts w:ascii="Arial Unicode MS" w:eastAsia="Arial Unicode MS" w:hAnsi="Arial Unicode MS" w:cs="Arial Unicode MS"/>
                <w:color w:val="313131"/>
              </w:rPr>
            </w:pPr>
            <w:r w:rsidRPr="00582817">
              <w:rPr>
                <w:rFonts w:ascii="Arial Unicode MS" w:eastAsia="Arial Unicode MS" w:hAnsi="Arial Unicode MS" w:cs="Arial Unicode MS"/>
                <w:color w:val="313131"/>
                <w:highlight w:val="white"/>
                <w:lang w:val="fr"/>
              </w:rPr>
              <w:t>Maintenir votre santé et votre bien-être est important pour tous. Cela inclut la santé mentale. Il existe plusieurs services d'aide pour vous aider à bénéficier du soutien dont vous avez besoin pour maintenir votre santé.</w:t>
            </w:r>
          </w:p>
          <w:p w14:paraId="6E5495CC" w14:textId="77777777" w:rsidR="00E71439" w:rsidRPr="00582817" w:rsidRDefault="00E71439" w:rsidP="00BB4A52">
            <w:pPr>
              <w:rPr>
                <w:rFonts w:ascii="Arial Unicode MS" w:eastAsia="Arial Unicode MS" w:hAnsi="Arial Unicode MS" w:cs="Arial Unicode MS"/>
              </w:rPr>
            </w:pPr>
          </w:p>
        </w:tc>
      </w:tr>
      <w:tr w:rsidR="00A36977" w14:paraId="6826F9D3" w14:textId="77777777" w:rsidTr="00A97857">
        <w:tc>
          <w:tcPr>
            <w:tcW w:w="8926" w:type="dxa"/>
          </w:tcPr>
          <w:p w14:paraId="2BCCBACC" w14:textId="77777777" w:rsidR="000820DC" w:rsidRPr="00582817" w:rsidRDefault="00000000" w:rsidP="00BB4A52">
            <w:pPr>
              <w:rPr>
                <w:rFonts w:ascii="Arial Unicode MS" w:eastAsia="Arial Unicode MS" w:hAnsi="Arial Unicode MS" w:cs="Arial Unicode MS"/>
              </w:rPr>
            </w:pPr>
            <w:r w:rsidRPr="00582817">
              <w:rPr>
                <w:rFonts w:ascii="Arial Unicode MS" w:eastAsia="Arial Unicode MS" w:hAnsi="Arial Unicode MS" w:cs="Arial Unicode MS"/>
                <w:color w:val="012169"/>
                <w:highlight w:val="white"/>
                <w:lang w:val="fr"/>
              </w:rPr>
              <w:t>COVID-19</w:t>
            </w:r>
          </w:p>
        </w:tc>
      </w:tr>
      <w:tr w:rsidR="00A36977" w14:paraId="6C1A97AE" w14:textId="77777777" w:rsidTr="00A97857">
        <w:tc>
          <w:tcPr>
            <w:tcW w:w="8926" w:type="dxa"/>
          </w:tcPr>
          <w:p w14:paraId="3A4B0C10" w14:textId="77777777" w:rsidR="000820DC" w:rsidRPr="002173FD" w:rsidRDefault="000820DC" w:rsidP="00BB4A52">
            <w:pPr>
              <w:rPr>
                <w:rFonts w:ascii="Arial Unicode MS" w:eastAsia="Arial Unicode MS" w:hAnsi="Arial Unicode MS" w:cs="Arial Unicode MS"/>
                <w:highlight w:val="green"/>
              </w:rPr>
            </w:pPr>
            <w:hyperlink r:id="rId7">
              <w:r w:rsidRPr="002173FD">
                <w:rPr>
                  <w:rFonts w:ascii="Arial Unicode MS" w:eastAsia="Arial Unicode MS" w:hAnsi="Arial Unicode MS" w:cs="Arial Unicode MS"/>
                  <w:color w:val="012169"/>
                  <w:highlight w:val="green"/>
                  <w:u w:val="single"/>
                  <w:lang w:val="fr"/>
                </w:rPr>
                <w:t>Soutien et renseignements sur les vaccins contre la COVID-19 disponibles ici.</w:t>
              </w:r>
            </w:hyperlink>
          </w:p>
        </w:tc>
      </w:tr>
      <w:tr w:rsidR="00A36977" w14:paraId="6BA821DD" w14:textId="77777777" w:rsidTr="00A97857">
        <w:tc>
          <w:tcPr>
            <w:tcW w:w="8926" w:type="dxa"/>
          </w:tcPr>
          <w:p w14:paraId="5339CE31" w14:textId="77777777" w:rsidR="000820DC" w:rsidRPr="002173FD" w:rsidRDefault="000820DC" w:rsidP="00BB4A52">
            <w:pPr>
              <w:rPr>
                <w:rFonts w:ascii="Arial Unicode MS" w:eastAsia="Arial Unicode MS" w:hAnsi="Arial Unicode MS" w:cs="Arial Unicode MS"/>
                <w:highlight w:val="green"/>
              </w:rPr>
            </w:pPr>
            <w:hyperlink r:id="rId8">
              <w:r w:rsidRPr="002173FD">
                <w:rPr>
                  <w:rFonts w:ascii="Arial Unicode MS" w:eastAsia="Arial Unicode MS" w:hAnsi="Arial Unicode MS" w:cs="Arial Unicode MS"/>
                  <w:color w:val="012169"/>
                  <w:highlight w:val="green"/>
                  <w:u w:val="single"/>
                  <w:lang w:val="fr"/>
                </w:rPr>
                <w:t>Santé et soins personnels</w:t>
              </w:r>
            </w:hyperlink>
            <w:r w:rsidRPr="002173FD">
              <w:rPr>
                <w:rFonts w:ascii="Arial Unicode MS" w:eastAsia="Arial Unicode MS" w:hAnsi="Arial Unicode MS" w:cs="Arial Unicode MS"/>
                <w:color w:val="012169"/>
                <w:highlight w:val="green"/>
                <w:u w:val="single"/>
                <w:lang w:val="fr"/>
              </w:rPr>
              <w:t xml:space="preserve"> </w:t>
            </w:r>
          </w:p>
        </w:tc>
      </w:tr>
      <w:tr w:rsidR="00A36977" w14:paraId="16076660" w14:textId="77777777" w:rsidTr="00A97857">
        <w:tc>
          <w:tcPr>
            <w:tcW w:w="8926" w:type="dxa"/>
          </w:tcPr>
          <w:p w14:paraId="2C2802FD" w14:textId="77777777" w:rsidR="000820DC" w:rsidRPr="00582817" w:rsidRDefault="00000000" w:rsidP="00BB4A52">
            <w:pPr>
              <w:rPr>
                <w:rFonts w:ascii="Arial Unicode MS" w:eastAsia="Arial Unicode MS" w:hAnsi="Arial Unicode MS" w:cs="Arial Unicode MS"/>
              </w:rPr>
            </w:pPr>
            <w:r w:rsidRPr="00582817">
              <w:rPr>
                <w:rFonts w:ascii="Arial Unicode MS" w:eastAsia="Arial Unicode MS" w:hAnsi="Arial Unicode MS" w:cs="Arial Unicode MS"/>
                <w:color w:val="313131"/>
                <w:highlight w:val="white"/>
                <w:lang w:val="fr"/>
              </w:rPr>
              <w:t>Conseils et outils pour maintenir sa santé</w:t>
            </w:r>
          </w:p>
        </w:tc>
      </w:tr>
      <w:tr w:rsidR="00A36977" w14:paraId="55FBFABC" w14:textId="77777777" w:rsidTr="00A97857">
        <w:tc>
          <w:tcPr>
            <w:tcW w:w="8926" w:type="dxa"/>
          </w:tcPr>
          <w:p w14:paraId="34EF28C6" w14:textId="77777777" w:rsidR="000820DC" w:rsidRPr="00582817" w:rsidRDefault="000820DC" w:rsidP="00BB4A52">
            <w:pPr>
              <w:rPr>
                <w:rFonts w:ascii="Arial Unicode MS" w:eastAsia="Arial Unicode MS" w:hAnsi="Arial Unicode MS" w:cs="Arial Unicode MS"/>
              </w:rPr>
            </w:pPr>
            <w:hyperlink r:id="rId9">
              <w:r w:rsidRPr="00582817">
                <w:rPr>
                  <w:rFonts w:ascii="Arial Unicode MS" w:eastAsia="Arial Unicode MS" w:hAnsi="Arial Unicode MS" w:cs="Arial Unicode MS"/>
                  <w:color w:val="012169"/>
                  <w:highlight w:val="white"/>
                  <w:u w:val="single"/>
                  <w:lang w:val="fr"/>
                </w:rPr>
                <w:t>Santé mentale et bien-être</w:t>
              </w:r>
            </w:hyperlink>
            <w:r>
              <w:rPr>
                <w:rFonts w:ascii="Arial Unicode MS" w:eastAsia="Arial Unicode MS" w:hAnsi="Arial Unicode MS" w:cs="Arial Unicode MS"/>
                <w:color w:val="012169"/>
                <w:u w:val="single"/>
                <w:lang w:val="fr"/>
              </w:rPr>
              <w:t xml:space="preserve"> </w:t>
            </w:r>
          </w:p>
        </w:tc>
      </w:tr>
      <w:tr w:rsidR="00A36977" w14:paraId="2403BD53" w14:textId="77777777" w:rsidTr="00A97857">
        <w:tc>
          <w:tcPr>
            <w:tcW w:w="8926" w:type="dxa"/>
          </w:tcPr>
          <w:p w14:paraId="3ECEF116" w14:textId="77777777" w:rsidR="000820DC" w:rsidRPr="00582817" w:rsidRDefault="00000000" w:rsidP="00BB4A52">
            <w:pPr>
              <w:rPr>
                <w:rFonts w:ascii="Arial Unicode MS" w:eastAsia="Arial Unicode MS" w:hAnsi="Arial Unicode MS" w:cs="Arial Unicode MS"/>
              </w:rPr>
            </w:pPr>
            <w:r w:rsidRPr="00582817">
              <w:rPr>
                <w:rFonts w:ascii="Arial Unicode MS" w:eastAsia="Arial Unicode MS" w:hAnsi="Arial Unicode MS" w:cs="Arial Unicode MS"/>
                <w:color w:val="313131"/>
                <w:highlight w:val="white"/>
                <w:lang w:val="fr"/>
              </w:rPr>
              <w:t>Services d'aide et applications pour vous aider à vous adapter</w:t>
            </w:r>
          </w:p>
        </w:tc>
      </w:tr>
      <w:tr w:rsidR="00A36977" w14:paraId="3C301FCE" w14:textId="77777777" w:rsidTr="00A97857">
        <w:tc>
          <w:tcPr>
            <w:tcW w:w="8926" w:type="dxa"/>
          </w:tcPr>
          <w:p w14:paraId="3E82D4F2" w14:textId="77777777" w:rsidR="000820DC" w:rsidRPr="00582817" w:rsidRDefault="000820DC" w:rsidP="00BB4A52">
            <w:pPr>
              <w:rPr>
                <w:rFonts w:ascii="Arial Unicode MS" w:eastAsia="Arial Unicode MS" w:hAnsi="Arial Unicode MS" w:cs="Arial Unicode MS"/>
                <w:color w:val="313131"/>
                <w:highlight w:val="white"/>
              </w:rPr>
            </w:pPr>
            <w:hyperlink r:id="rId10">
              <w:r w:rsidRPr="002173FD">
                <w:rPr>
                  <w:rFonts w:ascii="Arial Unicode MS" w:eastAsia="Arial Unicode MS" w:hAnsi="Arial Unicode MS" w:cs="Arial Unicode MS"/>
                  <w:color w:val="012169"/>
                  <w:highlight w:val="green"/>
                  <w:u w:val="single"/>
                  <w:lang w:val="fr"/>
                </w:rPr>
                <w:t>Services de santé, médecins et spécialistes</w:t>
              </w:r>
            </w:hyperlink>
            <w:r>
              <w:rPr>
                <w:rFonts w:ascii="Arial Unicode MS" w:eastAsia="Arial Unicode MS" w:hAnsi="Arial Unicode MS" w:cs="Arial Unicode MS"/>
                <w:color w:val="012169"/>
                <w:u w:val="single"/>
                <w:lang w:val="fr"/>
              </w:rPr>
              <w:t xml:space="preserve"> </w:t>
            </w:r>
          </w:p>
        </w:tc>
      </w:tr>
      <w:tr w:rsidR="00A36977" w14:paraId="6162C940" w14:textId="77777777" w:rsidTr="00A97857">
        <w:tc>
          <w:tcPr>
            <w:tcW w:w="8926" w:type="dxa"/>
          </w:tcPr>
          <w:p w14:paraId="1D40FE26" w14:textId="77777777" w:rsidR="000820DC" w:rsidRPr="00582817" w:rsidRDefault="00000000" w:rsidP="00BB4A52">
            <w:pPr>
              <w:rPr>
                <w:rFonts w:ascii="Arial Unicode MS" w:eastAsia="Arial Unicode MS" w:hAnsi="Arial Unicode MS" w:cs="Arial Unicode MS"/>
              </w:rPr>
            </w:pPr>
            <w:r w:rsidRPr="00582817">
              <w:rPr>
                <w:rFonts w:ascii="Arial Unicode MS" w:eastAsia="Arial Unicode MS" w:hAnsi="Arial Unicode MS" w:cs="Arial Unicode MS"/>
                <w:color w:val="313131"/>
                <w:highlight w:val="white"/>
                <w:lang w:val="fr"/>
              </w:rPr>
              <w:t>Il existe plusieurs services spécialisés pour les personnes handicapées</w:t>
            </w:r>
          </w:p>
        </w:tc>
      </w:tr>
      <w:tr w:rsidR="00A36977" w14:paraId="257EA4AC" w14:textId="77777777" w:rsidTr="00A97857">
        <w:tc>
          <w:tcPr>
            <w:tcW w:w="8926" w:type="dxa"/>
          </w:tcPr>
          <w:p w14:paraId="25CF871A" w14:textId="77777777" w:rsidR="000820DC" w:rsidRPr="00582817" w:rsidRDefault="000820DC" w:rsidP="00BB4A52">
            <w:pPr>
              <w:rPr>
                <w:rFonts w:ascii="Arial Unicode MS" w:eastAsia="Arial Unicode MS" w:hAnsi="Arial Unicode MS" w:cs="Arial Unicode MS"/>
                <w:color w:val="313131"/>
                <w:highlight w:val="white"/>
              </w:rPr>
            </w:pPr>
            <w:hyperlink r:id="rId11">
              <w:r w:rsidRPr="00582817">
                <w:rPr>
                  <w:rFonts w:ascii="Arial Unicode MS" w:eastAsia="Arial Unicode MS" w:hAnsi="Arial Unicode MS" w:cs="Arial Unicode MS"/>
                  <w:color w:val="012169"/>
                  <w:highlight w:val="white"/>
                  <w:u w:val="single"/>
                  <w:lang w:val="fr"/>
                </w:rPr>
                <w:t>Soins de répit</w:t>
              </w:r>
            </w:hyperlink>
            <w:r>
              <w:rPr>
                <w:rFonts w:ascii="Arial Unicode MS" w:eastAsia="Arial Unicode MS" w:hAnsi="Arial Unicode MS" w:cs="Arial Unicode MS"/>
                <w:color w:val="012169"/>
                <w:u w:val="single"/>
                <w:lang w:val="fr"/>
              </w:rPr>
              <w:t xml:space="preserve"> </w:t>
            </w:r>
          </w:p>
        </w:tc>
      </w:tr>
      <w:tr w:rsidR="00A36977" w14:paraId="7D1CA013" w14:textId="77777777" w:rsidTr="00A97857">
        <w:tc>
          <w:tcPr>
            <w:tcW w:w="8926" w:type="dxa"/>
          </w:tcPr>
          <w:p w14:paraId="0680251E" w14:textId="77777777" w:rsidR="000820DC" w:rsidRPr="00582817" w:rsidRDefault="00000000" w:rsidP="00BB4A52">
            <w:pPr>
              <w:rPr>
                <w:rFonts w:ascii="Arial Unicode MS" w:eastAsia="Arial Unicode MS" w:hAnsi="Arial Unicode MS" w:cs="Arial Unicode MS"/>
              </w:rPr>
            </w:pPr>
            <w:r w:rsidRPr="00582817">
              <w:rPr>
                <w:rFonts w:ascii="Arial Unicode MS" w:eastAsia="Arial Unicode MS" w:hAnsi="Arial Unicode MS" w:cs="Arial Unicode MS"/>
                <w:color w:val="313131"/>
                <w:highlight w:val="white"/>
                <w:lang w:val="fr"/>
              </w:rPr>
              <w:t>Recevoir des soins de répit en situation d'urgence ou de manière planifiée</w:t>
            </w:r>
          </w:p>
        </w:tc>
      </w:tr>
      <w:tr w:rsidR="00A36977" w14:paraId="06748010" w14:textId="77777777" w:rsidTr="00A97857">
        <w:tc>
          <w:tcPr>
            <w:tcW w:w="8926" w:type="dxa"/>
          </w:tcPr>
          <w:p w14:paraId="4E35F13D" w14:textId="77777777" w:rsidR="000820DC" w:rsidRPr="00582817" w:rsidRDefault="000820DC" w:rsidP="00BB4A52">
            <w:pPr>
              <w:rPr>
                <w:rFonts w:ascii="Arial Unicode MS" w:eastAsia="Arial Unicode MS" w:hAnsi="Arial Unicode MS" w:cs="Arial Unicode MS"/>
                <w:color w:val="313131"/>
                <w:highlight w:val="white"/>
              </w:rPr>
            </w:pPr>
            <w:hyperlink r:id="rId12">
              <w:r w:rsidRPr="002173FD">
                <w:rPr>
                  <w:rFonts w:ascii="Arial Unicode MS" w:eastAsia="Arial Unicode MS" w:hAnsi="Arial Unicode MS" w:cs="Arial Unicode MS"/>
                  <w:color w:val="012169"/>
                  <w:highlight w:val="green"/>
                  <w:u w:val="single"/>
                  <w:lang w:val="fr"/>
                </w:rPr>
                <w:t>Genre et sexualité</w:t>
              </w:r>
            </w:hyperlink>
            <w:r>
              <w:rPr>
                <w:rFonts w:ascii="Arial Unicode MS" w:eastAsia="Arial Unicode MS" w:hAnsi="Arial Unicode MS" w:cs="Arial Unicode MS"/>
                <w:color w:val="012169"/>
                <w:u w:val="single"/>
                <w:lang w:val="fr"/>
              </w:rPr>
              <w:t xml:space="preserve"> </w:t>
            </w:r>
          </w:p>
        </w:tc>
      </w:tr>
      <w:tr w:rsidR="00A36977" w14:paraId="42CC4BD6" w14:textId="77777777" w:rsidTr="00A97857">
        <w:tc>
          <w:tcPr>
            <w:tcW w:w="8926" w:type="dxa"/>
          </w:tcPr>
          <w:p w14:paraId="3E61A38E" w14:textId="77777777" w:rsidR="000820DC" w:rsidRPr="00582817" w:rsidRDefault="00000000" w:rsidP="00BB4A52">
            <w:pPr>
              <w:rPr>
                <w:rFonts w:ascii="Arial Unicode MS" w:eastAsia="Arial Unicode MS" w:hAnsi="Arial Unicode MS" w:cs="Arial Unicode MS"/>
              </w:rPr>
            </w:pPr>
            <w:r w:rsidRPr="00582817">
              <w:rPr>
                <w:rFonts w:ascii="Arial Unicode MS" w:eastAsia="Arial Unicode MS" w:hAnsi="Arial Unicode MS" w:cs="Arial Unicode MS"/>
                <w:color w:val="313131"/>
                <w:highlight w:val="white"/>
                <w:lang w:val="fr"/>
              </w:rPr>
              <w:t>Informations sur les genres et la sexualité, et services d'aide pour la communauté LGBTIQA+</w:t>
            </w:r>
          </w:p>
        </w:tc>
      </w:tr>
    </w:tbl>
    <w:p w14:paraId="328634FF" w14:textId="77777777" w:rsidR="000820DC" w:rsidRDefault="000820DC" w:rsidP="000820DC">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A36977" w14:paraId="1D027BAB" w14:textId="77777777" w:rsidTr="00A97857">
        <w:tc>
          <w:tcPr>
            <w:tcW w:w="8926" w:type="dxa"/>
          </w:tcPr>
          <w:p w14:paraId="61ABF5D3" w14:textId="77777777" w:rsidR="000820DC" w:rsidRDefault="000820DC" w:rsidP="00BB4A52"/>
        </w:tc>
      </w:tr>
      <w:tr w:rsidR="00A36977" w14:paraId="0973F5A3" w14:textId="77777777" w:rsidTr="00A97857">
        <w:tc>
          <w:tcPr>
            <w:tcW w:w="8926" w:type="dxa"/>
          </w:tcPr>
          <w:p w14:paraId="034F04B3" w14:textId="77777777" w:rsidR="000820DC"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lang w:val="fr"/>
              </w:rPr>
              <w:t xml:space="preserve">6.1 </w:t>
            </w:r>
            <w:r w:rsidRPr="00E71439">
              <w:rPr>
                <w:rFonts w:ascii="Arial Unicode MS" w:eastAsia="Arial Unicode MS" w:hAnsi="Arial Unicode MS" w:cs="Arial Unicode MS"/>
                <w:color w:val="012169"/>
                <w:highlight w:val="white"/>
                <w:lang w:val="fr"/>
              </w:rPr>
              <w:t xml:space="preserve">Santé et soins personnels </w:t>
            </w:r>
          </w:p>
        </w:tc>
      </w:tr>
      <w:tr w:rsidR="00A36977" w14:paraId="528AA739" w14:textId="77777777" w:rsidTr="00A97857">
        <w:tc>
          <w:tcPr>
            <w:tcW w:w="8926" w:type="dxa"/>
          </w:tcPr>
          <w:p w14:paraId="40A320F2" w14:textId="77777777" w:rsidR="000820DC" w:rsidRPr="00827850" w:rsidRDefault="00000000" w:rsidP="00BB4A52">
            <w:pPr>
              <w:rPr>
                <w:rFonts w:ascii="Arial Unicode MS" w:eastAsia="Arial Unicode MS" w:hAnsi="Arial Unicode MS" w:cs="Arial Unicode MS"/>
                <w:color w:val="000000" w:themeColor="text1"/>
              </w:rPr>
            </w:pPr>
            <w:r w:rsidRPr="00827850">
              <w:rPr>
                <w:rFonts w:ascii="Arial Unicode MS" w:eastAsia="Arial Unicode MS" w:hAnsi="Arial Unicode MS" w:cs="Arial Unicode MS"/>
                <w:color w:val="000000" w:themeColor="text1"/>
                <w:highlight w:val="white"/>
                <w:lang w:val="fr"/>
              </w:rPr>
              <w:t>En tant que personne handicapée, vous pourriez avoir besoin d'une aide supplémentaire pour accéder aux services de santé et soins personnels. Il existe des organismes dont vous pourriez bénéficier pour vos besoins en santé et soins personnels.</w:t>
            </w:r>
          </w:p>
          <w:p w14:paraId="4D33AD42" w14:textId="77777777" w:rsidR="000820DC" w:rsidRPr="00827850" w:rsidRDefault="000820DC" w:rsidP="00BB4A52">
            <w:pPr>
              <w:rPr>
                <w:rFonts w:ascii="Arial Unicode MS" w:eastAsia="Arial Unicode MS" w:hAnsi="Arial Unicode MS" w:cs="Arial Unicode MS"/>
                <w:color w:val="000000" w:themeColor="text1"/>
              </w:rPr>
            </w:pPr>
          </w:p>
        </w:tc>
      </w:tr>
      <w:tr w:rsidR="00A36977" w14:paraId="6728DA06" w14:textId="77777777" w:rsidTr="00A97857">
        <w:tc>
          <w:tcPr>
            <w:tcW w:w="8926" w:type="dxa"/>
          </w:tcPr>
          <w:p w14:paraId="2C3E2547" w14:textId="77777777" w:rsidR="000820DC"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fr"/>
              </w:rPr>
              <w:t>Découvrez ce qui est disponible dans votre état ou territoire</w:t>
            </w:r>
          </w:p>
        </w:tc>
      </w:tr>
      <w:tr w:rsidR="00A36977" w14:paraId="4C5FC423" w14:textId="77777777" w:rsidTr="00A97857">
        <w:tc>
          <w:tcPr>
            <w:tcW w:w="8926" w:type="dxa"/>
          </w:tcPr>
          <w:p w14:paraId="25411217" w14:textId="77777777" w:rsidR="000820DC"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fr"/>
              </w:rPr>
              <w:t xml:space="preserve">Utilisez la carte ou les boutons </w:t>
            </w:r>
            <w:hyperlink r:id="rId13" w:history="1">
              <w:r w:rsidR="000820DC" w:rsidRPr="00E71439">
                <w:rPr>
                  <w:rStyle w:val="Hyperlink"/>
                  <w:rFonts w:ascii="Arial Unicode MS" w:eastAsia="Arial Unicode MS" w:hAnsi="Arial Unicode MS" w:cs="Arial Unicode MS"/>
                  <w:highlight w:val="white"/>
                  <w:lang w:val="fr"/>
                </w:rPr>
                <w:t>ici</w:t>
              </w:r>
            </w:hyperlink>
            <w:r w:rsidRPr="00E1584E">
              <w:rPr>
                <w:rFonts w:ascii="Arial Unicode MS" w:eastAsia="Arial Unicode MS" w:hAnsi="Arial Unicode MS" w:cs="Arial Unicode MS"/>
                <w:color w:val="000000" w:themeColor="text1"/>
                <w:highlight w:val="white"/>
                <w:lang w:val="fr"/>
              </w:rPr>
              <w:t xml:space="preserve"> pour découvrir ce qui est disponible dans votre état ou territoire en anglais.</w:t>
            </w:r>
          </w:p>
        </w:tc>
      </w:tr>
    </w:tbl>
    <w:p w14:paraId="10F44D02" w14:textId="77777777" w:rsidR="000820DC" w:rsidRDefault="000820DC" w:rsidP="000820DC">
      <w:pPr>
        <w:rPr>
          <w:lang w:eastAsia="en-GB"/>
        </w:rPr>
      </w:pPr>
    </w:p>
    <w:p w14:paraId="073AF47C" w14:textId="77777777" w:rsidR="009A21B9" w:rsidRDefault="009A21B9" w:rsidP="000820DC">
      <w:pPr>
        <w:rPr>
          <w:lang w:eastAsia="en-GB"/>
        </w:rPr>
      </w:pPr>
    </w:p>
    <w:p w14:paraId="7BC1F9B5" w14:textId="77777777" w:rsidR="009A21B9" w:rsidRDefault="009A21B9" w:rsidP="000820DC">
      <w:pPr>
        <w:rPr>
          <w:lang w:eastAsia="en-GB"/>
        </w:rPr>
      </w:pPr>
    </w:p>
    <w:p w14:paraId="5B958B97" w14:textId="77777777" w:rsidR="009A21B9" w:rsidRDefault="009A21B9" w:rsidP="000820DC">
      <w:pPr>
        <w:rPr>
          <w:lang w:eastAsia="en-GB"/>
        </w:rPr>
      </w:pPr>
    </w:p>
    <w:tbl>
      <w:tblPr>
        <w:tblStyle w:val="TableGrid"/>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A36977" w14:paraId="40A8ADE8" w14:textId="77777777" w:rsidTr="00A97857">
        <w:tc>
          <w:tcPr>
            <w:tcW w:w="8926" w:type="dxa"/>
          </w:tcPr>
          <w:p w14:paraId="1318FCD8" w14:textId="77777777" w:rsidR="009A21B9" w:rsidRDefault="009A21B9" w:rsidP="00BB4A52"/>
        </w:tc>
      </w:tr>
      <w:tr w:rsidR="00A36977" w14:paraId="68F85497" w14:textId="77777777" w:rsidTr="00A97857">
        <w:tc>
          <w:tcPr>
            <w:tcW w:w="8926" w:type="dxa"/>
          </w:tcPr>
          <w:p w14:paraId="2224630B" w14:textId="77777777" w:rsidR="009A21B9"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lang w:val="fr"/>
              </w:rPr>
              <w:t xml:space="preserve">6.2 </w:t>
            </w:r>
            <w:r w:rsidRPr="00E71439">
              <w:rPr>
                <w:rFonts w:ascii="Arial Unicode MS" w:eastAsia="Arial Unicode MS" w:hAnsi="Arial Unicode MS" w:cs="Arial Unicode MS"/>
                <w:color w:val="012169"/>
                <w:highlight w:val="white"/>
                <w:lang w:val="fr"/>
              </w:rPr>
              <w:t xml:space="preserve">Santé mentale et bien-être </w:t>
            </w:r>
          </w:p>
        </w:tc>
      </w:tr>
      <w:tr w:rsidR="00A36977" w14:paraId="1705911E" w14:textId="77777777" w:rsidTr="00A97857">
        <w:tc>
          <w:tcPr>
            <w:tcW w:w="8926" w:type="dxa"/>
          </w:tcPr>
          <w:p w14:paraId="19D21C85" w14:textId="77777777" w:rsidR="009A21B9" w:rsidRPr="00827850" w:rsidRDefault="00000000" w:rsidP="00BB4A52">
            <w:pPr>
              <w:rPr>
                <w:rFonts w:ascii="Arial Unicode MS" w:eastAsia="Arial Unicode MS" w:hAnsi="Arial Unicode MS" w:cs="Arial Unicode MS"/>
                <w:color w:val="313131"/>
              </w:rPr>
            </w:pPr>
            <w:r w:rsidRPr="00827850">
              <w:rPr>
                <w:rFonts w:ascii="Arial Unicode MS" w:eastAsia="Arial Unicode MS" w:hAnsi="Arial Unicode MS" w:cs="Arial Unicode MS"/>
                <w:color w:val="313131"/>
                <w:highlight w:val="white"/>
                <w:lang w:val="fr"/>
              </w:rPr>
              <w:t>Maintenir une bonne santé mentale et votre bien-être sont des aspects importants dans votre vie. Il existe des services et technologies qui pourraient vous aider à maintenir votre santé mentale et votre bien-être.</w:t>
            </w:r>
          </w:p>
          <w:p w14:paraId="2C9CD0DE" w14:textId="77777777" w:rsidR="009A21B9" w:rsidRPr="00827850" w:rsidRDefault="009A21B9" w:rsidP="00BB4A52">
            <w:pPr>
              <w:rPr>
                <w:rFonts w:ascii="Arial Unicode MS" w:eastAsia="Arial Unicode MS" w:hAnsi="Arial Unicode MS" w:cs="Arial Unicode MS"/>
                <w:color w:val="000000" w:themeColor="text1"/>
              </w:rPr>
            </w:pPr>
          </w:p>
        </w:tc>
      </w:tr>
      <w:tr w:rsidR="00A36977" w14:paraId="5F8DB0E0" w14:textId="77777777" w:rsidTr="00A97857">
        <w:tc>
          <w:tcPr>
            <w:tcW w:w="8926" w:type="dxa"/>
          </w:tcPr>
          <w:p w14:paraId="4B9CF5C7" w14:textId="77777777" w:rsidR="009A21B9"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fr"/>
              </w:rPr>
              <w:t>Découvrez ce qui est disponible dans votre état ou territoire</w:t>
            </w:r>
          </w:p>
        </w:tc>
      </w:tr>
      <w:tr w:rsidR="00A36977" w14:paraId="5502451A" w14:textId="77777777" w:rsidTr="00A97857">
        <w:tc>
          <w:tcPr>
            <w:tcW w:w="8926" w:type="dxa"/>
          </w:tcPr>
          <w:p w14:paraId="59C77C8E" w14:textId="77777777" w:rsidR="009A21B9"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fr"/>
              </w:rPr>
              <w:t xml:space="preserve">Veuillez utiliser la carte ou les boutons </w:t>
            </w:r>
            <w:hyperlink r:id="rId14" w:history="1">
              <w:r w:rsidR="00E71439" w:rsidRPr="00E71439">
                <w:rPr>
                  <w:rStyle w:val="Hyperlink"/>
                  <w:rFonts w:ascii="Arial Unicode MS" w:eastAsia="Arial Unicode MS" w:hAnsi="Arial Unicode MS" w:cs="Arial Unicode MS"/>
                  <w:highlight w:val="white"/>
                  <w:lang w:val="fr"/>
                </w:rPr>
                <w:t>ici</w:t>
              </w:r>
            </w:hyperlink>
            <w:r w:rsidRPr="00E1584E">
              <w:rPr>
                <w:rFonts w:ascii="Arial Unicode MS" w:eastAsia="Arial Unicode MS" w:hAnsi="Arial Unicode MS" w:cs="Arial Unicode MS"/>
                <w:color w:val="000000" w:themeColor="text1"/>
                <w:highlight w:val="white"/>
                <w:lang w:val="fr"/>
              </w:rPr>
              <w:t xml:space="preserve"> pour découvrir ce qui est disponible dans votre état ou territoire en anglais.</w:t>
            </w:r>
          </w:p>
        </w:tc>
      </w:tr>
    </w:tbl>
    <w:p w14:paraId="5321D767" w14:textId="77777777" w:rsidR="009A21B9" w:rsidRDefault="009A21B9" w:rsidP="000820DC">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A36977" w14:paraId="51BF46CD" w14:textId="77777777" w:rsidTr="00A97857">
        <w:tc>
          <w:tcPr>
            <w:tcW w:w="8926" w:type="dxa"/>
          </w:tcPr>
          <w:p w14:paraId="545165E8" w14:textId="77777777" w:rsidR="009A21B9" w:rsidRDefault="009A21B9" w:rsidP="00BB4A52"/>
        </w:tc>
      </w:tr>
      <w:tr w:rsidR="00A36977" w14:paraId="150CA55A" w14:textId="77777777" w:rsidTr="00A97857">
        <w:tc>
          <w:tcPr>
            <w:tcW w:w="8926" w:type="dxa"/>
          </w:tcPr>
          <w:p w14:paraId="320C184A" w14:textId="77777777" w:rsidR="009A21B9"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lang w:val="fr"/>
              </w:rPr>
              <w:t xml:space="preserve">6.3 </w:t>
            </w:r>
            <w:r w:rsidRPr="00E71439">
              <w:rPr>
                <w:rFonts w:ascii="Arial Unicode MS" w:eastAsia="Arial Unicode MS" w:hAnsi="Arial Unicode MS" w:cs="Arial Unicode MS"/>
                <w:color w:val="012169"/>
                <w:highlight w:val="white"/>
                <w:lang w:val="fr"/>
              </w:rPr>
              <w:t xml:space="preserve">Services de soins de santé, médecins et spécialistes </w:t>
            </w:r>
          </w:p>
        </w:tc>
      </w:tr>
      <w:tr w:rsidR="00A36977" w14:paraId="4B4DF617" w14:textId="77777777" w:rsidTr="00A97857">
        <w:tc>
          <w:tcPr>
            <w:tcW w:w="8926" w:type="dxa"/>
          </w:tcPr>
          <w:p w14:paraId="213038B3" w14:textId="77777777" w:rsidR="009A21B9" w:rsidRPr="00C05F45" w:rsidRDefault="00000000" w:rsidP="00BB4A52">
            <w:pPr>
              <w:rPr>
                <w:rFonts w:ascii="Arial Unicode MS" w:eastAsia="Arial Unicode MS" w:hAnsi="Arial Unicode MS" w:cs="Arial Unicode MS"/>
                <w:color w:val="000000" w:themeColor="text1"/>
              </w:rPr>
            </w:pPr>
            <w:r w:rsidRPr="00C05F45">
              <w:rPr>
                <w:rFonts w:ascii="Arial Unicode MS" w:eastAsia="Arial Unicode MS" w:hAnsi="Arial Unicode MS" w:cs="Arial Unicode MS"/>
                <w:color w:val="000000" w:themeColor="text1"/>
                <w:highlight w:val="white"/>
                <w:lang w:val="fr"/>
              </w:rPr>
              <w:t>Vous pourriez avoir besoin de consulter des médecins, spécialistes et thérapeutes plus souvent que d'autres personnes. Il existe plusieurs services spécialisés pour les personnes handicapées. Vous pouvez également obtenir de l'aide pour accéder aux services de santé, incluant ceux qui ne sont pas disponibles dans votre région.</w:t>
            </w:r>
          </w:p>
          <w:p w14:paraId="51FBFE0C" w14:textId="77777777" w:rsidR="009A21B9" w:rsidRPr="00C05F45" w:rsidRDefault="009A21B9" w:rsidP="00BB4A52">
            <w:pPr>
              <w:rPr>
                <w:rFonts w:ascii="Arial Unicode MS" w:eastAsia="Arial Unicode MS" w:hAnsi="Arial Unicode MS" w:cs="Arial Unicode MS"/>
                <w:color w:val="000000" w:themeColor="text1"/>
              </w:rPr>
            </w:pPr>
          </w:p>
        </w:tc>
      </w:tr>
      <w:tr w:rsidR="00A36977" w14:paraId="12C0417D" w14:textId="77777777" w:rsidTr="00A97857">
        <w:tc>
          <w:tcPr>
            <w:tcW w:w="8926" w:type="dxa"/>
          </w:tcPr>
          <w:p w14:paraId="08E6A122" w14:textId="77777777" w:rsidR="009A21B9"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fr"/>
              </w:rPr>
              <w:t>Découvrez ce qui est disponible dans votre état ou territoire</w:t>
            </w:r>
          </w:p>
        </w:tc>
      </w:tr>
      <w:tr w:rsidR="00A36977" w14:paraId="47C9B60B" w14:textId="77777777" w:rsidTr="00A97857">
        <w:tc>
          <w:tcPr>
            <w:tcW w:w="8926" w:type="dxa"/>
          </w:tcPr>
          <w:p w14:paraId="749D0B5C" w14:textId="77777777" w:rsidR="009A21B9"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fr"/>
              </w:rPr>
              <w:t xml:space="preserve">Veuillez utiliser la carte ou les boutons </w:t>
            </w:r>
            <w:hyperlink r:id="rId15" w:history="1">
              <w:r w:rsidR="00E71439" w:rsidRPr="00E71439">
                <w:rPr>
                  <w:rStyle w:val="Hyperlink"/>
                  <w:rFonts w:ascii="Arial Unicode MS" w:eastAsia="Arial Unicode MS" w:hAnsi="Arial Unicode MS" w:cs="Arial Unicode MS"/>
                  <w:highlight w:val="white"/>
                  <w:lang w:val="fr"/>
                </w:rPr>
                <w:t>ici</w:t>
              </w:r>
            </w:hyperlink>
            <w:r w:rsidRPr="00E1584E">
              <w:rPr>
                <w:rFonts w:ascii="Arial Unicode MS" w:eastAsia="Arial Unicode MS" w:hAnsi="Arial Unicode MS" w:cs="Arial Unicode MS"/>
                <w:color w:val="000000" w:themeColor="text1"/>
                <w:highlight w:val="white"/>
                <w:lang w:val="fr"/>
              </w:rPr>
              <w:t xml:space="preserve"> pour découvrir ce qui est disponible dans votre état ou territoire en anglais.</w:t>
            </w:r>
          </w:p>
        </w:tc>
      </w:tr>
    </w:tbl>
    <w:p w14:paraId="205993F2" w14:textId="77777777" w:rsidR="009A21B9" w:rsidRDefault="009A21B9" w:rsidP="000820DC">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A36977" w14:paraId="7A13DE54" w14:textId="77777777" w:rsidTr="00A97857">
        <w:tc>
          <w:tcPr>
            <w:tcW w:w="8926" w:type="dxa"/>
          </w:tcPr>
          <w:p w14:paraId="278D7D7D" w14:textId="77777777" w:rsidR="009A21B9" w:rsidRDefault="009A21B9" w:rsidP="00BB4A52"/>
        </w:tc>
      </w:tr>
      <w:tr w:rsidR="00A36977" w14:paraId="62D037B3" w14:textId="77777777" w:rsidTr="00A97857">
        <w:tc>
          <w:tcPr>
            <w:tcW w:w="8926" w:type="dxa"/>
          </w:tcPr>
          <w:p w14:paraId="67452603" w14:textId="77777777" w:rsidR="009A21B9"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lang w:val="fr"/>
              </w:rPr>
              <w:t xml:space="preserve">6.4 </w:t>
            </w:r>
            <w:r w:rsidRPr="00E71439">
              <w:rPr>
                <w:rFonts w:ascii="Arial Unicode MS" w:eastAsia="Arial Unicode MS" w:hAnsi="Arial Unicode MS" w:cs="Arial Unicode MS"/>
                <w:color w:val="012169"/>
                <w:highlight w:val="white"/>
                <w:lang w:val="fr"/>
              </w:rPr>
              <w:t xml:space="preserve">Soins de répit </w:t>
            </w:r>
          </w:p>
        </w:tc>
      </w:tr>
      <w:tr w:rsidR="00A36977" w14:paraId="25EA001D" w14:textId="77777777" w:rsidTr="00A97857">
        <w:tc>
          <w:tcPr>
            <w:tcW w:w="8926" w:type="dxa"/>
          </w:tcPr>
          <w:p w14:paraId="68F5BC78" w14:textId="77777777" w:rsidR="009A21B9" w:rsidRDefault="00000000" w:rsidP="00BB4A52">
            <w:pPr>
              <w:rPr>
                <w:rFonts w:ascii="Arial Unicode MS" w:eastAsia="Arial Unicode MS" w:hAnsi="Arial Unicode MS" w:cs="Arial Unicode MS"/>
                <w:color w:val="000000" w:themeColor="text1"/>
              </w:rPr>
            </w:pPr>
            <w:r w:rsidRPr="00C05F45">
              <w:rPr>
                <w:rFonts w:ascii="Arial Unicode MS" w:eastAsia="Arial Unicode MS" w:hAnsi="Arial Unicode MS" w:cs="Arial Unicode MS"/>
                <w:color w:val="000000" w:themeColor="text1"/>
                <w:highlight w:val="white"/>
                <w:lang w:val="fr"/>
              </w:rPr>
              <w:t>Plusieurs organismes offrent des services de soins de répit pour les soignants. Vous pourriez également avoir besoin de services de soins de répit en urgence, si soudainement vous ou votre soignant·e tombait malade, ou s'il·elle était dans l'impossibilité de vous aider.</w:t>
            </w:r>
          </w:p>
          <w:p w14:paraId="364C3DC2" w14:textId="77777777" w:rsidR="009A21B9" w:rsidRPr="00C05F45" w:rsidRDefault="009A21B9" w:rsidP="00BB4A52">
            <w:pPr>
              <w:rPr>
                <w:rFonts w:ascii="Arial Unicode MS" w:eastAsia="Arial Unicode MS" w:hAnsi="Arial Unicode MS" w:cs="Arial Unicode MS"/>
                <w:color w:val="000000" w:themeColor="text1"/>
              </w:rPr>
            </w:pPr>
          </w:p>
        </w:tc>
      </w:tr>
      <w:tr w:rsidR="00A36977" w14:paraId="00F4076B" w14:textId="77777777" w:rsidTr="00A97857">
        <w:tc>
          <w:tcPr>
            <w:tcW w:w="8926" w:type="dxa"/>
          </w:tcPr>
          <w:p w14:paraId="20431463" w14:textId="77777777" w:rsidR="002173FD" w:rsidRDefault="002173FD" w:rsidP="00BB4A52">
            <w:pPr>
              <w:rPr>
                <w:rFonts w:ascii="Arial Unicode MS" w:eastAsia="Arial Unicode MS" w:hAnsi="Arial Unicode MS" w:cs="Arial Unicode MS"/>
                <w:color w:val="000000" w:themeColor="text1"/>
                <w:highlight w:val="white"/>
                <w:lang w:val="fr"/>
              </w:rPr>
            </w:pPr>
          </w:p>
          <w:p w14:paraId="55A8E2C2" w14:textId="77777777" w:rsidR="002173FD" w:rsidRDefault="002173FD" w:rsidP="00BB4A52">
            <w:pPr>
              <w:rPr>
                <w:rFonts w:ascii="Arial Unicode MS" w:eastAsia="Arial Unicode MS" w:hAnsi="Arial Unicode MS" w:cs="Arial Unicode MS"/>
                <w:color w:val="000000" w:themeColor="text1"/>
                <w:highlight w:val="white"/>
                <w:lang w:val="fr"/>
              </w:rPr>
            </w:pPr>
          </w:p>
          <w:p w14:paraId="42BAACFC" w14:textId="77777777" w:rsidR="002173FD" w:rsidRDefault="002173FD" w:rsidP="00BB4A52">
            <w:pPr>
              <w:rPr>
                <w:rFonts w:ascii="Arial Unicode MS" w:eastAsia="Arial Unicode MS" w:hAnsi="Arial Unicode MS" w:cs="Arial Unicode MS"/>
                <w:color w:val="000000" w:themeColor="text1"/>
                <w:highlight w:val="white"/>
                <w:lang w:val="fr"/>
              </w:rPr>
            </w:pPr>
          </w:p>
          <w:p w14:paraId="1D131AB3" w14:textId="4B101321" w:rsidR="009A21B9"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fr"/>
              </w:rPr>
              <w:t>Découvrez ce qui est disponible dans votre état ou territoire</w:t>
            </w:r>
          </w:p>
        </w:tc>
      </w:tr>
      <w:tr w:rsidR="00A36977" w14:paraId="59D53767" w14:textId="77777777" w:rsidTr="00A97857">
        <w:tc>
          <w:tcPr>
            <w:tcW w:w="8926" w:type="dxa"/>
          </w:tcPr>
          <w:p w14:paraId="2CCD44CD" w14:textId="77777777" w:rsidR="009A21B9"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fr"/>
              </w:rPr>
              <w:lastRenderedPageBreak/>
              <w:t xml:space="preserve">Veuillez utiliser la carte ou les boutons </w:t>
            </w:r>
            <w:hyperlink r:id="rId16" w:history="1">
              <w:r w:rsidR="00E71439" w:rsidRPr="00E71439">
                <w:rPr>
                  <w:rStyle w:val="Hyperlink"/>
                  <w:rFonts w:ascii="Arial Unicode MS" w:eastAsia="Arial Unicode MS" w:hAnsi="Arial Unicode MS" w:cs="Arial Unicode MS"/>
                  <w:highlight w:val="white"/>
                  <w:lang w:val="fr"/>
                </w:rPr>
                <w:t>ici</w:t>
              </w:r>
            </w:hyperlink>
            <w:r w:rsidRPr="00E1584E">
              <w:rPr>
                <w:rFonts w:ascii="Arial Unicode MS" w:eastAsia="Arial Unicode MS" w:hAnsi="Arial Unicode MS" w:cs="Arial Unicode MS"/>
                <w:color w:val="000000" w:themeColor="text1"/>
                <w:highlight w:val="white"/>
                <w:lang w:val="fr"/>
              </w:rPr>
              <w:t xml:space="preserve"> pour découvrir ce qui est disponible dans votre état ou territoire en anglais.</w:t>
            </w:r>
          </w:p>
        </w:tc>
      </w:tr>
    </w:tbl>
    <w:p w14:paraId="21DEBDA2" w14:textId="77777777" w:rsidR="009A21B9" w:rsidRDefault="009A21B9" w:rsidP="000820DC">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tblGrid>
      <w:tr w:rsidR="00A36977" w14:paraId="1916A670" w14:textId="77777777" w:rsidTr="00A97857">
        <w:tc>
          <w:tcPr>
            <w:tcW w:w="8784" w:type="dxa"/>
          </w:tcPr>
          <w:p w14:paraId="356A15EE" w14:textId="77777777" w:rsidR="00E71439" w:rsidRDefault="00E71439" w:rsidP="00BB4A52"/>
          <w:p w14:paraId="41D81126" w14:textId="77777777" w:rsidR="009A21B9"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lang w:val="fr"/>
              </w:rPr>
              <w:t xml:space="preserve">6.5 </w:t>
            </w:r>
            <w:r w:rsidRPr="00582817">
              <w:rPr>
                <w:rFonts w:ascii="Arial Unicode MS" w:eastAsia="Arial Unicode MS" w:hAnsi="Arial Unicode MS" w:cs="Arial Unicode MS"/>
                <w:color w:val="012169"/>
                <w:highlight w:val="white"/>
                <w:u w:val="single"/>
                <w:lang w:val="fr"/>
              </w:rPr>
              <w:t xml:space="preserve">Genre et sexualité </w:t>
            </w:r>
          </w:p>
        </w:tc>
      </w:tr>
      <w:tr w:rsidR="00A36977" w14:paraId="5E6E9D8D" w14:textId="77777777" w:rsidTr="00A97857">
        <w:tc>
          <w:tcPr>
            <w:tcW w:w="8784" w:type="dxa"/>
          </w:tcPr>
          <w:p w14:paraId="14FBE30B" w14:textId="77777777" w:rsidR="009A21B9" w:rsidRPr="00C05F45" w:rsidRDefault="00000000" w:rsidP="00BB4A52">
            <w:pPr>
              <w:rPr>
                <w:rFonts w:ascii="Arial Unicode MS" w:eastAsia="Arial Unicode MS" w:hAnsi="Arial Unicode MS" w:cs="Arial Unicode MS"/>
                <w:color w:val="000000" w:themeColor="text1"/>
              </w:rPr>
            </w:pPr>
            <w:r w:rsidRPr="00C05F45">
              <w:rPr>
                <w:rFonts w:ascii="Arial Unicode MS" w:eastAsia="Arial Unicode MS" w:hAnsi="Arial Unicode MS" w:cs="Arial Unicode MS"/>
                <w:color w:val="000000" w:themeColor="text1"/>
                <w:highlight w:val="white"/>
                <w:lang w:val="fr"/>
              </w:rPr>
              <w:t>Renseignements et soutien aux personnes de diversité sexuelle et de genre.</w:t>
            </w:r>
          </w:p>
          <w:p w14:paraId="1E41D3FF" w14:textId="77777777" w:rsidR="009A21B9" w:rsidRPr="00C05F45" w:rsidRDefault="009A21B9" w:rsidP="00BB4A52">
            <w:pPr>
              <w:rPr>
                <w:rFonts w:ascii="Arial Unicode MS" w:eastAsia="Arial Unicode MS" w:hAnsi="Arial Unicode MS" w:cs="Arial Unicode MS"/>
                <w:color w:val="000000" w:themeColor="text1"/>
              </w:rPr>
            </w:pPr>
          </w:p>
        </w:tc>
      </w:tr>
      <w:tr w:rsidR="00A36977" w14:paraId="73128F7E" w14:textId="77777777" w:rsidTr="00A97857">
        <w:tc>
          <w:tcPr>
            <w:tcW w:w="8784" w:type="dxa"/>
          </w:tcPr>
          <w:p w14:paraId="549F01BD" w14:textId="77777777" w:rsidR="009A21B9"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fr"/>
              </w:rPr>
              <w:t>Découvrez ce qui est disponible dans votre état ou territoire</w:t>
            </w:r>
          </w:p>
        </w:tc>
      </w:tr>
      <w:tr w:rsidR="00A36977" w14:paraId="6B6719A0" w14:textId="77777777" w:rsidTr="00A97857">
        <w:tc>
          <w:tcPr>
            <w:tcW w:w="8784" w:type="dxa"/>
          </w:tcPr>
          <w:p w14:paraId="2A17BAD4" w14:textId="77777777" w:rsidR="009A21B9"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fr"/>
              </w:rPr>
              <w:t xml:space="preserve">Veuillez utiliser la carte ou les boutons </w:t>
            </w:r>
            <w:hyperlink r:id="rId17" w:history="1">
              <w:r w:rsidR="00E71439" w:rsidRPr="00E71439">
                <w:rPr>
                  <w:rStyle w:val="Hyperlink"/>
                  <w:rFonts w:ascii="Arial Unicode MS" w:eastAsia="Arial Unicode MS" w:hAnsi="Arial Unicode MS" w:cs="Arial Unicode MS"/>
                  <w:highlight w:val="white"/>
                  <w:lang w:val="fr"/>
                </w:rPr>
                <w:t>ici</w:t>
              </w:r>
            </w:hyperlink>
            <w:r w:rsidRPr="00E1584E">
              <w:rPr>
                <w:rFonts w:ascii="Arial Unicode MS" w:eastAsia="Arial Unicode MS" w:hAnsi="Arial Unicode MS" w:cs="Arial Unicode MS"/>
                <w:color w:val="000000" w:themeColor="text1"/>
                <w:highlight w:val="white"/>
                <w:lang w:val="fr"/>
              </w:rPr>
              <w:t xml:space="preserve"> pour découvrir ce qui est disponible dans votre état ou territoire en anglais.</w:t>
            </w:r>
          </w:p>
        </w:tc>
      </w:tr>
    </w:tbl>
    <w:p w14:paraId="6D4EFB52" w14:textId="77777777" w:rsidR="009A21B9" w:rsidRPr="000820DC" w:rsidRDefault="009A21B9" w:rsidP="000820DC">
      <w:pPr>
        <w:rPr>
          <w:lang w:eastAsia="en-GB"/>
        </w:rPr>
      </w:pPr>
    </w:p>
    <w:sectPr w:rsidR="009A21B9" w:rsidRPr="000820DC" w:rsidSect="001058B5">
      <w:headerReference w:type="default" r:id="rId18"/>
      <w:footerReference w:type="default" r:id="rId19"/>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3131E" w14:textId="77777777" w:rsidR="000D3052" w:rsidRDefault="000D3052">
      <w:r>
        <w:separator/>
      </w:r>
    </w:p>
  </w:endnote>
  <w:endnote w:type="continuationSeparator" w:id="0">
    <w:p w14:paraId="4E4235F2" w14:textId="77777777" w:rsidR="000D3052" w:rsidRDefault="000D3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80396" w14:textId="77777777" w:rsidR="001058B5" w:rsidRDefault="00000000">
    <w:pPr>
      <w:pStyle w:val="Footer"/>
    </w:pPr>
    <w:r>
      <w:rPr>
        <w:rFonts w:asciiTheme="minorHAnsi" w:hAnsiTheme="minorHAnsi" w:cstheme="minorHAnsi"/>
        <w:b/>
        <w:noProof/>
        <w:sz w:val="144"/>
        <w:szCs w:val="144"/>
      </w:rPr>
      <w:drawing>
        <wp:anchor distT="0" distB="0" distL="114300" distR="114300" simplePos="0" relativeHeight="251657216" behindDoc="0" locked="0" layoutInCell="1" allowOverlap="1" wp14:anchorId="5BA72B24" wp14:editId="2D6C66EC">
          <wp:simplePos x="0" y="0"/>
          <wp:positionH relativeFrom="column">
            <wp:posOffset>-1164590</wp:posOffset>
          </wp:positionH>
          <wp:positionV relativeFrom="page">
            <wp:posOffset>9619503</wp:posOffset>
          </wp:positionV>
          <wp:extent cx="7814945" cy="1061085"/>
          <wp:effectExtent l="0" t="0" r="0" b="5715"/>
          <wp:wrapTopAndBottom/>
          <wp:docPr id="184952818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2818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4F9F6" w14:textId="77777777" w:rsidR="000D3052" w:rsidRDefault="000D3052">
      <w:r>
        <w:separator/>
      </w:r>
    </w:p>
  </w:footnote>
  <w:footnote w:type="continuationSeparator" w:id="0">
    <w:p w14:paraId="7AEFD0B3" w14:textId="77777777" w:rsidR="000D3052" w:rsidRDefault="000D3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C6173" w14:textId="77777777" w:rsidR="001058B5" w:rsidRDefault="00000000">
    <w:pPr>
      <w:pStyle w:val="Header"/>
    </w:pPr>
    <w:r w:rsidRPr="00AD4DF8">
      <w:rPr>
        <w:rFonts w:asciiTheme="minorHAnsi" w:hAnsiTheme="minorHAnsi" w:cstheme="minorHAnsi"/>
        <w:noProof/>
        <w:lang w:eastAsia="en-AU"/>
      </w:rPr>
      <w:drawing>
        <wp:anchor distT="0" distB="0" distL="114300" distR="114300" simplePos="0" relativeHeight="251658240" behindDoc="0" locked="0" layoutInCell="1" allowOverlap="1" wp14:anchorId="537BDD0C" wp14:editId="51DBE575">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
                    <a:extLst>
                      <a:ext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6192" behindDoc="0" locked="0" layoutInCell="1" allowOverlap="1" wp14:anchorId="7BFE9A02" wp14:editId="71673D21">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59264" behindDoc="0" locked="0" layoutInCell="1" allowOverlap="1" wp14:anchorId="20A10550" wp14:editId="0EC7DACB">
          <wp:simplePos x="0" y="0"/>
          <wp:positionH relativeFrom="column">
            <wp:posOffset>-3184525</wp:posOffset>
          </wp:positionH>
          <wp:positionV relativeFrom="paragraph">
            <wp:posOffset>-2572043</wp:posOffset>
          </wp:positionV>
          <wp:extent cx="9937819" cy="3264481"/>
          <wp:effectExtent l="0" t="0" r="0" b="0"/>
          <wp:wrapNone/>
          <wp:docPr id="13140257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025734" name="Picture 2">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92469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0820DC"/>
    <w:rsid w:val="000D3052"/>
    <w:rsid w:val="001058B5"/>
    <w:rsid w:val="0010709A"/>
    <w:rsid w:val="002173FD"/>
    <w:rsid w:val="0029538E"/>
    <w:rsid w:val="003D4E12"/>
    <w:rsid w:val="00461441"/>
    <w:rsid w:val="005039B3"/>
    <w:rsid w:val="0052510F"/>
    <w:rsid w:val="00565318"/>
    <w:rsid w:val="005779EE"/>
    <w:rsid w:val="00582817"/>
    <w:rsid w:val="005E5CB0"/>
    <w:rsid w:val="00665CA1"/>
    <w:rsid w:val="006C0B90"/>
    <w:rsid w:val="006E00AA"/>
    <w:rsid w:val="006F11EA"/>
    <w:rsid w:val="007B5723"/>
    <w:rsid w:val="008270D5"/>
    <w:rsid w:val="00827850"/>
    <w:rsid w:val="009206F4"/>
    <w:rsid w:val="009724A5"/>
    <w:rsid w:val="009A21B9"/>
    <w:rsid w:val="009F7C93"/>
    <w:rsid w:val="00A25CD8"/>
    <w:rsid w:val="00A36977"/>
    <w:rsid w:val="00A97857"/>
    <w:rsid w:val="00AF524F"/>
    <w:rsid w:val="00B212DC"/>
    <w:rsid w:val="00BB4A52"/>
    <w:rsid w:val="00BE1868"/>
    <w:rsid w:val="00BF0A6E"/>
    <w:rsid w:val="00BF729C"/>
    <w:rsid w:val="00C05F45"/>
    <w:rsid w:val="00CF2274"/>
    <w:rsid w:val="00D373E6"/>
    <w:rsid w:val="00D4309B"/>
    <w:rsid w:val="00E1584E"/>
    <w:rsid w:val="00E71439"/>
    <w:rsid w:val="00FC6AA4"/>
    <w:rsid w:val="00FD6492"/>
    <w:rsid w:val="00FE3C4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0C4A40E"/>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1439"/>
    <w:rPr>
      <w:color w:val="0563C1" w:themeColor="hyperlink"/>
      <w:u w:val="single"/>
    </w:rPr>
  </w:style>
  <w:style w:type="character" w:styleId="UnresolvedMention">
    <w:name w:val="Unresolved Mention"/>
    <w:basedOn w:val="DefaultParagraphFont"/>
    <w:uiPriority w:val="99"/>
    <w:semiHidden/>
    <w:unhideWhenUsed/>
    <w:rsid w:val="00E714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abilitygateway.gov.au/health-wellbeing/health" TargetMode="External"/><Relationship Id="rId13" Type="http://schemas.openxmlformats.org/officeDocument/2006/relationships/hyperlink" Target="https://www.disabilitygateway.gov.au/health-wellbeing/health"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disabilitygateway.gov.au/node/2281" TargetMode="External"/><Relationship Id="rId12" Type="http://schemas.openxmlformats.org/officeDocument/2006/relationships/hyperlink" Target="https://www.disabilitygateway.gov.au/node/2531" TargetMode="External"/><Relationship Id="rId17" Type="http://schemas.openxmlformats.org/officeDocument/2006/relationships/hyperlink" Target="https://www.disabilitygateway.gov.au/gender-and-sexuality" TargetMode="External"/><Relationship Id="rId2" Type="http://schemas.openxmlformats.org/officeDocument/2006/relationships/styles" Target="styles.xml"/><Relationship Id="rId16" Type="http://schemas.openxmlformats.org/officeDocument/2006/relationships/hyperlink" Target="https://www.disabilitygateway.gov.au/health-wellbeing/respit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sabilitygateway.gov.au/health-wellbeing/respite" TargetMode="External"/><Relationship Id="rId5" Type="http://schemas.openxmlformats.org/officeDocument/2006/relationships/footnotes" Target="footnotes.xml"/><Relationship Id="rId15" Type="http://schemas.openxmlformats.org/officeDocument/2006/relationships/hyperlink" Target="https://www.disabilitygateway.gov.au/health-wellbeing/healthcare" TargetMode="External"/><Relationship Id="rId10" Type="http://schemas.openxmlformats.org/officeDocument/2006/relationships/hyperlink" Target="https://www.disabilitygateway.gov.au/node/376"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disabilitygateway.gov.au/health-wellbeing/mental-health" TargetMode="External"/><Relationship Id="rId14" Type="http://schemas.openxmlformats.org/officeDocument/2006/relationships/hyperlink" Target="https://www.disabilitygateway.gov.au/health-wellbeing/mental-healt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inkhq/Downloads/Disability%20Gateway%20-%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11</TotalTime>
  <Pages>3</Pages>
  <Words>586</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Yuning Wang</cp:lastModifiedBy>
  <cp:revision>8</cp:revision>
  <dcterms:created xsi:type="dcterms:W3CDTF">2023-11-06T03:02:00Z</dcterms:created>
  <dcterms:modified xsi:type="dcterms:W3CDTF">2025-06-24T00:59:00Z</dcterms:modified>
</cp:coreProperties>
</file>