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8CE" w14:textId="77777777" w:rsidR="00B212DC" w:rsidRDefault="00B212DC">
      <w:pPr>
        <w:rPr>
          <w:rFonts w:ascii="Roboto" w:hAnsi="Roboto"/>
          <w:b/>
          <w:bCs/>
        </w:rPr>
      </w:pPr>
    </w:p>
    <w:p w14:paraId="1D049F1C" w14:textId="77777777" w:rsidR="001058B5" w:rsidRPr="001058B5" w:rsidRDefault="001058B5" w:rsidP="001058B5">
      <w:pPr>
        <w:rPr>
          <w:rFonts w:ascii="Roboto" w:hAnsi="Roboto"/>
        </w:rPr>
      </w:pPr>
    </w:p>
    <w:p w14:paraId="5558B875" w14:textId="77777777" w:rsidR="001058B5" w:rsidRPr="001058B5" w:rsidRDefault="001058B5" w:rsidP="001058B5">
      <w:pPr>
        <w:rPr>
          <w:rFonts w:ascii="Roboto" w:hAnsi="Roboto"/>
        </w:rPr>
      </w:pPr>
    </w:p>
    <w:p w14:paraId="47A93EB0" w14:textId="77777777" w:rsidR="001058B5" w:rsidRPr="001058B5" w:rsidRDefault="001058B5" w:rsidP="001058B5">
      <w:pPr>
        <w:rPr>
          <w:rFonts w:ascii="Roboto" w:hAnsi="Roboto"/>
        </w:rPr>
      </w:pPr>
    </w:p>
    <w:p w14:paraId="42D6CC24" w14:textId="77777777" w:rsidR="001058B5" w:rsidRPr="001058B5" w:rsidRDefault="001058B5" w:rsidP="001058B5">
      <w:pPr>
        <w:rPr>
          <w:rFonts w:ascii="Roboto" w:hAnsi="Roboto"/>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20CB1" w14:paraId="67E24B14" w14:textId="77777777" w:rsidTr="00DD7D09">
        <w:tc>
          <w:tcPr>
            <w:tcW w:w="9356" w:type="dxa"/>
          </w:tcPr>
          <w:p w14:paraId="456251A0"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fr"/>
              </w:rPr>
              <w:t>10/ Droits et législation</w:t>
            </w:r>
          </w:p>
        </w:tc>
      </w:tr>
      <w:tr w:rsidR="00720CB1" w14:paraId="7D2CC3CB" w14:textId="77777777" w:rsidTr="00DD7D09">
        <w:tc>
          <w:tcPr>
            <w:tcW w:w="9356" w:type="dxa"/>
          </w:tcPr>
          <w:p w14:paraId="6F6723F1" w14:textId="77777777" w:rsidR="00C12255" w:rsidRDefault="00000000" w:rsidP="00BB4A52">
            <w:pPr>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lang w:val="fr"/>
              </w:rPr>
              <w:t>C'est votre droit d'être traité·e équitablement et avec respect Il existe des groupes de défense qui peuvent défendre vos droits, des services de conseils juridiques pour vous donner des conseils, des renseignements et des ressources pour vous aider à planifier l'avenir.</w:t>
            </w:r>
          </w:p>
          <w:p w14:paraId="62DAC10C" w14:textId="77777777" w:rsidR="00D312D5" w:rsidRPr="00CC7610" w:rsidRDefault="00D312D5" w:rsidP="00BB4A52">
            <w:pPr>
              <w:rPr>
                <w:rFonts w:ascii="Arial Unicode MS" w:eastAsia="Arial Unicode MS" w:hAnsi="Arial Unicode MS" w:cs="Arial Unicode MS"/>
              </w:rPr>
            </w:pPr>
          </w:p>
        </w:tc>
      </w:tr>
      <w:tr w:rsidR="00720CB1" w14:paraId="3E56C60B" w14:textId="77777777" w:rsidTr="00DD7D09">
        <w:tc>
          <w:tcPr>
            <w:tcW w:w="9356" w:type="dxa"/>
          </w:tcPr>
          <w:p w14:paraId="39604C2A"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fr"/>
              </w:rPr>
              <w:t>Cette section fournit des liens vers des services et de l'information sur :</w:t>
            </w:r>
          </w:p>
        </w:tc>
      </w:tr>
      <w:tr w:rsidR="00720CB1" w14:paraId="514FEB49" w14:textId="77777777" w:rsidTr="00DD7D09">
        <w:tc>
          <w:tcPr>
            <w:tcW w:w="9356" w:type="dxa"/>
          </w:tcPr>
          <w:p w14:paraId="21F86538" w14:textId="77777777" w:rsidR="00C12255" w:rsidRPr="00CC7610" w:rsidRDefault="00C12255" w:rsidP="00BB4A52">
            <w:pPr>
              <w:rPr>
                <w:rFonts w:ascii="Arial Unicode MS" w:eastAsia="Arial Unicode MS" w:hAnsi="Arial Unicode MS" w:cs="Arial Unicode MS"/>
              </w:rPr>
            </w:pPr>
            <w:hyperlink r:id="rId7">
              <w:r w:rsidRPr="00CC7610">
                <w:rPr>
                  <w:rFonts w:ascii="Arial Unicode MS" w:eastAsia="Arial Unicode MS" w:hAnsi="Arial Unicode MS" w:cs="Arial Unicode MS"/>
                  <w:color w:val="012169"/>
                  <w:highlight w:val="white"/>
                  <w:u w:val="single"/>
                  <w:lang w:val="fr"/>
                </w:rPr>
                <w:t>Vos droits</w:t>
              </w:r>
            </w:hyperlink>
            <w:r w:rsidRPr="00CC7610">
              <w:rPr>
                <w:rFonts w:ascii="Arial Unicode MS" w:eastAsia="Arial Unicode MS" w:hAnsi="Arial Unicode MS" w:cs="Arial Unicode MS"/>
                <w:color w:val="012169"/>
                <w:u w:val="single"/>
                <w:lang w:val="fr"/>
              </w:rPr>
              <w:t xml:space="preserve"> </w:t>
            </w:r>
          </w:p>
        </w:tc>
      </w:tr>
      <w:tr w:rsidR="00720CB1" w14:paraId="29F08977" w14:textId="77777777" w:rsidTr="00DD7D09">
        <w:tc>
          <w:tcPr>
            <w:tcW w:w="9356" w:type="dxa"/>
          </w:tcPr>
          <w:p w14:paraId="0202367A"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fr"/>
              </w:rPr>
              <w:t>Comprendre vos droits en tant que personne handicapée de nationalité australienne.</w:t>
            </w:r>
          </w:p>
        </w:tc>
      </w:tr>
      <w:tr w:rsidR="00720CB1" w14:paraId="3886D4E3" w14:textId="77777777" w:rsidTr="00DD7D09">
        <w:tc>
          <w:tcPr>
            <w:tcW w:w="9356" w:type="dxa"/>
          </w:tcPr>
          <w:p w14:paraId="0BD654FB" w14:textId="77777777" w:rsidR="00C12255" w:rsidRPr="00CC7610" w:rsidRDefault="00C12255" w:rsidP="00BB4A52">
            <w:pPr>
              <w:rPr>
                <w:rFonts w:ascii="Arial Unicode MS" w:eastAsia="Arial Unicode MS" w:hAnsi="Arial Unicode MS" w:cs="Arial Unicode MS"/>
              </w:rPr>
            </w:pPr>
            <w:hyperlink r:id="rId8">
              <w:r w:rsidRPr="00CC7610">
                <w:rPr>
                  <w:rFonts w:ascii="Arial Unicode MS" w:eastAsia="Arial Unicode MS" w:hAnsi="Arial Unicode MS" w:cs="Arial Unicode MS"/>
                  <w:color w:val="012169"/>
                  <w:highlight w:val="white"/>
                  <w:u w:val="single"/>
                  <w:lang w:val="fr"/>
                </w:rPr>
                <w:t>Groupes de défense</w:t>
              </w:r>
            </w:hyperlink>
            <w:r w:rsidRPr="00CC7610">
              <w:rPr>
                <w:rFonts w:ascii="Arial Unicode MS" w:eastAsia="Arial Unicode MS" w:hAnsi="Arial Unicode MS" w:cs="Arial Unicode MS"/>
                <w:color w:val="012169"/>
                <w:u w:val="single"/>
                <w:lang w:val="fr"/>
              </w:rPr>
              <w:t xml:space="preserve"> </w:t>
            </w:r>
          </w:p>
        </w:tc>
      </w:tr>
      <w:tr w:rsidR="00720CB1" w14:paraId="049C883E" w14:textId="77777777" w:rsidTr="00DD7D09">
        <w:tc>
          <w:tcPr>
            <w:tcW w:w="9356" w:type="dxa"/>
          </w:tcPr>
          <w:p w14:paraId="27A1C8AE"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fr"/>
              </w:rPr>
              <w:t>Organismes qui peuvent vous aider à comprendre vos droits</w:t>
            </w:r>
          </w:p>
        </w:tc>
      </w:tr>
      <w:tr w:rsidR="00720CB1" w14:paraId="5B7A71C7" w14:textId="77777777" w:rsidTr="00DD7D09">
        <w:tc>
          <w:tcPr>
            <w:tcW w:w="9356" w:type="dxa"/>
          </w:tcPr>
          <w:p w14:paraId="04235B83" w14:textId="77777777" w:rsidR="00C12255" w:rsidRPr="00CC7610" w:rsidRDefault="00C12255" w:rsidP="00BB4A52">
            <w:pPr>
              <w:rPr>
                <w:rFonts w:ascii="Arial Unicode MS" w:eastAsia="Arial Unicode MS" w:hAnsi="Arial Unicode MS" w:cs="Arial Unicode MS"/>
                <w:color w:val="313131"/>
                <w:highlight w:val="white"/>
              </w:rPr>
            </w:pPr>
            <w:hyperlink r:id="rId9">
              <w:r w:rsidRPr="00CC7610">
                <w:rPr>
                  <w:rFonts w:ascii="Arial Unicode MS" w:eastAsia="Arial Unicode MS" w:hAnsi="Arial Unicode MS" w:cs="Arial Unicode MS"/>
                  <w:color w:val="012169"/>
                  <w:highlight w:val="white"/>
                  <w:u w:val="single"/>
                  <w:lang w:val="fr"/>
                </w:rPr>
                <w:t>Services de conseils juridiques</w:t>
              </w:r>
            </w:hyperlink>
            <w:r w:rsidRPr="00CC7610">
              <w:rPr>
                <w:rFonts w:ascii="Arial Unicode MS" w:eastAsia="Arial Unicode MS" w:hAnsi="Arial Unicode MS" w:cs="Arial Unicode MS"/>
                <w:color w:val="012169"/>
                <w:u w:val="single"/>
                <w:lang w:val="fr"/>
              </w:rPr>
              <w:t xml:space="preserve"> </w:t>
            </w:r>
          </w:p>
        </w:tc>
      </w:tr>
      <w:tr w:rsidR="00720CB1" w14:paraId="56D25D36" w14:textId="77777777" w:rsidTr="00DD7D09">
        <w:tc>
          <w:tcPr>
            <w:tcW w:w="9356" w:type="dxa"/>
          </w:tcPr>
          <w:p w14:paraId="036BBA2F"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fr"/>
              </w:rPr>
              <w:t>Des groupes de soutien Legal Aid et services spécialisés dans le droit des personnes handicapées</w:t>
            </w:r>
          </w:p>
        </w:tc>
      </w:tr>
      <w:tr w:rsidR="00720CB1" w14:paraId="6D1CCC1A" w14:textId="77777777" w:rsidTr="00DD7D09">
        <w:tc>
          <w:tcPr>
            <w:tcW w:w="9356" w:type="dxa"/>
          </w:tcPr>
          <w:p w14:paraId="5F4ECD09" w14:textId="77777777" w:rsidR="00C12255" w:rsidRPr="00CC7610" w:rsidRDefault="00C12255" w:rsidP="00BB4A52">
            <w:pPr>
              <w:rPr>
                <w:rFonts w:ascii="Arial Unicode MS" w:eastAsia="Arial Unicode MS" w:hAnsi="Arial Unicode MS" w:cs="Arial Unicode MS"/>
                <w:color w:val="313131"/>
                <w:highlight w:val="white"/>
              </w:rPr>
            </w:pPr>
            <w:hyperlink r:id="rId10">
              <w:r w:rsidRPr="00CC7610">
                <w:rPr>
                  <w:rFonts w:ascii="Arial Unicode MS" w:eastAsia="Arial Unicode MS" w:hAnsi="Arial Unicode MS" w:cs="Arial Unicode MS"/>
                  <w:color w:val="012169"/>
                  <w:highlight w:val="white"/>
                  <w:u w:val="single"/>
                  <w:lang w:val="fr"/>
                </w:rPr>
                <w:t>Planifier votre avenir</w:t>
              </w:r>
            </w:hyperlink>
            <w:r w:rsidRPr="00CC7610">
              <w:rPr>
                <w:rFonts w:ascii="Arial Unicode MS" w:eastAsia="Arial Unicode MS" w:hAnsi="Arial Unicode MS" w:cs="Arial Unicode MS"/>
                <w:color w:val="012169"/>
                <w:u w:val="single"/>
                <w:lang w:val="fr"/>
              </w:rPr>
              <w:t xml:space="preserve"> </w:t>
            </w:r>
          </w:p>
        </w:tc>
      </w:tr>
      <w:tr w:rsidR="00720CB1" w14:paraId="10BEFA40" w14:textId="77777777" w:rsidTr="00DD7D09">
        <w:tc>
          <w:tcPr>
            <w:tcW w:w="9356" w:type="dxa"/>
          </w:tcPr>
          <w:p w14:paraId="04CEE8A0"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fr"/>
              </w:rPr>
              <w:t>Tutelle, procuration, planification préalable des soins et testaments</w:t>
            </w:r>
          </w:p>
        </w:tc>
      </w:tr>
    </w:tbl>
    <w:p w14:paraId="09931E9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20CB1" w14:paraId="4C31C42E" w14:textId="77777777" w:rsidTr="00C12255">
        <w:tc>
          <w:tcPr>
            <w:tcW w:w="8926" w:type="dxa"/>
          </w:tcPr>
          <w:p w14:paraId="6C09BA02" w14:textId="77777777" w:rsidR="00C12255" w:rsidRDefault="00C12255" w:rsidP="00BB4A52"/>
        </w:tc>
      </w:tr>
      <w:tr w:rsidR="00720CB1" w14:paraId="2BF2A0C7" w14:textId="77777777" w:rsidTr="00C12255">
        <w:tc>
          <w:tcPr>
            <w:tcW w:w="8926" w:type="dxa"/>
          </w:tcPr>
          <w:p w14:paraId="2C3FF04E"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10.1</w:t>
            </w:r>
            <w:r w:rsidRPr="009A081D">
              <w:rPr>
                <w:rFonts w:ascii="Arial Unicode MS" w:eastAsia="Arial Unicode MS" w:hAnsi="Arial Unicode MS" w:cs="Arial Unicode MS"/>
                <w:color w:val="012169"/>
                <w:highlight w:val="white"/>
                <w:lang w:val="fr"/>
              </w:rPr>
              <w:t xml:space="preserve"> Vos droits </w:t>
            </w:r>
          </w:p>
        </w:tc>
      </w:tr>
      <w:tr w:rsidR="00720CB1" w14:paraId="4C30BA45" w14:textId="77777777" w:rsidTr="00C12255">
        <w:tc>
          <w:tcPr>
            <w:tcW w:w="8926" w:type="dxa"/>
          </w:tcPr>
          <w:p w14:paraId="160EADDD"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fr"/>
              </w:rPr>
              <w:t>Vous avez entre autres, le droit d'être traité·e équitablement, de traiter les autres équitablement et la capacité de faire des choix.</w:t>
            </w:r>
          </w:p>
        </w:tc>
      </w:tr>
      <w:tr w:rsidR="00720CB1" w14:paraId="65F6C361" w14:textId="77777777" w:rsidTr="00C12255">
        <w:tc>
          <w:tcPr>
            <w:tcW w:w="8926" w:type="dxa"/>
          </w:tcPr>
          <w:p w14:paraId="0466D1BF" w14:textId="77777777" w:rsidR="00C12255" w:rsidRDefault="00000000" w:rsidP="00BB4A52">
            <w:pPr>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lang w:val="fr"/>
              </w:rPr>
              <w:t>Si une personne vous empêche d'exercer vos droits ou si vous êtes victime de discrimination, vous pouvez déposer une plainte ou bénéficier d'aide pour vous défendre.</w:t>
            </w:r>
          </w:p>
          <w:p w14:paraId="77893658"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720CB1" w14:paraId="420E3909" w14:textId="77777777" w:rsidTr="00C12255">
        <w:tc>
          <w:tcPr>
            <w:tcW w:w="8926" w:type="dxa"/>
          </w:tcPr>
          <w:p w14:paraId="46B2525B"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fr"/>
              </w:rPr>
              <w:t>Découvrez ce qui est disponible dans votre état ou territoire</w:t>
            </w:r>
          </w:p>
        </w:tc>
      </w:tr>
      <w:tr w:rsidR="00720CB1" w14:paraId="70197FAF" w14:textId="77777777" w:rsidTr="00C12255">
        <w:tc>
          <w:tcPr>
            <w:tcW w:w="8926" w:type="dxa"/>
          </w:tcPr>
          <w:p w14:paraId="36AEEF27" w14:textId="0880E3D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fr"/>
              </w:rPr>
              <w:t xml:space="preserve">Veuillez utiliser la carte ou les boutons </w:t>
            </w:r>
            <w:hyperlink r:id="rId11" w:history="1">
              <w:r w:rsidR="00835375">
                <w:rPr>
                  <w:rStyle w:val="Hyperlink"/>
                  <w:rFonts w:ascii="Arial Unicode MS" w:eastAsia="Arial Unicode MS" w:hAnsi="Arial Unicode MS" w:cs="Arial Unicode MS"/>
                  <w:highlight w:val="white"/>
                  <w:lang w:val="fr"/>
                </w:rPr>
                <w:t>ici</w:t>
              </w:r>
            </w:hyperlink>
            <w:r w:rsidR="00835375">
              <w:t xml:space="preserve"> </w:t>
            </w:r>
            <w:r w:rsidRPr="00626F6B">
              <w:rPr>
                <w:rFonts w:ascii="Arial Unicode MS" w:eastAsia="Arial Unicode MS" w:hAnsi="Arial Unicode MS" w:cs="Arial Unicode MS"/>
                <w:color w:val="000000" w:themeColor="text1"/>
                <w:highlight w:val="white"/>
                <w:lang w:val="fr"/>
              </w:rPr>
              <w:t xml:space="preserve">pour découvrir ce qui est disponible dans votre état ou territoire </w:t>
            </w:r>
            <w:r w:rsidR="007740A1">
              <w:rPr>
                <w:rFonts w:ascii="Arial Unicode MS" w:eastAsia="Arial Unicode MS" w:hAnsi="Arial Unicode MS" w:cs="Arial Unicode MS"/>
                <w:color w:val="000000" w:themeColor="text1"/>
                <w:lang w:val="fr"/>
              </w:rPr>
              <w:t>en anglais.</w:t>
            </w:r>
          </w:p>
        </w:tc>
      </w:tr>
    </w:tbl>
    <w:p w14:paraId="1D445895" w14:textId="77777777" w:rsidR="00C12255" w:rsidRDefault="00C12255" w:rsidP="00C12255">
      <w:pPr>
        <w:rPr>
          <w:lang w:eastAsia="en-GB"/>
        </w:rPr>
      </w:pPr>
    </w:p>
    <w:p w14:paraId="62071748" w14:textId="77777777" w:rsidR="00C12255" w:rsidRDefault="00C12255" w:rsidP="00C12255">
      <w:pPr>
        <w:rPr>
          <w:lang w:eastAsia="en-GB"/>
        </w:rPr>
      </w:pPr>
    </w:p>
    <w:p w14:paraId="4515061D" w14:textId="77777777" w:rsidR="00C12255" w:rsidRDefault="00C12255" w:rsidP="00C12255">
      <w:pPr>
        <w:rPr>
          <w:lang w:eastAsia="en-GB"/>
        </w:rPr>
      </w:pPr>
    </w:p>
    <w:p w14:paraId="553D6DD2"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20CB1" w14:paraId="29869197" w14:textId="77777777" w:rsidTr="00C12255">
        <w:tc>
          <w:tcPr>
            <w:tcW w:w="8926" w:type="dxa"/>
          </w:tcPr>
          <w:p w14:paraId="30AAF505" w14:textId="77777777" w:rsidR="00C12255" w:rsidRPr="00F33F64" w:rsidRDefault="00C12255" w:rsidP="00BB4A52">
            <w:pPr>
              <w:rPr>
                <w:rFonts w:ascii="Arial Unicode MS" w:eastAsia="Arial Unicode MS" w:hAnsi="Arial Unicode MS" w:cs="Arial Unicode MS"/>
              </w:rPr>
            </w:pPr>
          </w:p>
        </w:tc>
      </w:tr>
      <w:tr w:rsidR="00720CB1" w14:paraId="5CC1F602" w14:textId="77777777" w:rsidTr="00C12255">
        <w:tc>
          <w:tcPr>
            <w:tcW w:w="8926" w:type="dxa"/>
          </w:tcPr>
          <w:p w14:paraId="2A8C205A" w14:textId="77777777" w:rsidR="00C12255" w:rsidRPr="00F33F64"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10.2</w:t>
            </w:r>
            <w:r w:rsidRPr="009A081D">
              <w:rPr>
                <w:rFonts w:ascii="Arial Unicode MS" w:eastAsia="Arial Unicode MS" w:hAnsi="Arial Unicode MS" w:cs="Arial Unicode MS"/>
                <w:color w:val="012169"/>
                <w:highlight w:val="white"/>
                <w:lang w:val="fr"/>
              </w:rPr>
              <w:t xml:space="preserve"> Groupes de défense </w:t>
            </w:r>
          </w:p>
        </w:tc>
      </w:tr>
      <w:tr w:rsidR="00720CB1" w14:paraId="766C5E34" w14:textId="77777777" w:rsidTr="00C12255">
        <w:tc>
          <w:tcPr>
            <w:tcW w:w="8926" w:type="dxa"/>
          </w:tcPr>
          <w:p w14:paraId="18079859" w14:textId="77777777" w:rsidR="00C12255" w:rsidRPr="00F33F64" w:rsidRDefault="00000000" w:rsidP="00BB4A52">
            <w:pPr>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lang w:val="fr"/>
              </w:rPr>
              <w:t>Les groupes de défenses des personnes handicapées encouragent, protègent et soutiennent les droits de la personne. Les groupes de défense peuvent vous aider à assurer que vous ne soyez pas victime de discrimination, et que vous êtes traité·e équitablement et avec respect par autrui.</w:t>
            </w:r>
          </w:p>
        </w:tc>
      </w:tr>
      <w:tr w:rsidR="00720CB1" w14:paraId="0D4ED95E" w14:textId="77777777" w:rsidTr="00C12255">
        <w:tc>
          <w:tcPr>
            <w:tcW w:w="8926" w:type="dxa"/>
          </w:tcPr>
          <w:p w14:paraId="3666E2DC" w14:textId="77777777" w:rsidR="00C12255" w:rsidRDefault="00000000" w:rsidP="00BB4A52">
            <w:pPr>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lang w:val="fr"/>
              </w:rPr>
              <w:t xml:space="preserve">Vous pouvez rechercher des défenseurs des droits des personnes handicapées dans votre état ou territoire ou utiliser le </w:t>
            </w:r>
            <w:hyperlink r:id="rId12">
              <w:r w:rsidR="00C12255" w:rsidRPr="00E55049">
                <w:rPr>
                  <w:rFonts w:ascii="Arial Unicode MS" w:eastAsia="Arial Unicode MS" w:hAnsi="Arial Unicode MS" w:cs="Arial Unicode MS"/>
                  <w:color w:val="012169"/>
                  <w:highlight w:val="white"/>
                  <w:u w:val="single"/>
                  <w:lang w:val="fr"/>
                </w:rPr>
                <w:t>Ask Izzy Disability Advocacy finder</w:t>
              </w:r>
            </w:hyperlink>
            <w:r w:rsidRPr="00E55049">
              <w:rPr>
                <w:rFonts w:ascii="Arial Unicode MS" w:eastAsia="Arial Unicode MS" w:hAnsi="Arial Unicode MS" w:cs="Arial Unicode MS"/>
                <w:color w:val="313131"/>
                <w:highlight w:val="white"/>
                <w:lang w:val="fr"/>
              </w:rPr>
              <w:t xml:space="preserve"> (moteur de recherche de défenseurs des droits des personnes handicapées).</w:t>
            </w:r>
          </w:p>
          <w:p w14:paraId="2419D00A" w14:textId="77777777" w:rsidR="00D312D5" w:rsidRPr="00E55049" w:rsidRDefault="00D312D5" w:rsidP="00BB4A52">
            <w:pPr>
              <w:rPr>
                <w:rFonts w:ascii="Arial Unicode MS" w:eastAsia="Arial Unicode MS" w:hAnsi="Arial Unicode MS" w:cs="Arial Unicode MS"/>
                <w:color w:val="000000" w:themeColor="text1"/>
                <w:highlight w:val="white"/>
              </w:rPr>
            </w:pPr>
          </w:p>
        </w:tc>
      </w:tr>
      <w:tr w:rsidR="00720CB1" w14:paraId="7C4C4362" w14:textId="77777777" w:rsidTr="00C12255">
        <w:tc>
          <w:tcPr>
            <w:tcW w:w="8926" w:type="dxa"/>
          </w:tcPr>
          <w:p w14:paraId="24F59470"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fr"/>
              </w:rPr>
              <w:t>Découvrez ce qui est disponible dans votre état ou territoire</w:t>
            </w:r>
          </w:p>
        </w:tc>
      </w:tr>
      <w:tr w:rsidR="00720CB1" w14:paraId="703BB939" w14:textId="77777777" w:rsidTr="00C12255">
        <w:tc>
          <w:tcPr>
            <w:tcW w:w="8926" w:type="dxa"/>
          </w:tcPr>
          <w:p w14:paraId="14C1F75F" w14:textId="2780852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fr"/>
              </w:rPr>
              <w:t xml:space="preserve">Veuillez utiliser la carte ou les boutons </w:t>
            </w:r>
            <w:hyperlink r:id="rId13" w:history="1">
              <w:r w:rsidR="00CA16D2">
                <w:rPr>
                  <w:rStyle w:val="Hyperlink"/>
                  <w:rFonts w:ascii="Arial Unicode MS" w:eastAsia="Arial Unicode MS" w:hAnsi="Arial Unicode MS" w:cs="Arial Unicode MS"/>
                  <w:highlight w:val="white"/>
                  <w:lang w:val="fr"/>
                </w:rPr>
                <w:t>ici</w:t>
              </w:r>
            </w:hyperlink>
            <w:r w:rsidR="00CA16D2">
              <w:t xml:space="preserve"> </w:t>
            </w:r>
            <w:r w:rsidRPr="00626F6B">
              <w:rPr>
                <w:rFonts w:ascii="Arial Unicode MS" w:eastAsia="Arial Unicode MS" w:hAnsi="Arial Unicode MS" w:cs="Arial Unicode MS"/>
                <w:color w:val="000000" w:themeColor="text1"/>
                <w:highlight w:val="white"/>
                <w:lang w:val="fr"/>
              </w:rPr>
              <w:t xml:space="preserve">pour découvrir ce qui est disponible dans votre état ou territoire </w:t>
            </w:r>
            <w:r w:rsidR="007740A1">
              <w:rPr>
                <w:rFonts w:ascii="Arial Unicode MS" w:eastAsia="Arial Unicode MS" w:hAnsi="Arial Unicode MS" w:cs="Arial Unicode MS"/>
                <w:color w:val="000000" w:themeColor="text1"/>
                <w:lang w:val="fr"/>
              </w:rPr>
              <w:t>en anglais.</w:t>
            </w:r>
          </w:p>
        </w:tc>
      </w:tr>
    </w:tbl>
    <w:p w14:paraId="3E3DA503"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20CB1" w14:paraId="6217C111" w14:textId="77777777" w:rsidTr="00C12255">
        <w:tc>
          <w:tcPr>
            <w:tcW w:w="8926" w:type="dxa"/>
          </w:tcPr>
          <w:p w14:paraId="5DF02DBE" w14:textId="77777777" w:rsidR="00C12255" w:rsidRDefault="00C12255" w:rsidP="00BB4A52"/>
        </w:tc>
      </w:tr>
      <w:tr w:rsidR="00720CB1" w14:paraId="4706B573" w14:textId="77777777" w:rsidTr="00C12255">
        <w:tc>
          <w:tcPr>
            <w:tcW w:w="8926" w:type="dxa"/>
          </w:tcPr>
          <w:p w14:paraId="44568A5C"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10.3</w:t>
            </w:r>
            <w:r w:rsidRPr="009A081D">
              <w:rPr>
                <w:rFonts w:ascii="Arial Unicode MS" w:eastAsia="Arial Unicode MS" w:hAnsi="Arial Unicode MS" w:cs="Arial Unicode MS"/>
                <w:color w:val="012169"/>
                <w:highlight w:val="white"/>
                <w:lang w:val="fr"/>
              </w:rPr>
              <w:t xml:space="preserve"> Services d'aide juridique </w:t>
            </w:r>
          </w:p>
        </w:tc>
      </w:tr>
      <w:tr w:rsidR="00720CB1" w14:paraId="05BE5321" w14:textId="77777777" w:rsidTr="00C12255">
        <w:tc>
          <w:tcPr>
            <w:tcW w:w="8926" w:type="dxa"/>
          </w:tcPr>
          <w:p w14:paraId="676BE84C" w14:textId="77777777" w:rsidR="00C12255" w:rsidRDefault="00000000" w:rsidP="00BB4A52">
            <w:pPr>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lang w:val="fr"/>
              </w:rPr>
              <w:t>Vous pourriez avoir besoin d'aide ou de conseils juridiques de temps à autres. Vous pouvez obtenir l'aide juridique de Legal Aid (aide juridique) ou d'autres services juridiques spécialisés dans le domaine du handicap.</w:t>
            </w:r>
          </w:p>
          <w:p w14:paraId="31BB9E8D" w14:textId="77777777" w:rsidR="00C12255" w:rsidRPr="00B7711F" w:rsidRDefault="00C12255" w:rsidP="00BB4A52">
            <w:pPr>
              <w:rPr>
                <w:rFonts w:ascii="Arial Unicode MS" w:eastAsia="Arial Unicode MS" w:hAnsi="Arial Unicode MS" w:cs="Arial Unicode MS"/>
                <w:color w:val="000000" w:themeColor="text1"/>
              </w:rPr>
            </w:pPr>
          </w:p>
        </w:tc>
      </w:tr>
      <w:tr w:rsidR="00720CB1" w14:paraId="01BEA2C7" w14:textId="77777777" w:rsidTr="00C12255">
        <w:tc>
          <w:tcPr>
            <w:tcW w:w="8926" w:type="dxa"/>
          </w:tcPr>
          <w:p w14:paraId="7187CC89"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fr"/>
              </w:rPr>
              <w:t>Découvrez ce qui est disponible dans votre état ou territoire</w:t>
            </w:r>
          </w:p>
        </w:tc>
      </w:tr>
      <w:tr w:rsidR="00720CB1" w14:paraId="42F56200" w14:textId="77777777" w:rsidTr="00C12255">
        <w:tc>
          <w:tcPr>
            <w:tcW w:w="8926" w:type="dxa"/>
          </w:tcPr>
          <w:p w14:paraId="09775B47" w14:textId="5C28FF51"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fr"/>
              </w:rPr>
              <w:t xml:space="preserve">Veuillez utiliser la carte ou les boutons </w:t>
            </w:r>
            <w:hyperlink r:id="rId14" w:history="1">
              <w:r w:rsidR="00F22066">
                <w:rPr>
                  <w:rStyle w:val="Hyperlink"/>
                  <w:rFonts w:ascii="Arial Unicode MS" w:eastAsia="Arial Unicode MS" w:hAnsi="Arial Unicode MS" w:cs="Arial Unicode MS"/>
                  <w:highlight w:val="white"/>
                  <w:lang w:val="fr"/>
                </w:rPr>
                <w:t>ici</w:t>
              </w:r>
            </w:hyperlink>
            <w:r w:rsidR="00F22066">
              <w:t xml:space="preserve"> </w:t>
            </w:r>
            <w:r w:rsidRPr="00626F6B">
              <w:rPr>
                <w:rFonts w:ascii="Arial Unicode MS" w:eastAsia="Arial Unicode MS" w:hAnsi="Arial Unicode MS" w:cs="Arial Unicode MS"/>
                <w:color w:val="000000" w:themeColor="text1"/>
                <w:highlight w:val="white"/>
                <w:lang w:val="fr"/>
              </w:rPr>
              <w:t xml:space="preserve">pour découvrir ce qui est disponible dans votre état ou territoire </w:t>
            </w:r>
            <w:r w:rsidR="007740A1">
              <w:rPr>
                <w:rFonts w:ascii="Arial Unicode MS" w:eastAsia="Arial Unicode MS" w:hAnsi="Arial Unicode MS" w:cs="Arial Unicode MS"/>
                <w:color w:val="000000" w:themeColor="text1"/>
                <w:lang w:val="fr"/>
              </w:rPr>
              <w:t>en anglais.</w:t>
            </w:r>
          </w:p>
        </w:tc>
      </w:tr>
    </w:tbl>
    <w:p w14:paraId="5ABD751A"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20CB1" w14:paraId="586662A2" w14:textId="77777777" w:rsidTr="00C12255">
        <w:tc>
          <w:tcPr>
            <w:tcW w:w="8926" w:type="dxa"/>
          </w:tcPr>
          <w:p w14:paraId="31425291" w14:textId="77777777" w:rsidR="00C12255" w:rsidRDefault="00C12255" w:rsidP="00BB4A52"/>
        </w:tc>
      </w:tr>
      <w:tr w:rsidR="00720CB1" w14:paraId="1B98F681" w14:textId="77777777" w:rsidTr="00C12255">
        <w:tc>
          <w:tcPr>
            <w:tcW w:w="8926" w:type="dxa"/>
          </w:tcPr>
          <w:p w14:paraId="6AE2D882" w14:textId="58903362" w:rsidR="00C12255" w:rsidRPr="00ED2827" w:rsidRDefault="00000000" w:rsidP="00BB4A52">
            <w:pPr>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lang w:val="fr"/>
              </w:rPr>
              <w:t xml:space="preserve">10.4 </w:t>
            </w:r>
            <w:r w:rsidRPr="009A081D">
              <w:rPr>
                <w:rFonts w:ascii="Arial Unicode MS" w:eastAsia="Arial Unicode MS" w:hAnsi="Arial Unicode MS" w:cs="Arial Unicode MS"/>
                <w:color w:val="012169"/>
                <w:highlight w:val="white"/>
                <w:lang w:val="fr"/>
              </w:rPr>
              <w:t xml:space="preserve">Planifier pour l'avenir </w:t>
            </w:r>
          </w:p>
        </w:tc>
      </w:tr>
      <w:tr w:rsidR="00720CB1" w14:paraId="313AC510" w14:textId="77777777" w:rsidTr="00C12255">
        <w:tc>
          <w:tcPr>
            <w:tcW w:w="8926" w:type="dxa"/>
          </w:tcPr>
          <w:p w14:paraId="56356F54"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lang w:val="fr"/>
              </w:rPr>
              <w:t>Vos besoins relatifs à la planification de soins pour l'avenir et la prise de décision pourraient également avoir de l'importance pour vous.</w:t>
            </w:r>
          </w:p>
          <w:p w14:paraId="68E5DA91" w14:textId="77777777" w:rsidR="00C12255" w:rsidRDefault="00C12255" w:rsidP="00BB4A52">
            <w:pPr>
              <w:rPr>
                <w:rFonts w:ascii="Arial Unicode MS" w:eastAsia="Arial Unicode MS" w:hAnsi="Arial Unicode MS" w:cs="Arial Unicode MS"/>
                <w:color w:val="000000" w:themeColor="text1"/>
              </w:rPr>
            </w:pPr>
          </w:p>
          <w:p w14:paraId="4F79ABF3" w14:textId="77777777" w:rsidR="00321945" w:rsidRDefault="00321945" w:rsidP="00BB4A52">
            <w:pPr>
              <w:rPr>
                <w:rFonts w:ascii="Arial Unicode MS" w:eastAsia="Arial Unicode MS" w:hAnsi="Arial Unicode MS" w:cs="Arial Unicode MS"/>
                <w:color w:val="000000" w:themeColor="text1"/>
              </w:rPr>
            </w:pPr>
          </w:p>
          <w:p w14:paraId="1AD54793" w14:textId="77777777" w:rsidR="00321945" w:rsidRDefault="00321945" w:rsidP="00BB4A52">
            <w:pPr>
              <w:rPr>
                <w:rFonts w:ascii="Arial Unicode MS" w:eastAsia="Arial Unicode MS" w:hAnsi="Arial Unicode MS" w:cs="Arial Unicode MS"/>
                <w:color w:val="000000" w:themeColor="text1"/>
              </w:rPr>
            </w:pPr>
          </w:p>
          <w:p w14:paraId="1E369B30" w14:textId="77777777" w:rsidR="00321945" w:rsidRDefault="00321945" w:rsidP="00BB4A52">
            <w:pPr>
              <w:rPr>
                <w:rFonts w:ascii="Arial Unicode MS" w:eastAsia="Arial Unicode MS" w:hAnsi="Arial Unicode MS" w:cs="Arial Unicode MS"/>
                <w:color w:val="000000" w:themeColor="text1"/>
              </w:rPr>
            </w:pPr>
          </w:p>
          <w:p w14:paraId="5AFCD9C2" w14:textId="77777777" w:rsidR="00321945" w:rsidRPr="00ED2827" w:rsidRDefault="00321945" w:rsidP="00BB4A52">
            <w:pPr>
              <w:rPr>
                <w:rFonts w:ascii="Arial Unicode MS" w:eastAsia="Arial Unicode MS" w:hAnsi="Arial Unicode MS" w:cs="Arial Unicode MS"/>
                <w:color w:val="000000" w:themeColor="text1"/>
              </w:rPr>
            </w:pPr>
          </w:p>
        </w:tc>
      </w:tr>
      <w:tr w:rsidR="00720CB1" w14:paraId="37DED101" w14:textId="77777777" w:rsidTr="00C12255">
        <w:tc>
          <w:tcPr>
            <w:tcW w:w="8926" w:type="dxa"/>
          </w:tcPr>
          <w:p w14:paraId="36A6CBA2" w14:textId="77777777" w:rsidR="00C12255" w:rsidRPr="00ED2827" w:rsidRDefault="00000000" w:rsidP="00BB4A52">
            <w:pPr>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lang w:val="fr"/>
              </w:rPr>
              <w:lastRenderedPageBreak/>
              <w:t>Ministère des Services sociaux</w:t>
            </w:r>
          </w:p>
        </w:tc>
      </w:tr>
      <w:tr w:rsidR="00720CB1" w14:paraId="2B1DC947" w14:textId="77777777" w:rsidTr="00C12255">
        <w:tc>
          <w:tcPr>
            <w:tcW w:w="8926" w:type="dxa"/>
          </w:tcPr>
          <w:p w14:paraId="7A04F451"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lang w:val="fr"/>
              </w:rPr>
              <w:t>Le Ministère des Services sociaux dispose d'une brochure qui adresse des sujets que vous pourriez prendre en compte dans la planification de votre avenir et sur la manière d'obtenir de l'aide juridique et financière.</w:t>
            </w:r>
          </w:p>
        </w:tc>
      </w:tr>
      <w:tr w:rsidR="00720CB1" w14:paraId="3CC720C0" w14:textId="77777777" w:rsidTr="00C12255">
        <w:tc>
          <w:tcPr>
            <w:tcW w:w="8926" w:type="dxa"/>
          </w:tcPr>
          <w:p w14:paraId="30BF7A64" w14:textId="77777777" w:rsidR="00C12255" w:rsidRPr="00ED2827" w:rsidRDefault="00C12255" w:rsidP="00BB4A52">
            <w:pPr>
              <w:rPr>
                <w:rFonts w:ascii="Arial Unicode MS" w:eastAsia="Arial Unicode MS" w:hAnsi="Arial Unicode MS" w:cs="Arial Unicode MS"/>
                <w:color w:val="313131"/>
                <w:highlight w:val="white"/>
              </w:rPr>
            </w:pPr>
            <w:hyperlink r:id="rId15">
              <w:r w:rsidRPr="00ED2827">
                <w:rPr>
                  <w:rFonts w:ascii="Arial Unicode MS" w:eastAsia="Arial Unicode MS" w:hAnsi="Arial Unicode MS" w:cs="Arial Unicode MS"/>
                  <w:color w:val="012169"/>
                  <w:highlight w:val="white"/>
                  <w:u w:val="single"/>
                  <w:lang w:val="fr"/>
                </w:rPr>
                <w:t xml:space="preserve">Lire </w:t>
              </w:r>
            </w:hyperlink>
            <w:hyperlink r:id="rId16">
              <w:r w:rsidRPr="00ED2827">
                <w:rPr>
                  <w:rFonts w:ascii="Arial Unicode MS" w:eastAsia="Arial Unicode MS" w:hAnsi="Arial Unicode MS" w:cs="Arial Unicode MS"/>
                  <w:i/>
                  <w:color w:val="012169"/>
                  <w:highlight w:val="white"/>
                  <w:u w:val="single"/>
                  <w:lang w:val="fr"/>
                </w:rPr>
                <w:t>Planifier l'avenir : les personnes handicapées</w:t>
              </w:r>
            </w:hyperlink>
          </w:p>
        </w:tc>
      </w:tr>
      <w:tr w:rsidR="00720CB1" w14:paraId="40B4E276" w14:textId="77777777" w:rsidTr="00C12255">
        <w:tc>
          <w:tcPr>
            <w:tcW w:w="8926" w:type="dxa"/>
          </w:tcPr>
          <w:p w14:paraId="3E403819" w14:textId="77777777" w:rsidR="00C12255" w:rsidRPr="00ED2827" w:rsidRDefault="00C12255" w:rsidP="00BB4A52">
            <w:pPr>
              <w:rPr>
                <w:rFonts w:ascii="Arial Unicode MS" w:eastAsia="Arial Unicode MS" w:hAnsi="Arial Unicode MS" w:cs="Arial Unicode MS"/>
                <w:color w:val="000000" w:themeColor="text1"/>
              </w:rPr>
            </w:pPr>
            <w:hyperlink r:id="rId17">
              <w:r w:rsidRPr="00ED2827">
                <w:rPr>
                  <w:rFonts w:ascii="Arial Unicode MS" w:eastAsia="Arial Unicode MS" w:hAnsi="Arial Unicode MS" w:cs="Arial Unicode MS"/>
                  <w:color w:val="012169"/>
                  <w:highlight w:val="white"/>
                  <w:u w:val="single"/>
                  <w:lang w:val="fr"/>
                </w:rPr>
                <w:t>Découvrez les organismes qui pourraient vous aider dans la planification de votre avenir.</w:t>
              </w:r>
            </w:hyperlink>
          </w:p>
        </w:tc>
      </w:tr>
      <w:tr w:rsidR="00720CB1" w14:paraId="72C21D45" w14:textId="77777777" w:rsidTr="00C12255">
        <w:tc>
          <w:tcPr>
            <w:tcW w:w="8926" w:type="dxa"/>
          </w:tcPr>
          <w:p w14:paraId="7660985D" w14:textId="77777777" w:rsidR="00C12255" w:rsidRPr="00ED2827" w:rsidRDefault="00C12255" w:rsidP="00BB4A52">
            <w:pPr>
              <w:rPr>
                <w:rFonts w:ascii="Arial Unicode MS" w:eastAsia="Arial Unicode MS" w:hAnsi="Arial Unicode MS" w:cs="Arial Unicode MS"/>
              </w:rPr>
            </w:pPr>
            <w:hyperlink r:id="rId18">
              <w:r w:rsidRPr="00ED2827">
                <w:rPr>
                  <w:rFonts w:ascii="Arial Unicode MS" w:eastAsia="Arial Unicode MS" w:hAnsi="Arial Unicode MS" w:cs="Arial Unicode MS"/>
                  <w:color w:val="012169"/>
                  <w:highlight w:val="white"/>
                  <w:u w:val="single"/>
                  <w:lang w:val="fr"/>
                </w:rPr>
                <w:t>Découvrez les fonds spéciaux pour personnes handicapées</w:t>
              </w:r>
            </w:hyperlink>
          </w:p>
        </w:tc>
      </w:tr>
    </w:tbl>
    <w:p w14:paraId="1BE9D914"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20CB1" w14:paraId="3D1EBE6B" w14:textId="77777777" w:rsidTr="006840F1">
        <w:tc>
          <w:tcPr>
            <w:tcW w:w="8926" w:type="dxa"/>
          </w:tcPr>
          <w:p w14:paraId="7539953A" w14:textId="77777777" w:rsidR="00D312D5" w:rsidRPr="009A081D" w:rsidRDefault="00000000" w:rsidP="006840F1">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fr"/>
              </w:rPr>
              <w:t>Découvrez ce qui est disponible dans votre état ou territoire</w:t>
            </w:r>
          </w:p>
        </w:tc>
      </w:tr>
      <w:tr w:rsidR="00720CB1" w14:paraId="2D9BB6CF" w14:textId="77777777" w:rsidTr="006840F1">
        <w:tc>
          <w:tcPr>
            <w:tcW w:w="8926" w:type="dxa"/>
          </w:tcPr>
          <w:p w14:paraId="5F7BDB5F" w14:textId="65ED041A" w:rsidR="00D312D5" w:rsidRPr="00626F6B" w:rsidRDefault="00000000" w:rsidP="006840F1">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fr"/>
              </w:rPr>
              <w:t xml:space="preserve">Veuillez utiliser la carte ou les boutons </w:t>
            </w:r>
            <w:hyperlink r:id="rId19" w:history="1">
              <w:r w:rsidR="00AD6DA1">
                <w:rPr>
                  <w:rStyle w:val="Hyperlink"/>
                  <w:rFonts w:ascii="Arial Unicode MS" w:eastAsia="Arial Unicode MS" w:hAnsi="Arial Unicode MS" w:cs="Arial Unicode MS"/>
                  <w:highlight w:val="white"/>
                  <w:lang w:val="fr"/>
                </w:rPr>
                <w:t>ici</w:t>
              </w:r>
            </w:hyperlink>
            <w:r w:rsidR="00AD6DA1">
              <w:t xml:space="preserve"> </w:t>
            </w:r>
            <w:r w:rsidRPr="00626F6B">
              <w:rPr>
                <w:rFonts w:ascii="Arial Unicode MS" w:eastAsia="Arial Unicode MS" w:hAnsi="Arial Unicode MS" w:cs="Arial Unicode MS"/>
                <w:color w:val="000000" w:themeColor="text1"/>
                <w:highlight w:val="white"/>
                <w:lang w:val="fr"/>
              </w:rPr>
              <w:t xml:space="preserve">pour découvrir ce qui est disponible dans votre état ou territoire </w:t>
            </w:r>
            <w:r w:rsidR="007740A1">
              <w:rPr>
                <w:rFonts w:ascii="Arial Unicode MS" w:eastAsia="Arial Unicode MS" w:hAnsi="Arial Unicode MS" w:cs="Arial Unicode MS"/>
                <w:color w:val="000000" w:themeColor="text1"/>
                <w:lang w:val="fr"/>
              </w:rPr>
              <w:t>en anglais.</w:t>
            </w:r>
          </w:p>
        </w:tc>
      </w:tr>
    </w:tbl>
    <w:p w14:paraId="49C1013C" w14:textId="77777777" w:rsidR="00D312D5" w:rsidRPr="00C12255" w:rsidRDefault="00D312D5" w:rsidP="002911AA">
      <w:pPr>
        <w:rPr>
          <w:lang w:eastAsia="en-GB"/>
        </w:rPr>
      </w:pPr>
    </w:p>
    <w:sectPr w:rsidR="00D312D5" w:rsidRPr="00C12255" w:rsidSect="001058B5">
      <w:headerReference w:type="default" r:id="rId20"/>
      <w:footerReference w:type="default" r:id="rId2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045A" w14:textId="77777777" w:rsidR="005B3D89" w:rsidRDefault="005B3D89">
      <w:r>
        <w:separator/>
      </w:r>
    </w:p>
  </w:endnote>
  <w:endnote w:type="continuationSeparator" w:id="0">
    <w:p w14:paraId="637F9F81" w14:textId="77777777" w:rsidR="005B3D89" w:rsidRDefault="005B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C7EA"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3AB280A" wp14:editId="317CE130">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2797" w14:textId="77777777" w:rsidR="005B3D89" w:rsidRDefault="005B3D89">
      <w:r>
        <w:separator/>
      </w:r>
    </w:p>
  </w:footnote>
  <w:footnote w:type="continuationSeparator" w:id="0">
    <w:p w14:paraId="1AEEF304" w14:textId="77777777" w:rsidR="005B3D89" w:rsidRDefault="005B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EA27"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499EB454" wp14:editId="6878E700">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0142DC85" wp14:editId="7D1294E8">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CE78A22" wp14:editId="4E855395">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2465F"/>
    <w:rsid w:val="0028219B"/>
    <w:rsid w:val="002911AA"/>
    <w:rsid w:val="0029538E"/>
    <w:rsid w:val="00321945"/>
    <w:rsid w:val="003936B7"/>
    <w:rsid w:val="0039566D"/>
    <w:rsid w:val="003C16FC"/>
    <w:rsid w:val="003D4E12"/>
    <w:rsid w:val="00442F9C"/>
    <w:rsid w:val="005039B3"/>
    <w:rsid w:val="0052510F"/>
    <w:rsid w:val="00527870"/>
    <w:rsid w:val="00546FD7"/>
    <w:rsid w:val="00565318"/>
    <w:rsid w:val="005B3D89"/>
    <w:rsid w:val="005E5CB0"/>
    <w:rsid w:val="005E6D05"/>
    <w:rsid w:val="00626F6B"/>
    <w:rsid w:val="00665CA1"/>
    <w:rsid w:val="006840F1"/>
    <w:rsid w:val="006C0B90"/>
    <w:rsid w:val="006E00AA"/>
    <w:rsid w:val="00720CB1"/>
    <w:rsid w:val="007740A1"/>
    <w:rsid w:val="007B5723"/>
    <w:rsid w:val="008270D5"/>
    <w:rsid w:val="00835375"/>
    <w:rsid w:val="00980434"/>
    <w:rsid w:val="009A081D"/>
    <w:rsid w:val="009B3502"/>
    <w:rsid w:val="009F7C93"/>
    <w:rsid w:val="00A25CD8"/>
    <w:rsid w:val="00AD6DA1"/>
    <w:rsid w:val="00B212DC"/>
    <w:rsid w:val="00B7711F"/>
    <w:rsid w:val="00BB4A52"/>
    <w:rsid w:val="00BF0A6E"/>
    <w:rsid w:val="00BF729C"/>
    <w:rsid w:val="00C12255"/>
    <w:rsid w:val="00CA16D2"/>
    <w:rsid w:val="00CC7610"/>
    <w:rsid w:val="00CF2274"/>
    <w:rsid w:val="00D312D5"/>
    <w:rsid w:val="00D373E6"/>
    <w:rsid w:val="00D4309B"/>
    <w:rsid w:val="00DD7D09"/>
    <w:rsid w:val="00E44696"/>
    <w:rsid w:val="00E55049"/>
    <w:rsid w:val="00E952E8"/>
    <w:rsid w:val="00ED2827"/>
    <w:rsid w:val="00F22066"/>
    <w:rsid w:val="00F33F64"/>
    <w:rsid w:val="00F83BFB"/>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22D734"/>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styleId="UnresolvedMention">
    <w:name w:val="Unresolved Mention"/>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ss.gov.au/disability-and-carers-programs-services/special-disability-trus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our-responsibilities/disability-and-carers/program-services/future-planning-other-sources-of-support" TargetMode="External"/><Relationship Id="rId2" Type="http://schemas.openxmlformats.org/officeDocument/2006/relationships/styles" Target="styles.xml"/><Relationship Id="rId16" Type="http://schemas.openxmlformats.org/officeDocument/2006/relationships/hyperlink" Target="https://www.dss.gov.au/disability-and-carers-publications-articles/planning-for-the-future-people-with-disa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23" Type="http://schemas.openxmlformats.org/officeDocument/2006/relationships/theme" Target="theme/theme1.xml"/><Relationship Id="rId10" Type="http://schemas.openxmlformats.org/officeDocument/2006/relationships/hyperlink" Target="https://www.disabilitygateway.gov.au/legal/future" TargetMode="External"/><Relationship Id="rId19" Type="http://schemas.openxmlformats.org/officeDocument/2006/relationships/hyperlink" Target="https://www.disabilitygateway.gov.au/legal/future" TargetMode="Externa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17</cp:revision>
  <dcterms:created xsi:type="dcterms:W3CDTF">2023-11-06T03:23:00Z</dcterms:created>
  <dcterms:modified xsi:type="dcterms:W3CDTF">2025-06-24T01:02:00Z</dcterms:modified>
</cp:coreProperties>
</file>