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1773AA" w14:textId="77777777" w:rsidR="003C212C" w:rsidRDefault="003C212C">
      <w:pPr>
        <w:rPr>
          <w:rFonts w:ascii="Roboto" w:eastAsia="Roboto" w:hAnsi="Roboto" w:cs="Roboto"/>
          <w:b/>
        </w:rPr>
      </w:pPr>
    </w:p>
    <w:p w14:paraId="7BBCECE3" w14:textId="77777777" w:rsidR="003C212C" w:rsidRDefault="003C212C">
      <w:pPr>
        <w:rPr>
          <w:rFonts w:ascii="Roboto" w:eastAsia="Roboto" w:hAnsi="Roboto" w:cs="Roboto"/>
        </w:rPr>
      </w:pPr>
    </w:p>
    <w:p w14:paraId="19D8C025" w14:textId="77777777" w:rsidR="003C212C" w:rsidRDefault="003C212C">
      <w:pPr>
        <w:rPr>
          <w:rFonts w:ascii="Roboto" w:eastAsia="Roboto" w:hAnsi="Roboto" w:cs="Roboto"/>
        </w:rPr>
      </w:pPr>
    </w:p>
    <w:p w14:paraId="2B501E3D" w14:textId="77777777" w:rsidR="003C212C" w:rsidRDefault="003C212C">
      <w:pPr>
        <w:rPr>
          <w:rFonts w:ascii="Roboto" w:eastAsia="Roboto" w:hAnsi="Roboto" w:cs="Roboto"/>
        </w:rPr>
      </w:pPr>
    </w:p>
    <w:p w14:paraId="3BA4D8FC" w14:textId="77777777" w:rsidR="003C212C" w:rsidRDefault="003C212C">
      <w:pPr>
        <w:rPr>
          <w:rFonts w:ascii="Roboto" w:eastAsia="Roboto" w:hAnsi="Roboto" w:cs="Roboto"/>
        </w:rPr>
      </w:pPr>
    </w:p>
    <w:tbl>
      <w:tblPr>
        <w:tblStyle w:val="a"/>
        <w:tblW w:w="9493" w:type="dxa"/>
        <w:tblBorders>
          <w:top w:val="nil"/>
          <w:left w:val="nil"/>
          <w:bottom w:val="nil"/>
          <w:right w:val="nil"/>
          <w:insideH w:val="nil"/>
          <w:insideV w:val="nil"/>
        </w:tblBorders>
        <w:tblLayout w:type="fixed"/>
        <w:tblLook w:val="0420" w:firstRow="1" w:lastRow="0" w:firstColumn="0" w:lastColumn="0" w:noHBand="0" w:noVBand="1"/>
      </w:tblPr>
      <w:tblGrid>
        <w:gridCol w:w="9493"/>
      </w:tblGrid>
      <w:tr w:rsidR="001D61B8" w14:paraId="3030C2F3" w14:textId="77777777" w:rsidTr="00794F9B">
        <w:tc>
          <w:tcPr>
            <w:tcW w:w="9493" w:type="dxa"/>
          </w:tcPr>
          <w:p w14:paraId="3E2518AF" w14:textId="77777777" w:rsidR="003C212C" w:rsidRDefault="00000000">
            <w:pPr>
              <w:rPr>
                <w:rFonts w:ascii="Arimo" w:eastAsia="Arimo" w:hAnsi="Arimo" w:cs="Arimo"/>
                <w:color w:val="000000"/>
                <w:sz w:val="28"/>
                <w:szCs w:val="28"/>
              </w:rPr>
            </w:pPr>
            <w:r>
              <w:rPr>
                <w:rFonts w:ascii="Arimo" w:eastAsia="Arimo" w:hAnsi="Arimo" w:cs="Arimo"/>
                <w:color w:val="000000"/>
                <w:sz w:val="28"/>
                <w:szCs w:val="28"/>
                <w:highlight w:val="white"/>
                <w:lang w:val="tr"/>
              </w:rPr>
              <w:t>Hakkımızda</w:t>
            </w:r>
          </w:p>
        </w:tc>
      </w:tr>
      <w:tr w:rsidR="001D61B8" w14:paraId="11BA9DC3" w14:textId="77777777" w:rsidTr="00794F9B">
        <w:tc>
          <w:tcPr>
            <w:tcW w:w="9493" w:type="dxa"/>
          </w:tcPr>
          <w:p w14:paraId="59B3A1CB" w14:textId="77777777" w:rsidR="003C212C" w:rsidRDefault="00000000">
            <w:pPr>
              <w:rPr>
                <w:rFonts w:ascii="Arimo" w:eastAsia="Arimo" w:hAnsi="Arimo" w:cs="Arimo"/>
                <w:color w:val="000000"/>
                <w:sz w:val="22"/>
                <w:szCs w:val="22"/>
              </w:rPr>
            </w:pPr>
            <w:r>
              <w:rPr>
                <w:rFonts w:ascii="Arimo" w:eastAsia="Arimo" w:hAnsi="Arimo" w:cs="Arimo"/>
                <w:color w:val="000000"/>
                <w:sz w:val="22"/>
                <w:szCs w:val="22"/>
                <w:highlight w:val="white"/>
                <w:lang w:val="tr"/>
              </w:rPr>
              <w:t>Disability Gateway, engelli kişilere, ailelerine ve bakıcılarına Avustralya'daki hizmetleri bulma ve bunlara erişme konusunda yardımcı olur.</w:t>
            </w:r>
          </w:p>
          <w:p w14:paraId="5B52C774" w14:textId="77777777" w:rsidR="005A132B" w:rsidRDefault="005A132B">
            <w:pPr>
              <w:rPr>
                <w:rFonts w:ascii="Arimo" w:eastAsia="Arimo" w:hAnsi="Arimo" w:cs="Arimo"/>
                <w:color w:val="000000"/>
              </w:rPr>
            </w:pPr>
          </w:p>
        </w:tc>
      </w:tr>
      <w:tr w:rsidR="001D61B8" w14:paraId="06D295B7" w14:textId="77777777" w:rsidTr="00794F9B">
        <w:tc>
          <w:tcPr>
            <w:tcW w:w="9493" w:type="dxa"/>
          </w:tcPr>
          <w:p w14:paraId="3F42F58A" w14:textId="77777777" w:rsidR="003C212C" w:rsidRDefault="00000000">
            <w:pPr>
              <w:rPr>
                <w:rFonts w:ascii="Arimo" w:eastAsia="Arimo" w:hAnsi="Arimo" w:cs="Arimo"/>
              </w:rPr>
            </w:pPr>
            <w:r>
              <w:rPr>
                <w:rFonts w:ascii="Arimo" w:eastAsia="Arimo" w:hAnsi="Arimo" w:cs="Arimo"/>
                <w:b/>
                <w:color w:val="012169"/>
                <w:highlight w:val="white"/>
                <w:lang w:val="tr"/>
              </w:rPr>
              <w:t>Bu sayfada</w:t>
            </w:r>
          </w:p>
        </w:tc>
      </w:tr>
      <w:tr w:rsidR="001D61B8" w14:paraId="69CB3ECA" w14:textId="77777777" w:rsidTr="00794F9B">
        <w:tc>
          <w:tcPr>
            <w:tcW w:w="9493" w:type="dxa"/>
          </w:tcPr>
          <w:p w14:paraId="57C63424" w14:textId="77777777" w:rsidR="003C212C" w:rsidRDefault="003C212C">
            <w:pPr>
              <w:rPr>
                <w:rFonts w:ascii="Arimo" w:eastAsia="Arimo" w:hAnsi="Arimo" w:cs="Arimo"/>
              </w:rPr>
            </w:pPr>
            <w:hyperlink r:id="rId8" w:anchor="gat">
              <w:r>
                <w:rPr>
                  <w:rFonts w:ascii="Arimo" w:eastAsia="Arimo" w:hAnsi="Arimo" w:cs="Arimo"/>
                  <w:color w:val="012169"/>
                  <w:highlight w:val="white"/>
                  <w:u w:val="single"/>
                  <w:lang w:val="tr"/>
                </w:rPr>
                <w:t xml:space="preserve">Disability Gateway </w:t>
              </w:r>
            </w:hyperlink>
            <w:hyperlink r:id="rId9" w:anchor="gat">
              <w:r>
                <w:rPr>
                  <w:rFonts w:ascii="Arimo" w:eastAsia="Arimo" w:hAnsi="Arimo" w:cs="Arimo"/>
                  <w:color w:val="012169"/>
                  <w:u w:val="single"/>
                  <w:lang w:val="tr"/>
                </w:rPr>
                <w:t>nedir?</w:t>
              </w:r>
            </w:hyperlink>
          </w:p>
        </w:tc>
      </w:tr>
      <w:tr w:rsidR="001D61B8" w14:paraId="41C155B6" w14:textId="77777777" w:rsidTr="00794F9B">
        <w:tc>
          <w:tcPr>
            <w:tcW w:w="9493" w:type="dxa"/>
          </w:tcPr>
          <w:p w14:paraId="3534B2EF" w14:textId="77777777" w:rsidR="003C212C" w:rsidRDefault="003C212C">
            <w:pPr>
              <w:rPr>
                <w:rFonts w:ascii="Arimo" w:eastAsia="Arimo" w:hAnsi="Arimo" w:cs="Arimo"/>
              </w:rPr>
            </w:pPr>
            <w:hyperlink r:id="rId10" w:anchor="who">
              <w:r>
                <w:rPr>
                  <w:rFonts w:ascii="Arimo" w:eastAsia="Arimo" w:hAnsi="Arimo" w:cs="Arimo"/>
                  <w:color w:val="012169"/>
                  <w:highlight w:val="white"/>
                  <w:u w:val="single"/>
                  <w:lang w:val="tr"/>
                </w:rPr>
                <w:t>Disability Gateway kimler içindir?</w:t>
              </w:r>
            </w:hyperlink>
          </w:p>
        </w:tc>
      </w:tr>
      <w:tr w:rsidR="001D61B8" w14:paraId="36D152D2" w14:textId="77777777" w:rsidTr="00794F9B">
        <w:tc>
          <w:tcPr>
            <w:tcW w:w="9493" w:type="dxa"/>
          </w:tcPr>
          <w:p w14:paraId="31020D9F" w14:textId="77777777" w:rsidR="003C212C" w:rsidRDefault="003C212C">
            <w:pPr>
              <w:rPr>
                <w:rFonts w:ascii="Arimo" w:eastAsia="Arimo" w:hAnsi="Arimo" w:cs="Arimo"/>
              </w:rPr>
            </w:pPr>
            <w:hyperlink r:id="rId11" w:anchor="fee">
              <w:r>
                <w:rPr>
                  <w:rFonts w:ascii="Arimo" w:eastAsia="Arimo" w:hAnsi="Arimo" w:cs="Arimo"/>
                  <w:color w:val="012169"/>
                  <w:highlight w:val="white"/>
                  <w:u w:val="single"/>
                  <w:lang w:val="tr"/>
                </w:rPr>
                <w:t>Disability Gateway hakkında nasıl geri bildirimde bulunabilirim?</w:t>
              </w:r>
            </w:hyperlink>
          </w:p>
        </w:tc>
      </w:tr>
      <w:tr w:rsidR="001D61B8" w14:paraId="4F469AA7" w14:textId="77777777" w:rsidTr="00794F9B">
        <w:tc>
          <w:tcPr>
            <w:tcW w:w="9493" w:type="dxa"/>
          </w:tcPr>
          <w:p w14:paraId="176315C3" w14:textId="77777777" w:rsidR="003C212C" w:rsidRDefault="003C212C">
            <w:pPr>
              <w:rPr>
                <w:rFonts w:ascii="Arimo" w:eastAsia="Arimo" w:hAnsi="Arimo" w:cs="Arimo"/>
              </w:rPr>
            </w:pPr>
            <w:hyperlink r:id="rId12" w:anchor="how">
              <w:r>
                <w:rPr>
                  <w:rFonts w:ascii="Arimo" w:eastAsia="Arimo" w:hAnsi="Arimo" w:cs="Arimo"/>
                  <w:color w:val="012169"/>
                  <w:highlight w:val="white"/>
                  <w:u w:val="single"/>
                  <w:lang w:val="tr"/>
                </w:rPr>
                <w:t>Disability Gateway ile nasıl iletişime geçebilirim?</w:t>
              </w:r>
            </w:hyperlink>
          </w:p>
        </w:tc>
      </w:tr>
      <w:tr w:rsidR="001D61B8" w14:paraId="5BF2EF02" w14:textId="77777777" w:rsidTr="00794F9B">
        <w:tc>
          <w:tcPr>
            <w:tcW w:w="9493" w:type="dxa"/>
          </w:tcPr>
          <w:p w14:paraId="62A7D713" w14:textId="77777777" w:rsidR="003C212C" w:rsidRDefault="003C212C">
            <w:pPr>
              <w:rPr>
                <w:rFonts w:ascii="Arimo" w:eastAsia="Arimo" w:hAnsi="Arimo" w:cs="Arimo"/>
              </w:rPr>
            </w:pPr>
            <w:hyperlink r:id="rId13" w:anchor="hows">
              <w:r>
                <w:rPr>
                  <w:rFonts w:ascii="Arimo" w:eastAsia="Arimo" w:hAnsi="Arimo" w:cs="Arimo"/>
                  <w:color w:val="012169"/>
                  <w:highlight w:val="white"/>
                  <w:u w:val="single"/>
                  <w:lang w:val="tr"/>
                </w:rPr>
                <w:t>Servis sağlayıcılar hizmetlerini nasıl listeler?</w:t>
              </w:r>
            </w:hyperlink>
          </w:p>
        </w:tc>
      </w:tr>
      <w:tr w:rsidR="001D61B8" w14:paraId="423F0482" w14:textId="77777777" w:rsidTr="00794F9B">
        <w:tc>
          <w:tcPr>
            <w:tcW w:w="9493" w:type="dxa"/>
          </w:tcPr>
          <w:p w14:paraId="11C80A47" w14:textId="77777777" w:rsidR="003C212C" w:rsidRDefault="003C212C">
            <w:pPr>
              <w:rPr>
                <w:rFonts w:ascii="Arimo" w:eastAsia="Arimo" w:hAnsi="Arimo" w:cs="Arimo"/>
              </w:rPr>
            </w:pPr>
            <w:hyperlink r:id="rId14" w:anchor="kit">
              <w:r>
                <w:rPr>
                  <w:rFonts w:ascii="Arimo" w:eastAsia="Arimo" w:hAnsi="Arimo" w:cs="Arimo"/>
                  <w:color w:val="012169"/>
                  <w:highlight w:val="white"/>
                  <w:u w:val="single"/>
                  <w:lang w:val="tr"/>
                </w:rPr>
                <w:t>Disability Gateway Paydaş kiti</w:t>
              </w:r>
            </w:hyperlink>
          </w:p>
        </w:tc>
      </w:tr>
      <w:tr w:rsidR="001D61B8" w14:paraId="480B40A6" w14:textId="77777777" w:rsidTr="00794F9B">
        <w:tc>
          <w:tcPr>
            <w:tcW w:w="9493" w:type="dxa"/>
          </w:tcPr>
          <w:p w14:paraId="069CCA58" w14:textId="77777777" w:rsidR="003C212C" w:rsidRDefault="003C212C">
            <w:pPr>
              <w:rPr>
                <w:rFonts w:ascii="Arimo" w:eastAsia="Arimo" w:hAnsi="Arimo" w:cs="Arimo"/>
              </w:rPr>
            </w:pPr>
            <w:hyperlink r:id="rId15" w:anchor="com">
              <w:r>
                <w:rPr>
                  <w:rFonts w:ascii="Arimo" w:eastAsia="Arimo" w:hAnsi="Arimo" w:cs="Arimo"/>
                  <w:color w:val="012169"/>
                  <w:highlight w:val="white"/>
                  <w:u w:val="single"/>
                  <w:lang w:val="tr"/>
                </w:rPr>
                <w:t>Disability Gateway ile ilgili iletişim ürünleri</w:t>
              </w:r>
            </w:hyperlink>
          </w:p>
        </w:tc>
      </w:tr>
      <w:tr w:rsidR="001D61B8" w14:paraId="3166C461" w14:textId="77777777" w:rsidTr="00794F9B">
        <w:tc>
          <w:tcPr>
            <w:tcW w:w="9493" w:type="dxa"/>
          </w:tcPr>
          <w:p w14:paraId="72BC005C" w14:textId="77777777" w:rsidR="003C212C" w:rsidRDefault="003C212C">
            <w:pPr>
              <w:rPr>
                <w:rFonts w:ascii="Arimo" w:eastAsia="Arimo" w:hAnsi="Arimo" w:cs="Arimo"/>
              </w:rPr>
            </w:pPr>
            <w:hyperlink r:id="rId16" w:anchor="tra">
              <w:r>
                <w:rPr>
                  <w:rFonts w:ascii="Arimo" w:eastAsia="Arimo" w:hAnsi="Arimo" w:cs="Arimo"/>
                  <w:color w:val="012169"/>
                  <w:highlight w:val="white"/>
                  <w:u w:val="single"/>
                  <w:lang w:val="tr"/>
                </w:rPr>
                <w:t>Disability Gateway hakkında tercüme edilmiş bilgiler</w:t>
              </w:r>
            </w:hyperlink>
          </w:p>
        </w:tc>
      </w:tr>
      <w:tr w:rsidR="001D61B8" w14:paraId="6985E705" w14:textId="77777777" w:rsidTr="00794F9B">
        <w:tc>
          <w:tcPr>
            <w:tcW w:w="9493" w:type="dxa"/>
          </w:tcPr>
          <w:p w14:paraId="4E8899ED" w14:textId="77777777" w:rsidR="003C212C" w:rsidRDefault="003C212C">
            <w:pPr>
              <w:rPr>
                <w:rFonts w:ascii="Arimo" w:eastAsia="Arimo" w:hAnsi="Arimo" w:cs="Arimo"/>
              </w:rPr>
            </w:pPr>
            <w:hyperlink r:id="rId17" w:anchor="wha">
              <w:r>
                <w:rPr>
                  <w:rFonts w:ascii="Arimo" w:eastAsia="Arimo" w:hAnsi="Arimo" w:cs="Arimo"/>
                  <w:color w:val="012169"/>
                  <w:highlight w:val="white"/>
                  <w:u w:val="single"/>
                  <w:lang w:val="tr"/>
                </w:rPr>
                <w:t>İngilizce benim ana dilim değilse ne yapmalıyım?</w:t>
              </w:r>
            </w:hyperlink>
          </w:p>
        </w:tc>
      </w:tr>
      <w:tr w:rsidR="001D61B8" w14:paraId="07AFB6B3" w14:textId="77777777" w:rsidTr="00794F9B">
        <w:tc>
          <w:tcPr>
            <w:tcW w:w="9493" w:type="dxa"/>
          </w:tcPr>
          <w:p w14:paraId="50FCA76C" w14:textId="77777777" w:rsidR="003C212C" w:rsidRDefault="003C212C">
            <w:pPr>
              <w:rPr>
                <w:rFonts w:ascii="Arimo" w:eastAsia="Arimo" w:hAnsi="Arimo" w:cs="Arimo"/>
              </w:rPr>
            </w:pPr>
            <w:hyperlink r:id="rId18" w:anchor="rea">
              <w:r>
                <w:rPr>
                  <w:rFonts w:ascii="Arimo" w:eastAsia="Arimo" w:hAnsi="Arimo" w:cs="Arimo"/>
                  <w:color w:val="012169"/>
                  <w:highlight w:val="white"/>
                  <w:u w:val="single"/>
                  <w:lang w:val="tr"/>
                </w:rPr>
                <w:t>İngilizceyi anlayabiliyorsam ama okumakta sorun yaşıyorsam ne yapmalıyım?</w:t>
              </w:r>
            </w:hyperlink>
          </w:p>
        </w:tc>
      </w:tr>
      <w:tr w:rsidR="001D61B8" w14:paraId="04628F12" w14:textId="77777777" w:rsidTr="00794F9B">
        <w:tc>
          <w:tcPr>
            <w:tcW w:w="9493" w:type="dxa"/>
          </w:tcPr>
          <w:p w14:paraId="7B00AA0B" w14:textId="77777777" w:rsidR="003C212C" w:rsidRDefault="003C212C">
            <w:pPr>
              <w:rPr>
                <w:rFonts w:ascii="Arimo" w:eastAsia="Arimo" w:hAnsi="Arimo" w:cs="Arimo"/>
                <w:color w:val="012169"/>
                <w:u w:val="single"/>
              </w:rPr>
            </w:pPr>
            <w:hyperlink r:id="rId19" w:anchor="imp">
              <w:r>
                <w:rPr>
                  <w:rFonts w:ascii="Arimo" w:eastAsia="Arimo" w:hAnsi="Arimo" w:cs="Arimo"/>
                  <w:color w:val="012169"/>
                  <w:highlight w:val="white"/>
                  <w:u w:val="single"/>
                  <w:lang w:val="tr"/>
                </w:rPr>
                <w:t>İşitme veya konuşma bozukluğum varsa ne yapmalıyım?</w:t>
              </w:r>
            </w:hyperlink>
          </w:p>
          <w:p w14:paraId="638870F7" w14:textId="77777777" w:rsidR="005A132B" w:rsidRDefault="005A132B">
            <w:pPr>
              <w:rPr>
                <w:rFonts w:ascii="Arimo" w:eastAsia="Arimo" w:hAnsi="Arimo" w:cs="Arimo"/>
              </w:rPr>
            </w:pPr>
          </w:p>
        </w:tc>
      </w:tr>
      <w:tr w:rsidR="001D61B8" w14:paraId="34005382" w14:textId="77777777" w:rsidTr="00794F9B">
        <w:tc>
          <w:tcPr>
            <w:tcW w:w="9493" w:type="dxa"/>
          </w:tcPr>
          <w:p w14:paraId="54176920" w14:textId="77777777" w:rsidR="003C212C" w:rsidRDefault="00000000">
            <w:pPr>
              <w:rPr>
                <w:rFonts w:ascii="Arimo" w:eastAsia="Arimo" w:hAnsi="Arimo" w:cs="Arimo"/>
                <w:b/>
                <w:color w:val="012169"/>
              </w:rPr>
            </w:pPr>
            <w:r>
              <w:rPr>
                <w:rFonts w:ascii="Arimo" w:eastAsia="Arimo" w:hAnsi="Arimo" w:cs="Arimo"/>
                <w:b/>
                <w:color w:val="012169"/>
                <w:highlight w:val="white"/>
                <w:lang w:val="tr"/>
              </w:rPr>
              <w:t>Disability Gateway nedir?</w:t>
            </w:r>
          </w:p>
          <w:p w14:paraId="2128C452" w14:textId="77777777" w:rsidR="005A132B" w:rsidRDefault="005A132B">
            <w:pPr>
              <w:rPr>
                <w:rFonts w:ascii="Arimo" w:eastAsia="Arimo" w:hAnsi="Arimo" w:cs="Arimo"/>
              </w:rPr>
            </w:pPr>
          </w:p>
        </w:tc>
      </w:tr>
      <w:tr w:rsidR="001D61B8" w14:paraId="3FC9774C" w14:textId="77777777" w:rsidTr="00794F9B">
        <w:tc>
          <w:tcPr>
            <w:tcW w:w="9493" w:type="dxa"/>
          </w:tcPr>
          <w:p w14:paraId="0B907447" w14:textId="77777777" w:rsidR="003C212C" w:rsidRDefault="00000000">
            <w:pPr>
              <w:rPr>
                <w:rFonts w:ascii="Arimo" w:eastAsia="Arimo" w:hAnsi="Arimo" w:cs="Arimo"/>
                <w:b/>
                <w:color w:val="012169"/>
                <w:highlight w:val="white"/>
              </w:rPr>
            </w:pPr>
            <w:r>
              <w:rPr>
                <w:rFonts w:ascii="Arimo" w:eastAsia="Arimo" w:hAnsi="Arimo" w:cs="Arimo"/>
                <w:highlight w:val="white"/>
                <w:lang w:val="tr"/>
              </w:rPr>
              <w:t>Disability Gateway şunları yapar:</w:t>
            </w:r>
          </w:p>
        </w:tc>
      </w:tr>
      <w:tr w:rsidR="001D61B8" w14:paraId="683E1E79" w14:textId="77777777" w:rsidTr="00794F9B">
        <w:trPr>
          <w:trHeight w:val="1136"/>
        </w:trPr>
        <w:tc>
          <w:tcPr>
            <w:tcW w:w="9493" w:type="dxa"/>
          </w:tcPr>
          <w:p w14:paraId="2EF27E98" w14:textId="77777777" w:rsidR="003C212C" w:rsidRDefault="00000000">
            <w:pPr>
              <w:numPr>
                <w:ilvl w:val="0"/>
                <w:numId w:val="3"/>
              </w:numPr>
              <w:rPr>
                <w:rFonts w:ascii="Arimo" w:eastAsia="Arimo" w:hAnsi="Arimo" w:cs="Arimo"/>
                <w:highlight w:val="white"/>
              </w:rPr>
            </w:pPr>
            <w:r>
              <w:rPr>
                <w:rFonts w:ascii="Arimo" w:eastAsia="Arimo" w:hAnsi="Arimo" w:cs="Arimo"/>
                <w:highlight w:val="white"/>
                <w:lang w:val="tr"/>
              </w:rPr>
              <w:t>İlgili bilgi ve hizmetlere erişmek için gezinmeyi iyileştirir</w:t>
            </w:r>
          </w:p>
          <w:p w14:paraId="27EF5AD9" w14:textId="77777777" w:rsidR="003C212C" w:rsidRPr="005A132B" w:rsidRDefault="00000000">
            <w:pPr>
              <w:numPr>
                <w:ilvl w:val="0"/>
                <w:numId w:val="3"/>
              </w:numPr>
              <w:rPr>
                <w:rFonts w:ascii="Arimo" w:eastAsia="Arimo" w:hAnsi="Arimo" w:cs="Arimo"/>
                <w:color w:val="000000" w:themeColor="text1"/>
                <w:highlight w:val="white"/>
              </w:rPr>
            </w:pPr>
            <w:r w:rsidRPr="005A132B">
              <w:rPr>
                <w:rFonts w:ascii="Arimo" w:eastAsia="Arimo" w:hAnsi="Arimo" w:cs="Arimo"/>
                <w:color w:val="000000" w:themeColor="text1"/>
                <w:highlight w:val="white"/>
                <w:lang w:val="tr"/>
              </w:rPr>
              <w:t>Sağlık, barınma, istihdam, ulaşım ve günlük yaşam gibi birçok sektörü kapsar</w:t>
            </w:r>
          </w:p>
          <w:p w14:paraId="247CF134" w14:textId="77777777" w:rsidR="003C212C" w:rsidRDefault="00000000" w:rsidP="005A132B">
            <w:pPr>
              <w:numPr>
                <w:ilvl w:val="0"/>
                <w:numId w:val="3"/>
              </w:numPr>
              <w:rPr>
                <w:rFonts w:ascii="Arimo" w:eastAsia="Arimo" w:hAnsi="Arimo" w:cs="Arimo"/>
                <w:shd w:val="clear" w:color="auto" w:fill="FFF2CC"/>
              </w:rPr>
            </w:pPr>
            <w:sdt>
              <w:sdtPr>
                <w:tag w:val="goog_rdk_0"/>
                <w:id w:val="934754829"/>
              </w:sdtPr>
              <w:sdtContent/>
            </w:sdt>
            <w:r w:rsidRPr="005A132B">
              <w:rPr>
                <w:rFonts w:ascii="Arimo" w:eastAsia="Arimo" w:hAnsi="Arimo" w:cs="Arimo"/>
                <w:color w:val="000000" w:themeColor="text1"/>
                <w:highlight w:val="white"/>
                <w:lang w:val="tr"/>
              </w:rPr>
              <w:t>Engellilik bilgilerine, hizmetlerine ve programlarına yönlendirmeler için merkezi bir giriş noktasıdır</w:t>
            </w:r>
          </w:p>
        </w:tc>
      </w:tr>
      <w:tr w:rsidR="001D61B8" w14:paraId="3684EF89" w14:textId="77777777" w:rsidTr="00794F9B">
        <w:tc>
          <w:tcPr>
            <w:tcW w:w="9493" w:type="dxa"/>
          </w:tcPr>
          <w:p w14:paraId="3223E5D8" w14:textId="77777777" w:rsidR="003C212C" w:rsidRPr="005A132B" w:rsidRDefault="003C212C">
            <w:pPr>
              <w:rPr>
                <w:rFonts w:ascii="Arimo" w:eastAsia="Arimo" w:hAnsi="Arimo" w:cs="Arimo"/>
                <w:color w:val="000000" w:themeColor="text1"/>
                <w:highlight w:val="white"/>
              </w:rPr>
            </w:pPr>
          </w:p>
          <w:p w14:paraId="263559CD" w14:textId="77777777" w:rsidR="003C212C" w:rsidRDefault="00000000">
            <w:pPr>
              <w:rPr>
                <w:rFonts w:ascii="Arimo" w:eastAsia="Arimo" w:hAnsi="Arimo" w:cs="Arimo"/>
                <w:color w:val="000000" w:themeColor="text1"/>
                <w:highlight w:val="white"/>
              </w:rPr>
            </w:pPr>
            <w:sdt>
              <w:sdtPr>
                <w:rPr>
                  <w:color w:val="000000" w:themeColor="text1"/>
                </w:rPr>
                <w:tag w:val="goog_rdk_1"/>
                <w:id w:val="1257240555"/>
              </w:sdtPr>
              <w:sdtContent/>
            </w:sdt>
            <w:r w:rsidRPr="005A132B">
              <w:rPr>
                <w:rFonts w:ascii="Arimo" w:eastAsia="Arimo" w:hAnsi="Arimo" w:cs="Arimo"/>
                <w:color w:val="000000" w:themeColor="text1"/>
                <w:highlight w:val="white"/>
                <w:lang w:val="tr"/>
              </w:rPr>
              <w:t>Avustralya Hükümeti tarafından kurulan Disability Gateway internet sitesi.</w:t>
            </w:r>
          </w:p>
          <w:p w14:paraId="67C2C824" w14:textId="77777777" w:rsidR="005A132B" w:rsidRPr="005A132B" w:rsidRDefault="005A132B">
            <w:pPr>
              <w:rPr>
                <w:rFonts w:ascii="Arimo" w:eastAsia="Arimo" w:hAnsi="Arimo" w:cs="Arimo"/>
                <w:color w:val="000000" w:themeColor="text1"/>
                <w:highlight w:val="white"/>
              </w:rPr>
            </w:pPr>
          </w:p>
        </w:tc>
      </w:tr>
      <w:tr w:rsidR="001D61B8" w14:paraId="0E265D83" w14:textId="77777777" w:rsidTr="00794F9B">
        <w:tc>
          <w:tcPr>
            <w:tcW w:w="9493" w:type="dxa"/>
          </w:tcPr>
          <w:p w14:paraId="24E6282C" w14:textId="77777777" w:rsidR="003C212C" w:rsidRDefault="00000000">
            <w:pPr>
              <w:rPr>
                <w:rFonts w:ascii="Arimo" w:eastAsia="Arimo" w:hAnsi="Arimo" w:cs="Arimo"/>
                <w:b/>
                <w:color w:val="012169"/>
                <w:highlight w:val="white"/>
              </w:rPr>
            </w:pPr>
            <w:r>
              <w:rPr>
                <w:rFonts w:ascii="Arimo" w:eastAsia="Arimo" w:hAnsi="Arimo" w:cs="Arimo"/>
                <w:b/>
                <w:color w:val="012169"/>
                <w:highlight w:val="white"/>
                <w:lang w:val="tr"/>
              </w:rPr>
              <w:t>Disability Gateway kimler içindir?</w:t>
            </w:r>
          </w:p>
          <w:p w14:paraId="2C9FEBD0" w14:textId="77777777" w:rsidR="005A132B" w:rsidRDefault="005A132B">
            <w:pPr>
              <w:rPr>
                <w:rFonts w:ascii="Arimo" w:eastAsia="Arimo" w:hAnsi="Arimo" w:cs="Arimo"/>
                <w:color w:val="F79646"/>
                <w:highlight w:val="white"/>
              </w:rPr>
            </w:pPr>
          </w:p>
        </w:tc>
      </w:tr>
      <w:tr w:rsidR="001D61B8" w14:paraId="00D5D709" w14:textId="77777777" w:rsidTr="00794F9B">
        <w:tc>
          <w:tcPr>
            <w:tcW w:w="9493" w:type="dxa"/>
          </w:tcPr>
          <w:p w14:paraId="70DE20FC" w14:textId="77777777" w:rsidR="003C212C" w:rsidRDefault="00000000">
            <w:pPr>
              <w:rPr>
                <w:rFonts w:ascii="Arimo" w:eastAsia="Arimo" w:hAnsi="Arimo" w:cs="Arimo"/>
                <w:highlight w:val="white"/>
              </w:rPr>
            </w:pPr>
            <w:r>
              <w:rPr>
                <w:rFonts w:ascii="Arimo" w:eastAsia="Arimo" w:hAnsi="Arimo" w:cs="Arimo"/>
                <w:highlight w:val="white"/>
                <w:lang w:val="tr"/>
              </w:rPr>
              <w:t>Disability Gateway, tüm engelli insanlar, aileleri ve bakıcıları içindir.</w:t>
            </w:r>
          </w:p>
          <w:p w14:paraId="14A45ECF" w14:textId="77777777" w:rsidR="005A132B" w:rsidRDefault="005A132B">
            <w:pPr>
              <w:rPr>
                <w:rFonts w:ascii="Arimo" w:eastAsia="Arimo" w:hAnsi="Arimo" w:cs="Arimo"/>
                <w:b/>
                <w:color w:val="012169"/>
                <w:highlight w:val="white"/>
              </w:rPr>
            </w:pPr>
          </w:p>
        </w:tc>
      </w:tr>
      <w:tr w:rsidR="001D61B8" w14:paraId="4480D3CC" w14:textId="77777777" w:rsidTr="00794F9B">
        <w:tc>
          <w:tcPr>
            <w:tcW w:w="9493" w:type="dxa"/>
          </w:tcPr>
          <w:p w14:paraId="26A731B6" w14:textId="77777777" w:rsidR="003C212C" w:rsidRDefault="00000000">
            <w:pPr>
              <w:rPr>
                <w:rFonts w:ascii="Arimo" w:eastAsia="Arimo" w:hAnsi="Arimo" w:cs="Arimo"/>
                <w:b/>
                <w:color w:val="012169"/>
                <w:highlight w:val="white"/>
              </w:rPr>
            </w:pPr>
            <w:r>
              <w:rPr>
                <w:rFonts w:ascii="Arimo" w:eastAsia="Arimo" w:hAnsi="Arimo" w:cs="Arimo"/>
                <w:b/>
                <w:color w:val="012169"/>
                <w:highlight w:val="white"/>
                <w:lang w:val="tr"/>
              </w:rPr>
              <w:t>Disability Gateway hakkında nasıl geri bildirimde bulunabilirim?</w:t>
            </w:r>
          </w:p>
          <w:p w14:paraId="772AEADB" w14:textId="77777777" w:rsidR="005A132B" w:rsidRDefault="005A132B">
            <w:pPr>
              <w:rPr>
                <w:rFonts w:ascii="Arimo" w:eastAsia="Arimo" w:hAnsi="Arimo" w:cs="Arimo"/>
                <w:highlight w:val="white"/>
              </w:rPr>
            </w:pPr>
          </w:p>
        </w:tc>
      </w:tr>
      <w:tr w:rsidR="001D61B8" w14:paraId="78A41374" w14:textId="77777777" w:rsidTr="00794F9B">
        <w:tc>
          <w:tcPr>
            <w:tcW w:w="9493" w:type="dxa"/>
          </w:tcPr>
          <w:p w14:paraId="1D4A217D" w14:textId="77777777" w:rsidR="003C212C" w:rsidRDefault="00000000">
            <w:pPr>
              <w:rPr>
                <w:rFonts w:ascii="Arimo" w:eastAsia="Arimo" w:hAnsi="Arimo" w:cs="Arimo"/>
                <w:color w:val="000000" w:themeColor="text1"/>
                <w:highlight w:val="white"/>
              </w:rPr>
            </w:pPr>
            <w:r w:rsidRPr="005A132B">
              <w:rPr>
                <w:rFonts w:ascii="Arimo" w:eastAsia="Arimo" w:hAnsi="Arimo" w:cs="Arimo"/>
                <w:color w:val="000000" w:themeColor="text1"/>
                <w:highlight w:val="white"/>
                <w:lang w:val="tr"/>
              </w:rPr>
              <w:t xml:space="preserve">İnternet sitesindeki </w:t>
            </w:r>
            <w:hyperlink r:id="rId20">
              <w:r w:rsidR="003C212C" w:rsidRPr="005A132B">
                <w:rPr>
                  <w:rFonts w:ascii="Arimo" w:eastAsia="Arimo" w:hAnsi="Arimo" w:cs="Arimo"/>
                  <w:color w:val="000000" w:themeColor="text1"/>
                  <w:highlight w:val="white"/>
                  <w:u w:val="single"/>
                  <w:lang w:val="tr"/>
                </w:rPr>
                <w:t>geri bildirim bağlantısı</w:t>
              </w:r>
            </w:hyperlink>
            <w:r w:rsidRPr="005A132B">
              <w:rPr>
                <w:rFonts w:ascii="Arimo" w:eastAsia="Arimo" w:hAnsi="Arimo" w:cs="Arimo"/>
                <w:color w:val="000000" w:themeColor="text1"/>
                <w:highlight w:val="white"/>
                <w:lang w:val="tr"/>
              </w:rPr>
              <w:t xml:space="preserve"> aracılığıyla İngilizce olarak geri bildirimde bulunun.</w:t>
            </w:r>
          </w:p>
          <w:p w14:paraId="3FF36CDC" w14:textId="77777777" w:rsidR="005A132B" w:rsidRPr="005A132B" w:rsidRDefault="005A132B">
            <w:pPr>
              <w:rPr>
                <w:rFonts w:ascii="Arimo" w:eastAsia="Arimo" w:hAnsi="Arimo" w:cs="Arimo"/>
                <w:b/>
                <w:color w:val="000000" w:themeColor="text1"/>
                <w:highlight w:val="white"/>
              </w:rPr>
            </w:pPr>
          </w:p>
        </w:tc>
      </w:tr>
      <w:tr w:rsidR="001D61B8" w14:paraId="5282A7D1" w14:textId="77777777" w:rsidTr="00794F9B">
        <w:tc>
          <w:tcPr>
            <w:tcW w:w="9493" w:type="dxa"/>
          </w:tcPr>
          <w:p w14:paraId="498B39AF" w14:textId="77777777" w:rsidR="003C212C" w:rsidRDefault="00000000">
            <w:pPr>
              <w:rPr>
                <w:rFonts w:ascii="Arimo" w:eastAsia="Arimo" w:hAnsi="Arimo" w:cs="Arimo"/>
                <w:b/>
                <w:color w:val="012169"/>
                <w:highlight w:val="white"/>
              </w:rPr>
            </w:pPr>
            <w:r>
              <w:rPr>
                <w:rFonts w:ascii="Arimo" w:eastAsia="Arimo" w:hAnsi="Arimo" w:cs="Arimo"/>
                <w:b/>
                <w:color w:val="012169"/>
                <w:highlight w:val="white"/>
                <w:lang w:val="tr"/>
              </w:rPr>
              <w:t>Disability Gateway ile nasıl iletişime geçebilirim?</w:t>
            </w:r>
          </w:p>
          <w:p w14:paraId="7D30C1AB" w14:textId="77777777" w:rsidR="005A132B" w:rsidRDefault="005A132B">
            <w:pPr>
              <w:rPr>
                <w:rFonts w:ascii="Arimo" w:eastAsia="Arimo" w:hAnsi="Arimo" w:cs="Arimo"/>
                <w:color w:val="F79646"/>
                <w:highlight w:val="white"/>
              </w:rPr>
            </w:pPr>
          </w:p>
        </w:tc>
      </w:tr>
      <w:tr w:rsidR="001D61B8" w14:paraId="5A332CB2" w14:textId="77777777" w:rsidTr="00794F9B">
        <w:tc>
          <w:tcPr>
            <w:tcW w:w="9493" w:type="dxa"/>
          </w:tcPr>
          <w:p w14:paraId="796CEFF0" w14:textId="77777777" w:rsidR="003C212C" w:rsidRDefault="00000000">
            <w:pPr>
              <w:rPr>
                <w:rFonts w:ascii="Arimo" w:eastAsia="Arimo" w:hAnsi="Arimo" w:cs="Arimo"/>
                <w:highlight w:val="white"/>
              </w:rPr>
            </w:pPr>
            <w:r>
              <w:rPr>
                <w:rFonts w:ascii="Arimo" w:eastAsia="Arimo" w:hAnsi="Arimo" w:cs="Arimo"/>
                <w:highlight w:val="white"/>
                <w:lang w:val="tr"/>
              </w:rPr>
              <w:t xml:space="preserve">1800 643 787 numaralı telefondan Disability Gateway'i arayabilir veya </w:t>
            </w:r>
            <w:r>
              <w:rPr>
                <w:rFonts w:ascii="Arimo" w:eastAsia="Arimo" w:hAnsi="Arimo" w:cs="Arimo"/>
                <w:color w:val="012169"/>
                <w:highlight w:val="white"/>
                <w:lang w:val="tr"/>
              </w:rPr>
              <w:t>disabilitygateway@benevolent.org.au</w:t>
            </w:r>
            <w:r>
              <w:rPr>
                <w:rFonts w:ascii="Arimo" w:eastAsia="Arimo" w:hAnsi="Arimo" w:cs="Arimo"/>
                <w:highlight w:val="white"/>
                <w:lang w:val="tr"/>
              </w:rPr>
              <w:t xml:space="preserve"> adresine e-posta gönderebilir ya da </w:t>
            </w:r>
            <w:hyperlink r:id="rId21">
              <w:r w:rsidR="003C212C">
                <w:rPr>
                  <w:rFonts w:ascii="Arimo" w:eastAsia="Arimo" w:hAnsi="Arimo" w:cs="Arimo"/>
                  <w:color w:val="012169"/>
                  <w:highlight w:val="white"/>
                  <w:u w:val="single"/>
                  <w:lang w:val="tr"/>
                </w:rPr>
                <w:t>Bize Ulaşın Formunu</w:t>
              </w:r>
            </w:hyperlink>
            <w:r>
              <w:rPr>
                <w:rFonts w:ascii="Arimo" w:eastAsia="Arimo" w:hAnsi="Arimo" w:cs="Arimo"/>
                <w:highlight w:val="white"/>
                <w:lang w:val="tr"/>
              </w:rPr>
              <w:t xml:space="preserve"> İngilizce olarak doldurabilirsiniz.</w:t>
            </w:r>
          </w:p>
          <w:p w14:paraId="633DC36B" w14:textId="77777777" w:rsidR="005A132B" w:rsidRDefault="005A132B">
            <w:pPr>
              <w:rPr>
                <w:rFonts w:ascii="Arimo" w:eastAsia="Arimo" w:hAnsi="Arimo" w:cs="Arimo"/>
                <w:highlight w:val="white"/>
              </w:rPr>
            </w:pPr>
          </w:p>
          <w:p w14:paraId="537EDC07" w14:textId="77777777" w:rsidR="005A132B" w:rsidRDefault="005A132B">
            <w:pPr>
              <w:rPr>
                <w:rFonts w:ascii="Arimo" w:eastAsia="Arimo" w:hAnsi="Arimo" w:cs="Arimo"/>
                <w:highlight w:val="white"/>
              </w:rPr>
            </w:pPr>
          </w:p>
          <w:p w14:paraId="44CBD18F" w14:textId="77777777" w:rsidR="005A132B" w:rsidRDefault="005A132B">
            <w:pPr>
              <w:rPr>
                <w:rFonts w:ascii="Arimo" w:eastAsia="Arimo" w:hAnsi="Arimo" w:cs="Arimo"/>
                <w:b/>
                <w:color w:val="012169"/>
                <w:highlight w:val="white"/>
              </w:rPr>
            </w:pPr>
          </w:p>
        </w:tc>
      </w:tr>
      <w:tr w:rsidR="001D61B8" w14:paraId="30B73DB9" w14:textId="77777777" w:rsidTr="00794F9B">
        <w:tc>
          <w:tcPr>
            <w:tcW w:w="9493" w:type="dxa"/>
          </w:tcPr>
          <w:p w14:paraId="78468905" w14:textId="77777777" w:rsidR="005A132B" w:rsidRDefault="005A132B">
            <w:pPr>
              <w:rPr>
                <w:rFonts w:ascii="Arimo" w:eastAsia="Arimo" w:hAnsi="Arimo" w:cs="Arimo"/>
                <w:b/>
                <w:color w:val="012169"/>
                <w:highlight w:val="white"/>
              </w:rPr>
            </w:pPr>
          </w:p>
          <w:p w14:paraId="45037549" w14:textId="77777777" w:rsidR="003C212C" w:rsidRDefault="00000000">
            <w:pPr>
              <w:rPr>
                <w:rFonts w:ascii="Arimo" w:eastAsia="Arimo" w:hAnsi="Arimo" w:cs="Arimo"/>
                <w:highlight w:val="white"/>
              </w:rPr>
            </w:pPr>
            <w:r>
              <w:rPr>
                <w:rFonts w:ascii="Arimo" w:eastAsia="Arimo" w:hAnsi="Arimo" w:cs="Arimo"/>
                <w:b/>
                <w:color w:val="012169"/>
                <w:highlight w:val="white"/>
                <w:lang w:val="tr"/>
              </w:rPr>
              <w:t>Servis sağlayıcılar hizmetlerini nasıl listeler?</w:t>
            </w:r>
          </w:p>
        </w:tc>
      </w:tr>
      <w:tr w:rsidR="001D61B8" w14:paraId="11348F7F" w14:textId="77777777" w:rsidTr="00794F9B">
        <w:tc>
          <w:tcPr>
            <w:tcW w:w="9493" w:type="dxa"/>
          </w:tcPr>
          <w:p w14:paraId="00C7B1A3" w14:textId="77777777" w:rsidR="003C212C" w:rsidRDefault="00000000">
            <w:pPr>
              <w:rPr>
                <w:rFonts w:ascii="Arimo" w:eastAsia="Arimo" w:hAnsi="Arimo" w:cs="Arimo"/>
                <w:color w:val="012169"/>
                <w:highlight w:val="white"/>
                <w:u w:val="single"/>
              </w:rPr>
            </w:pPr>
            <w:r>
              <w:rPr>
                <w:rFonts w:ascii="Arimo" w:eastAsia="Arimo" w:hAnsi="Arimo" w:cs="Arimo"/>
                <w:highlight w:val="white"/>
                <w:lang w:val="tr"/>
              </w:rPr>
              <w:t xml:space="preserve">Hizmet sağlayıcılar, </w:t>
            </w:r>
            <w:hyperlink r:id="rId22">
              <w:r w:rsidR="003C212C">
                <w:rPr>
                  <w:rFonts w:ascii="Arimo" w:eastAsia="Arimo" w:hAnsi="Arimo" w:cs="Arimo"/>
                  <w:color w:val="012169"/>
                  <w:highlight w:val="white"/>
                  <w:u w:val="single"/>
                  <w:lang w:val="tr"/>
                </w:rPr>
                <w:t>hizmet eklemek için form</w:t>
              </w:r>
            </w:hyperlink>
            <w:r>
              <w:rPr>
                <w:rFonts w:ascii="Arimo" w:eastAsia="Arimo" w:hAnsi="Arimo" w:cs="Arimo"/>
                <w:highlight w:val="white"/>
                <w:lang w:val="tr"/>
              </w:rPr>
              <w:t xml:space="preserve"> göndererek </w:t>
            </w:r>
            <w:hyperlink r:id="rId23">
              <w:r w:rsidR="003C212C">
                <w:rPr>
                  <w:rFonts w:ascii="Arimo" w:eastAsia="Arimo" w:hAnsi="Arimo" w:cs="Arimo"/>
                  <w:color w:val="012169"/>
                  <w:highlight w:val="white"/>
                  <w:u w:val="single"/>
                  <w:lang w:val="tr"/>
                </w:rPr>
                <w:t>Ask Izzy</w:t>
              </w:r>
            </w:hyperlink>
            <w:r>
              <w:rPr>
                <w:rFonts w:ascii="Arimo" w:eastAsia="Arimo" w:hAnsi="Arimo" w:cs="Arimo"/>
                <w:highlight w:val="white"/>
                <w:lang w:val="tr"/>
              </w:rPr>
              <w:t xml:space="preserve"> adresinde listelenmeyi talep edebilir.</w:t>
            </w:r>
          </w:p>
          <w:p w14:paraId="07F65C03" w14:textId="77777777" w:rsidR="005A132B" w:rsidRDefault="005A132B">
            <w:pPr>
              <w:rPr>
                <w:rFonts w:ascii="Arimo" w:eastAsia="Arimo" w:hAnsi="Arimo" w:cs="Arimo"/>
                <w:b/>
                <w:color w:val="012169"/>
                <w:highlight w:val="white"/>
              </w:rPr>
            </w:pPr>
          </w:p>
        </w:tc>
      </w:tr>
      <w:tr w:rsidR="001D61B8" w14:paraId="2FF1F45B" w14:textId="77777777" w:rsidTr="00794F9B">
        <w:tc>
          <w:tcPr>
            <w:tcW w:w="9493" w:type="dxa"/>
          </w:tcPr>
          <w:p w14:paraId="2871C727" w14:textId="77777777" w:rsidR="003C212C" w:rsidRDefault="00000000">
            <w:pPr>
              <w:rPr>
                <w:rFonts w:ascii="Arimo" w:eastAsia="Arimo" w:hAnsi="Arimo" w:cs="Arimo"/>
                <w:highlight w:val="white"/>
              </w:rPr>
            </w:pPr>
            <w:r>
              <w:rPr>
                <w:rFonts w:ascii="Arimo" w:eastAsia="Arimo" w:hAnsi="Arimo" w:cs="Arimo"/>
                <w:b/>
                <w:color w:val="012169"/>
                <w:highlight w:val="white"/>
                <w:lang w:val="tr"/>
              </w:rPr>
              <w:t>Disability Gateway Paydaş kiti</w:t>
            </w:r>
          </w:p>
        </w:tc>
      </w:tr>
      <w:tr w:rsidR="001D61B8" w14:paraId="755FF025" w14:textId="77777777" w:rsidTr="00794F9B">
        <w:tc>
          <w:tcPr>
            <w:tcW w:w="9493" w:type="dxa"/>
          </w:tcPr>
          <w:p w14:paraId="70380655" w14:textId="77777777" w:rsidR="003C212C" w:rsidRDefault="00000000">
            <w:pPr>
              <w:rPr>
                <w:rFonts w:ascii="Arimo" w:eastAsia="Arimo" w:hAnsi="Arimo" w:cs="Arimo"/>
                <w:highlight w:val="white"/>
              </w:rPr>
            </w:pPr>
            <w:r>
              <w:rPr>
                <w:rFonts w:ascii="Arimo" w:eastAsia="Arimo" w:hAnsi="Arimo" w:cs="Arimo"/>
                <w:highlight w:val="white"/>
                <w:lang w:val="tr"/>
              </w:rPr>
              <w:t xml:space="preserve">Disability </w:t>
            </w:r>
            <w:r w:rsidRPr="005A132B">
              <w:rPr>
                <w:rFonts w:ascii="Arimo" w:eastAsia="Arimo" w:hAnsi="Arimo" w:cs="Arimo"/>
                <w:lang w:val="tr"/>
              </w:rPr>
              <w:t xml:space="preserve">Gateway'in faydalarını iletmemize yardımcı olun ve engelli kişileri, aileleri ile bakıcılarını siteyi ziyaret etmeye ve </w:t>
            </w:r>
            <w:r>
              <w:rPr>
                <w:rFonts w:ascii="Arimo" w:eastAsia="Arimo" w:hAnsi="Arimo" w:cs="Arimo"/>
                <w:highlight w:val="white"/>
                <w:lang w:val="tr"/>
              </w:rPr>
              <w:t xml:space="preserve">geri bildirimde bulunmaya teşvik edin. </w:t>
            </w:r>
            <w:hyperlink r:id="rId24">
              <w:r w:rsidR="003C212C">
                <w:rPr>
                  <w:rFonts w:ascii="Arimo" w:eastAsia="Arimo" w:hAnsi="Arimo" w:cs="Arimo"/>
                  <w:color w:val="012169"/>
                  <w:highlight w:val="white"/>
                  <w:u w:val="single"/>
                  <w:lang w:val="tr"/>
                </w:rPr>
                <w:t>Disability Gateway paydaş kiti</w:t>
              </w:r>
            </w:hyperlink>
            <w:r>
              <w:rPr>
                <w:rFonts w:ascii="Arimo" w:eastAsia="Arimo" w:hAnsi="Arimo" w:cs="Arimo"/>
                <w:highlight w:val="white"/>
                <w:lang w:val="tr"/>
              </w:rPr>
              <w:t>, çevrenizle paylaşmanız için bilgiler içerir.</w:t>
            </w:r>
          </w:p>
          <w:p w14:paraId="3057E713" w14:textId="77777777" w:rsidR="003C212C" w:rsidRDefault="00000000">
            <w:pPr>
              <w:rPr>
                <w:rFonts w:ascii="Arimo" w:eastAsia="Arimo" w:hAnsi="Arimo" w:cs="Arimo"/>
                <w:color w:val="000000" w:themeColor="text1"/>
                <w:highlight w:val="white"/>
              </w:rPr>
            </w:pPr>
            <w:r w:rsidRPr="005A132B">
              <w:rPr>
                <w:rFonts w:ascii="Arimo" w:eastAsia="Arimo" w:hAnsi="Arimo" w:cs="Arimo"/>
                <w:color w:val="000000" w:themeColor="text1"/>
                <w:highlight w:val="white"/>
                <w:lang w:val="tr"/>
              </w:rPr>
              <w:t>Bu bilgiler İngilizcedir.</w:t>
            </w:r>
          </w:p>
          <w:p w14:paraId="37488D42" w14:textId="77777777" w:rsidR="005A132B" w:rsidRDefault="005A132B">
            <w:pPr>
              <w:rPr>
                <w:rFonts w:ascii="Arimo" w:eastAsia="Arimo" w:hAnsi="Arimo" w:cs="Arimo"/>
                <w:b/>
                <w:color w:val="012169"/>
                <w:highlight w:val="white"/>
              </w:rPr>
            </w:pPr>
          </w:p>
        </w:tc>
      </w:tr>
      <w:tr w:rsidR="001D61B8" w14:paraId="2E9E5395" w14:textId="77777777" w:rsidTr="00794F9B">
        <w:tc>
          <w:tcPr>
            <w:tcW w:w="9493" w:type="dxa"/>
          </w:tcPr>
          <w:p w14:paraId="7C8CAD1B" w14:textId="77777777" w:rsidR="003C212C" w:rsidRDefault="00000000">
            <w:pPr>
              <w:rPr>
                <w:rFonts w:ascii="Arimo" w:eastAsia="Arimo" w:hAnsi="Arimo" w:cs="Arimo"/>
                <w:highlight w:val="white"/>
              </w:rPr>
            </w:pPr>
            <w:r w:rsidRPr="005A132B">
              <w:rPr>
                <w:rFonts w:ascii="Arimo" w:eastAsia="Arimo" w:hAnsi="Arimo" w:cs="Arimo"/>
                <w:bCs/>
                <w:highlight w:val="white"/>
                <w:lang w:val="tr"/>
              </w:rPr>
              <w:t>Disability Gateway ile ilgili bilgiler indirilebilir.</w:t>
            </w:r>
          </w:p>
          <w:p w14:paraId="3BD9D3C7" w14:textId="77777777" w:rsidR="005A132B" w:rsidRDefault="005A132B">
            <w:pPr>
              <w:rPr>
                <w:rFonts w:ascii="Arimo" w:eastAsia="Arimo" w:hAnsi="Arimo" w:cs="Arimo"/>
                <w:b/>
                <w:highlight w:val="white"/>
              </w:rPr>
            </w:pPr>
          </w:p>
        </w:tc>
      </w:tr>
      <w:tr w:rsidR="001D61B8" w14:paraId="198867EA" w14:textId="77777777" w:rsidTr="00794F9B">
        <w:tc>
          <w:tcPr>
            <w:tcW w:w="9493" w:type="dxa"/>
          </w:tcPr>
          <w:p w14:paraId="0AF95040" w14:textId="77777777" w:rsidR="003C212C" w:rsidRPr="005A132B" w:rsidRDefault="003C212C">
            <w:pPr>
              <w:numPr>
                <w:ilvl w:val="0"/>
                <w:numId w:val="2"/>
              </w:numPr>
              <w:rPr>
                <w:rFonts w:ascii="Arimo" w:eastAsia="Arimo" w:hAnsi="Arimo" w:cs="Arimo"/>
                <w:u w:val="single"/>
              </w:rPr>
            </w:pPr>
            <w:hyperlink r:id="rId25">
              <w:r w:rsidRPr="005A132B">
                <w:rPr>
                  <w:rFonts w:ascii="Arimo" w:eastAsia="Arimo" w:hAnsi="Arimo" w:cs="Arimo"/>
                  <w:u w:val="single"/>
                  <w:lang w:val="tr"/>
                </w:rPr>
                <w:t>Disability Gateway nasıl kullanılır?</w:t>
              </w:r>
            </w:hyperlink>
          </w:p>
        </w:tc>
      </w:tr>
      <w:tr w:rsidR="001D61B8" w14:paraId="300DE7AC" w14:textId="77777777" w:rsidTr="00794F9B">
        <w:tc>
          <w:tcPr>
            <w:tcW w:w="9493" w:type="dxa"/>
          </w:tcPr>
          <w:p w14:paraId="21074C7C" w14:textId="77777777" w:rsidR="003C212C" w:rsidRPr="005A132B" w:rsidRDefault="003C212C">
            <w:pPr>
              <w:numPr>
                <w:ilvl w:val="0"/>
                <w:numId w:val="2"/>
              </w:numPr>
              <w:rPr>
                <w:rFonts w:ascii="Arimo" w:eastAsia="Arimo" w:hAnsi="Arimo" w:cs="Arimo"/>
                <w:u w:val="single"/>
              </w:rPr>
            </w:pPr>
            <w:hyperlink r:id="rId26">
              <w:r w:rsidRPr="005A132B">
                <w:rPr>
                  <w:rFonts w:ascii="Arimo" w:eastAsia="Arimo" w:hAnsi="Arimo" w:cs="Arimo"/>
                  <w:u w:val="single"/>
                  <w:lang w:val="tr"/>
                </w:rPr>
                <w:t>Afişler</w:t>
              </w:r>
            </w:hyperlink>
          </w:p>
        </w:tc>
      </w:tr>
      <w:tr w:rsidR="001D61B8" w14:paraId="07FB477F" w14:textId="77777777" w:rsidTr="00794F9B">
        <w:tc>
          <w:tcPr>
            <w:tcW w:w="9493" w:type="dxa"/>
          </w:tcPr>
          <w:p w14:paraId="207D74EC" w14:textId="77777777" w:rsidR="003C212C" w:rsidRPr="005A132B" w:rsidRDefault="003C212C">
            <w:pPr>
              <w:numPr>
                <w:ilvl w:val="0"/>
                <w:numId w:val="2"/>
              </w:numPr>
              <w:rPr>
                <w:rFonts w:ascii="Arimo" w:eastAsia="Arimo" w:hAnsi="Arimo" w:cs="Arimo"/>
                <w:u w:val="single"/>
              </w:rPr>
            </w:pPr>
            <w:hyperlink r:id="rId27">
              <w:r w:rsidRPr="005A132B">
                <w:rPr>
                  <w:rFonts w:ascii="Arimo" w:eastAsia="Arimo" w:hAnsi="Arimo" w:cs="Arimo"/>
                  <w:u w:val="single"/>
                  <w:lang w:val="tr"/>
                </w:rPr>
                <w:t>Bilgi broşürleri</w:t>
              </w:r>
            </w:hyperlink>
          </w:p>
        </w:tc>
      </w:tr>
      <w:tr w:rsidR="001D61B8" w14:paraId="47E5E721" w14:textId="77777777" w:rsidTr="00794F9B">
        <w:tc>
          <w:tcPr>
            <w:tcW w:w="9493" w:type="dxa"/>
          </w:tcPr>
          <w:p w14:paraId="4DF28ABC" w14:textId="77777777" w:rsidR="003C212C" w:rsidRPr="005A132B" w:rsidRDefault="003C212C">
            <w:pPr>
              <w:numPr>
                <w:ilvl w:val="0"/>
                <w:numId w:val="2"/>
              </w:numPr>
              <w:rPr>
                <w:rFonts w:ascii="Arimo" w:eastAsia="Arimo" w:hAnsi="Arimo" w:cs="Arimo"/>
                <w:u w:val="single"/>
              </w:rPr>
            </w:pPr>
            <w:hyperlink r:id="rId28">
              <w:r w:rsidRPr="005A132B">
                <w:rPr>
                  <w:rFonts w:ascii="Arimo" w:eastAsia="Arimo" w:hAnsi="Arimo" w:cs="Arimo"/>
                  <w:u w:val="single"/>
                  <w:lang w:val="tr"/>
                </w:rPr>
                <w:t>Vaka Çalışma</w:t>
              </w:r>
            </w:hyperlink>
            <w:hyperlink r:id="rId29">
              <w:r w:rsidRPr="005A132B">
                <w:rPr>
                  <w:rFonts w:ascii="Arimo" w:eastAsia="Arimo" w:hAnsi="Arimo" w:cs="Arimo"/>
                  <w:u w:val="single"/>
                  <w:lang w:val="tr"/>
                </w:rPr>
                <w:t>ları</w:t>
              </w:r>
            </w:hyperlink>
          </w:p>
          <w:p w14:paraId="6CC11F97" w14:textId="77777777" w:rsidR="005A132B" w:rsidRPr="005A132B" w:rsidRDefault="005A132B" w:rsidP="005A132B">
            <w:pPr>
              <w:ind w:left="720"/>
              <w:rPr>
                <w:rFonts w:ascii="Arimo" w:eastAsia="Arimo" w:hAnsi="Arimo" w:cs="Arimo"/>
              </w:rPr>
            </w:pPr>
          </w:p>
        </w:tc>
      </w:tr>
      <w:tr w:rsidR="001D61B8" w14:paraId="0B6C4036" w14:textId="77777777" w:rsidTr="00794F9B">
        <w:tc>
          <w:tcPr>
            <w:tcW w:w="9493" w:type="dxa"/>
          </w:tcPr>
          <w:p w14:paraId="59E0BFD1" w14:textId="77777777" w:rsidR="003C212C" w:rsidRDefault="003C212C">
            <w:pPr>
              <w:rPr>
                <w:rFonts w:ascii="Arimo" w:eastAsia="Arimo" w:hAnsi="Arimo" w:cs="Arimo"/>
                <w:highlight w:val="white"/>
              </w:rPr>
            </w:pPr>
            <w:hyperlink r:id="rId30">
              <w:r>
                <w:rPr>
                  <w:rFonts w:ascii="Arimo" w:eastAsia="Arimo" w:hAnsi="Arimo" w:cs="Arimo"/>
                  <w:color w:val="012169"/>
                  <w:highlight w:val="white"/>
                  <w:u w:val="single"/>
                  <w:lang w:val="tr"/>
                </w:rPr>
                <w:t>Disability Gateway hakkında tercüme edilmiş bilgiler mevcuttur</w:t>
              </w:r>
            </w:hyperlink>
            <w:r>
              <w:rPr>
                <w:rFonts w:ascii="Arimo" w:eastAsia="Arimo" w:hAnsi="Arimo" w:cs="Arimo"/>
                <w:highlight w:val="white"/>
                <w:lang w:val="tr"/>
              </w:rPr>
              <w:t>.</w:t>
            </w:r>
          </w:p>
          <w:p w14:paraId="1E2BA52C" w14:textId="77777777" w:rsidR="005A132B" w:rsidRDefault="005A132B">
            <w:pPr>
              <w:rPr>
                <w:rFonts w:ascii="Arimo" w:eastAsia="Arimo" w:hAnsi="Arimo" w:cs="Arimo"/>
                <w:b/>
                <w:color w:val="012169"/>
                <w:highlight w:val="white"/>
              </w:rPr>
            </w:pPr>
          </w:p>
        </w:tc>
      </w:tr>
      <w:tr w:rsidR="001D61B8" w14:paraId="2A3DD20F" w14:textId="77777777" w:rsidTr="00794F9B">
        <w:tc>
          <w:tcPr>
            <w:tcW w:w="9493" w:type="dxa"/>
          </w:tcPr>
          <w:p w14:paraId="52E80612" w14:textId="77777777" w:rsidR="003C212C" w:rsidRDefault="00000000">
            <w:pPr>
              <w:rPr>
                <w:rFonts w:ascii="Arimo" w:eastAsia="Arimo" w:hAnsi="Arimo" w:cs="Arimo"/>
              </w:rPr>
            </w:pPr>
            <w:r>
              <w:rPr>
                <w:rFonts w:ascii="Arimo" w:eastAsia="Arimo" w:hAnsi="Arimo" w:cs="Arimo"/>
                <w:b/>
                <w:color w:val="012169"/>
                <w:highlight w:val="white"/>
                <w:lang w:val="tr"/>
              </w:rPr>
              <w:t>İngilizce benim ana dilim değilse ne yapmalıyım?</w:t>
            </w:r>
          </w:p>
        </w:tc>
      </w:tr>
      <w:tr w:rsidR="001D61B8" w:rsidRPr="00794F9B" w14:paraId="1F23A792" w14:textId="77777777" w:rsidTr="00794F9B">
        <w:tc>
          <w:tcPr>
            <w:tcW w:w="9493" w:type="dxa"/>
          </w:tcPr>
          <w:p w14:paraId="20B0440C" w14:textId="407787C5" w:rsidR="003C212C" w:rsidRPr="00D74892" w:rsidRDefault="00000000">
            <w:pPr>
              <w:rPr>
                <w:rFonts w:ascii="Arimo" w:eastAsia="Arimo" w:hAnsi="Arimo" w:cs="Arimo"/>
                <w:lang w:val="tr"/>
              </w:rPr>
            </w:pPr>
            <w:r w:rsidRPr="00D74892">
              <w:rPr>
                <w:rFonts w:ascii="Arimo" w:eastAsia="Arimo" w:hAnsi="Arimo" w:cs="Arimo"/>
                <w:lang w:val="tr"/>
              </w:rPr>
              <w:t xml:space="preserve">Disability Gateway internet sayfalarının </w:t>
            </w:r>
            <w:r w:rsidRPr="00D74892">
              <w:rPr>
                <w:rFonts w:ascii="Arimo" w:eastAsia="Arimo" w:hAnsi="Arimo" w:cs="Arimo"/>
                <w:color w:val="000000" w:themeColor="text1"/>
                <w:lang w:val="tr"/>
              </w:rPr>
              <w:t>hali hazırda olanlardan farklı dillere çevrilmesini isterseniz</w:t>
            </w:r>
            <w:r w:rsidR="00D74892" w:rsidRPr="00D74892">
              <w:rPr>
                <w:rFonts w:ascii="Microsoft YaHei" w:eastAsia="Microsoft YaHei" w:hAnsi="Microsoft YaHei" w:cs="Microsoft YaHei"/>
                <w:lang w:val="tr" w:eastAsia="zh-CN"/>
              </w:rPr>
              <w:t xml:space="preserve"> </w:t>
            </w:r>
            <w:r w:rsidRPr="00D74892">
              <w:rPr>
                <w:rFonts w:ascii="Arimo" w:eastAsia="Arimo" w:hAnsi="Arimo" w:cs="Arimo"/>
                <w:color w:val="012169"/>
                <w:lang w:val="tr"/>
              </w:rPr>
              <w:t>13 14 50</w:t>
            </w:r>
            <w:r w:rsidRPr="00D74892">
              <w:rPr>
                <w:rFonts w:ascii="Arimo" w:eastAsia="Arimo" w:hAnsi="Arimo" w:cs="Arimo"/>
                <w:lang w:val="tr"/>
              </w:rPr>
              <w:t xml:space="preserve"> numaralı telefondan Yazılı ve Sözlü Tercümanlık Hizmetini arayabilirsiniz. Bu hizmet 100'den fazla dilde çeviri yapabilir ve haftanın 7 günü, günün 24 saati kullanılabilir. </w:t>
            </w:r>
          </w:p>
          <w:p w14:paraId="252F357C" w14:textId="77777777" w:rsidR="005A132B" w:rsidRPr="00D74892" w:rsidRDefault="005A132B">
            <w:pPr>
              <w:rPr>
                <w:rFonts w:ascii="Arimo" w:eastAsia="Arimo" w:hAnsi="Arimo" w:cs="Arimo"/>
                <w:b/>
                <w:color w:val="012169"/>
                <w:highlight w:val="white"/>
                <w:lang w:val="tr"/>
              </w:rPr>
            </w:pPr>
          </w:p>
        </w:tc>
      </w:tr>
      <w:tr w:rsidR="001D61B8" w14:paraId="3E5DDA24" w14:textId="77777777" w:rsidTr="00794F9B">
        <w:tc>
          <w:tcPr>
            <w:tcW w:w="9493" w:type="dxa"/>
          </w:tcPr>
          <w:p w14:paraId="35E0577E" w14:textId="77777777" w:rsidR="005A132B" w:rsidRPr="00D74892" w:rsidRDefault="00000000">
            <w:pPr>
              <w:rPr>
                <w:rFonts w:ascii="Arimo" w:eastAsia="Arimo" w:hAnsi="Arimo" w:cs="Arimo"/>
                <w:highlight w:val="white"/>
                <w:lang w:val="tr"/>
              </w:rPr>
            </w:pPr>
            <w:r>
              <w:rPr>
                <w:rFonts w:ascii="Arimo" w:eastAsia="Arimo" w:hAnsi="Arimo" w:cs="Arimo"/>
                <w:highlight w:val="white"/>
                <w:lang w:val="tr"/>
              </w:rPr>
              <w:t>Diğer dillerde engellilik hakkında bilgi alma konusunda yardım istiyorsanız MiAccess, ana dili İngilizce olmayan kişilere NDIS'e erişim için destek verebilir.</w:t>
            </w:r>
          </w:p>
          <w:p w14:paraId="7A89533D" w14:textId="77777777" w:rsidR="003C212C" w:rsidRDefault="003C212C">
            <w:pPr>
              <w:rPr>
                <w:rFonts w:ascii="Arimo" w:eastAsia="Arimo" w:hAnsi="Arimo" w:cs="Arimo"/>
                <w:highlight w:val="white"/>
              </w:rPr>
            </w:pPr>
            <w:hyperlink r:id="rId31">
              <w:r>
                <w:rPr>
                  <w:rFonts w:ascii="Arimo" w:eastAsia="Arimo" w:hAnsi="Arimo" w:cs="Arimo"/>
                  <w:color w:val="012169"/>
                  <w:highlight w:val="white"/>
                  <w:u w:val="single"/>
                  <w:lang w:val="tr"/>
                </w:rPr>
                <w:t>Daha fazla bilgi için MiAccess'i ziyaret edin</w:t>
              </w:r>
            </w:hyperlink>
            <w:r>
              <w:rPr>
                <w:rFonts w:ascii="Arimo" w:eastAsia="Arimo" w:hAnsi="Arimo" w:cs="Arimo"/>
                <w:highlight w:val="white"/>
                <w:lang w:val="tr"/>
              </w:rPr>
              <w:t>.</w:t>
            </w:r>
          </w:p>
          <w:p w14:paraId="014B3C88" w14:textId="77777777" w:rsidR="005A132B" w:rsidRDefault="005A132B">
            <w:pPr>
              <w:rPr>
                <w:rFonts w:ascii="Arimo" w:eastAsia="Arimo" w:hAnsi="Arimo" w:cs="Arimo"/>
                <w:highlight w:val="white"/>
              </w:rPr>
            </w:pPr>
          </w:p>
        </w:tc>
      </w:tr>
      <w:tr w:rsidR="001D61B8" w14:paraId="0A6DC9A1" w14:textId="77777777" w:rsidTr="00794F9B">
        <w:tc>
          <w:tcPr>
            <w:tcW w:w="9493" w:type="dxa"/>
          </w:tcPr>
          <w:p w14:paraId="31865B6A" w14:textId="77777777" w:rsidR="003C212C" w:rsidRDefault="00000000">
            <w:pPr>
              <w:rPr>
                <w:rFonts w:ascii="Arimo" w:eastAsia="Arimo" w:hAnsi="Arimo" w:cs="Arimo"/>
                <w:highlight w:val="white"/>
              </w:rPr>
            </w:pPr>
            <w:r>
              <w:rPr>
                <w:rFonts w:ascii="Arimo" w:eastAsia="Arimo" w:hAnsi="Arimo" w:cs="Arimo"/>
                <w:b/>
                <w:color w:val="012169"/>
                <w:highlight w:val="white"/>
                <w:lang w:val="tr"/>
              </w:rPr>
              <w:t>İngilizceyi anlayabiliyorsam ama okumakta sorun yaşıyorsam ne yapmalıyım?</w:t>
            </w:r>
          </w:p>
        </w:tc>
      </w:tr>
      <w:tr w:rsidR="001D61B8" w:rsidRPr="00794F9B" w14:paraId="4BAF87AD" w14:textId="77777777" w:rsidTr="00794F9B">
        <w:tc>
          <w:tcPr>
            <w:tcW w:w="9493" w:type="dxa"/>
          </w:tcPr>
          <w:p w14:paraId="30DCC9FB" w14:textId="77777777" w:rsidR="003C212C" w:rsidRPr="00D74892" w:rsidRDefault="00000000">
            <w:pPr>
              <w:rPr>
                <w:rFonts w:ascii="Arimo" w:eastAsia="Arimo" w:hAnsi="Arimo" w:cs="Arimo"/>
                <w:highlight w:val="white"/>
                <w:lang w:val="tr"/>
              </w:rPr>
            </w:pPr>
            <w:r>
              <w:rPr>
                <w:rFonts w:ascii="Arimo" w:eastAsia="Arimo" w:hAnsi="Arimo" w:cs="Arimo"/>
                <w:highlight w:val="white"/>
                <w:lang w:val="tr"/>
              </w:rPr>
              <w:t>Disability Gateway'deki bilgileri dinlemeniz gerekiyorsa yazılı metni otomatik olarak konuşmaya dönüştürmek için Readspeaker özelliğini kullanabilirsiniz. Herhangi bir sayfadaki "Dinle" düğmesine tıkladığınızda sayfa size yüksek sesle okunur.</w:t>
            </w:r>
          </w:p>
          <w:p w14:paraId="213D6745" w14:textId="77777777" w:rsidR="005A132B" w:rsidRPr="00D74892" w:rsidRDefault="005A132B">
            <w:pPr>
              <w:rPr>
                <w:rFonts w:ascii="Arimo" w:eastAsia="Arimo" w:hAnsi="Arimo" w:cs="Arimo"/>
                <w:b/>
                <w:color w:val="012169"/>
                <w:highlight w:val="white"/>
                <w:lang w:val="tr"/>
              </w:rPr>
            </w:pPr>
          </w:p>
        </w:tc>
      </w:tr>
      <w:tr w:rsidR="001D61B8" w:rsidRPr="00794F9B" w14:paraId="74A48F8C" w14:textId="77777777" w:rsidTr="00794F9B">
        <w:tc>
          <w:tcPr>
            <w:tcW w:w="9493" w:type="dxa"/>
          </w:tcPr>
          <w:p w14:paraId="27F4C7DF" w14:textId="77777777" w:rsidR="003C212C" w:rsidRPr="00D74892" w:rsidRDefault="00000000">
            <w:pPr>
              <w:rPr>
                <w:rFonts w:ascii="Arimo" w:eastAsia="Arimo" w:hAnsi="Arimo" w:cs="Arimo"/>
                <w:highlight w:val="white"/>
                <w:lang w:val="tr"/>
              </w:rPr>
            </w:pPr>
            <w:r>
              <w:rPr>
                <w:rFonts w:ascii="Arimo" w:eastAsia="Arimo" w:hAnsi="Arimo" w:cs="Arimo"/>
                <w:b/>
                <w:color w:val="012169"/>
                <w:highlight w:val="white"/>
                <w:lang w:val="tr"/>
              </w:rPr>
              <w:t>İşitme veya konuşma bozukluğum varsa ne yapmalıyım?</w:t>
            </w:r>
          </w:p>
        </w:tc>
      </w:tr>
      <w:tr w:rsidR="001D61B8" w:rsidRPr="00794F9B" w14:paraId="45C9C97A" w14:textId="77777777" w:rsidTr="00794F9B">
        <w:tc>
          <w:tcPr>
            <w:tcW w:w="9493" w:type="dxa"/>
          </w:tcPr>
          <w:p w14:paraId="6823F062" w14:textId="5AB7A9F8" w:rsidR="003C212C" w:rsidRPr="00D74892" w:rsidRDefault="00000000">
            <w:pPr>
              <w:rPr>
                <w:rFonts w:ascii="Arimo" w:eastAsia="Arimo" w:hAnsi="Arimo" w:cs="Arimo"/>
                <w:highlight w:val="white"/>
                <w:lang w:val="tr"/>
              </w:rPr>
            </w:pPr>
            <w:sdt>
              <w:sdtPr>
                <w:rPr>
                  <w:rFonts w:ascii="Arimo" w:eastAsia="Arimo" w:hAnsi="Arimo" w:cs="Arimo"/>
                  <w:highlight w:val="white"/>
                </w:rPr>
                <w:tag w:val="goog_rdk_2"/>
                <w:id w:val="1361919044"/>
              </w:sdtPr>
              <w:sdtContent/>
            </w:sdt>
            <w:r w:rsidRPr="005A132B">
              <w:rPr>
                <w:rFonts w:ascii="Arimo" w:eastAsia="Arimo" w:hAnsi="Arimo" w:cs="Arimo"/>
                <w:highlight w:val="white"/>
                <w:lang w:val="tr"/>
              </w:rPr>
              <w:t>Bu internet sitesi hakkında biriyle konuşmanız gerekiyorsa bu hizmeti nasıl kullanmak istediğinizi seçmek için Ulusal Aktarma Hizmetini ziyaret ederek bu hizmet aracılığıyla Disability Gateway ile iletişime geçebilirsiniz</w:t>
            </w:r>
            <w:r w:rsidR="006C7578" w:rsidRPr="005A132B">
              <w:rPr>
                <w:rFonts w:ascii="Arimo" w:eastAsia="Arimo" w:hAnsi="Arimo" w:cs="Arimo"/>
                <w:highlight w:val="white"/>
                <w:lang w:val="tr"/>
              </w:rPr>
              <w:t>.</w:t>
            </w:r>
          </w:p>
        </w:tc>
      </w:tr>
      <w:tr w:rsidR="001D61B8" w:rsidRPr="00794F9B" w14:paraId="31EC2E33" w14:textId="77777777" w:rsidTr="00794F9B">
        <w:tc>
          <w:tcPr>
            <w:tcW w:w="9493" w:type="dxa"/>
          </w:tcPr>
          <w:p w14:paraId="4E4B1833" w14:textId="77777777" w:rsidR="005A132B" w:rsidRPr="006C7578" w:rsidRDefault="005A132B" w:rsidP="006C7578">
            <w:pPr>
              <w:rPr>
                <w:rFonts w:ascii="Arimo" w:eastAsia="Arimo" w:hAnsi="Arimo" w:cs="Arimo"/>
                <w:highlight w:val="white"/>
                <w:lang w:val="tr"/>
              </w:rPr>
            </w:pPr>
          </w:p>
        </w:tc>
      </w:tr>
      <w:tr w:rsidR="001D61B8" w14:paraId="5E958C98" w14:textId="77777777" w:rsidTr="00794F9B">
        <w:tc>
          <w:tcPr>
            <w:tcW w:w="9493" w:type="dxa"/>
          </w:tcPr>
          <w:p w14:paraId="4CB533EB" w14:textId="77777777" w:rsidR="003C212C" w:rsidRDefault="00000000">
            <w:pPr>
              <w:rPr>
                <w:rFonts w:ascii="Arimo" w:eastAsia="Arimo" w:hAnsi="Arimo" w:cs="Arimo"/>
                <w:highlight w:val="white"/>
              </w:rPr>
            </w:pPr>
            <w:r>
              <w:rPr>
                <w:rFonts w:ascii="Arimo" w:eastAsia="Arimo" w:hAnsi="Arimo" w:cs="Arimo"/>
                <w:b/>
                <w:color w:val="012169"/>
                <w:highlight w:val="white"/>
                <w:lang w:val="tr"/>
              </w:rPr>
              <w:t>Disability Gateway'de yerli görüntüler</w:t>
            </w:r>
          </w:p>
        </w:tc>
      </w:tr>
      <w:tr w:rsidR="001D61B8" w:rsidRPr="00794F9B" w14:paraId="6450D038" w14:textId="77777777" w:rsidTr="00794F9B">
        <w:tc>
          <w:tcPr>
            <w:tcW w:w="9493" w:type="dxa"/>
          </w:tcPr>
          <w:p w14:paraId="2A3F9556" w14:textId="77777777" w:rsidR="003C212C" w:rsidRPr="00D74892" w:rsidRDefault="00000000">
            <w:pPr>
              <w:rPr>
                <w:rFonts w:ascii="Arimo" w:eastAsia="Arimo" w:hAnsi="Arimo" w:cs="Arimo"/>
                <w:b/>
                <w:color w:val="012169"/>
                <w:highlight w:val="white"/>
                <w:lang w:val="tr"/>
              </w:rPr>
            </w:pPr>
            <w:r>
              <w:rPr>
                <w:rFonts w:ascii="Arimo" w:eastAsia="Arimo" w:hAnsi="Arimo" w:cs="Arimo"/>
                <w:highlight w:val="white"/>
                <w:lang w:val="tr"/>
              </w:rPr>
              <w:t xml:space="preserve">Marcus Lee tarafından tasarlanan Disability Gateway'deki Yerli görüntüler için teşekkür etmek isteriz. Marcus, son 30 yıldaki çalışmaları ile milyonlarca Avustralyalıyı etkileyen üstün yetenekli bir tasarımcıdır. Darwin NT'de doğup büyüyen Marcus, Karajarri halkının soyundan geliyor ve Aborijin mirasıyla gurur duyuyor. Disability Gateway'e </w:t>
            </w:r>
            <w:r>
              <w:rPr>
                <w:rFonts w:ascii="Arimo" w:eastAsia="Arimo" w:hAnsi="Arimo" w:cs="Arimo"/>
                <w:highlight w:val="white"/>
                <w:lang w:val="tr"/>
              </w:rPr>
              <w:lastRenderedPageBreak/>
              <w:t>göre, Marcus'un her sayfanın üstünde ve altında yer alan tasarımları, "Aborijin ve Torres Strait Adaları halkları için ülke ve toplumla bağlantıyı ve Disability Gateway hizmetlerine erişimi bağlamayı sembolize ediyor. Dairesel halkalar akarak ülkeye yayılıyor ve tüm engelli insanlar, aileleri ve bakıcıları için Avustralya çapında yardıma olanak sağlıyor."</w:t>
            </w:r>
          </w:p>
        </w:tc>
      </w:tr>
    </w:tbl>
    <w:p w14:paraId="0B50D53B" w14:textId="77777777" w:rsidR="003C212C" w:rsidRPr="00D74892" w:rsidRDefault="003C212C">
      <w:pPr>
        <w:pStyle w:val="Heading1"/>
        <w:rPr>
          <w:rFonts w:ascii="Roboto Light" w:eastAsia="Roboto Light" w:hAnsi="Roboto Light" w:cs="Roboto Light"/>
          <w:color w:val="414042"/>
          <w:sz w:val="21"/>
          <w:szCs w:val="21"/>
          <w:lang w:val="tr"/>
        </w:rPr>
      </w:pPr>
    </w:p>
    <w:sectPr w:rsidR="003C212C" w:rsidRPr="00D74892">
      <w:headerReference w:type="default" r:id="rId32"/>
      <w:footerReference w:type="default" r:id="rId33"/>
      <w:pgSz w:w="11906" w:h="16838"/>
      <w:pgMar w:top="1440"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B7F93" w14:textId="77777777" w:rsidR="00EC3A93" w:rsidRDefault="00EC3A93">
      <w:r>
        <w:separator/>
      </w:r>
    </w:p>
  </w:endnote>
  <w:endnote w:type="continuationSeparator" w:id="0">
    <w:p w14:paraId="4CBD9235" w14:textId="77777777" w:rsidR="00EC3A93" w:rsidRDefault="00EC3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0855581-2019-194A-AE23-7D839C492187}"/>
    <w:embedBold r:id="rId2" w:fontKey="{6842F282-490F-794E-861A-EAF2A4880901}"/>
    <w:embedItalic r:id="rId3" w:fontKey="{F0E4736D-44E9-844C-9C31-84CE4C008848}"/>
  </w:font>
  <w:font w:name="Poppins Light">
    <w:panose1 w:val="00000400000000000000"/>
    <w:charset w:val="4D"/>
    <w:family w:val="auto"/>
    <w:pitch w:val="variable"/>
    <w:sig w:usb0="00008007" w:usb1="00000000" w:usb2="00000000" w:usb3="00000000" w:csb0="00000093" w:csb1="00000000"/>
    <w:embedRegular r:id="rId4" w:fontKey="{5BB92B28-792B-9E4B-8889-087F780B303B}"/>
    <w:embedBold r:id="rId5" w:fontKey="{3BAAC0AD-ABA2-E246-BA17-C07EFD1A3247}"/>
  </w:font>
  <w:font w:name="SimSun">
    <w:altName w:val="宋体"/>
    <w:panose1 w:val="02010600030101010101"/>
    <w:charset w:val="86"/>
    <w:family w:val="auto"/>
    <w:pitch w:val="variable"/>
    <w:sig w:usb0="00000203" w:usb1="288F0000" w:usb2="00000016" w:usb3="00000000" w:csb0="00040001" w:csb1="00000000"/>
  </w:font>
  <w:font w:name="Futura PT Light">
    <w:altName w:val="Arial"/>
    <w:panose1 w:val="020B0602020204020303"/>
    <w:charset w:val="B1"/>
    <w:family w:val="swiss"/>
    <w:pitch w:val="variable"/>
    <w:sig w:usb0="80000867" w:usb1="00000000" w:usb2="00000000" w:usb3="00000000" w:csb0="000001FB" w:csb1="00000000"/>
  </w:font>
  <w:font w:name="DengXian">
    <w:altName w:val="等线"/>
    <w:panose1 w:val="02010600030101010101"/>
    <w:charset w:val="86"/>
    <w:family w:val="auto"/>
    <w:pitch w:val="variable"/>
    <w:sig w:usb0="A00002BF" w:usb1="38CF7CFA" w:usb2="00000016" w:usb3="00000000" w:csb0="0004000F" w:csb1="00000000"/>
  </w:font>
  <w:font w:name="Roboto">
    <w:panose1 w:val="02000000000000000000"/>
    <w:charset w:val="00"/>
    <w:family w:val="auto"/>
    <w:pitch w:val="variable"/>
    <w:sig w:usb0="E0000AFF" w:usb1="5000217F" w:usb2="00000021" w:usb3="00000000" w:csb0="0000019F" w:csb1="00000000"/>
    <w:embedRegular r:id="rId8" w:fontKey="{ED53B824-8F37-1C40-9B87-0446CCA7B9EB}"/>
    <w:embedBold r:id="rId9" w:fontKey="{89277D71-6C8F-AF43-B3C6-AB5F07274BAD}"/>
  </w:font>
  <w:font w:name="Calibri Light">
    <w:panose1 w:val="020F0302020204030204"/>
    <w:charset w:val="00"/>
    <w:family w:val="swiss"/>
    <w:pitch w:val="variable"/>
    <w:sig w:usb0="E0002AFF" w:usb1="C000247B" w:usb2="00000009" w:usb3="00000000" w:csb0="000001FF" w:csb1="00000000"/>
    <w:embedRegular r:id="rId10" w:fontKey="{4849D275-823E-E549-85A6-2E3B808AED63}"/>
  </w:font>
  <w:font w:name="DengXian Light">
    <w:altName w:val="等线 Light"/>
    <w:panose1 w:val="02010600030101010101"/>
    <w:charset w:val="86"/>
    <w:family w:val="auto"/>
    <w:pitch w:val="variable"/>
    <w:sig w:usb0="A00002BF" w:usb1="38CF7CFA" w:usb2="00000016" w:usb3="00000000" w:csb0="0004000F" w:csb1="00000000"/>
  </w:font>
  <w:font w:name="Roboto Light">
    <w:panose1 w:val="02000000000000000000"/>
    <w:charset w:val="00"/>
    <w:family w:val="auto"/>
    <w:pitch w:val="variable"/>
    <w:sig w:usb0="E0000AFF" w:usb1="5000217F" w:usb2="00000021" w:usb3="00000000" w:csb0="0000019F" w:csb1="00000000"/>
    <w:embedRegular r:id="rId11" w:fontKey="{14AC9824-89EA-3947-A3C0-F5296F6A5C2A}"/>
    <w:embedBold r:id="rId12" w:fontKey="{E1C64582-D219-1241-8FE2-A2DE6F373B7F}"/>
    <w:embedItalic r:id="rId13" w:fontKey="{E237DB20-770E-644C-8449-74BB1258A25E}"/>
  </w:font>
  <w:font w:name="Open Sans">
    <w:panose1 w:val="020B0606030504020204"/>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embedRegular r:id="rId14" w:fontKey="{8678C753-F277-5B48-B2E0-F22A2E5A248C}"/>
    <w:embedItalic r:id="rId15" w:fontKey="{0C492DE0-FB39-E549-8A11-7747D8F12156}"/>
  </w:font>
  <w:font w:name="Arimo">
    <w:charset w:val="00"/>
    <w:family w:val="auto"/>
    <w:pitch w:val="default"/>
    <w:embedBold r:id="rId17" w:fontKey="{AA0D7D0B-12EB-AD47-B44C-5BE14DE3686B}"/>
  </w:font>
  <w:font w:name="Microsoft YaHei">
    <w:panose1 w:val="020B0503020204020204"/>
    <w:charset w:val="86"/>
    <w:family w:val="swiss"/>
    <w:pitch w:val="variable"/>
    <w:sig w:usb0="80000287" w:usb1="2ACF3C50" w:usb2="00000016" w:usb3="00000000" w:csb0="0004001F" w:csb1="00000000"/>
    <w:embedRegular r:id="rId18" w:subsetted="1" w:fontKey="{91535A19-2D2C-1941-910D-2C86F83164E2}"/>
  </w:font>
  <w:font w:name="Calibri">
    <w:panose1 w:val="020F0502020204030204"/>
    <w:charset w:val="00"/>
    <w:family w:val="swiss"/>
    <w:pitch w:val="variable"/>
    <w:sig w:usb0="E4002EFF" w:usb1="C200247B" w:usb2="00000009" w:usb3="00000000" w:csb0="000001FF" w:csb1="00000000"/>
    <w:embedRegular r:id="rId19" w:fontKey="{24AFD07E-5E88-B246-85C2-4E63EBF0E4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F5980" w14:textId="77777777" w:rsidR="003C212C" w:rsidRDefault="00000000">
    <w:pPr>
      <w:pBdr>
        <w:top w:val="nil"/>
        <w:left w:val="nil"/>
        <w:bottom w:val="nil"/>
        <w:right w:val="nil"/>
        <w:between w:val="nil"/>
      </w:pBdr>
      <w:tabs>
        <w:tab w:val="center" w:pos="4513"/>
        <w:tab w:val="right" w:pos="9026"/>
      </w:tabs>
      <w:rPr>
        <w:rFonts w:ascii="Poppins Light" w:eastAsia="Poppins Light" w:hAnsi="Poppins Light"/>
        <w:color w:val="000000"/>
      </w:rPr>
    </w:pPr>
    <w:r>
      <w:rPr>
        <w:noProof/>
      </w:rPr>
      <w:drawing>
        <wp:anchor distT="0" distB="0" distL="114300" distR="114300" simplePos="0" relativeHeight="251656192" behindDoc="0" locked="0" layoutInCell="1" allowOverlap="1" wp14:anchorId="017A736E" wp14:editId="28068D05">
          <wp:simplePos x="0" y="0"/>
          <wp:positionH relativeFrom="column">
            <wp:posOffset>-1164589</wp:posOffset>
          </wp:positionH>
          <wp:positionV relativeFrom="paragraph">
            <wp:posOffset>0</wp:posOffset>
          </wp:positionV>
          <wp:extent cx="7814945" cy="1061085"/>
          <wp:effectExtent l="0" t="0" r="0" b="5715"/>
          <wp:wrapTopAndBottom/>
          <wp:docPr id="1849528190"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49528190" name="image3.png">
                    <a:extLst>
                      <a:ext uri="{C183D7F6-B498-43B3-948B-1728B52AA6E4}">
                        <adec:decorative xmlns:adec="http://schemas.microsoft.com/office/drawing/2017/decorative" val="1"/>
                      </a:ext>
                    </a:extLst>
                  </pic:cNvPr>
                  <pic:cNvPicPr/>
                </pic:nvPicPr>
                <pic:blipFill>
                  <a:blip r:embed="rId1"/>
                  <a:srcRect t="57326" b="11808"/>
                  <a:stretch>
                    <a:fillRect/>
                  </a:stretch>
                </pic:blipFill>
                <pic:spPr>
                  <a:xfrm rot="10800000">
                    <a:off x="0" y="0"/>
                    <a:ext cx="7814945" cy="106108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BFB981" w14:textId="77777777" w:rsidR="00EC3A93" w:rsidRDefault="00EC3A93">
      <w:r>
        <w:separator/>
      </w:r>
    </w:p>
  </w:footnote>
  <w:footnote w:type="continuationSeparator" w:id="0">
    <w:p w14:paraId="25A40CBA" w14:textId="77777777" w:rsidR="00EC3A93" w:rsidRDefault="00EC3A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127B2" w14:textId="77777777" w:rsidR="003C212C" w:rsidRDefault="00000000">
    <w:pPr>
      <w:pBdr>
        <w:top w:val="nil"/>
        <w:left w:val="nil"/>
        <w:bottom w:val="nil"/>
        <w:right w:val="nil"/>
        <w:between w:val="nil"/>
      </w:pBdr>
      <w:tabs>
        <w:tab w:val="center" w:pos="4513"/>
        <w:tab w:val="right" w:pos="9026"/>
      </w:tabs>
      <w:rPr>
        <w:rFonts w:ascii="Poppins Light" w:eastAsia="Poppins Light" w:hAnsi="Poppins Light"/>
        <w:color w:val="000000"/>
      </w:rPr>
    </w:pPr>
    <w:r>
      <w:rPr>
        <w:noProof/>
      </w:rPr>
      <w:drawing>
        <wp:anchor distT="0" distB="0" distL="114300" distR="114300" simplePos="0" relativeHeight="251657216" behindDoc="0" locked="0" layoutInCell="1" allowOverlap="1" wp14:anchorId="3664FD63" wp14:editId="5B59A10B">
          <wp:simplePos x="0" y="0"/>
          <wp:positionH relativeFrom="column">
            <wp:posOffset>1968088</wp:posOffset>
          </wp:positionH>
          <wp:positionV relativeFrom="paragraph">
            <wp:posOffset>521969</wp:posOffset>
          </wp:positionV>
          <wp:extent cx="2329180" cy="673100"/>
          <wp:effectExtent l="0" t="0" r="0" b="0"/>
          <wp:wrapSquare wrapText="bothSides"/>
          <wp:docPr id="1849528192" name="image2.jpg" descr="Australian Government crest&#10;Department of Social Services"/>
          <wp:cNvGraphicFramePr/>
          <a:graphic xmlns:a="http://schemas.openxmlformats.org/drawingml/2006/main">
            <a:graphicData uri="http://schemas.openxmlformats.org/drawingml/2006/picture">
              <pic:pic xmlns:pic="http://schemas.openxmlformats.org/drawingml/2006/picture">
                <pic:nvPicPr>
                  <pic:cNvPr id="1849528192" name="image2.jpg" descr="Australian Government crest&#10;Department of Social Services"/>
                  <pic:cNvPicPr/>
                </pic:nvPicPr>
                <pic:blipFill>
                  <a:blip r:embed="rId1"/>
                  <a:stretch>
                    <a:fillRect/>
                  </a:stretch>
                </pic:blipFill>
                <pic:spPr>
                  <a:xfrm>
                    <a:off x="0" y="0"/>
                    <a:ext cx="2329180" cy="673100"/>
                  </a:xfrm>
                  <a:prstGeom prst="rect">
                    <a:avLst/>
                  </a:prstGeom>
                </pic:spPr>
              </pic:pic>
            </a:graphicData>
          </a:graphic>
        </wp:anchor>
      </w:drawing>
    </w:r>
    <w:r>
      <w:rPr>
        <w:noProof/>
      </w:rPr>
      <w:drawing>
        <wp:anchor distT="0" distB="0" distL="114300" distR="114300" simplePos="0" relativeHeight="251658240" behindDoc="0" locked="0" layoutInCell="1" allowOverlap="1" wp14:anchorId="18841A49" wp14:editId="1EF11C97">
          <wp:simplePos x="0" y="0"/>
          <wp:positionH relativeFrom="column">
            <wp:posOffset>4222750</wp:posOffset>
          </wp:positionH>
          <wp:positionV relativeFrom="paragraph">
            <wp:posOffset>595630</wp:posOffset>
          </wp:positionV>
          <wp:extent cx="2215515" cy="647065"/>
          <wp:effectExtent l="0" t="0" r="0" b="0"/>
          <wp:wrapSquare wrapText="bothSides"/>
          <wp:docPr id="1849528191" name="image4.png" descr="Disability Gateway.&#10;Connecting you to information and services."/>
          <wp:cNvGraphicFramePr/>
          <a:graphic xmlns:a="http://schemas.openxmlformats.org/drawingml/2006/main">
            <a:graphicData uri="http://schemas.openxmlformats.org/drawingml/2006/picture">
              <pic:pic xmlns:pic="http://schemas.openxmlformats.org/drawingml/2006/picture">
                <pic:nvPicPr>
                  <pic:cNvPr id="1849528191" name="image4.png" descr="Disability Gateway.&#10;Connecting you to information and services."/>
                  <pic:cNvPicPr/>
                </pic:nvPicPr>
                <pic:blipFill>
                  <a:blip r:embed="rId2"/>
                  <a:srcRect l="34323"/>
                  <a:stretch>
                    <a:fillRect/>
                  </a:stretch>
                </pic:blipFill>
                <pic:spPr>
                  <a:xfrm>
                    <a:off x="0" y="0"/>
                    <a:ext cx="2215515" cy="647065"/>
                  </a:xfrm>
                  <a:prstGeom prst="rect">
                    <a:avLst/>
                  </a:prstGeom>
                </pic:spPr>
              </pic:pic>
            </a:graphicData>
          </a:graphic>
        </wp:anchor>
      </w:drawing>
    </w:r>
    <w:r>
      <w:rPr>
        <w:noProof/>
      </w:rPr>
      <w:drawing>
        <wp:anchor distT="0" distB="0" distL="114300" distR="114300" simplePos="0" relativeHeight="251659264" behindDoc="0" locked="0" layoutInCell="1" allowOverlap="1" wp14:anchorId="22E29DEE" wp14:editId="72F8B361">
          <wp:simplePos x="0" y="0"/>
          <wp:positionH relativeFrom="column">
            <wp:posOffset>-3184524</wp:posOffset>
          </wp:positionH>
          <wp:positionV relativeFrom="paragraph">
            <wp:posOffset>-2572042</wp:posOffset>
          </wp:positionV>
          <wp:extent cx="9937819" cy="3264481"/>
          <wp:effectExtent l="0" t="0" r="0" b="0"/>
          <wp:wrapNone/>
          <wp:docPr id="1849528189"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49528189" name="image1.png">
                    <a:extLst>
                      <a:ext uri="{C183D7F6-B498-43B3-948B-1728B52AA6E4}">
                        <adec:decorative xmlns:adec="http://schemas.microsoft.com/office/drawing/2017/decorative" val="1"/>
                      </a:ext>
                    </a:extLst>
                  </pic:cNvPr>
                  <pic:cNvPicPr/>
                </pic:nvPicPr>
                <pic:blipFill>
                  <a:blip r:embed="rId3"/>
                  <a:srcRect b="25487"/>
                  <a:stretch>
                    <a:fillRect/>
                  </a:stretch>
                </pic:blipFill>
                <pic:spPr>
                  <a:xfrm>
                    <a:off x="0" y="0"/>
                    <a:ext cx="9937819" cy="326448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5303E6"/>
    <w:multiLevelType w:val="multilevel"/>
    <w:tmpl w:val="717E7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614F78"/>
    <w:multiLevelType w:val="multilevel"/>
    <w:tmpl w:val="FC609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B136124"/>
    <w:multiLevelType w:val="multilevel"/>
    <w:tmpl w:val="BCAEF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15777285">
    <w:abstractNumId w:val="2"/>
  </w:num>
  <w:num w:numId="2" w16cid:durableId="1213154363">
    <w:abstractNumId w:val="0"/>
  </w:num>
  <w:num w:numId="3" w16cid:durableId="2830037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12C"/>
    <w:rsid w:val="00122B48"/>
    <w:rsid w:val="001D61B8"/>
    <w:rsid w:val="00292A66"/>
    <w:rsid w:val="003C212C"/>
    <w:rsid w:val="003E1A70"/>
    <w:rsid w:val="005039B3"/>
    <w:rsid w:val="005A132B"/>
    <w:rsid w:val="006C7578"/>
    <w:rsid w:val="00794F9B"/>
    <w:rsid w:val="007B42BE"/>
    <w:rsid w:val="008270D5"/>
    <w:rsid w:val="00857732"/>
    <w:rsid w:val="00925C5D"/>
    <w:rsid w:val="00A21E8C"/>
    <w:rsid w:val="00AB3FA9"/>
    <w:rsid w:val="00AB6841"/>
    <w:rsid w:val="00AD6DDD"/>
    <w:rsid w:val="00B25280"/>
    <w:rsid w:val="00D74892"/>
    <w:rsid w:val="00EB721A"/>
    <w:rsid w:val="00EC3A9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03DA7735"/>
  <w15:docId w15:val="{BC32A9BB-A897-6D4F-A75B-3F7966D94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Light" w:eastAsia="SimSun" w:hAnsi="Poppins Light" w:cs="Poppins Light"/>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7C93"/>
    <w:rPr>
      <w:rFonts w:ascii="Futura PT Light" w:eastAsiaTheme="minorEastAsia" w:hAnsi="Futura PT Light"/>
    </w:rPr>
  </w:style>
  <w:style w:type="paragraph" w:styleId="Heading1">
    <w:name w:val="heading 1"/>
    <w:basedOn w:val="Normal"/>
    <w:next w:val="Normal"/>
    <w:link w:val="Heading1Char"/>
    <w:uiPriority w:val="9"/>
    <w:qFormat/>
    <w:rsid w:val="00FE3C4B"/>
    <w:pPr>
      <w:spacing w:after="240"/>
      <w:outlineLvl w:val="0"/>
    </w:pPr>
    <w:rPr>
      <w:rFonts w:ascii="Roboto" w:hAnsi="Roboto"/>
      <w:b/>
      <w:bCs/>
      <w:color w:val="012169"/>
      <w:sz w:val="48"/>
      <w:szCs w:val="48"/>
    </w:rPr>
  </w:style>
  <w:style w:type="paragraph" w:styleId="Heading2">
    <w:name w:val="heading 2"/>
    <w:basedOn w:val="Normal"/>
    <w:next w:val="Normal"/>
    <w:link w:val="Heading2Char"/>
    <w:uiPriority w:val="9"/>
    <w:semiHidden/>
    <w:unhideWhenUsed/>
    <w:qFormat/>
    <w:rsid w:val="00CF2274"/>
    <w:pPr>
      <w:spacing w:after="80"/>
      <w:outlineLvl w:val="1"/>
    </w:pPr>
    <w:rPr>
      <w:rFonts w:ascii="Roboto" w:hAnsi="Roboto"/>
      <w:color w:val="012169"/>
      <w:sz w:val="28"/>
      <w:szCs w:val="28"/>
    </w:rPr>
  </w:style>
  <w:style w:type="paragraph" w:styleId="Heading3">
    <w:name w:val="heading 3"/>
    <w:basedOn w:val="Normal"/>
    <w:next w:val="Normal"/>
    <w:link w:val="Heading3Char"/>
    <w:uiPriority w:val="9"/>
    <w:semiHidden/>
    <w:unhideWhenUsed/>
    <w:qFormat/>
    <w:rsid w:val="00CF227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Heading3"/>
    <w:next w:val="Normal"/>
    <w:link w:val="Heading4Char"/>
    <w:uiPriority w:val="9"/>
    <w:semiHidden/>
    <w:unhideWhenUsed/>
    <w:qFormat/>
    <w:rsid w:val="00CF2274"/>
    <w:pPr>
      <w:spacing w:after="80"/>
      <w:outlineLvl w:val="3"/>
    </w:pPr>
    <w:rPr>
      <w:rFonts w:ascii="Roboto Light" w:eastAsia="Times New Roman" w:hAnsi="Roboto Light"/>
      <w:i/>
      <w:iCs/>
      <w:color w:val="012169"/>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Intro and callout"/>
    <w:basedOn w:val="Normal"/>
    <w:next w:val="Normal"/>
    <w:link w:val="TitleChar"/>
    <w:uiPriority w:val="10"/>
    <w:qFormat/>
    <w:rsid w:val="00FE3C4B"/>
    <w:pPr>
      <w:spacing w:before="240"/>
    </w:pPr>
    <w:rPr>
      <w:rFonts w:ascii="Roboto Light" w:hAnsi="Roboto Light"/>
      <w:color w:val="920793"/>
    </w:rPr>
  </w:style>
  <w:style w:type="paragraph" w:styleId="Header">
    <w:name w:val="header"/>
    <w:basedOn w:val="Normal"/>
    <w:link w:val="HeaderChar"/>
    <w:uiPriority w:val="99"/>
    <w:unhideWhenUsed/>
    <w:rsid w:val="001058B5"/>
    <w:pPr>
      <w:tabs>
        <w:tab w:val="center" w:pos="4513"/>
        <w:tab w:val="right" w:pos="9026"/>
      </w:tabs>
    </w:pPr>
  </w:style>
  <w:style w:type="character" w:customStyle="1" w:styleId="HeaderChar">
    <w:name w:val="Header Char"/>
    <w:basedOn w:val="DefaultParagraphFont"/>
    <w:link w:val="Header"/>
    <w:uiPriority w:val="99"/>
    <w:rsid w:val="001058B5"/>
    <w:rPr>
      <w:rFonts w:ascii="Futura PT Light" w:eastAsiaTheme="minorEastAsia" w:hAnsi="Futura PT Light"/>
    </w:rPr>
  </w:style>
  <w:style w:type="paragraph" w:styleId="Footer">
    <w:name w:val="footer"/>
    <w:basedOn w:val="Normal"/>
    <w:link w:val="FooterChar"/>
    <w:uiPriority w:val="99"/>
    <w:unhideWhenUsed/>
    <w:rsid w:val="001058B5"/>
    <w:pPr>
      <w:tabs>
        <w:tab w:val="center" w:pos="4513"/>
        <w:tab w:val="right" w:pos="9026"/>
      </w:tabs>
    </w:pPr>
  </w:style>
  <w:style w:type="character" w:customStyle="1" w:styleId="FooterChar">
    <w:name w:val="Footer Char"/>
    <w:basedOn w:val="DefaultParagraphFont"/>
    <w:link w:val="Footer"/>
    <w:uiPriority w:val="99"/>
    <w:rsid w:val="001058B5"/>
    <w:rPr>
      <w:rFonts w:ascii="Futura PT Light" w:eastAsiaTheme="minorEastAsia" w:hAnsi="Futura PT Light"/>
    </w:rPr>
  </w:style>
  <w:style w:type="paragraph" w:styleId="NormalWeb">
    <w:name w:val="Normal (Web)"/>
    <w:basedOn w:val="Normal"/>
    <w:uiPriority w:val="99"/>
    <w:semiHidden/>
    <w:unhideWhenUsed/>
    <w:rsid w:val="006C0B90"/>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FE3C4B"/>
    <w:rPr>
      <w:rFonts w:ascii="Roboto" w:eastAsiaTheme="minorEastAsia" w:hAnsi="Roboto"/>
      <w:b/>
      <w:bCs/>
      <w:color w:val="012169"/>
      <w:sz w:val="48"/>
      <w:szCs w:val="48"/>
    </w:rPr>
  </w:style>
  <w:style w:type="character" w:customStyle="1" w:styleId="Heading2Char">
    <w:name w:val="Heading 2 Char"/>
    <w:basedOn w:val="DefaultParagraphFont"/>
    <w:link w:val="Heading2"/>
    <w:uiPriority w:val="9"/>
    <w:rsid w:val="00CF2274"/>
    <w:rPr>
      <w:rFonts w:ascii="Roboto" w:eastAsiaTheme="minorEastAsia" w:hAnsi="Roboto"/>
      <w:color w:val="012169"/>
      <w:sz w:val="28"/>
      <w:szCs w:val="28"/>
    </w:rPr>
  </w:style>
  <w:style w:type="character" w:customStyle="1" w:styleId="Heading3Char">
    <w:name w:val="Heading 3 Char"/>
    <w:basedOn w:val="DefaultParagraphFont"/>
    <w:link w:val="Heading3"/>
    <w:uiPriority w:val="9"/>
    <w:rsid w:val="00CF2274"/>
    <w:rPr>
      <w:rFonts w:asciiTheme="majorHAnsi" w:eastAsiaTheme="majorEastAsia" w:hAnsiTheme="majorHAnsi" w:cstheme="majorBidi"/>
      <w:color w:val="1F3763" w:themeColor="accent1" w:themeShade="7F"/>
    </w:rPr>
  </w:style>
  <w:style w:type="character" w:customStyle="1" w:styleId="TitleChar">
    <w:name w:val="Title Char"/>
    <w:aliases w:val="Intro and callout Char"/>
    <w:basedOn w:val="DefaultParagraphFont"/>
    <w:link w:val="Title"/>
    <w:uiPriority w:val="10"/>
    <w:rsid w:val="00FE3C4B"/>
    <w:rPr>
      <w:rFonts w:ascii="Roboto Light" w:eastAsiaTheme="minorEastAsia" w:hAnsi="Roboto Light"/>
      <w:color w:val="920793"/>
    </w:rPr>
  </w:style>
  <w:style w:type="character" w:customStyle="1" w:styleId="Heading4Char">
    <w:name w:val="Heading 4 Char"/>
    <w:basedOn w:val="DefaultParagraphFont"/>
    <w:link w:val="Heading4"/>
    <w:uiPriority w:val="9"/>
    <w:rsid w:val="00CF2274"/>
    <w:rPr>
      <w:rFonts w:ascii="Roboto Light" w:eastAsia="Times New Roman" w:hAnsi="Roboto Light" w:cstheme="majorBidi"/>
      <w:i/>
      <w:iCs/>
      <w:color w:val="012169"/>
      <w:lang w:eastAsia="en-GB"/>
    </w:rPr>
  </w:style>
  <w:style w:type="character" w:styleId="Strong">
    <w:name w:val="Strong"/>
    <w:uiPriority w:val="22"/>
    <w:qFormat/>
    <w:rsid w:val="00FE3C4B"/>
    <w:rPr>
      <w:rFonts w:ascii="Roboto" w:eastAsia="Times New Roman" w:hAnsi="Roboto" w:cs="Open Sans"/>
      <w:b/>
      <w:bCs/>
      <w:color w:val="414042"/>
      <w:sz w:val="21"/>
      <w:szCs w:val="21"/>
      <w:lang w:eastAsia="en-GB"/>
    </w:rPr>
  </w:style>
  <w:style w:type="paragraph" w:styleId="ListParagraph">
    <w:name w:val="List Paragraph"/>
    <w:basedOn w:val="Normal"/>
    <w:uiPriority w:val="34"/>
    <w:rsid w:val="00FE3C4B"/>
    <w:pPr>
      <w:ind w:left="720"/>
      <w:contextualSpacing/>
    </w:pPr>
  </w:style>
  <w:style w:type="table" w:styleId="TableGrid">
    <w:name w:val="Table Grid"/>
    <w:basedOn w:val="TableNormal"/>
    <w:uiPriority w:val="39"/>
    <w:rsid w:val="0029538E"/>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E3BAB"/>
    <w:rPr>
      <w:sz w:val="16"/>
      <w:szCs w:val="16"/>
    </w:rPr>
  </w:style>
  <w:style w:type="paragraph" w:styleId="CommentText">
    <w:name w:val="annotation text"/>
    <w:basedOn w:val="Normal"/>
    <w:link w:val="CommentTextChar"/>
    <w:uiPriority w:val="99"/>
    <w:unhideWhenUsed/>
    <w:rsid w:val="00CE3BAB"/>
    <w:rPr>
      <w:sz w:val="20"/>
      <w:szCs w:val="20"/>
    </w:rPr>
  </w:style>
  <w:style w:type="character" w:customStyle="1" w:styleId="CommentTextChar">
    <w:name w:val="Comment Text Char"/>
    <w:basedOn w:val="DefaultParagraphFont"/>
    <w:link w:val="CommentText"/>
    <w:uiPriority w:val="99"/>
    <w:rsid w:val="00CE3BAB"/>
    <w:rPr>
      <w:rFonts w:ascii="Futura PT Light" w:eastAsiaTheme="minorEastAsia" w:hAnsi="Futura PT Light"/>
      <w:sz w:val="20"/>
      <w:szCs w:val="20"/>
    </w:rPr>
  </w:style>
  <w:style w:type="paragraph" w:styleId="CommentSubject">
    <w:name w:val="annotation subject"/>
    <w:basedOn w:val="CommentText"/>
    <w:next w:val="CommentText"/>
    <w:link w:val="CommentSubjectChar"/>
    <w:uiPriority w:val="99"/>
    <w:semiHidden/>
    <w:unhideWhenUsed/>
    <w:rsid w:val="00CE3BAB"/>
    <w:rPr>
      <w:b/>
      <w:bCs/>
    </w:rPr>
  </w:style>
  <w:style w:type="character" w:customStyle="1" w:styleId="CommentSubjectChar">
    <w:name w:val="Comment Subject Char"/>
    <w:basedOn w:val="CommentTextChar"/>
    <w:link w:val="CommentSubject"/>
    <w:uiPriority w:val="99"/>
    <w:semiHidden/>
    <w:rsid w:val="00CE3BAB"/>
    <w:rPr>
      <w:rFonts w:ascii="Futura PT Light" w:eastAsiaTheme="minorEastAsia" w:hAnsi="Futura PT Light"/>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disabilitygateway.gov.au/about" TargetMode="External"/><Relationship Id="rId18" Type="http://schemas.openxmlformats.org/officeDocument/2006/relationships/hyperlink" Target="https://www.disabilitygateway.gov.au/about" TargetMode="External"/><Relationship Id="rId26" Type="http://schemas.openxmlformats.org/officeDocument/2006/relationships/hyperlink" Target="https://www.disabilitygateway.gov.au/about/posters" TargetMode="External"/><Relationship Id="rId3" Type="http://schemas.openxmlformats.org/officeDocument/2006/relationships/styles" Target="styles.xml"/><Relationship Id="rId21" Type="http://schemas.openxmlformats.org/officeDocument/2006/relationships/hyperlink" Target="https://www.disabilitygateway.gov.au/contact-us-for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disabilitygateway.gov.au/about" TargetMode="External"/><Relationship Id="rId17" Type="http://schemas.openxmlformats.org/officeDocument/2006/relationships/hyperlink" Target="https://www.disabilitygateway.gov.au/about" TargetMode="External"/><Relationship Id="rId25" Type="http://schemas.openxmlformats.org/officeDocument/2006/relationships/hyperlink" Target="https://www.disabilitygateway.gov.au/about/how-use"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disabilitygateway.gov.au/about" TargetMode="External"/><Relationship Id="rId20" Type="http://schemas.openxmlformats.org/officeDocument/2006/relationships/hyperlink" Target="https://www.disabilitygateway.gov.au/feedback" TargetMode="External"/><Relationship Id="rId29" Type="http://schemas.openxmlformats.org/officeDocument/2006/relationships/hyperlink" Target="https://www.disabilitygateway.gov.au/about/case-stud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isabilitygateway.gov.au/about" TargetMode="External"/><Relationship Id="rId24" Type="http://schemas.openxmlformats.org/officeDocument/2006/relationships/hyperlink" Target="https://www.disabilitygateway.gov.au/document/2156"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disabilitygateway.gov.au/about" TargetMode="External"/><Relationship Id="rId23" Type="http://schemas.openxmlformats.org/officeDocument/2006/relationships/hyperlink" Target="https://askizzy.org.au/" TargetMode="External"/><Relationship Id="rId28" Type="http://schemas.openxmlformats.org/officeDocument/2006/relationships/hyperlink" Target="https://www.disabilitygateway.gov.au/about/case-studies" TargetMode="External"/><Relationship Id="rId10" Type="http://schemas.openxmlformats.org/officeDocument/2006/relationships/hyperlink" Target="https://www.disabilitygateway.gov.au/about" TargetMode="External"/><Relationship Id="rId19" Type="http://schemas.openxmlformats.org/officeDocument/2006/relationships/hyperlink" Target="https://www.disabilitygateway.gov.au/about" TargetMode="External"/><Relationship Id="rId31" Type="http://schemas.openxmlformats.org/officeDocument/2006/relationships/hyperlink" Target="https://miaccess.com.au/home-page/" TargetMode="External"/><Relationship Id="rId4" Type="http://schemas.openxmlformats.org/officeDocument/2006/relationships/settings" Target="settings.xml"/><Relationship Id="rId9" Type="http://schemas.openxmlformats.org/officeDocument/2006/relationships/hyperlink" Target="https://www.disabilitygateway.gov.au/about" TargetMode="External"/><Relationship Id="rId14" Type="http://schemas.openxmlformats.org/officeDocument/2006/relationships/hyperlink" Target="https://www.disabilitygateway.gov.au/about" TargetMode="External"/><Relationship Id="rId22" Type="http://schemas.openxmlformats.org/officeDocument/2006/relationships/hyperlink" Target="https://askizzy.org.au/add-service" TargetMode="External"/><Relationship Id="rId27" Type="http://schemas.openxmlformats.org/officeDocument/2006/relationships/hyperlink" Target="https://www.disabilitygateway.gov.au/about/information-brochures" TargetMode="External"/><Relationship Id="rId30" Type="http://schemas.openxmlformats.org/officeDocument/2006/relationships/hyperlink" Target="https://www.disabilitygateway.gov.au/about/translated-videos" TargetMode="External"/><Relationship Id="rId35" Type="http://schemas.openxmlformats.org/officeDocument/2006/relationships/theme" Target="theme/theme1.xml"/><Relationship Id="rId8" Type="http://schemas.openxmlformats.org/officeDocument/2006/relationships/hyperlink" Target="https://www.disabilitygateway.gov.au/abou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QI5hkDM1PS/6IGe2OOkzeocvnw==">CgMxLjAaJwoBMBIiCiAIBCocCgtBQUFCTm1jUUhDQRAIGgtBQUFCTm1jUUhDQRonCgExEiIKIAgEKhwKC0FBQUJObWNRSENJEAgaC0FBQUJObWNRSENJGicKATISIgogCAQqHAoLQUFBQk5tY1FIQjQQCBoLQUFBQk5tY1FIQjQaJwoBMxIiCiAIBCocCgtBQUFCTm1jUUhCNBAIGgtBQUFCTm1jUUhCNCKKAwoLQUFBQk5tY1FIQ0kS2gIKC0FBQUJObWNRSENJEgtBQUFCTm1jUUhDSRo4Cgl0ZXh0L2h0bWwSK0Zvcm1hdCBjaGFuZ2U6IHNob3VsZCBOT1QgYmUgYSBidWxsZXQgcG9pbnQiOQoKdGV4dC9wbGFpbhIrRm9ybWF0IGNoYW5nZTogc2hvdWxkIE5PVCBiZSBhIGJ1bGxldCBwb2ludCobIhUxMTgxNDc0NzY5NTg1NDM1NTQ3NDYoADgAMKPx2Jn6MTij8diZ+jFKUQoKdGV4dC9wbGFpbhJDVGhlIERpc2FiaWxpdHkgR2F0ZXdheSB3ZWJzaXRlIHNldCB1cCBieSB0aGUgQXVzdHJhbGlhbiBHb3Zlcm5tZW50LloMeGRrd3U3NzFoaXY4cgIgAHgAmgEGCAAQABgAqgEtEitGb3JtYXQgY2hhbmdlOiBzaG91bGQgTk9UIGJlIGEgYnVsbGV0IHBvaW50GKPx2Jn6MSCj8diZ+jFCEGtpeC5sYnJvY2R5eDAwaHAixwMKC0FBQUJObWNRSEI0EpcDCgtBQUFCTm1jUUhCNBILQUFBQk5tY1FIQjQaKwoJdGV4dC9odG1sEh5Db21iaW5pbmcgdGhpcyB0byBvbmUgc2VudGVuY2UiLAoKdGV4dC9wbGFpbhIeQ29tYmluaW5nIHRoaXMgdG8gb25lIHNlbnRlbmNlKhsiFTExODE0NzQ3Njk1ODU0MzU1NDc0NigAOAAw0IPWmfoxONCD1pn6MUq0AQoKdGV4dC9wbGFpbhKlAUlmIHlvdSBuZWVkIHRvIHRhbGsgd2l0aCBzb21lb25lIGFib3V0IHRoaXMgd2Vic2l0ZSwgeW91IGNhbiBjb250YWN0IHRoZSBEaXNhYmlsaXR5IEdhdGV3YXkgdGhyb3VnaCB0aGUgTmF0aW9uYWwgUmVsYXkgU2VydmljZSBieSB2aXNpdGluZyB0aGUgTmF0aW9uYWwgUmVsYXkgU2VydmljZVoMbjVhZWRqNWgzZTBzcgIgAHgAmgEGCAAQABgAqgEgEh5Db21iaW5pbmcgdGhpcyB0byBvbmUgc2VudGVuY2UY0IPWmfoxINCD1pn6MUIQa2l4Lmc3Y2hranU1MHdzbCKbAwoLQUFBQk5tY1FIQ0ES6wIKC0FBQUJObWNRSENBEgtBQUFCTm1jUUhDQRo0Cgl0ZXh0L2h0bWwSJ2Zvcm1hdCBjaGFuZ2U6IHNob3VsZCBiZSBhIGJ1bGxldCBwb2ludCI1Cgp0ZXh0L3BsYWluEidmb3JtYXQgY2hhbmdlOiBzaG91bGQgYmUgYSBidWxsZXQgcG9pbnQqGyIVMTE4MTQ3NDc2OTU4NTQzNTU0NzQ2KAA4ADCq+NeZ+jE4qvjXmfoxSm4KCnRleHQvcGxhaW4SYGV4aXN0IGFzIGEgY2VudHJhbCBwb2ludCBvZiBlbnRyeSBmb3IgcmVmZXJyYWxzIHRvIGRpc2FiaWxpdHkgaW5mb3JtYXRpb24sIHNlcnZpY2VzIGFuZCBwcm9ncmFtc1oMM211OGJmMm41cHA5cgIgAHgAmgEGCAAQABgAqgEpEidmb3JtYXQgY2hhbmdlOiBzaG91bGQgYmUgYSBidWxsZXQgcG9pbnQYqvjXmfoxIKr415n6MUIQa2l4LmhoazlpZ25qcmM4czgAciExRU5NNHkyeFIyTmFpenNqZ1BkNjBjWkhiLVg0ODhzOU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Pages>
  <Words>872</Words>
  <Characters>4975</Characters>
  <Application>Microsoft Office Word</Application>
  <DocSecurity>0</DocSecurity>
  <Lines>41</Lines>
  <Paragraphs>11</Paragraphs>
  <ScaleCrop>false</ScaleCrop>
  <Company/>
  <LinksUpToDate>false</LinksUpToDate>
  <CharactersWithSpaces>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Yuning Wang</cp:lastModifiedBy>
  <cp:revision>9</cp:revision>
  <dcterms:created xsi:type="dcterms:W3CDTF">2024-05-21T06:37:00Z</dcterms:created>
  <dcterms:modified xsi:type="dcterms:W3CDTF">2025-06-24T00:49:00Z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34d90b-fc41-464d-af60-f74d721d0790_ActionId">
    <vt:lpwstr>76142bd759b14432973d35c7ca9e58f5</vt:lpwstr>
  </property>
  <property fmtid="{D5CDD505-2E9C-101B-9397-08002B2CF9AE}" pid="3" name="MSIP_Label_eb34d90b-fc41-464d-af60-f74d721d0790_ContentBits">
    <vt:lpwstr>0</vt:lpwstr>
  </property>
  <property fmtid="{D5CDD505-2E9C-101B-9397-08002B2CF9AE}" pid="4" name="MSIP_Label_eb34d90b-fc41-464d-af60-f74d721d0790_Enabled">
    <vt:lpwstr>true</vt:lpwstr>
  </property>
  <property fmtid="{D5CDD505-2E9C-101B-9397-08002B2CF9AE}" pid="5" name="MSIP_Label_eb34d90b-fc41-464d-af60-f74d721d0790_Method">
    <vt:lpwstr>Privileged</vt:lpwstr>
  </property>
  <property fmtid="{D5CDD505-2E9C-101B-9397-08002B2CF9AE}" pid="6" name="MSIP_Label_eb34d90b-fc41-464d-af60-f74d721d0790_Name">
    <vt:lpwstr>OFFICIAL</vt:lpwstr>
  </property>
  <property fmtid="{D5CDD505-2E9C-101B-9397-08002B2CF9AE}" pid="7" name="MSIP_Label_eb34d90b-fc41-464d-af60-f74d721d0790_SetDate">
    <vt:lpwstr>2024-05-21T06:37:46Z</vt:lpwstr>
  </property>
  <property fmtid="{D5CDD505-2E9C-101B-9397-08002B2CF9AE}" pid="8" name="MSIP_Label_eb34d90b-fc41-464d-af60-f74d721d0790_SiteId">
    <vt:lpwstr>61e36dd1-ca6e-4d61-aa0a-2b4eb88317a3</vt:lpwstr>
  </property>
  <property fmtid="{D5CDD505-2E9C-101B-9397-08002B2CF9AE}" pid="9" name="PMHMAC">
    <vt:lpwstr>v=2022.1;a=SHA256;h=492F959CA41E58FC1D7531EAD4169969B5724B767CF52F85E9FBCCE0024A81C2</vt:lpwstr>
  </property>
  <property fmtid="{D5CDD505-2E9C-101B-9397-08002B2CF9AE}" pid="10" name="PMUuid">
    <vt:lpwstr>v=2022.2;d=gov.au;g=46DD6D7C-8107-577B-BC6E-F348953B2E44</vt:lpwstr>
  </property>
  <property fmtid="{D5CDD505-2E9C-101B-9397-08002B2CF9AE}" pid="11" name="PM_Caveats_Count">
    <vt:lpwstr>0</vt:lpwstr>
  </property>
  <property fmtid="{D5CDD505-2E9C-101B-9397-08002B2CF9AE}" pid="12" name="PM_Display">
    <vt:lpwstr>OFFICIAL</vt:lpwstr>
  </property>
  <property fmtid="{D5CDD505-2E9C-101B-9397-08002B2CF9AE}" pid="13" name="PM_DisplayValueSecClassificationWithQualifier">
    <vt:lpwstr>OFFICIAL</vt:lpwstr>
  </property>
  <property fmtid="{D5CDD505-2E9C-101B-9397-08002B2CF9AE}" pid="14" name="PM_Hash_Salt">
    <vt:lpwstr>29B03476542C0B3CF4A257234DF97B61</vt:lpwstr>
  </property>
  <property fmtid="{D5CDD505-2E9C-101B-9397-08002B2CF9AE}" pid="15" name="PM_Hash_Salt_Prev">
    <vt:lpwstr>4CAF2F2C70D3AC753FEBA96FB5731923</vt:lpwstr>
  </property>
  <property fmtid="{D5CDD505-2E9C-101B-9397-08002B2CF9AE}" pid="16" name="PM_Hash_SHA1">
    <vt:lpwstr>793A8406A454434FE7061D8AB4A6065F338CF94E</vt:lpwstr>
  </property>
  <property fmtid="{D5CDD505-2E9C-101B-9397-08002B2CF9AE}" pid="17" name="PM_Hash_Version">
    <vt:lpwstr>2022.1</vt:lpwstr>
  </property>
  <property fmtid="{D5CDD505-2E9C-101B-9397-08002B2CF9AE}" pid="18" name="PM_InsertionValue">
    <vt:lpwstr>OFFICIAL</vt:lpwstr>
  </property>
  <property fmtid="{D5CDD505-2E9C-101B-9397-08002B2CF9AE}" pid="19" name="PM_Markers">
    <vt:lpwstr/>
  </property>
  <property fmtid="{D5CDD505-2E9C-101B-9397-08002B2CF9AE}" pid="20" name="PM_Namespace">
    <vt:lpwstr>gov.au</vt:lpwstr>
  </property>
  <property fmtid="{D5CDD505-2E9C-101B-9397-08002B2CF9AE}" pid="21" name="PM_Note">
    <vt:lpwstr/>
  </property>
  <property fmtid="{D5CDD505-2E9C-101B-9397-08002B2CF9AE}" pid="22" name="PM_Originating_FileId">
    <vt:lpwstr>1BBAE40C71F5431387CBDCA8DF2C1788</vt:lpwstr>
  </property>
  <property fmtid="{D5CDD505-2E9C-101B-9397-08002B2CF9AE}" pid="23" name="PM_OriginationTimeStamp">
    <vt:lpwstr>2024-05-21T06:37:46Z</vt:lpwstr>
  </property>
  <property fmtid="{D5CDD505-2E9C-101B-9397-08002B2CF9AE}" pid="24" name="PM_OriginatorDomainName_SHA256">
    <vt:lpwstr>E83A2A66C4061446A7E3732E8D44762184B6B377D962B96C83DC624302585857</vt:lpwstr>
  </property>
  <property fmtid="{D5CDD505-2E9C-101B-9397-08002B2CF9AE}" pid="25" name="PM_OriginatorUserAccountName_SHA256">
    <vt:lpwstr>EB96FBCACE6CAE9FB42099EF314DA50BFFAB01ECE7B49C14C08DF8ADE3092078</vt:lpwstr>
  </property>
  <property fmtid="{D5CDD505-2E9C-101B-9397-08002B2CF9AE}" pid="26" name="PM_Originator_Hash_SHA1">
    <vt:lpwstr>FC8BA9E4D3831C2F2E400D463F35D8A5C2265446</vt:lpwstr>
  </property>
  <property fmtid="{D5CDD505-2E9C-101B-9397-08002B2CF9AE}" pid="27" name="PM_ProtectiveMarkingImage_Footer">
    <vt:lpwstr>C:\Program Files (x86)\Common Files\janusNET Shared\janusSEAL\Images\DocumentSlashBlue.png</vt:lpwstr>
  </property>
  <property fmtid="{D5CDD505-2E9C-101B-9397-08002B2CF9AE}" pid="28" name="PM_ProtectiveMarkingImage_Header">
    <vt:lpwstr>C:\Program Files (x86)\Common Files\janusNET Shared\janusSEAL\Images\DocumentSlashBlue.png</vt:lpwstr>
  </property>
  <property fmtid="{D5CDD505-2E9C-101B-9397-08002B2CF9AE}" pid="29" name="PM_ProtectiveMarkingValue_Footer">
    <vt:lpwstr>OFFICIAL</vt:lpwstr>
  </property>
  <property fmtid="{D5CDD505-2E9C-101B-9397-08002B2CF9AE}" pid="30" name="PM_ProtectiveMarkingValue_Header">
    <vt:lpwstr>OFFICIAL</vt:lpwstr>
  </property>
  <property fmtid="{D5CDD505-2E9C-101B-9397-08002B2CF9AE}" pid="31" name="PM_Qualifier">
    <vt:lpwstr/>
  </property>
  <property fmtid="{D5CDD505-2E9C-101B-9397-08002B2CF9AE}" pid="32" name="PM_SecurityClassification">
    <vt:lpwstr>OFFICIAL</vt:lpwstr>
  </property>
  <property fmtid="{D5CDD505-2E9C-101B-9397-08002B2CF9AE}" pid="33" name="PM_Version">
    <vt:lpwstr>2018.4</vt:lpwstr>
  </property>
</Properties>
</file>