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14F00" w14:textId="77777777" w:rsidR="00C5291A" w:rsidRPr="00632EE3" w:rsidRDefault="00C5291A" w:rsidP="00C5291A">
      <w:pPr>
        <w:spacing w:line="1000" w:lineRule="exact"/>
        <w:rPr>
          <w:b/>
          <w:bCs w:val="0"/>
          <w:color w:val="FFFFFF" w:themeColor="background1"/>
          <w:sz w:val="96"/>
          <w:szCs w:val="96"/>
        </w:rPr>
      </w:pPr>
      <w:bookmarkStart w:id="0" w:name="_Hlk198572498"/>
      <w:r w:rsidRPr="00632EE3">
        <w:rPr>
          <w:noProof/>
        </w:rPr>
        <w:drawing>
          <wp:anchor distT="0" distB="0" distL="114300" distR="114300" simplePos="0" relativeHeight="251659264" behindDoc="1" locked="0" layoutInCell="1" allowOverlap="1" wp14:anchorId="27FFBB44" wp14:editId="18BFD534">
            <wp:simplePos x="0" y="0"/>
            <wp:positionH relativeFrom="margin">
              <wp:posOffset>-675640</wp:posOffset>
            </wp:positionH>
            <wp:positionV relativeFrom="margin">
              <wp:posOffset>28575</wp:posOffset>
            </wp:positionV>
            <wp:extent cx="7538156" cy="7549792"/>
            <wp:effectExtent l="0" t="0" r="5715" b="0"/>
            <wp:wrapNone/>
            <wp:docPr id="46477390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773904"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29143"/>
                    <a:stretch/>
                  </pic:blipFill>
                  <pic:spPr bwMode="auto">
                    <a:xfrm>
                      <a:off x="0" y="0"/>
                      <a:ext cx="7538156" cy="75497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106174" w14:textId="77777777" w:rsidR="00C5291A" w:rsidRDefault="00C5291A" w:rsidP="00C5291A">
      <w:pPr>
        <w:spacing w:line="1000" w:lineRule="exact"/>
        <w:rPr>
          <w:b/>
          <w:bCs w:val="0"/>
          <w:color w:val="FFFFFF" w:themeColor="background1"/>
          <w:sz w:val="96"/>
          <w:szCs w:val="96"/>
        </w:rPr>
      </w:pPr>
    </w:p>
    <w:p w14:paraId="4A7790A8" w14:textId="77777777" w:rsidR="00C5291A" w:rsidRDefault="00C5291A" w:rsidP="00C5291A">
      <w:pPr>
        <w:spacing w:line="1000" w:lineRule="exact"/>
        <w:rPr>
          <w:b/>
          <w:bCs w:val="0"/>
          <w:color w:val="FFFFFF" w:themeColor="background1"/>
          <w:sz w:val="96"/>
          <w:szCs w:val="96"/>
        </w:rPr>
      </w:pPr>
    </w:p>
    <w:p w14:paraId="67F55E10" w14:textId="77777777" w:rsidR="00C5291A" w:rsidRDefault="00C5291A" w:rsidP="00C5291A">
      <w:pPr>
        <w:spacing w:line="1000" w:lineRule="exact"/>
        <w:rPr>
          <w:b/>
          <w:bCs w:val="0"/>
          <w:color w:val="FFFFFF" w:themeColor="background1"/>
          <w:sz w:val="96"/>
          <w:szCs w:val="96"/>
        </w:rPr>
      </w:pPr>
    </w:p>
    <w:p w14:paraId="4B266E45" w14:textId="77777777" w:rsidR="00C5291A" w:rsidRDefault="00C5291A" w:rsidP="00C5291A">
      <w:pPr>
        <w:spacing w:line="1000" w:lineRule="exact"/>
        <w:rPr>
          <w:b/>
          <w:bCs w:val="0"/>
          <w:color w:val="FFFFFF" w:themeColor="background1"/>
          <w:sz w:val="96"/>
          <w:szCs w:val="96"/>
        </w:rPr>
      </w:pPr>
    </w:p>
    <w:p w14:paraId="7CBAC90C" w14:textId="24BFDE9A" w:rsidR="004E67A7" w:rsidRDefault="00C5291A" w:rsidP="004E67A7">
      <w:pPr>
        <w:pStyle w:val="BodyText"/>
        <w:spacing w:after="0" w:line="240" w:lineRule="auto"/>
        <w:rPr>
          <w:rFonts w:ascii="Arial Nova" w:hAnsi="Arial Nova"/>
          <w:b/>
          <w:color w:val="FFFFFF" w:themeColor="background1"/>
          <w:sz w:val="100"/>
          <w:szCs w:val="100"/>
          <w:shd w:val="clear" w:color="auto" w:fill="006F53"/>
          <w:lang w:val="en-AU"/>
        </w:rPr>
      </w:pPr>
      <w:r w:rsidRPr="004E67A7">
        <w:rPr>
          <w:rFonts w:ascii="Arial Nova" w:hAnsi="Arial Nova"/>
          <w:b/>
          <w:color w:val="FFFFFF" w:themeColor="background1"/>
          <w:sz w:val="100"/>
          <w:szCs w:val="100"/>
          <w:shd w:val="clear" w:color="auto" w:fill="006F53"/>
          <w:lang w:val="en-AU"/>
        </w:rPr>
        <w:t>Disability and</w:t>
      </w:r>
    </w:p>
    <w:p w14:paraId="2EAE5231" w14:textId="42CAE4DD" w:rsidR="00C5291A" w:rsidRPr="004E67A7" w:rsidRDefault="00C5291A" w:rsidP="004E67A7">
      <w:pPr>
        <w:pStyle w:val="BodyText"/>
        <w:spacing w:after="0" w:line="240" w:lineRule="auto"/>
        <w:rPr>
          <w:rFonts w:ascii="Arial Nova" w:hAnsi="Arial Nova"/>
          <w:b/>
          <w:color w:val="FFFFFF" w:themeColor="background1"/>
          <w:sz w:val="100"/>
          <w:szCs w:val="100"/>
          <w:shd w:val="clear" w:color="auto" w:fill="006F53"/>
          <w:lang w:val="en-AU"/>
        </w:rPr>
      </w:pPr>
      <w:r w:rsidRPr="004E67A7">
        <w:rPr>
          <w:rFonts w:ascii="Arial Nova" w:hAnsi="Arial Nova"/>
          <w:b/>
          <w:color w:val="FFFFFF" w:themeColor="background1"/>
          <w:sz w:val="100"/>
          <w:szCs w:val="100"/>
          <w:shd w:val="clear" w:color="auto" w:fill="006F53"/>
          <w:lang w:val="en-AU"/>
        </w:rPr>
        <w:t>Young People Report</w:t>
      </w:r>
    </w:p>
    <w:p w14:paraId="62BA9A5C" w14:textId="77777777" w:rsidR="00C5291A" w:rsidRPr="004E67A7" w:rsidRDefault="00C5291A" w:rsidP="00C5291A">
      <w:pPr>
        <w:pStyle w:val="BodyText"/>
        <w:spacing w:line="240" w:lineRule="auto"/>
        <w:rPr>
          <w:rFonts w:ascii="Arial Nova" w:hAnsi="Arial Nova"/>
          <w:b/>
          <w:color w:val="FFFFFF" w:themeColor="background1"/>
          <w:sz w:val="22"/>
          <w:szCs w:val="22"/>
          <w:shd w:val="clear" w:color="auto" w:fill="006F53"/>
          <w:lang w:val="en-AU"/>
        </w:rPr>
      </w:pPr>
    </w:p>
    <w:p w14:paraId="633FF751" w14:textId="3A440FB4" w:rsidR="00C5291A" w:rsidRPr="00316D95" w:rsidRDefault="00C5291A" w:rsidP="00C5291A">
      <w:pPr>
        <w:pStyle w:val="BodyText"/>
        <w:rPr>
          <w:rFonts w:ascii="Filson Pro Light" w:hAnsi="Filson Pro Light"/>
        </w:rPr>
        <w:sectPr w:rsidR="00C5291A" w:rsidRPr="00316D95" w:rsidSect="00C5291A">
          <w:footerReference w:type="even" r:id="rId12"/>
          <w:headerReference w:type="first" r:id="rId13"/>
          <w:pgSz w:w="11906" w:h="16838"/>
          <w:pgMar w:top="1440" w:right="1080" w:bottom="1418" w:left="1080" w:header="708" w:footer="708" w:gutter="0"/>
          <w:cols w:space="708"/>
          <w:titlePg/>
          <w:docGrid w:linePitch="360"/>
        </w:sectPr>
      </w:pPr>
      <w:r w:rsidRPr="004E67A7">
        <w:rPr>
          <w:rFonts w:ascii="Arial Nova" w:hAnsi="Arial Nova"/>
          <w:b/>
          <w:color w:val="FFFFFF" w:themeColor="background1"/>
          <w:sz w:val="44"/>
          <w:szCs w:val="44"/>
          <w:shd w:val="clear" w:color="auto" w:fill="006F53"/>
          <w:lang w:val="en-AU"/>
        </w:rPr>
        <w:t>A qualitative study</w:t>
      </w:r>
      <w:r w:rsidRPr="00316D95">
        <w:rPr>
          <w:rFonts w:ascii="Filson Pro Light" w:hAnsi="Filson Pro Light"/>
        </w:rPr>
        <w:br w:type="page"/>
      </w:r>
    </w:p>
    <w:p w14:paraId="1D863AFB" w14:textId="77777777" w:rsidR="001670AA" w:rsidRPr="00FA1ABB" w:rsidRDefault="001670AA" w:rsidP="001670AA">
      <w:pPr>
        <w:pStyle w:val="IntenseQuote"/>
        <w:jc w:val="center"/>
        <w:rPr>
          <w:sz w:val="28"/>
          <w:szCs w:val="28"/>
        </w:rPr>
      </w:pPr>
      <w:bookmarkStart w:id="1" w:name="_Toc199421122"/>
      <w:bookmarkStart w:id="2" w:name="_Toc199421906"/>
      <w:bookmarkStart w:id="3" w:name="_Toc199844485"/>
      <w:bookmarkStart w:id="4" w:name="_Hlk210990292"/>
      <w:r w:rsidRPr="00923ADB">
        <w:rPr>
          <w:sz w:val="28"/>
          <w:szCs w:val="28"/>
        </w:rPr>
        <w:lastRenderedPageBreak/>
        <w:t xml:space="preserve">There is a lot of judgement that stems from stereotypes </w:t>
      </w:r>
      <w:r>
        <w:rPr>
          <w:sz w:val="28"/>
          <w:szCs w:val="28"/>
        </w:rPr>
        <w:br/>
      </w:r>
      <w:r w:rsidRPr="00923ADB">
        <w:rPr>
          <w:sz w:val="28"/>
          <w:szCs w:val="28"/>
        </w:rPr>
        <w:t xml:space="preserve">and can lead to people dehumanising disabled people </w:t>
      </w:r>
      <w:r>
        <w:rPr>
          <w:sz w:val="28"/>
          <w:szCs w:val="28"/>
        </w:rPr>
        <w:br/>
      </w:r>
      <w:r w:rsidRPr="00923ADB">
        <w:rPr>
          <w:sz w:val="28"/>
          <w:szCs w:val="28"/>
        </w:rPr>
        <w:t xml:space="preserve">or simply treating them badly. </w:t>
      </w:r>
      <w:r w:rsidRPr="00923ADB">
        <w:rPr>
          <w:sz w:val="28"/>
          <w:szCs w:val="28"/>
        </w:rPr>
        <w:br/>
      </w:r>
      <w:r w:rsidRPr="00923ADB">
        <w:rPr>
          <w:i/>
          <w:iCs/>
          <w:sz w:val="28"/>
          <w:szCs w:val="28"/>
        </w:rPr>
        <w:t>(Children and Young People with Disability Australia)</w:t>
      </w:r>
    </w:p>
    <w:p w14:paraId="4191776A" w14:textId="77777777" w:rsidR="001670AA" w:rsidRPr="00890877" w:rsidRDefault="001670AA" w:rsidP="001670AA">
      <w:pPr>
        <w:pStyle w:val="Heading1"/>
        <w:spacing w:after="120"/>
        <w:rPr>
          <w:sz w:val="52"/>
          <w:szCs w:val="28"/>
        </w:rPr>
      </w:pPr>
      <w:r w:rsidRPr="00890877">
        <w:rPr>
          <w:sz w:val="52"/>
          <w:szCs w:val="28"/>
        </w:rPr>
        <w:t>Copyright notice</w:t>
      </w:r>
    </w:p>
    <w:p w14:paraId="049EFB3F" w14:textId="77777777" w:rsidR="001670AA" w:rsidRPr="00470AB3" w:rsidRDefault="001670AA" w:rsidP="001670AA">
      <w:pPr>
        <w:rPr>
          <w:bCs w:val="0"/>
        </w:rPr>
      </w:pPr>
    </w:p>
    <w:p w14:paraId="62195C47" w14:textId="77777777" w:rsidR="001670AA" w:rsidRPr="00470AB3" w:rsidRDefault="001670AA" w:rsidP="001670AA">
      <w:pPr>
        <w:rPr>
          <w:bCs w:val="0"/>
        </w:rPr>
      </w:pPr>
      <w:r w:rsidRPr="00470AB3">
        <w:rPr>
          <w:noProof/>
        </w:rPr>
        <w:drawing>
          <wp:inline distT="0" distB="0" distL="0" distR="0" wp14:anchorId="077A763C" wp14:editId="0016804B">
            <wp:extent cx="1225550" cy="431800"/>
            <wp:effectExtent l="0" t="0" r="0" b="6350"/>
            <wp:docPr id="522930870" name="Picture 2" descr="Creative Commons icon - CC-BY-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646563" name="Picture 2" descr="Creative Commons icon - CC-BY-N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5550" cy="431800"/>
                    </a:xfrm>
                    <a:prstGeom prst="rect">
                      <a:avLst/>
                    </a:prstGeom>
                    <a:noFill/>
                    <a:ln>
                      <a:noFill/>
                    </a:ln>
                  </pic:spPr>
                </pic:pic>
              </a:graphicData>
            </a:graphic>
          </wp:inline>
        </w:drawing>
      </w:r>
    </w:p>
    <w:p w14:paraId="01F5F912" w14:textId="77777777" w:rsidR="001670AA" w:rsidRPr="00D70D68" w:rsidRDefault="001670AA" w:rsidP="001670AA">
      <w:pPr>
        <w:rPr>
          <w:bCs w:val="0"/>
          <w:i/>
          <w:iCs/>
          <w:sz w:val="20"/>
          <w:szCs w:val="20"/>
        </w:rPr>
      </w:pPr>
      <w:r w:rsidRPr="00D70D68">
        <w:rPr>
          <w:sz w:val="20"/>
          <w:szCs w:val="20"/>
        </w:rPr>
        <w:t xml:space="preserve">This document, </w:t>
      </w:r>
      <w:r w:rsidRPr="00D70D68">
        <w:rPr>
          <w:i/>
          <w:iCs/>
          <w:sz w:val="20"/>
          <w:szCs w:val="20"/>
        </w:rPr>
        <w:t>“A Lot of Judgement Stems from Stereotypes”: Young People’s Views on Australian Attitudes towards Disability</w:t>
      </w:r>
      <w:r w:rsidRPr="00D70D68">
        <w:rPr>
          <w:sz w:val="20"/>
          <w:szCs w:val="20"/>
        </w:rPr>
        <w:t xml:space="preserve">, is licensed under the </w:t>
      </w:r>
      <w:hyperlink r:id="rId15" w:history="1">
        <w:r w:rsidRPr="00D70D68">
          <w:rPr>
            <w:rStyle w:val="Hyperlink"/>
            <w:sz w:val="20"/>
            <w:szCs w:val="20"/>
          </w:rPr>
          <w:t>Creative Commons Attribution 4.0 BY-N</w:t>
        </w:r>
        <w:r>
          <w:rPr>
            <w:rStyle w:val="Hyperlink"/>
            <w:sz w:val="20"/>
            <w:szCs w:val="20"/>
          </w:rPr>
          <w:t>D</w:t>
        </w:r>
        <w:r w:rsidRPr="00D70D68">
          <w:rPr>
            <w:rStyle w:val="Hyperlink"/>
            <w:sz w:val="20"/>
            <w:szCs w:val="20"/>
          </w:rPr>
          <w:t xml:space="preserve"> International License</w:t>
        </w:r>
      </w:hyperlink>
      <w:r w:rsidRPr="00D70D68">
        <w:rPr>
          <w:sz w:val="20"/>
          <w:szCs w:val="20"/>
        </w:rPr>
        <w:t xml:space="preserve">, with the exception of: </w:t>
      </w:r>
    </w:p>
    <w:p w14:paraId="5460E2E2" w14:textId="77777777" w:rsidR="001670AA" w:rsidRPr="00D70D68" w:rsidRDefault="001670AA" w:rsidP="001670AA">
      <w:pPr>
        <w:numPr>
          <w:ilvl w:val="0"/>
          <w:numId w:val="37"/>
        </w:numPr>
        <w:rPr>
          <w:bCs w:val="0"/>
          <w:sz w:val="20"/>
          <w:szCs w:val="20"/>
        </w:rPr>
      </w:pPr>
      <w:r w:rsidRPr="00D70D68">
        <w:rPr>
          <w:sz w:val="20"/>
          <w:szCs w:val="20"/>
        </w:rPr>
        <w:t xml:space="preserve">Australia’s Disability Strategy 2021–2031 logo and branding </w:t>
      </w:r>
    </w:p>
    <w:p w14:paraId="23ECCC8D" w14:textId="77777777" w:rsidR="001670AA" w:rsidRPr="00D70D68" w:rsidRDefault="001670AA" w:rsidP="001670AA">
      <w:pPr>
        <w:numPr>
          <w:ilvl w:val="0"/>
          <w:numId w:val="37"/>
        </w:numPr>
        <w:rPr>
          <w:bCs w:val="0"/>
          <w:sz w:val="20"/>
          <w:szCs w:val="20"/>
        </w:rPr>
      </w:pPr>
      <w:r w:rsidRPr="00D70D68">
        <w:rPr>
          <w:sz w:val="20"/>
          <w:szCs w:val="20"/>
        </w:rPr>
        <w:t xml:space="preserve">Any third-party material </w:t>
      </w:r>
    </w:p>
    <w:p w14:paraId="4E6FFC89" w14:textId="77777777" w:rsidR="001670AA" w:rsidRPr="00D70D68" w:rsidRDefault="001670AA" w:rsidP="001670AA">
      <w:pPr>
        <w:numPr>
          <w:ilvl w:val="0"/>
          <w:numId w:val="37"/>
        </w:numPr>
        <w:rPr>
          <w:bCs w:val="0"/>
          <w:sz w:val="20"/>
          <w:szCs w:val="20"/>
        </w:rPr>
      </w:pPr>
      <w:r w:rsidRPr="00D70D68">
        <w:rPr>
          <w:sz w:val="20"/>
          <w:szCs w:val="20"/>
        </w:rPr>
        <w:t xml:space="preserve">All images and/or photographs </w:t>
      </w:r>
    </w:p>
    <w:p w14:paraId="39380044" w14:textId="77777777" w:rsidR="001670AA" w:rsidRPr="00D70D68" w:rsidRDefault="001670AA" w:rsidP="001670AA">
      <w:pPr>
        <w:numPr>
          <w:ilvl w:val="0"/>
          <w:numId w:val="37"/>
        </w:numPr>
        <w:rPr>
          <w:bCs w:val="0"/>
          <w:sz w:val="20"/>
          <w:szCs w:val="20"/>
        </w:rPr>
      </w:pPr>
      <w:r w:rsidRPr="00D70D68">
        <w:rPr>
          <w:sz w:val="20"/>
          <w:szCs w:val="20"/>
        </w:rPr>
        <w:t xml:space="preserve">Australian Commonwealth Coat of Arms: The terms under which the Coat of Arms can be used are detailed on the Department of the Prime Minister and Cabinet website: </w:t>
      </w:r>
      <w:hyperlink r:id="rId16" w:history="1">
        <w:r w:rsidRPr="00D70D68">
          <w:rPr>
            <w:rStyle w:val="Hyperlink"/>
            <w:sz w:val="20"/>
            <w:szCs w:val="20"/>
          </w:rPr>
          <w:t>https://www.pmc.gov.au/honours-and-symbols/commonwealth-coat-arms</w:t>
        </w:r>
      </w:hyperlink>
      <w:r w:rsidRPr="00D70D68">
        <w:rPr>
          <w:sz w:val="20"/>
          <w:szCs w:val="20"/>
        </w:rPr>
        <w:t xml:space="preserve"> </w:t>
      </w:r>
    </w:p>
    <w:p w14:paraId="346F0B25" w14:textId="77777777" w:rsidR="001670AA" w:rsidRPr="00D70D68" w:rsidRDefault="001670AA" w:rsidP="001670AA">
      <w:pPr>
        <w:rPr>
          <w:bCs w:val="0"/>
          <w:sz w:val="20"/>
          <w:szCs w:val="20"/>
        </w:rPr>
      </w:pPr>
      <w:r w:rsidRPr="00D70D68">
        <w:rPr>
          <w:sz w:val="20"/>
          <w:szCs w:val="20"/>
        </w:rPr>
        <w:t xml:space="preserve">More information on this CC BY-ND 4.0 license is set out at the Creative Commons website: </w:t>
      </w:r>
      <w:hyperlink r:id="rId17" w:history="1">
        <w:r w:rsidRPr="00D70D68">
          <w:rPr>
            <w:rStyle w:val="Hyperlink"/>
            <w:sz w:val="20"/>
            <w:szCs w:val="20"/>
          </w:rPr>
          <w:t>https://creativecommons.org/licenses/by-nd/4.0/legalcode.en</w:t>
        </w:r>
      </w:hyperlink>
      <w:r w:rsidRPr="00D70D68">
        <w:rPr>
          <w:sz w:val="20"/>
          <w:szCs w:val="20"/>
        </w:rPr>
        <w:t xml:space="preserve"> </w:t>
      </w:r>
    </w:p>
    <w:p w14:paraId="230B4723" w14:textId="77777777" w:rsidR="001670AA" w:rsidRPr="00890877" w:rsidRDefault="001670AA" w:rsidP="001670AA">
      <w:pPr>
        <w:pStyle w:val="Heading2"/>
        <w:pBdr>
          <w:bottom w:val="none" w:sz="0" w:space="0" w:color="auto"/>
        </w:pBdr>
        <w:spacing w:before="240" w:after="120"/>
        <w:rPr>
          <w:sz w:val="32"/>
          <w:szCs w:val="16"/>
        </w:rPr>
      </w:pPr>
      <w:r w:rsidRPr="00890877">
        <w:rPr>
          <w:sz w:val="32"/>
          <w:szCs w:val="16"/>
        </w:rPr>
        <w:t xml:space="preserve">Accessibility: </w:t>
      </w:r>
    </w:p>
    <w:p w14:paraId="02B4C224" w14:textId="77777777" w:rsidR="001670AA" w:rsidRPr="00D70D68" w:rsidRDefault="001670AA" w:rsidP="001670AA">
      <w:pPr>
        <w:rPr>
          <w:bCs w:val="0"/>
          <w:sz w:val="20"/>
          <w:szCs w:val="20"/>
        </w:rPr>
      </w:pPr>
      <w:hyperlink r:id="rId18" w:history="1">
        <w:r w:rsidRPr="00D70D68">
          <w:rPr>
            <w:rStyle w:val="Hyperlink"/>
            <w:sz w:val="20"/>
            <w:szCs w:val="20"/>
          </w:rPr>
          <w:t>Access Hub</w:t>
        </w:r>
      </w:hyperlink>
      <w:r w:rsidRPr="00D70D68">
        <w:rPr>
          <w:sz w:val="20"/>
          <w:szCs w:val="20"/>
        </w:rPr>
        <w:t xml:space="preserve"> provides information about communication options (including the National Relay Service) for people who are d/Deaf, hard of hearing and/or have speech communication difficulty. For further information, go to </w:t>
      </w:r>
      <w:hyperlink r:id="rId19" w:history="1">
        <w:r w:rsidRPr="00D70D68">
          <w:rPr>
            <w:rStyle w:val="Hyperlink"/>
            <w:sz w:val="20"/>
            <w:szCs w:val="20"/>
          </w:rPr>
          <w:t>https://www.accesshub.gov.au/</w:t>
        </w:r>
      </w:hyperlink>
      <w:r w:rsidRPr="00D70D68">
        <w:rPr>
          <w:sz w:val="20"/>
          <w:szCs w:val="20"/>
        </w:rPr>
        <w:tab/>
        <w:t xml:space="preserve"> </w:t>
      </w:r>
    </w:p>
    <w:p w14:paraId="6B8889EF" w14:textId="77777777" w:rsidR="001670AA" w:rsidRDefault="001670AA" w:rsidP="001670AA">
      <w:pPr>
        <w:rPr>
          <w:sz w:val="20"/>
          <w:szCs w:val="20"/>
        </w:rPr>
      </w:pPr>
      <w:r w:rsidRPr="00D70D68">
        <w:rPr>
          <w:sz w:val="20"/>
          <w:szCs w:val="20"/>
        </w:rPr>
        <w:t xml:space="preserve">This Report is available online, in multiple accessible formats. For further information, go to Disability Gateway, </w:t>
      </w:r>
      <w:hyperlink r:id="rId20" w:history="1">
        <w:r w:rsidRPr="00D70D68">
          <w:rPr>
            <w:rStyle w:val="Hyperlink"/>
            <w:sz w:val="20"/>
            <w:szCs w:val="20"/>
          </w:rPr>
          <w:t>https://www.disabilitygateway.gov.au/ads</w:t>
        </w:r>
      </w:hyperlink>
      <w:r w:rsidRPr="00D70D68">
        <w:rPr>
          <w:sz w:val="20"/>
          <w:szCs w:val="20"/>
        </w:rPr>
        <w:t xml:space="preserve"> </w:t>
      </w:r>
    </w:p>
    <w:p w14:paraId="70209221" w14:textId="77777777" w:rsidR="001670AA" w:rsidRPr="00FA1ABB" w:rsidRDefault="001670AA" w:rsidP="001670AA">
      <w:pPr>
        <w:pStyle w:val="Heading2"/>
        <w:pBdr>
          <w:bottom w:val="none" w:sz="0" w:space="0" w:color="auto"/>
        </w:pBdr>
        <w:spacing w:before="240" w:after="120"/>
        <w:rPr>
          <w:sz w:val="32"/>
          <w:szCs w:val="16"/>
        </w:rPr>
      </w:pPr>
      <w:r w:rsidRPr="00FA1ABB">
        <w:rPr>
          <w:sz w:val="32"/>
          <w:szCs w:val="16"/>
        </w:rPr>
        <w:t>Attribution:</w:t>
      </w:r>
    </w:p>
    <w:p w14:paraId="2C92F9F2" w14:textId="77777777" w:rsidR="001670AA" w:rsidRPr="00942809" w:rsidRDefault="001670AA" w:rsidP="001670AA">
      <w:pPr>
        <w:ind w:right="323"/>
        <w:rPr>
          <w:sz w:val="20"/>
          <w:szCs w:val="20"/>
        </w:rPr>
      </w:pPr>
      <w:r w:rsidRPr="00942809">
        <w:rPr>
          <w:sz w:val="20"/>
          <w:szCs w:val="20"/>
        </w:rPr>
        <w:t xml:space="preserve">Use of all or part of this document must include the following attribution: © Commonwealth of Australia (Department of </w:t>
      </w:r>
      <w:r>
        <w:rPr>
          <w:sz w:val="20"/>
          <w:szCs w:val="20"/>
        </w:rPr>
        <w:t>Health, Disability and Ageing</w:t>
      </w:r>
      <w:r w:rsidRPr="00942809">
        <w:rPr>
          <w:sz w:val="20"/>
          <w:szCs w:val="20"/>
        </w:rPr>
        <w:t>) 2025</w:t>
      </w:r>
    </w:p>
    <w:p w14:paraId="1D8B796E" w14:textId="77777777" w:rsidR="001670AA" w:rsidRPr="00FA1ABB" w:rsidRDefault="001670AA" w:rsidP="001670AA">
      <w:pPr>
        <w:spacing w:before="360"/>
        <w:ind w:right="323"/>
        <w:rPr>
          <w:sz w:val="20"/>
          <w:szCs w:val="20"/>
        </w:rPr>
      </w:pPr>
      <w:r w:rsidRPr="00942809">
        <w:rPr>
          <w:sz w:val="20"/>
          <w:szCs w:val="20"/>
        </w:rPr>
        <w:t>Web links, telephone numbers and titles correct at the time of publication. They may have changed after publication</w:t>
      </w:r>
    </w:p>
    <w:p w14:paraId="0ABE3380" w14:textId="77777777" w:rsidR="001670AA" w:rsidRPr="00890877" w:rsidRDefault="001670AA" w:rsidP="001670AA">
      <w:pPr>
        <w:pStyle w:val="Heading2"/>
        <w:pBdr>
          <w:bottom w:val="none" w:sz="0" w:space="0" w:color="auto"/>
        </w:pBdr>
        <w:spacing w:before="240" w:after="120"/>
        <w:rPr>
          <w:sz w:val="32"/>
          <w:szCs w:val="16"/>
        </w:rPr>
      </w:pPr>
      <w:r w:rsidRPr="00890877">
        <w:rPr>
          <w:sz w:val="32"/>
          <w:szCs w:val="16"/>
        </w:rPr>
        <w:t xml:space="preserve">Suggested Citation: </w:t>
      </w:r>
    </w:p>
    <w:p w14:paraId="3DCA745E" w14:textId="77777777" w:rsidR="001670AA" w:rsidRPr="00D70D68" w:rsidRDefault="001670AA" w:rsidP="001670AA">
      <w:pPr>
        <w:rPr>
          <w:bCs w:val="0"/>
          <w:sz w:val="20"/>
          <w:szCs w:val="20"/>
        </w:rPr>
      </w:pPr>
      <w:r w:rsidRPr="00D70D68">
        <w:rPr>
          <w:sz w:val="20"/>
          <w:szCs w:val="20"/>
        </w:rPr>
        <w:t>Moore, T., Couch, J., Hussey, E., Esler, M., Hudson, L., Gay, M., &amp; Trew, S. (2025</w:t>
      </w:r>
      <w:r w:rsidRPr="00D70D68">
        <w:rPr>
          <w:i/>
          <w:iCs/>
          <w:sz w:val="20"/>
          <w:szCs w:val="20"/>
        </w:rPr>
        <w:t>). “A Lot of Judgement Stems from Stereotypes”: Young People’s Views on Australian Attitudes Towards Disability</w:t>
      </w:r>
      <w:r w:rsidRPr="00D70D68">
        <w:rPr>
          <w:sz w:val="20"/>
          <w:szCs w:val="20"/>
        </w:rPr>
        <w:t>. Melbourne: Institute of Child Protection Studies, Australian Catholic University.</w:t>
      </w:r>
    </w:p>
    <w:p w14:paraId="1ADEFCD6" w14:textId="77777777" w:rsidR="001670AA" w:rsidRPr="00D70D68" w:rsidRDefault="001670AA" w:rsidP="001670AA">
      <w:pPr>
        <w:rPr>
          <w:bCs w:val="0"/>
          <w:sz w:val="20"/>
          <w:szCs w:val="20"/>
          <w:highlight w:val="yellow"/>
        </w:rPr>
      </w:pPr>
    </w:p>
    <w:p w14:paraId="77966A8A" w14:textId="77777777" w:rsidR="001670AA" w:rsidRPr="00D70D68" w:rsidRDefault="001670AA" w:rsidP="001670AA">
      <w:pPr>
        <w:rPr>
          <w:bCs w:val="0"/>
          <w:sz w:val="20"/>
          <w:szCs w:val="20"/>
        </w:rPr>
      </w:pPr>
      <w:r w:rsidRPr="00D70D68">
        <w:rPr>
          <w:sz w:val="20"/>
          <w:szCs w:val="20"/>
        </w:rPr>
        <w:t>Web links, telephone numbers and titles correct at the time of publication. They may have changed after publication</w:t>
      </w:r>
    </w:p>
    <w:p w14:paraId="6082374D" w14:textId="77777777" w:rsidR="001670AA" w:rsidRDefault="001670AA" w:rsidP="001670AA">
      <w:pPr>
        <w:rPr>
          <w:sz w:val="20"/>
          <w:szCs w:val="20"/>
        </w:rPr>
      </w:pPr>
    </w:p>
    <w:p w14:paraId="7E9078E2" w14:textId="77777777" w:rsidR="001670AA" w:rsidRPr="00FA1ABB" w:rsidRDefault="001670AA" w:rsidP="001670AA">
      <w:pPr>
        <w:rPr>
          <w:sz w:val="20"/>
          <w:szCs w:val="20"/>
        </w:rPr>
      </w:pPr>
      <w:r w:rsidRPr="00D70D68">
        <w:rPr>
          <w:sz w:val="20"/>
          <w:szCs w:val="20"/>
        </w:rPr>
        <w:t xml:space="preserve">ISBN </w:t>
      </w:r>
      <w:r w:rsidRPr="00D70D68">
        <w:rPr>
          <w:sz w:val="20"/>
          <w:szCs w:val="20"/>
          <w:lang w:val="en-AU"/>
        </w:rPr>
        <w:t>978-1-921975-22-6</w:t>
      </w:r>
    </w:p>
    <w:p w14:paraId="55FB6E38" w14:textId="77777777" w:rsidR="001670AA" w:rsidRPr="001535A7" w:rsidRDefault="001670AA" w:rsidP="001670AA">
      <w:pPr>
        <w:pStyle w:val="Title"/>
        <w:rPr>
          <w:rFonts w:ascii="Arial" w:hAnsi="Arial" w:cs="Arial"/>
        </w:rPr>
      </w:pPr>
      <w:bookmarkStart w:id="5" w:name="_Toc194068997"/>
      <w:bookmarkStart w:id="6" w:name="_Toc195105081"/>
      <w:bookmarkEnd w:id="1"/>
      <w:bookmarkEnd w:id="2"/>
      <w:bookmarkEnd w:id="3"/>
      <w:r>
        <w:rPr>
          <w:noProof/>
        </w:rPr>
        <w:lastRenderedPageBreak/>
        <w:drawing>
          <wp:inline distT="0" distB="0" distL="0" distR="0" wp14:anchorId="4FEB0C36" wp14:editId="07404CB6">
            <wp:extent cx="3348000" cy="2039878"/>
            <wp:effectExtent l="0" t="0" r="5080" b="0"/>
            <wp:docPr id="1955885792" name="Picture 3" descr="Logo: Australia's Disability Strategy 2021-2031, Creating an inclusive community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885792" name="Picture 3" descr="Logo: Australia's Disability Strategy 2021-2031, Creating an inclusive community together"/>
                    <pic:cNvPicPr/>
                  </pic:nvPicPr>
                  <pic:blipFill rotWithShape="1">
                    <a:blip r:embed="rId21" cstate="print">
                      <a:extLst>
                        <a:ext uri="{28A0092B-C50C-407E-A947-70E740481C1C}">
                          <a14:useLocalDpi xmlns:a14="http://schemas.microsoft.com/office/drawing/2010/main" val="0"/>
                        </a:ext>
                      </a:extLst>
                    </a:blip>
                    <a:srcRect l="4961"/>
                    <a:stretch/>
                  </pic:blipFill>
                  <pic:spPr bwMode="auto">
                    <a:xfrm>
                      <a:off x="0" y="0"/>
                      <a:ext cx="3348000" cy="2039878"/>
                    </a:xfrm>
                    <a:prstGeom prst="rect">
                      <a:avLst/>
                    </a:prstGeom>
                    <a:ln>
                      <a:noFill/>
                    </a:ln>
                    <a:extLst>
                      <a:ext uri="{53640926-AAD7-44D8-BBD7-CCE9431645EC}">
                        <a14:shadowObscured xmlns:a14="http://schemas.microsoft.com/office/drawing/2010/main"/>
                      </a:ext>
                    </a:extLst>
                  </pic:spPr>
                </pic:pic>
              </a:graphicData>
            </a:graphic>
          </wp:inline>
        </w:drawing>
      </w:r>
    </w:p>
    <w:p w14:paraId="29C042A5" w14:textId="77777777" w:rsidR="001670AA" w:rsidRPr="007A12CE" w:rsidRDefault="001670AA" w:rsidP="001670AA"/>
    <w:p w14:paraId="4FC987C9" w14:textId="77777777" w:rsidR="001670AA" w:rsidRPr="00527E19" w:rsidRDefault="001670AA" w:rsidP="001670AA">
      <w:pPr>
        <w:pStyle w:val="Heading1"/>
        <w:rPr>
          <w:b w:val="0"/>
          <w:bCs/>
          <w:sz w:val="56"/>
          <w:szCs w:val="32"/>
        </w:rPr>
      </w:pPr>
      <w:r w:rsidRPr="00527E19">
        <w:rPr>
          <w:b w:val="0"/>
          <w:bCs/>
          <w:sz w:val="56"/>
          <w:szCs w:val="32"/>
        </w:rPr>
        <w:t>Australia’s Disability Strategy</w:t>
      </w:r>
    </w:p>
    <w:p w14:paraId="016B0DAE" w14:textId="77777777" w:rsidR="001670AA" w:rsidRPr="007A12CE" w:rsidRDefault="001670AA" w:rsidP="001670AA"/>
    <w:p w14:paraId="02F86FA8" w14:textId="77777777" w:rsidR="001670AA" w:rsidRPr="009C05CC" w:rsidRDefault="001670AA" w:rsidP="001670AA">
      <w:pPr>
        <w:pStyle w:val="Heading1"/>
        <w:spacing w:line="216" w:lineRule="auto"/>
      </w:pPr>
      <w:bookmarkStart w:id="7" w:name="_Toc193475996"/>
      <w:bookmarkStart w:id="8" w:name="_Toc193483640"/>
      <w:r w:rsidRPr="005D17F0">
        <w:t>“A Lot of Judgement Stems from Stereotypes”:</w:t>
      </w:r>
      <w:r w:rsidRPr="00E36C4D">
        <w:rPr>
          <w:rStyle w:val="Heading1Char"/>
        </w:rPr>
        <w:t xml:space="preserve"> </w:t>
      </w:r>
      <w:r>
        <w:br/>
      </w:r>
      <w:r w:rsidRPr="00152C1B">
        <w:rPr>
          <w:rStyle w:val="Heading1Char"/>
          <w:sz w:val="48"/>
          <w:szCs w:val="24"/>
        </w:rPr>
        <w:t xml:space="preserve">Young People’s Views on </w:t>
      </w:r>
      <w:r>
        <w:rPr>
          <w:rStyle w:val="Heading1Char"/>
          <w:sz w:val="48"/>
          <w:szCs w:val="24"/>
        </w:rPr>
        <w:br/>
      </w:r>
      <w:r w:rsidRPr="00152C1B">
        <w:rPr>
          <w:rStyle w:val="Heading1Char"/>
          <w:sz w:val="48"/>
          <w:szCs w:val="24"/>
        </w:rPr>
        <w:t>Australian Attitudes towards Disability</w:t>
      </w:r>
      <w:bookmarkEnd w:id="7"/>
      <w:bookmarkEnd w:id="8"/>
    </w:p>
    <w:p w14:paraId="46C753CB" w14:textId="77777777" w:rsidR="001670AA" w:rsidRPr="007A12CE" w:rsidRDefault="001670AA" w:rsidP="001670AA">
      <w:pPr>
        <w:pStyle w:val="Heading2"/>
        <w:pBdr>
          <w:bottom w:val="none" w:sz="0" w:space="0" w:color="auto"/>
        </w:pBdr>
        <w:spacing w:after="120"/>
      </w:pPr>
      <w:bookmarkStart w:id="9" w:name="_Toc193475997"/>
      <w:bookmarkStart w:id="10" w:name="_Toc193483641"/>
      <w:r w:rsidRPr="007A12CE">
        <w:t xml:space="preserve">Report for the Department of </w:t>
      </w:r>
      <w:bookmarkEnd w:id="9"/>
      <w:bookmarkEnd w:id="10"/>
      <w:r>
        <w:t>Health, Disability and Ageing</w:t>
      </w:r>
    </w:p>
    <w:p w14:paraId="67E65A57" w14:textId="77777777" w:rsidR="001670AA" w:rsidRPr="00E36C4D" w:rsidRDefault="001670AA" w:rsidP="001670AA">
      <w:pPr>
        <w:pStyle w:val="Heading2"/>
        <w:pBdr>
          <w:bottom w:val="none" w:sz="0" w:space="0" w:color="auto"/>
        </w:pBdr>
        <w:spacing w:before="120"/>
        <w:rPr>
          <w:sz w:val="32"/>
          <w:szCs w:val="16"/>
        </w:rPr>
      </w:pPr>
      <w:r w:rsidRPr="00E36C4D">
        <w:rPr>
          <w:sz w:val="32"/>
          <w:szCs w:val="16"/>
        </w:rPr>
        <w:t>Tim Moore, Jen Couch, Emma Hussey, Marian Esler, Liz Hudson, Madeleine Gay &amp; Sebastian Trew</w:t>
      </w:r>
    </w:p>
    <w:p w14:paraId="0B24979F" w14:textId="390B1896" w:rsidR="001670AA" w:rsidRPr="007A12CE" w:rsidRDefault="001670AA" w:rsidP="001670AA">
      <w:pPr>
        <w:pStyle w:val="Heading2"/>
        <w:pBdr>
          <w:bottom w:val="none" w:sz="0" w:space="0" w:color="auto"/>
        </w:pBdr>
        <w:spacing w:before="720" w:after="960"/>
      </w:pPr>
      <w:r w:rsidRPr="007A12CE">
        <w:t>2025</w:t>
      </w:r>
    </w:p>
    <w:p w14:paraId="55870D03" w14:textId="77777777" w:rsidR="001670AA" w:rsidRDefault="001670AA" w:rsidP="001670AA">
      <w:pPr>
        <w:pStyle w:val="TOCHeading"/>
      </w:pPr>
      <w:r w:rsidRPr="007A12CE">
        <w:rPr>
          <w:noProof/>
        </w:rPr>
        <w:drawing>
          <wp:inline distT="0" distB="0" distL="0" distR="0" wp14:anchorId="48CB9478" wp14:editId="450B9BD5">
            <wp:extent cx="1691640" cy="727247"/>
            <wp:effectExtent l="0" t="0" r="3810" b="0"/>
            <wp:docPr id="1051253524" name="Picture 1" descr="Australian Nationa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253524" name="Picture 1" descr="Australian National University log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96465" cy="729321"/>
                    </a:xfrm>
                    <a:prstGeom prst="rect">
                      <a:avLst/>
                    </a:prstGeom>
                    <a:noFill/>
                    <a:ln>
                      <a:noFill/>
                    </a:ln>
                  </pic:spPr>
                </pic:pic>
              </a:graphicData>
            </a:graphic>
          </wp:inline>
        </w:drawing>
      </w:r>
      <w:r w:rsidRPr="007A12CE">
        <w:tab/>
      </w:r>
      <w:r w:rsidRPr="007A12CE">
        <w:tab/>
      </w:r>
      <w:r w:rsidRPr="007A12CE">
        <w:rPr>
          <w:noProof/>
        </w:rPr>
        <w:drawing>
          <wp:inline distT="0" distB="0" distL="0" distR="0" wp14:anchorId="696604DB" wp14:editId="6BA7446D">
            <wp:extent cx="1257300" cy="792099"/>
            <wp:effectExtent l="0" t="0" r="0" b="8255"/>
            <wp:docPr id="810869390" name="Picture 2" descr="Children and Young People with Disabi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869390" name="Picture 2" descr="Children and Young People with Disability logo"/>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13200" b="23800"/>
                    <a:stretch/>
                  </pic:blipFill>
                  <pic:spPr bwMode="auto">
                    <a:xfrm>
                      <a:off x="0" y="0"/>
                      <a:ext cx="1275827" cy="803771"/>
                    </a:xfrm>
                    <a:prstGeom prst="rect">
                      <a:avLst/>
                    </a:prstGeom>
                    <a:noFill/>
                    <a:ln>
                      <a:noFill/>
                    </a:ln>
                    <a:extLst>
                      <a:ext uri="{53640926-AAD7-44D8-BBD7-CCE9431645EC}">
                        <a14:shadowObscured xmlns:a14="http://schemas.microsoft.com/office/drawing/2010/main"/>
                      </a:ext>
                    </a:extLst>
                  </pic:spPr>
                </pic:pic>
              </a:graphicData>
            </a:graphic>
          </wp:inline>
        </w:drawing>
      </w:r>
      <w:r w:rsidRPr="007A12CE">
        <w:tab/>
      </w:r>
      <w:r w:rsidRPr="007A12CE">
        <w:tab/>
      </w:r>
      <w:r w:rsidRPr="007A12CE">
        <w:rPr>
          <w:noProof/>
        </w:rPr>
        <w:drawing>
          <wp:inline distT="0" distB="0" distL="0" distR="0" wp14:anchorId="534CF941" wp14:editId="4B032720">
            <wp:extent cx="1416050" cy="581069"/>
            <wp:effectExtent l="0" t="0" r="0" b="9525"/>
            <wp:docPr id="4" name="Picture 4" descr="Australian Catholic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Catholic University logo"/>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87013" cy="610188"/>
                    </a:xfrm>
                    <a:prstGeom prst="rect">
                      <a:avLst/>
                    </a:prstGeom>
                  </pic:spPr>
                </pic:pic>
              </a:graphicData>
            </a:graphic>
          </wp:inline>
        </w:drawing>
      </w:r>
    </w:p>
    <w:p w14:paraId="17EBE985" w14:textId="77777777" w:rsidR="001670AA" w:rsidRPr="001670AA" w:rsidRDefault="001670AA" w:rsidP="001670AA">
      <w:pPr>
        <w:rPr>
          <w:lang w:val="en-US" w:eastAsia="en-US"/>
        </w:rPr>
      </w:pPr>
    </w:p>
    <w:sdt>
      <w:sdtPr>
        <w:rPr>
          <w:rFonts w:ascii="Arial" w:eastAsiaTheme="minorHAnsi" w:hAnsi="Arial" w:cs="Arial"/>
          <w:b w:val="0"/>
          <w:bCs/>
          <w:color w:val="auto"/>
          <w:kern w:val="2"/>
          <w:sz w:val="24"/>
          <w:szCs w:val="24"/>
          <w:lang w:val="en-GB" w:eastAsia="en-AU"/>
          <w14:ligatures w14:val="standardContextual"/>
        </w:rPr>
        <w:id w:val="1727878271"/>
        <w:docPartObj>
          <w:docPartGallery w:val="Table of Contents"/>
          <w:docPartUnique/>
        </w:docPartObj>
      </w:sdtPr>
      <w:sdtEndPr>
        <w:rPr>
          <w:noProof/>
        </w:rPr>
      </w:sdtEndPr>
      <w:sdtContent>
        <w:p w14:paraId="38FC56A5" w14:textId="5F72E34E" w:rsidR="001A1FD9" w:rsidRPr="001C5736" w:rsidRDefault="001A1FD9" w:rsidP="001670AA">
          <w:pPr>
            <w:pStyle w:val="TOCHeading"/>
            <w:rPr>
              <w:b w:val="0"/>
              <w:bCs/>
              <w:sz w:val="28"/>
              <w:szCs w:val="28"/>
            </w:rPr>
          </w:pPr>
          <w:r w:rsidRPr="001C5736">
            <w:rPr>
              <w:rStyle w:val="Heading1Char"/>
              <w:b/>
              <w:bCs/>
              <w:sz w:val="56"/>
              <w:szCs w:val="32"/>
            </w:rPr>
            <w:t>Contents</w:t>
          </w:r>
        </w:p>
        <w:p w14:paraId="56EAEB71" w14:textId="0096C9F9" w:rsidR="001A1FD9" w:rsidRPr="00EB61AA" w:rsidRDefault="001A1FD9" w:rsidP="00A909BD">
          <w:pPr>
            <w:pStyle w:val="TOC1"/>
            <w:rPr>
              <w:rFonts w:eastAsiaTheme="minorEastAsia" w:cstheme="minorBidi"/>
              <w:bCs/>
              <w:lang w:val="en-AU"/>
            </w:rPr>
          </w:pPr>
          <w:r>
            <w:fldChar w:fldCharType="begin"/>
          </w:r>
          <w:r>
            <w:instrText xml:space="preserve"> TOC \o "1-3" \h \z \u </w:instrText>
          </w:r>
          <w:r>
            <w:fldChar w:fldCharType="separate"/>
          </w:r>
        </w:p>
        <w:p w14:paraId="0D573E72" w14:textId="6D50BF6D" w:rsidR="001A1FD9" w:rsidRPr="00A909BD" w:rsidRDefault="001A1FD9" w:rsidP="00A909BD">
          <w:pPr>
            <w:pStyle w:val="TOC1"/>
            <w:rPr>
              <w:rFonts w:eastAsiaTheme="minorEastAsia" w:cstheme="minorBidi"/>
              <w:lang w:val="en-AU"/>
            </w:rPr>
          </w:pPr>
          <w:hyperlink w:anchor="_Toc202953966" w:history="1">
            <w:r w:rsidRPr="00A909BD">
              <w:rPr>
                <w:rStyle w:val="Hyperlink"/>
                <w:color w:val="180F5E"/>
              </w:rPr>
              <w:t>Executive Summary</w:t>
            </w:r>
            <w:r w:rsidRPr="00A909BD">
              <w:rPr>
                <w:webHidden/>
              </w:rPr>
              <w:tab/>
            </w:r>
            <w:r w:rsidRPr="00A909BD">
              <w:rPr>
                <w:webHidden/>
              </w:rPr>
              <w:fldChar w:fldCharType="begin"/>
            </w:r>
            <w:r w:rsidRPr="00A909BD">
              <w:rPr>
                <w:webHidden/>
              </w:rPr>
              <w:instrText xml:space="preserve"> PAGEREF _Toc202953966 \h </w:instrText>
            </w:r>
            <w:r w:rsidRPr="00A909BD">
              <w:rPr>
                <w:webHidden/>
              </w:rPr>
            </w:r>
            <w:r w:rsidRPr="00A909BD">
              <w:rPr>
                <w:webHidden/>
              </w:rPr>
              <w:fldChar w:fldCharType="separate"/>
            </w:r>
            <w:r w:rsidR="00CA7478">
              <w:rPr>
                <w:webHidden/>
              </w:rPr>
              <w:t>6</w:t>
            </w:r>
            <w:r w:rsidRPr="00A909BD">
              <w:rPr>
                <w:webHidden/>
              </w:rPr>
              <w:fldChar w:fldCharType="end"/>
            </w:r>
          </w:hyperlink>
        </w:p>
        <w:p w14:paraId="67036092" w14:textId="4FC569B0" w:rsidR="001A1FD9" w:rsidRPr="00EB61AA" w:rsidRDefault="001A1FD9" w:rsidP="00A909BD">
          <w:pPr>
            <w:pStyle w:val="TOC3"/>
            <w:rPr>
              <w:rFonts w:eastAsiaTheme="minorEastAsia" w:cstheme="minorBidi"/>
              <w:noProof/>
              <w:lang w:val="en-AU"/>
            </w:rPr>
          </w:pPr>
          <w:hyperlink w:anchor="_Toc202953967" w:history="1">
            <w:r w:rsidRPr="00EB61AA">
              <w:rPr>
                <w:rStyle w:val="Hyperlink"/>
                <w:rFonts w:ascii="Arial Nova" w:hAnsi="Arial Nova"/>
                <w:noProof/>
                <w:sz w:val="20"/>
                <w:szCs w:val="20"/>
              </w:rPr>
              <w:t>Key Findings</w:t>
            </w:r>
            <w:r w:rsidRPr="00EB61AA">
              <w:rPr>
                <w:noProof/>
                <w:webHidden/>
              </w:rPr>
              <w:tab/>
            </w:r>
            <w:r w:rsidRPr="00EB61AA">
              <w:rPr>
                <w:noProof/>
                <w:webHidden/>
              </w:rPr>
              <w:fldChar w:fldCharType="begin"/>
            </w:r>
            <w:r w:rsidRPr="00EB61AA">
              <w:rPr>
                <w:noProof/>
                <w:webHidden/>
              </w:rPr>
              <w:instrText xml:space="preserve"> PAGEREF _Toc202953967 \h </w:instrText>
            </w:r>
            <w:r w:rsidRPr="00EB61AA">
              <w:rPr>
                <w:noProof/>
                <w:webHidden/>
              </w:rPr>
            </w:r>
            <w:r w:rsidRPr="00EB61AA">
              <w:rPr>
                <w:noProof/>
                <w:webHidden/>
              </w:rPr>
              <w:fldChar w:fldCharType="separate"/>
            </w:r>
            <w:r w:rsidR="00CA7478">
              <w:rPr>
                <w:noProof/>
                <w:webHidden/>
              </w:rPr>
              <w:t>6</w:t>
            </w:r>
            <w:r w:rsidRPr="00EB61AA">
              <w:rPr>
                <w:noProof/>
                <w:webHidden/>
              </w:rPr>
              <w:fldChar w:fldCharType="end"/>
            </w:r>
          </w:hyperlink>
        </w:p>
        <w:p w14:paraId="079CB3FC" w14:textId="4FCF489A" w:rsidR="001A1FD9" w:rsidRPr="00A909BD" w:rsidRDefault="001A1FD9" w:rsidP="00A909BD">
          <w:pPr>
            <w:pStyle w:val="TOC1"/>
            <w:rPr>
              <w:rStyle w:val="Hyperlink"/>
              <w:color w:val="180F5E"/>
            </w:rPr>
          </w:pPr>
          <w:hyperlink w:anchor="_Toc202953968" w:history="1">
            <w:r w:rsidRPr="00A909BD">
              <w:rPr>
                <w:rStyle w:val="Hyperlink"/>
                <w:color w:val="180F5E"/>
              </w:rPr>
              <w:t>Aims</w:t>
            </w:r>
            <w:r w:rsidRPr="00A909BD">
              <w:rPr>
                <w:rStyle w:val="Hyperlink"/>
                <w:webHidden/>
                <w:color w:val="180F5E"/>
              </w:rPr>
              <w:tab/>
            </w:r>
            <w:r w:rsidRPr="00A909BD">
              <w:rPr>
                <w:rStyle w:val="Hyperlink"/>
                <w:webHidden/>
                <w:color w:val="180F5E"/>
              </w:rPr>
              <w:fldChar w:fldCharType="begin"/>
            </w:r>
            <w:r w:rsidRPr="00A909BD">
              <w:rPr>
                <w:rStyle w:val="Hyperlink"/>
                <w:webHidden/>
                <w:color w:val="180F5E"/>
              </w:rPr>
              <w:instrText xml:space="preserve"> PAGEREF _Toc202953968 \h </w:instrText>
            </w:r>
            <w:r w:rsidRPr="00A909BD">
              <w:rPr>
                <w:rStyle w:val="Hyperlink"/>
                <w:webHidden/>
                <w:color w:val="180F5E"/>
              </w:rPr>
            </w:r>
            <w:r w:rsidRPr="00A909BD">
              <w:rPr>
                <w:rStyle w:val="Hyperlink"/>
                <w:webHidden/>
                <w:color w:val="180F5E"/>
              </w:rPr>
              <w:fldChar w:fldCharType="separate"/>
            </w:r>
            <w:r w:rsidR="00CA7478">
              <w:rPr>
                <w:rStyle w:val="Hyperlink"/>
                <w:webHidden/>
                <w:color w:val="180F5E"/>
              </w:rPr>
              <w:t>8</w:t>
            </w:r>
            <w:r w:rsidRPr="00A909BD">
              <w:rPr>
                <w:rStyle w:val="Hyperlink"/>
                <w:webHidden/>
                <w:color w:val="180F5E"/>
              </w:rPr>
              <w:fldChar w:fldCharType="end"/>
            </w:r>
          </w:hyperlink>
        </w:p>
        <w:p w14:paraId="21B17017" w14:textId="7E0BABD4" w:rsidR="001A1FD9" w:rsidRPr="00A909BD" w:rsidRDefault="001A1FD9" w:rsidP="00A909BD">
          <w:pPr>
            <w:pStyle w:val="TOC1"/>
            <w:rPr>
              <w:rStyle w:val="Hyperlink"/>
              <w:color w:val="180F5E"/>
            </w:rPr>
          </w:pPr>
          <w:hyperlink w:anchor="_Toc202953969" w:history="1">
            <w:r w:rsidRPr="00A909BD">
              <w:rPr>
                <w:rStyle w:val="Hyperlink"/>
                <w:color w:val="180F5E"/>
              </w:rPr>
              <w:t>Methods</w:t>
            </w:r>
            <w:r w:rsidRPr="00A909BD">
              <w:rPr>
                <w:rStyle w:val="Hyperlink"/>
                <w:webHidden/>
                <w:color w:val="180F5E"/>
              </w:rPr>
              <w:tab/>
            </w:r>
            <w:r w:rsidRPr="00A909BD">
              <w:rPr>
                <w:rStyle w:val="Hyperlink"/>
                <w:webHidden/>
                <w:color w:val="180F5E"/>
              </w:rPr>
              <w:fldChar w:fldCharType="begin"/>
            </w:r>
            <w:r w:rsidRPr="00A909BD">
              <w:rPr>
                <w:rStyle w:val="Hyperlink"/>
                <w:webHidden/>
                <w:color w:val="180F5E"/>
              </w:rPr>
              <w:instrText xml:space="preserve"> PAGEREF _Toc202953969 \h </w:instrText>
            </w:r>
            <w:r w:rsidRPr="00A909BD">
              <w:rPr>
                <w:rStyle w:val="Hyperlink"/>
                <w:webHidden/>
                <w:color w:val="180F5E"/>
              </w:rPr>
            </w:r>
            <w:r w:rsidRPr="00A909BD">
              <w:rPr>
                <w:rStyle w:val="Hyperlink"/>
                <w:webHidden/>
                <w:color w:val="180F5E"/>
              </w:rPr>
              <w:fldChar w:fldCharType="separate"/>
            </w:r>
            <w:r w:rsidR="00CA7478">
              <w:rPr>
                <w:rStyle w:val="Hyperlink"/>
                <w:webHidden/>
                <w:color w:val="180F5E"/>
              </w:rPr>
              <w:t>8</w:t>
            </w:r>
            <w:r w:rsidRPr="00A909BD">
              <w:rPr>
                <w:rStyle w:val="Hyperlink"/>
                <w:webHidden/>
                <w:color w:val="180F5E"/>
              </w:rPr>
              <w:fldChar w:fldCharType="end"/>
            </w:r>
          </w:hyperlink>
        </w:p>
        <w:p w14:paraId="2F25D5E8" w14:textId="02439CF3" w:rsidR="001A1FD9" w:rsidRPr="00EB61AA" w:rsidRDefault="001A1FD9" w:rsidP="0076641A">
          <w:pPr>
            <w:pStyle w:val="TOC3"/>
            <w:rPr>
              <w:rFonts w:eastAsiaTheme="minorEastAsia" w:cstheme="minorBidi"/>
              <w:noProof/>
              <w:lang w:val="en-AU"/>
            </w:rPr>
          </w:pPr>
          <w:hyperlink w:anchor="_Toc202953970" w:history="1">
            <w:r w:rsidRPr="00EB61AA">
              <w:rPr>
                <w:rStyle w:val="Hyperlink"/>
                <w:rFonts w:ascii="Arial Nova" w:hAnsi="Arial Nova"/>
                <w:noProof/>
                <w:sz w:val="20"/>
                <w:szCs w:val="20"/>
              </w:rPr>
              <w:t>Focus Groups</w:t>
            </w:r>
            <w:r w:rsidRPr="00EB61AA">
              <w:rPr>
                <w:noProof/>
                <w:webHidden/>
              </w:rPr>
              <w:tab/>
            </w:r>
            <w:r w:rsidRPr="00EB61AA">
              <w:rPr>
                <w:noProof/>
                <w:webHidden/>
              </w:rPr>
              <w:fldChar w:fldCharType="begin"/>
            </w:r>
            <w:r w:rsidRPr="00EB61AA">
              <w:rPr>
                <w:noProof/>
                <w:webHidden/>
              </w:rPr>
              <w:instrText xml:space="preserve"> PAGEREF _Toc202953970 \h </w:instrText>
            </w:r>
            <w:r w:rsidRPr="00EB61AA">
              <w:rPr>
                <w:noProof/>
                <w:webHidden/>
              </w:rPr>
            </w:r>
            <w:r w:rsidRPr="00EB61AA">
              <w:rPr>
                <w:noProof/>
                <w:webHidden/>
              </w:rPr>
              <w:fldChar w:fldCharType="separate"/>
            </w:r>
            <w:r w:rsidR="00CA7478">
              <w:rPr>
                <w:noProof/>
                <w:webHidden/>
              </w:rPr>
              <w:t>8</w:t>
            </w:r>
            <w:r w:rsidRPr="00EB61AA">
              <w:rPr>
                <w:noProof/>
                <w:webHidden/>
              </w:rPr>
              <w:fldChar w:fldCharType="end"/>
            </w:r>
          </w:hyperlink>
        </w:p>
        <w:p w14:paraId="52FFBA46" w14:textId="66010DD3" w:rsidR="001A1FD9" w:rsidRPr="00A909BD" w:rsidRDefault="001A1FD9" w:rsidP="00A909BD">
          <w:pPr>
            <w:pStyle w:val="TOC1"/>
            <w:rPr>
              <w:rStyle w:val="Hyperlink"/>
              <w:color w:val="180F5E"/>
            </w:rPr>
          </w:pPr>
          <w:hyperlink w:anchor="_Toc202953976" w:history="1">
            <w:r w:rsidRPr="00A909BD">
              <w:rPr>
                <w:rStyle w:val="Hyperlink"/>
                <w:color w:val="180F5E"/>
              </w:rPr>
              <w:t>Findings</w:t>
            </w:r>
            <w:r w:rsidRPr="00A909BD">
              <w:rPr>
                <w:rStyle w:val="Hyperlink"/>
                <w:webHidden/>
                <w:color w:val="180F5E"/>
              </w:rPr>
              <w:tab/>
            </w:r>
            <w:r w:rsidRPr="00A909BD">
              <w:rPr>
                <w:rStyle w:val="Hyperlink"/>
                <w:webHidden/>
                <w:color w:val="180F5E"/>
              </w:rPr>
              <w:fldChar w:fldCharType="begin"/>
            </w:r>
            <w:r w:rsidRPr="00A909BD">
              <w:rPr>
                <w:rStyle w:val="Hyperlink"/>
                <w:webHidden/>
                <w:color w:val="180F5E"/>
              </w:rPr>
              <w:instrText xml:space="preserve"> PAGEREF _Toc202953976 \h </w:instrText>
            </w:r>
            <w:r w:rsidRPr="00A909BD">
              <w:rPr>
                <w:rStyle w:val="Hyperlink"/>
                <w:webHidden/>
                <w:color w:val="180F5E"/>
              </w:rPr>
            </w:r>
            <w:r w:rsidRPr="00A909BD">
              <w:rPr>
                <w:rStyle w:val="Hyperlink"/>
                <w:webHidden/>
                <w:color w:val="180F5E"/>
              </w:rPr>
              <w:fldChar w:fldCharType="separate"/>
            </w:r>
            <w:r w:rsidR="00CA7478">
              <w:rPr>
                <w:rStyle w:val="Hyperlink"/>
                <w:webHidden/>
                <w:color w:val="180F5E"/>
              </w:rPr>
              <w:t>13</w:t>
            </w:r>
            <w:r w:rsidRPr="00A909BD">
              <w:rPr>
                <w:rStyle w:val="Hyperlink"/>
                <w:webHidden/>
                <w:color w:val="180F5E"/>
              </w:rPr>
              <w:fldChar w:fldCharType="end"/>
            </w:r>
          </w:hyperlink>
        </w:p>
        <w:p w14:paraId="3799FFAD" w14:textId="52487C47" w:rsidR="001A1FD9" w:rsidRPr="0076641A" w:rsidRDefault="001A1FD9" w:rsidP="0076641A">
          <w:pPr>
            <w:pStyle w:val="TOC2"/>
            <w:rPr>
              <w:rFonts w:eastAsiaTheme="minorEastAsia" w:cstheme="minorBidi"/>
              <w:lang w:val="en-AU"/>
            </w:rPr>
          </w:pPr>
          <w:hyperlink w:anchor="_Toc202953977" w:history="1">
            <w:r w:rsidRPr="0076641A">
              <w:rPr>
                <w:rStyle w:val="Hyperlink"/>
                <w:color w:val="180F5E"/>
              </w:rPr>
              <w:t>1.</w:t>
            </w:r>
            <w:r w:rsidRPr="0076641A">
              <w:rPr>
                <w:rFonts w:eastAsiaTheme="minorEastAsia" w:cstheme="minorBidi"/>
                <w:lang w:val="en-AU"/>
              </w:rPr>
              <w:tab/>
            </w:r>
            <w:r w:rsidRPr="0076641A">
              <w:rPr>
                <w:rStyle w:val="Hyperlink"/>
                <w:color w:val="180F5E"/>
              </w:rPr>
              <w:t>What are the attitudes of young people towards people with disability?</w:t>
            </w:r>
            <w:r w:rsidRPr="0076641A">
              <w:rPr>
                <w:webHidden/>
              </w:rPr>
              <w:tab/>
            </w:r>
            <w:r w:rsidRPr="0076641A">
              <w:rPr>
                <w:webHidden/>
              </w:rPr>
              <w:fldChar w:fldCharType="begin"/>
            </w:r>
            <w:r w:rsidRPr="0076641A">
              <w:rPr>
                <w:webHidden/>
              </w:rPr>
              <w:instrText xml:space="preserve"> PAGEREF _Toc202953977 \h </w:instrText>
            </w:r>
            <w:r w:rsidRPr="0076641A">
              <w:rPr>
                <w:webHidden/>
              </w:rPr>
            </w:r>
            <w:r w:rsidRPr="0076641A">
              <w:rPr>
                <w:webHidden/>
              </w:rPr>
              <w:fldChar w:fldCharType="separate"/>
            </w:r>
            <w:r w:rsidR="00CA7478">
              <w:rPr>
                <w:webHidden/>
              </w:rPr>
              <w:t>13</w:t>
            </w:r>
            <w:r w:rsidRPr="0076641A">
              <w:rPr>
                <w:webHidden/>
              </w:rPr>
              <w:fldChar w:fldCharType="end"/>
            </w:r>
          </w:hyperlink>
        </w:p>
        <w:p w14:paraId="29F25289" w14:textId="4C5754E8" w:rsidR="001A1FD9" w:rsidRPr="00A909BD" w:rsidRDefault="001A1FD9" w:rsidP="00B8164D">
          <w:pPr>
            <w:pStyle w:val="TOC3"/>
            <w:rPr>
              <w:rFonts w:ascii="Arial Nova" w:eastAsiaTheme="minorEastAsia" w:hAnsi="Arial Nova" w:cstheme="minorBidi"/>
              <w:noProof/>
              <w:sz w:val="20"/>
              <w:szCs w:val="20"/>
              <w:lang w:val="en-AU"/>
            </w:rPr>
          </w:pPr>
          <w:hyperlink w:anchor="_Toc202953978" w:history="1">
            <w:r w:rsidRPr="00A909BD">
              <w:rPr>
                <w:rStyle w:val="Hyperlink"/>
                <w:rFonts w:ascii="Arial Nova" w:hAnsi="Arial Nova"/>
                <w:noProof/>
                <w:sz w:val="20"/>
                <w:szCs w:val="20"/>
              </w:rPr>
              <w:t>1.1</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Disability as difference</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_Toc202953978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14</w:t>
            </w:r>
            <w:r w:rsidRPr="00A909BD">
              <w:rPr>
                <w:rFonts w:ascii="Arial Nova" w:hAnsi="Arial Nova"/>
                <w:noProof/>
                <w:webHidden/>
                <w:sz w:val="20"/>
                <w:szCs w:val="20"/>
              </w:rPr>
              <w:fldChar w:fldCharType="end"/>
            </w:r>
          </w:hyperlink>
        </w:p>
        <w:p w14:paraId="50551E92" w14:textId="75703828" w:rsidR="001A1FD9" w:rsidRPr="00A909BD" w:rsidRDefault="001A1FD9" w:rsidP="00B8164D">
          <w:pPr>
            <w:pStyle w:val="TOC3"/>
            <w:rPr>
              <w:rFonts w:ascii="Arial Nova" w:eastAsiaTheme="minorEastAsia" w:hAnsi="Arial Nova" w:cstheme="minorBidi"/>
              <w:noProof/>
              <w:sz w:val="20"/>
              <w:szCs w:val="20"/>
              <w:lang w:val="en-AU"/>
            </w:rPr>
          </w:pPr>
          <w:hyperlink w:anchor="_Toc202953979" w:history="1">
            <w:r w:rsidRPr="00A909BD">
              <w:rPr>
                <w:rStyle w:val="Hyperlink"/>
                <w:rFonts w:ascii="Arial Nova" w:hAnsi="Arial Nova"/>
                <w:noProof/>
                <w:sz w:val="20"/>
                <w:szCs w:val="20"/>
              </w:rPr>
              <w:t>1.2</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Strength, resilience and contribution</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_Toc202953979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14</w:t>
            </w:r>
            <w:r w:rsidRPr="00A909BD">
              <w:rPr>
                <w:rFonts w:ascii="Arial Nova" w:hAnsi="Arial Nova"/>
                <w:noProof/>
                <w:webHidden/>
                <w:sz w:val="20"/>
                <w:szCs w:val="20"/>
              </w:rPr>
              <w:fldChar w:fldCharType="end"/>
            </w:r>
          </w:hyperlink>
        </w:p>
        <w:p w14:paraId="6C82A7D8" w14:textId="7F6AFE07" w:rsidR="001A1FD9" w:rsidRPr="00A909BD" w:rsidRDefault="001A1FD9" w:rsidP="00B8164D">
          <w:pPr>
            <w:pStyle w:val="TOC3"/>
            <w:rPr>
              <w:rFonts w:ascii="Arial Nova" w:eastAsiaTheme="minorEastAsia" w:hAnsi="Arial Nova" w:cstheme="minorBidi"/>
              <w:noProof/>
              <w:sz w:val="20"/>
              <w:szCs w:val="20"/>
              <w:lang w:val="en-AU"/>
            </w:rPr>
          </w:pPr>
          <w:hyperlink w:anchor="_Toc202953980" w:history="1">
            <w:r w:rsidRPr="00A909BD">
              <w:rPr>
                <w:rStyle w:val="Hyperlink"/>
                <w:rFonts w:ascii="Arial Nova" w:hAnsi="Arial Nova"/>
                <w:noProof/>
                <w:sz w:val="20"/>
                <w:szCs w:val="20"/>
              </w:rPr>
              <w:t>1.3</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Disability as a deficit or tragedy</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_Toc202953980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15</w:t>
            </w:r>
            <w:r w:rsidRPr="00A909BD">
              <w:rPr>
                <w:rFonts w:ascii="Arial Nova" w:hAnsi="Arial Nova"/>
                <w:noProof/>
                <w:webHidden/>
                <w:sz w:val="20"/>
                <w:szCs w:val="20"/>
              </w:rPr>
              <w:fldChar w:fldCharType="end"/>
            </w:r>
          </w:hyperlink>
        </w:p>
        <w:p w14:paraId="6B6DFD61" w14:textId="107ECC2F" w:rsidR="001A1FD9" w:rsidRPr="00A909BD" w:rsidRDefault="001A1FD9" w:rsidP="00B8164D">
          <w:pPr>
            <w:pStyle w:val="TOC3"/>
            <w:rPr>
              <w:rFonts w:ascii="Arial Nova" w:eastAsiaTheme="minorEastAsia" w:hAnsi="Arial Nova" w:cstheme="minorBidi"/>
              <w:noProof/>
              <w:sz w:val="20"/>
              <w:szCs w:val="20"/>
              <w:lang w:val="en-AU"/>
            </w:rPr>
          </w:pPr>
          <w:hyperlink w:anchor="_Toc202953981" w:history="1">
            <w:r w:rsidRPr="00A909BD">
              <w:rPr>
                <w:rStyle w:val="Hyperlink"/>
                <w:rFonts w:ascii="Arial Nova" w:hAnsi="Arial Nova"/>
                <w:noProof/>
                <w:sz w:val="20"/>
                <w:szCs w:val="20"/>
              </w:rPr>
              <w:t>1.4</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Being treated like a child and low expectations</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_Toc202953981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15</w:t>
            </w:r>
            <w:r w:rsidRPr="00A909BD">
              <w:rPr>
                <w:rFonts w:ascii="Arial Nova" w:hAnsi="Arial Nova"/>
                <w:noProof/>
                <w:webHidden/>
                <w:sz w:val="20"/>
                <w:szCs w:val="20"/>
              </w:rPr>
              <w:fldChar w:fldCharType="end"/>
            </w:r>
          </w:hyperlink>
        </w:p>
        <w:p w14:paraId="759E7270" w14:textId="0A02D1F1" w:rsidR="001A1FD9" w:rsidRPr="00A909BD" w:rsidRDefault="001A1FD9" w:rsidP="00B8164D">
          <w:pPr>
            <w:pStyle w:val="TOC3"/>
            <w:rPr>
              <w:rFonts w:ascii="Arial Nova" w:eastAsiaTheme="minorEastAsia" w:hAnsi="Arial Nova" w:cstheme="minorBidi"/>
              <w:noProof/>
              <w:sz w:val="20"/>
              <w:szCs w:val="20"/>
              <w:lang w:val="en-AU"/>
            </w:rPr>
          </w:pPr>
          <w:hyperlink w:anchor="_Toc202953982" w:history="1">
            <w:r w:rsidRPr="00A909BD">
              <w:rPr>
                <w:rStyle w:val="Hyperlink"/>
                <w:rFonts w:ascii="Arial Nova" w:hAnsi="Arial Nova"/>
                <w:noProof/>
                <w:sz w:val="20"/>
                <w:szCs w:val="20"/>
              </w:rPr>
              <w:t>1.5</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Stereotypes about visibility and severity</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_Toc202953982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16</w:t>
            </w:r>
            <w:r w:rsidRPr="00A909BD">
              <w:rPr>
                <w:rFonts w:ascii="Arial Nova" w:hAnsi="Arial Nova"/>
                <w:noProof/>
                <w:webHidden/>
                <w:sz w:val="20"/>
                <w:szCs w:val="20"/>
              </w:rPr>
              <w:fldChar w:fldCharType="end"/>
            </w:r>
          </w:hyperlink>
        </w:p>
        <w:p w14:paraId="5A992ACC" w14:textId="7F3AF042" w:rsidR="001A1FD9" w:rsidRPr="00A909BD" w:rsidRDefault="001A1FD9" w:rsidP="00B8164D">
          <w:pPr>
            <w:pStyle w:val="TOC3"/>
            <w:rPr>
              <w:rFonts w:ascii="Arial Nova" w:eastAsiaTheme="minorEastAsia" w:hAnsi="Arial Nova" w:cstheme="minorBidi"/>
              <w:noProof/>
              <w:sz w:val="20"/>
              <w:szCs w:val="20"/>
              <w:lang w:val="en-AU"/>
            </w:rPr>
          </w:pPr>
          <w:hyperlink w:anchor="_Toc202953983" w:history="1">
            <w:r w:rsidRPr="00A909BD">
              <w:rPr>
                <w:rStyle w:val="Hyperlink"/>
                <w:rFonts w:ascii="Arial Nova" w:hAnsi="Arial Nova"/>
                <w:noProof/>
                <w:sz w:val="20"/>
                <w:szCs w:val="20"/>
              </w:rPr>
              <w:t>1.6</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Incapacity, helplessness, dependence and worthlessness</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_Toc202953983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17</w:t>
            </w:r>
            <w:r w:rsidRPr="00A909BD">
              <w:rPr>
                <w:rFonts w:ascii="Arial Nova" w:hAnsi="Arial Nova"/>
                <w:noProof/>
                <w:webHidden/>
                <w:sz w:val="20"/>
                <w:szCs w:val="20"/>
              </w:rPr>
              <w:fldChar w:fldCharType="end"/>
            </w:r>
          </w:hyperlink>
        </w:p>
        <w:p w14:paraId="410BB48B" w14:textId="40F8AE43" w:rsidR="001A1FD9" w:rsidRPr="0076641A" w:rsidRDefault="001A1FD9" w:rsidP="0076641A">
          <w:pPr>
            <w:pStyle w:val="TOC2"/>
            <w:rPr>
              <w:rFonts w:eastAsiaTheme="minorEastAsia" w:cstheme="minorBidi"/>
              <w:lang w:val="en-AU"/>
            </w:rPr>
          </w:pPr>
          <w:hyperlink w:anchor="_Toc202953984" w:history="1">
            <w:r w:rsidRPr="0076641A">
              <w:rPr>
                <w:rStyle w:val="Hyperlink"/>
              </w:rPr>
              <w:t>2.</w:t>
            </w:r>
            <w:r w:rsidRPr="0076641A">
              <w:rPr>
                <w:rFonts w:eastAsiaTheme="minorEastAsia" w:cstheme="minorBidi"/>
                <w:lang w:val="en-AU"/>
              </w:rPr>
              <w:tab/>
            </w:r>
            <w:r w:rsidRPr="0076641A">
              <w:rPr>
                <w:rStyle w:val="Hyperlink"/>
              </w:rPr>
              <w:t>Factors that influence these attitudes</w:t>
            </w:r>
            <w:r w:rsidRPr="0076641A">
              <w:rPr>
                <w:webHidden/>
              </w:rPr>
              <w:tab/>
            </w:r>
            <w:r w:rsidRPr="0076641A">
              <w:rPr>
                <w:webHidden/>
              </w:rPr>
              <w:fldChar w:fldCharType="begin"/>
            </w:r>
            <w:r w:rsidRPr="0076641A">
              <w:rPr>
                <w:webHidden/>
              </w:rPr>
              <w:instrText xml:space="preserve"> PAGEREF _Toc202953984 \h </w:instrText>
            </w:r>
            <w:r w:rsidRPr="0076641A">
              <w:rPr>
                <w:webHidden/>
              </w:rPr>
            </w:r>
            <w:r w:rsidRPr="0076641A">
              <w:rPr>
                <w:webHidden/>
              </w:rPr>
              <w:fldChar w:fldCharType="separate"/>
            </w:r>
            <w:r w:rsidR="00CA7478">
              <w:rPr>
                <w:webHidden/>
              </w:rPr>
              <w:t>19</w:t>
            </w:r>
            <w:r w:rsidRPr="0076641A">
              <w:rPr>
                <w:webHidden/>
              </w:rPr>
              <w:fldChar w:fldCharType="end"/>
            </w:r>
          </w:hyperlink>
        </w:p>
        <w:p w14:paraId="791A0991" w14:textId="7DE0F9CB" w:rsidR="001A1FD9" w:rsidRPr="00A909BD" w:rsidRDefault="001A1FD9" w:rsidP="00B8164D">
          <w:pPr>
            <w:pStyle w:val="TOC3"/>
            <w:rPr>
              <w:rFonts w:ascii="Arial Nova" w:eastAsiaTheme="minorEastAsia" w:hAnsi="Arial Nova" w:cstheme="minorBidi"/>
              <w:noProof/>
              <w:sz w:val="20"/>
              <w:szCs w:val="20"/>
              <w:lang w:val="en-AU"/>
            </w:rPr>
          </w:pPr>
          <w:hyperlink w:anchor="_Toc202953985" w:history="1">
            <w:r w:rsidRPr="00A909BD">
              <w:rPr>
                <w:rStyle w:val="Hyperlink"/>
                <w:rFonts w:ascii="Arial Nova" w:hAnsi="Arial Nova"/>
                <w:noProof/>
                <w:sz w:val="20"/>
                <w:szCs w:val="20"/>
              </w:rPr>
              <w:t>2.1</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Personal lived experience</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_Toc202953985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19</w:t>
            </w:r>
            <w:r w:rsidRPr="00A909BD">
              <w:rPr>
                <w:rFonts w:ascii="Arial Nova" w:hAnsi="Arial Nova"/>
                <w:noProof/>
                <w:webHidden/>
                <w:sz w:val="20"/>
                <w:szCs w:val="20"/>
              </w:rPr>
              <w:fldChar w:fldCharType="end"/>
            </w:r>
          </w:hyperlink>
        </w:p>
        <w:p w14:paraId="76EDEE0B" w14:textId="0FE815E2" w:rsidR="001A1FD9" w:rsidRPr="00A909BD" w:rsidRDefault="001A1FD9" w:rsidP="00B8164D">
          <w:pPr>
            <w:pStyle w:val="TOC3"/>
            <w:rPr>
              <w:rFonts w:ascii="Arial Nova" w:eastAsiaTheme="minorEastAsia" w:hAnsi="Arial Nova" w:cstheme="minorBidi"/>
              <w:noProof/>
              <w:sz w:val="20"/>
              <w:szCs w:val="20"/>
              <w:lang w:val="en-AU"/>
            </w:rPr>
          </w:pPr>
          <w:hyperlink w:anchor="_Toc202953986" w:history="1">
            <w:r w:rsidRPr="00A909BD">
              <w:rPr>
                <w:rStyle w:val="Hyperlink"/>
                <w:rFonts w:ascii="Arial Nova" w:hAnsi="Arial Nova"/>
                <w:noProof/>
                <w:sz w:val="20"/>
                <w:szCs w:val="20"/>
              </w:rPr>
              <w:t>2.2</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Family, friends and school</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_Toc202953986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20</w:t>
            </w:r>
            <w:r w:rsidRPr="00A909BD">
              <w:rPr>
                <w:rFonts w:ascii="Arial Nova" w:hAnsi="Arial Nova"/>
                <w:noProof/>
                <w:webHidden/>
                <w:sz w:val="20"/>
                <w:szCs w:val="20"/>
              </w:rPr>
              <w:fldChar w:fldCharType="end"/>
            </w:r>
          </w:hyperlink>
        </w:p>
        <w:p w14:paraId="20D20B44" w14:textId="1FD4E7E2" w:rsidR="001A1FD9" w:rsidRPr="00A909BD" w:rsidRDefault="001A1FD9" w:rsidP="00B8164D">
          <w:pPr>
            <w:pStyle w:val="TOC3"/>
            <w:rPr>
              <w:rFonts w:ascii="Arial Nova" w:eastAsiaTheme="minorEastAsia" w:hAnsi="Arial Nova" w:cstheme="minorBidi"/>
              <w:noProof/>
              <w:sz w:val="20"/>
              <w:szCs w:val="20"/>
              <w:lang w:val="en-AU"/>
            </w:rPr>
          </w:pPr>
          <w:hyperlink w:anchor="_Toc202953987" w:history="1">
            <w:r w:rsidRPr="00A909BD">
              <w:rPr>
                <w:rStyle w:val="Hyperlink"/>
                <w:rFonts w:ascii="Arial Nova" w:hAnsi="Arial Nova"/>
                <w:noProof/>
                <w:sz w:val="20"/>
                <w:szCs w:val="20"/>
              </w:rPr>
              <w:t>2.3</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Media</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_Toc202953987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21</w:t>
            </w:r>
            <w:r w:rsidRPr="00A909BD">
              <w:rPr>
                <w:rFonts w:ascii="Arial Nova" w:hAnsi="Arial Nova"/>
                <w:noProof/>
                <w:webHidden/>
                <w:sz w:val="20"/>
                <w:szCs w:val="20"/>
              </w:rPr>
              <w:fldChar w:fldCharType="end"/>
            </w:r>
          </w:hyperlink>
        </w:p>
        <w:p w14:paraId="3506FF81" w14:textId="302CF8EE" w:rsidR="001A1FD9" w:rsidRPr="00A909BD" w:rsidRDefault="001A1FD9" w:rsidP="00B8164D">
          <w:pPr>
            <w:pStyle w:val="TOC3"/>
            <w:rPr>
              <w:rFonts w:ascii="Arial Nova" w:eastAsiaTheme="minorEastAsia" w:hAnsi="Arial Nova" w:cstheme="minorBidi"/>
              <w:noProof/>
              <w:sz w:val="20"/>
              <w:szCs w:val="20"/>
              <w:lang w:val="en-AU"/>
            </w:rPr>
          </w:pPr>
          <w:hyperlink w:anchor="_Toc202953988" w:history="1">
            <w:r w:rsidRPr="00A909BD">
              <w:rPr>
                <w:rStyle w:val="Hyperlink"/>
                <w:rFonts w:ascii="Arial Nova" w:hAnsi="Arial Nova"/>
                <w:noProof/>
                <w:sz w:val="20"/>
                <w:szCs w:val="20"/>
              </w:rPr>
              <w:t>2.4</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Age and generation</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_Toc202953988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22</w:t>
            </w:r>
            <w:r w:rsidRPr="00A909BD">
              <w:rPr>
                <w:rFonts w:ascii="Arial Nova" w:hAnsi="Arial Nova"/>
                <w:noProof/>
                <w:webHidden/>
                <w:sz w:val="20"/>
                <w:szCs w:val="20"/>
              </w:rPr>
              <w:fldChar w:fldCharType="end"/>
            </w:r>
          </w:hyperlink>
        </w:p>
        <w:p w14:paraId="6884BC7F" w14:textId="4D36D987" w:rsidR="001A1FD9" w:rsidRPr="00A909BD" w:rsidRDefault="001A1FD9" w:rsidP="00B8164D">
          <w:pPr>
            <w:pStyle w:val="TOC3"/>
            <w:rPr>
              <w:rFonts w:ascii="Arial Nova" w:eastAsiaTheme="minorEastAsia" w:hAnsi="Arial Nova" w:cstheme="minorBidi"/>
              <w:noProof/>
              <w:sz w:val="20"/>
              <w:szCs w:val="20"/>
              <w:lang w:val="en-AU"/>
            </w:rPr>
          </w:pPr>
          <w:hyperlink w:anchor="_Toc202953989" w:history="1">
            <w:r w:rsidRPr="00A909BD">
              <w:rPr>
                <w:rStyle w:val="Hyperlink"/>
                <w:rFonts w:ascii="Arial Nova" w:hAnsi="Arial Nova"/>
                <w:noProof/>
                <w:sz w:val="20"/>
                <w:szCs w:val="20"/>
              </w:rPr>
              <w:t>2.5</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Cultural background</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_Toc202953989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23</w:t>
            </w:r>
            <w:r w:rsidRPr="00A909BD">
              <w:rPr>
                <w:rFonts w:ascii="Arial Nova" w:hAnsi="Arial Nova"/>
                <w:noProof/>
                <w:webHidden/>
                <w:sz w:val="20"/>
                <w:szCs w:val="20"/>
              </w:rPr>
              <w:fldChar w:fldCharType="end"/>
            </w:r>
          </w:hyperlink>
        </w:p>
        <w:p w14:paraId="47403CA9" w14:textId="7E2950DD" w:rsidR="001A1FD9" w:rsidRPr="00A909BD" w:rsidRDefault="001A1FD9" w:rsidP="00B8164D">
          <w:pPr>
            <w:pStyle w:val="TOC3"/>
            <w:rPr>
              <w:rFonts w:ascii="Arial Nova" w:eastAsiaTheme="minorEastAsia" w:hAnsi="Arial Nova" w:cstheme="minorBidi"/>
              <w:noProof/>
              <w:sz w:val="20"/>
              <w:szCs w:val="20"/>
              <w:lang w:val="en-AU"/>
            </w:rPr>
          </w:pPr>
          <w:hyperlink w:anchor="_Toc202953990" w:history="1">
            <w:r w:rsidRPr="00A909BD">
              <w:rPr>
                <w:rStyle w:val="Hyperlink"/>
                <w:rFonts w:ascii="Arial Nova" w:hAnsi="Arial Nova"/>
                <w:noProof/>
                <w:sz w:val="20"/>
                <w:szCs w:val="20"/>
              </w:rPr>
              <w:t>2.6</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Where you live</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_Toc202953990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24</w:t>
            </w:r>
            <w:r w:rsidRPr="00A909BD">
              <w:rPr>
                <w:rFonts w:ascii="Arial Nova" w:hAnsi="Arial Nova"/>
                <w:noProof/>
                <w:webHidden/>
                <w:sz w:val="20"/>
                <w:szCs w:val="20"/>
              </w:rPr>
              <w:fldChar w:fldCharType="end"/>
            </w:r>
          </w:hyperlink>
        </w:p>
        <w:p w14:paraId="06640826" w14:textId="376BAA94" w:rsidR="001A1FD9" w:rsidRPr="0076641A" w:rsidRDefault="001A1FD9" w:rsidP="00320DC5">
          <w:pPr>
            <w:pStyle w:val="TOC2"/>
            <w:ind w:left="284" w:hanging="284"/>
            <w:rPr>
              <w:rFonts w:eastAsiaTheme="minorEastAsia" w:cstheme="minorBidi"/>
              <w:lang w:val="en-AU"/>
            </w:rPr>
          </w:pPr>
          <w:hyperlink w:anchor="_Toc202953991" w:history="1">
            <w:r w:rsidRPr="0076641A">
              <w:rPr>
                <w:rStyle w:val="Hyperlink"/>
              </w:rPr>
              <w:t>3.</w:t>
            </w:r>
            <w:r w:rsidRPr="0076641A">
              <w:rPr>
                <w:rFonts w:eastAsiaTheme="minorEastAsia" w:cstheme="minorBidi"/>
                <w:lang w:val="en-AU"/>
              </w:rPr>
              <w:tab/>
            </w:r>
            <w:r w:rsidRPr="0076641A">
              <w:rPr>
                <w:rStyle w:val="Hyperlink"/>
              </w:rPr>
              <w:t xml:space="preserve">How do negative attitudes affect young people with disability and their families </w:t>
            </w:r>
            <w:r w:rsidR="00464EDE">
              <w:rPr>
                <w:rStyle w:val="Hyperlink"/>
              </w:rPr>
              <w:br/>
            </w:r>
            <w:r w:rsidRPr="0076641A">
              <w:rPr>
                <w:rStyle w:val="Hyperlink"/>
              </w:rPr>
              <w:t>and friends?</w:t>
            </w:r>
            <w:r w:rsidRPr="0076641A">
              <w:rPr>
                <w:webHidden/>
              </w:rPr>
              <w:tab/>
            </w:r>
            <w:r w:rsidRPr="0076641A">
              <w:rPr>
                <w:webHidden/>
              </w:rPr>
              <w:fldChar w:fldCharType="begin"/>
            </w:r>
            <w:r w:rsidRPr="0076641A">
              <w:rPr>
                <w:webHidden/>
              </w:rPr>
              <w:instrText xml:space="preserve"> PAGEREF _Toc202953991 \h </w:instrText>
            </w:r>
            <w:r w:rsidRPr="0076641A">
              <w:rPr>
                <w:webHidden/>
              </w:rPr>
            </w:r>
            <w:r w:rsidRPr="0076641A">
              <w:rPr>
                <w:webHidden/>
              </w:rPr>
              <w:fldChar w:fldCharType="separate"/>
            </w:r>
            <w:r w:rsidR="00CA7478">
              <w:rPr>
                <w:webHidden/>
              </w:rPr>
              <w:t>25</w:t>
            </w:r>
            <w:r w:rsidRPr="0076641A">
              <w:rPr>
                <w:webHidden/>
              </w:rPr>
              <w:fldChar w:fldCharType="end"/>
            </w:r>
          </w:hyperlink>
        </w:p>
        <w:p w14:paraId="46994ABC" w14:textId="2A0FCD66" w:rsidR="001A1FD9" w:rsidRPr="00A909BD" w:rsidRDefault="001A1FD9" w:rsidP="00B8164D">
          <w:pPr>
            <w:pStyle w:val="TOC3"/>
            <w:rPr>
              <w:rFonts w:ascii="Arial Nova" w:eastAsiaTheme="minorEastAsia" w:hAnsi="Arial Nova" w:cstheme="minorBidi"/>
              <w:noProof/>
              <w:sz w:val="20"/>
              <w:szCs w:val="20"/>
              <w:lang w:val="en-AU"/>
            </w:rPr>
          </w:pPr>
          <w:hyperlink w:anchor="_Toc202953992" w:history="1">
            <w:r w:rsidRPr="00A909BD">
              <w:rPr>
                <w:rStyle w:val="Hyperlink"/>
                <w:rFonts w:ascii="Arial Nova" w:hAnsi="Arial Nova"/>
                <w:noProof/>
                <w:sz w:val="20"/>
                <w:szCs w:val="20"/>
              </w:rPr>
              <w:t>3.1</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Disability Pride</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_Toc202953992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25</w:t>
            </w:r>
            <w:r w:rsidRPr="00A909BD">
              <w:rPr>
                <w:rFonts w:ascii="Arial Nova" w:hAnsi="Arial Nova"/>
                <w:noProof/>
                <w:webHidden/>
                <w:sz w:val="20"/>
                <w:szCs w:val="20"/>
              </w:rPr>
              <w:fldChar w:fldCharType="end"/>
            </w:r>
          </w:hyperlink>
        </w:p>
        <w:p w14:paraId="01D4D93B" w14:textId="15B315F4" w:rsidR="001A1FD9" w:rsidRPr="00A909BD" w:rsidRDefault="001A1FD9" w:rsidP="00B8164D">
          <w:pPr>
            <w:pStyle w:val="TOC3"/>
            <w:rPr>
              <w:rFonts w:ascii="Arial Nova" w:eastAsiaTheme="minorEastAsia" w:hAnsi="Arial Nova" w:cstheme="minorBidi"/>
              <w:noProof/>
              <w:sz w:val="20"/>
              <w:szCs w:val="20"/>
              <w:lang w:val="en-AU"/>
            </w:rPr>
          </w:pPr>
          <w:hyperlink w:anchor="_Toc202953993" w:history="1">
            <w:r w:rsidRPr="00A909BD">
              <w:rPr>
                <w:rStyle w:val="Hyperlink"/>
                <w:rFonts w:ascii="Arial Nova" w:hAnsi="Arial Nova"/>
                <w:noProof/>
                <w:sz w:val="20"/>
                <w:szCs w:val="20"/>
              </w:rPr>
              <w:t>3.2</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Made to feel different or less valuable</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_Toc202953993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26</w:t>
            </w:r>
            <w:r w:rsidRPr="00A909BD">
              <w:rPr>
                <w:rFonts w:ascii="Arial Nova" w:hAnsi="Arial Nova"/>
                <w:noProof/>
                <w:webHidden/>
                <w:sz w:val="20"/>
                <w:szCs w:val="20"/>
              </w:rPr>
              <w:fldChar w:fldCharType="end"/>
            </w:r>
          </w:hyperlink>
        </w:p>
        <w:p w14:paraId="5D9E521F" w14:textId="3DAA3CA7" w:rsidR="001A1FD9" w:rsidRPr="00A909BD" w:rsidRDefault="001A1FD9" w:rsidP="00B8164D">
          <w:pPr>
            <w:pStyle w:val="TOC3"/>
            <w:rPr>
              <w:rFonts w:ascii="Arial Nova" w:eastAsiaTheme="minorEastAsia" w:hAnsi="Arial Nova" w:cstheme="minorBidi"/>
              <w:noProof/>
              <w:sz w:val="20"/>
              <w:szCs w:val="20"/>
              <w:lang w:val="en-AU"/>
            </w:rPr>
          </w:pPr>
          <w:hyperlink w:anchor="_Toc202953994" w:history="1">
            <w:r w:rsidRPr="00A909BD">
              <w:rPr>
                <w:rStyle w:val="Hyperlink"/>
                <w:rFonts w:ascii="Arial Nova" w:hAnsi="Arial Nova"/>
                <w:noProof/>
                <w:sz w:val="20"/>
                <w:szCs w:val="20"/>
              </w:rPr>
              <w:t>3.3</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Having your independence restricted</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_Toc202953994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26</w:t>
            </w:r>
            <w:r w:rsidRPr="00A909BD">
              <w:rPr>
                <w:rFonts w:ascii="Arial Nova" w:hAnsi="Arial Nova"/>
                <w:noProof/>
                <w:webHidden/>
                <w:sz w:val="20"/>
                <w:szCs w:val="20"/>
              </w:rPr>
              <w:fldChar w:fldCharType="end"/>
            </w:r>
          </w:hyperlink>
        </w:p>
        <w:p w14:paraId="1DC1571E" w14:textId="3B3BCF73" w:rsidR="001A1FD9" w:rsidRPr="00A909BD" w:rsidRDefault="001A1FD9" w:rsidP="00B8164D">
          <w:pPr>
            <w:pStyle w:val="TOC3"/>
            <w:rPr>
              <w:rFonts w:ascii="Arial Nova" w:eastAsiaTheme="minorEastAsia" w:hAnsi="Arial Nova" w:cstheme="minorBidi"/>
              <w:noProof/>
              <w:sz w:val="20"/>
              <w:szCs w:val="20"/>
              <w:lang w:val="en-AU"/>
            </w:rPr>
          </w:pPr>
          <w:hyperlink w:anchor="_Toc202953995" w:history="1">
            <w:r w:rsidRPr="00A909BD">
              <w:rPr>
                <w:rStyle w:val="Hyperlink"/>
                <w:rFonts w:ascii="Arial Nova" w:hAnsi="Arial Nova"/>
                <w:noProof/>
                <w:sz w:val="20"/>
                <w:szCs w:val="20"/>
              </w:rPr>
              <w:t>3.4</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Feeling tired and fatigued</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_Toc202953995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27</w:t>
            </w:r>
            <w:r w:rsidRPr="00A909BD">
              <w:rPr>
                <w:rFonts w:ascii="Arial Nova" w:hAnsi="Arial Nova"/>
                <w:noProof/>
                <w:webHidden/>
                <w:sz w:val="20"/>
                <w:szCs w:val="20"/>
              </w:rPr>
              <w:fldChar w:fldCharType="end"/>
            </w:r>
          </w:hyperlink>
        </w:p>
        <w:p w14:paraId="1D37DAF0" w14:textId="73DB7B49" w:rsidR="001A1FD9" w:rsidRPr="00A909BD" w:rsidRDefault="001A1FD9" w:rsidP="00B8164D">
          <w:pPr>
            <w:pStyle w:val="TOC3"/>
            <w:rPr>
              <w:rFonts w:ascii="Arial Nova" w:eastAsiaTheme="minorEastAsia" w:hAnsi="Arial Nova" w:cstheme="minorBidi"/>
              <w:noProof/>
              <w:sz w:val="20"/>
              <w:szCs w:val="20"/>
              <w:lang w:val="en-AU"/>
            </w:rPr>
          </w:pPr>
          <w:hyperlink w:anchor="_Toc202953996" w:history="1">
            <w:r w:rsidRPr="00A909BD">
              <w:rPr>
                <w:rStyle w:val="Hyperlink"/>
                <w:rFonts w:ascii="Arial Nova" w:hAnsi="Arial Nova"/>
                <w:noProof/>
                <w:sz w:val="20"/>
                <w:szCs w:val="20"/>
              </w:rPr>
              <w:t>3.5</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Mental health impacts</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_Toc202953996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27</w:t>
            </w:r>
            <w:r w:rsidRPr="00A909BD">
              <w:rPr>
                <w:rFonts w:ascii="Arial Nova" w:hAnsi="Arial Nova"/>
                <w:noProof/>
                <w:webHidden/>
                <w:sz w:val="20"/>
                <w:szCs w:val="20"/>
              </w:rPr>
              <w:fldChar w:fldCharType="end"/>
            </w:r>
          </w:hyperlink>
        </w:p>
        <w:p w14:paraId="02D6F625" w14:textId="6F99459D" w:rsidR="001A1FD9" w:rsidRPr="00A909BD" w:rsidRDefault="001A1FD9" w:rsidP="00B8164D">
          <w:pPr>
            <w:pStyle w:val="TOC3"/>
            <w:rPr>
              <w:rFonts w:ascii="Arial Nova" w:eastAsiaTheme="minorEastAsia" w:hAnsi="Arial Nova" w:cstheme="minorBidi"/>
              <w:noProof/>
              <w:sz w:val="20"/>
              <w:szCs w:val="20"/>
              <w:lang w:val="en-AU"/>
            </w:rPr>
          </w:pPr>
          <w:hyperlink w:anchor="_Toc202953997" w:history="1">
            <w:r w:rsidRPr="00A909BD">
              <w:rPr>
                <w:rStyle w:val="Hyperlink"/>
                <w:rFonts w:ascii="Arial Nova" w:hAnsi="Arial Nova"/>
                <w:noProof/>
                <w:sz w:val="20"/>
                <w:szCs w:val="20"/>
              </w:rPr>
              <w:t>3.6</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The Impact of negative attitudes on families and friends</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_Toc202953997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28</w:t>
            </w:r>
            <w:r w:rsidRPr="00A909BD">
              <w:rPr>
                <w:rFonts w:ascii="Arial Nova" w:hAnsi="Arial Nova"/>
                <w:noProof/>
                <w:webHidden/>
                <w:sz w:val="20"/>
                <w:szCs w:val="20"/>
              </w:rPr>
              <w:fldChar w:fldCharType="end"/>
            </w:r>
          </w:hyperlink>
        </w:p>
        <w:p w14:paraId="0BAD8B76" w14:textId="5C9F8132" w:rsidR="001A1FD9" w:rsidRPr="0076641A" w:rsidRDefault="001A1FD9" w:rsidP="0076641A">
          <w:pPr>
            <w:pStyle w:val="TOC2"/>
            <w:rPr>
              <w:rFonts w:eastAsiaTheme="minorEastAsia" w:cstheme="minorBidi"/>
              <w:lang w:val="en-AU"/>
            </w:rPr>
          </w:pPr>
          <w:hyperlink w:anchor="_Toc202953998" w:history="1">
            <w:r w:rsidRPr="0076641A">
              <w:rPr>
                <w:rStyle w:val="Hyperlink"/>
              </w:rPr>
              <w:t>4.</w:t>
            </w:r>
            <w:r w:rsidRPr="0076641A">
              <w:rPr>
                <w:rFonts w:eastAsiaTheme="minorEastAsia" w:cstheme="minorBidi"/>
                <w:lang w:val="en-AU"/>
              </w:rPr>
              <w:tab/>
            </w:r>
            <w:r w:rsidRPr="0076641A">
              <w:rPr>
                <w:rStyle w:val="Hyperlink"/>
              </w:rPr>
              <w:t>Education</w:t>
            </w:r>
            <w:r w:rsidRPr="0076641A">
              <w:rPr>
                <w:webHidden/>
              </w:rPr>
              <w:tab/>
            </w:r>
            <w:r w:rsidRPr="0076641A">
              <w:rPr>
                <w:webHidden/>
              </w:rPr>
              <w:fldChar w:fldCharType="begin"/>
            </w:r>
            <w:r w:rsidRPr="0076641A">
              <w:rPr>
                <w:webHidden/>
              </w:rPr>
              <w:instrText xml:space="preserve"> PAGEREF _Toc202953998 \h </w:instrText>
            </w:r>
            <w:r w:rsidRPr="0076641A">
              <w:rPr>
                <w:webHidden/>
              </w:rPr>
            </w:r>
            <w:r w:rsidRPr="0076641A">
              <w:rPr>
                <w:webHidden/>
              </w:rPr>
              <w:fldChar w:fldCharType="separate"/>
            </w:r>
            <w:r w:rsidR="00CA7478">
              <w:rPr>
                <w:webHidden/>
              </w:rPr>
              <w:t>30</w:t>
            </w:r>
            <w:r w:rsidRPr="0076641A">
              <w:rPr>
                <w:webHidden/>
              </w:rPr>
              <w:fldChar w:fldCharType="end"/>
            </w:r>
          </w:hyperlink>
        </w:p>
        <w:p w14:paraId="1BCBF32E" w14:textId="31A022D0" w:rsidR="001A1FD9" w:rsidRPr="00A909BD" w:rsidRDefault="001A1FD9" w:rsidP="00B8164D">
          <w:pPr>
            <w:pStyle w:val="TOC3"/>
            <w:rPr>
              <w:rFonts w:ascii="Arial Nova" w:eastAsiaTheme="minorEastAsia" w:hAnsi="Arial Nova" w:cstheme="minorBidi"/>
              <w:noProof/>
              <w:sz w:val="20"/>
              <w:szCs w:val="20"/>
              <w:lang w:val="en-AU"/>
            </w:rPr>
          </w:pPr>
          <w:hyperlink w:anchor="_Toc202953999" w:history="1">
            <w:r w:rsidRPr="00A909BD">
              <w:rPr>
                <w:rStyle w:val="Hyperlink"/>
                <w:rFonts w:ascii="Arial Nova" w:hAnsi="Arial Nova"/>
                <w:noProof/>
                <w:sz w:val="20"/>
                <w:szCs w:val="20"/>
              </w:rPr>
              <w:t>4.1</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Young people's experiences in education</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_Toc202953999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30</w:t>
            </w:r>
            <w:r w:rsidRPr="00A909BD">
              <w:rPr>
                <w:rFonts w:ascii="Arial Nova" w:hAnsi="Arial Nova"/>
                <w:noProof/>
                <w:webHidden/>
                <w:sz w:val="20"/>
                <w:szCs w:val="20"/>
              </w:rPr>
              <w:fldChar w:fldCharType="end"/>
            </w:r>
          </w:hyperlink>
        </w:p>
        <w:p w14:paraId="7A3CF6DA" w14:textId="6AFD6344" w:rsidR="001A1FD9" w:rsidRPr="00A909BD" w:rsidRDefault="001A1FD9" w:rsidP="00B8164D">
          <w:pPr>
            <w:pStyle w:val="TOC3"/>
            <w:rPr>
              <w:rFonts w:ascii="Arial Nova" w:eastAsiaTheme="minorEastAsia" w:hAnsi="Arial Nova" w:cstheme="minorBidi"/>
              <w:noProof/>
              <w:sz w:val="20"/>
              <w:szCs w:val="20"/>
              <w:lang w:val="en-AU"/>
            </w:rPr>
          </w:pPr>
          <w:hyperlink w:anchor="_Toc202954000" w:history="1">
            <w:r w:rsidRPr="00A909BD">
              <w:rPr>
                <w:rStyle w:val="Hyperlink"/>
                <w:rFonts w:ascii="Arial Nova" w:hAnsi="Arial Nova"/>
                <w:noProof/>
                <w:sz w:val="20"/>
                <w:szCs w:val="20"/>
              </w:rPr>
              <w:t>4.2</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Barriers to engaging in education</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_Toc202954000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31</w:t>
            </w:r>
            <w:r w:rsidRPr="00A909BD">
              <w:rPr>
                <w:rFonts w:ascii="Arial Nova" w:hAnsi="Arial Nova"/>
                <w:noProof/>
                <w:webHidden/>
                <w:sz w:val="20"/>
                <w:szCs w:val="20"/>
              </w:rPr>
              <w:fldChar w:fldCharType="end"/>
            </w:r>
          </w:hyperlink>
        </w:p>
        <w:p w14:paraId="0FD70145" w14:textId="690558AB" w:rsidR="001A1FD9" w:rsidRPr="00A909BD" w:rsidRDefault="001A1FD9" w:rsidP="00B8164D">
          <w:pPr>
            <w:pStyle w:val="TOC3"/>
            <w:rPr>
              <w:rFonts w:ascii="Arial Nova" w:eastAsiaTheme="minorEastAsia" w:hAnsi="Arial Nova" w:cstheme="minorBidi"/>
              <w:noProof/>
              <w:sz w:val="20"/>
              <w:szCs w:val="20"/>
              <w:lang w:val="en-AU"/>
            </w:rPr>
          </w:pPr>
          <w:hyperlink w:anchor="_Toc202954001" w:history="1">
            <w:r w:rsidRPr="00A909BD">
              <w:rPr>
                <w:rStyle w:val="Hyperlink"/>
                <w:rFonts w:ascii="Arial Nova" w:hAnsi="Arial Nova"/>
                <w:noProof/>
                <w:sz w:val="20"/>
                <w:szCs w:val="20"/>
              </w:rPr>
              <w:t>4.3</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Bullying</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_Toc202954001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32</w:t>
            </w:r>
            <w:r w:rsidRPr="00A909BD">
              <w:rPr>
                <w:rFonts w:ascii="Arial Nova" w:hAnsi="Arial Nova"/>
                <w:noProof/>
                <w:webHidden/>
                <w:sz w:val="20"/>
                <w:szCs w:val="20"/>
              </w:rPr>
              <w:fldChar w:fldCharType="end"/>
            </w:r>
          </w:hyperlink>
        </w:p>
        <w:p w14:paraId="46587DDF" w14:textId="586DCB94" w:rsidR="001A1FD9" w:rsidRPr="00A909BD" w:rsidRDefault="001A1FD9" w:rsidP="00B8164D">
          <w:pPr>
            <w:pStyle w:val="TOC3"/>
            <w:rPr>
              <w:rFonts w:ascii="Arial Nova" w:eastAsiaTheme="minorEastAsia" w:hAnsi="Arial Nova" w:cstheme="minorBidi"/>
              <w:noProof/>
              <w:sz w:val="20"/>
              <w:szCs w:val="20"/>
              <w:lang w:val="en-AU"/>
            </w:rPr>
          </w:pPr>
          <w:hyperlink w:anchor="_Toc202954002" w:history="1">
            <w:r w:rsidRPr="00A909BD">
              <w:rPr>
                <w:rStyle w:val="Hyperlink"/>
                <w:rFonts w:ascii="Arial Nova" w:hAnsi="Arial Nova"/>
                <w:noProof/>
                <w:sz w:val="20"/>
                <w:szCs w:val="20"/>
              </w:rPr>
              <w:t>4.4</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Benefits of mainstream and specialist schools and units</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_Toc202954002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33</w:t>
            </w:r>
            <w:r w:rsidRPr="00A909BD">
              <w:rPr>
                <w:rFonts w:ascii="Arial Nova" w:hAnsi="Arial Nova"/>
                <w:noProof/>
                <w:webHidden/>
                <w:sz w:val="20"/>
                <w:szCs w:val="20"/>
              </w:rPr>
              <w:fldChar w:fldCharType="end"/>
            </w:r>
          </w:hyperlink>
        </w:p>
        <w:p w14:paraId="4BE1AAA1" w14:textId="185D84E8" w:rsidR="001A1FD9" w:rsidRPr="0076641A" w:rsidRDefault="001A1FD9" w:rsidP="0076641A">
          <w:pPr>
            <w:pStyle w:val="TOC2"/>
            <w:rPr>
              <w:rFonts w:eastAsiaTheme="minorEastAsia" w:cstheme="minorBidi"/>
              <w:lang w:val="en-AU"/>
            </w:rPr>
          </w:pPr>
          <w:hyperlink w:anchor="_Toc202954003" w:history="1">
            <w:r w:rsidRPr="0076641A">
              <w:rPr>
                <w:rStyle w:val="Hyperlink"/>
              </w:rPr>
              <w:t>5.</w:t>
            </w:r>
            <w:r w:rsidRPr="0076641A">
              <w:rPr>
                <w:rFonts w:eastAsiaTheme="minorEastAsia" w:cstheme="minorBidi"/>
                <w:lang w:val="en-AU"/>
              </w:rPr>
              <w:tab/>
            </w:r>
            <w:r w:rsidRPr="0076641A">
              <w:rPr>
                <w:rStyle w:val="Hyperlink"/>
              </w:rPr>
              <w:t>Inclusion and access to social opportunities</w:t>
            </w:r>
            <w:r w:rsidRPr="0076641A">
              <w:rPr>
                <w:webHidden/>
              </w:rPr>
              <w:tab/>
            </w:r>
            <w:r w:rsidRPr="0076641A">
              <w:rPr>
                <w:webHidden/>
              </w:rPr>
              <w:fldChar w:fldCharType="begin"/>
            </w:r>
            <w:r w:rsidRPr="0076641A">
              <w:rPr>
                <w:webHidden/>
              </w:rPr>
              <w:instrText xml:space="preserve"> PAGEREF _Toc202954003 \h </w:instrText>
            </w:r>
            <w:r w:rsidRPr="0076641A">
              <w:rPr>
                <w:webHidden/>
              </w:rPr>
            </w:r>
            <w:r w:rsidRPr="0076641A">
              <w:rPr>
                <w:webHidden/>
              </w:rPr>
              <w:fldChar w:fldCharType="separate"/>
            </w:r>
            <w:r w:rsidR="00CA7478">
              <w:rPr>
                <w:webHidden/>
              </w:rPr>
              <w:t>34</w:t>
            </w:r>
            <w:r w:rsidRPr="0076641A">
              <w:rPr>
                <w:webHidden/>
              </w:rPr>
              <w:fldChar w:fldCharType="end"/>
            </w:r>
          </w:hyperlink>
        </w:p>
        <w:p w14:paraId="2B5BBB6E" w14:textId="49666DBF" w:rsidR="001A1FD9" w:rsidRPr="00A909BD" w:rsidRDefault="001A1FD9" w:rsidP="00B8164D">
          <w:pPr>
            <w:pStyle w:val="TOC3"/>
            <w:rPr>
              <w:rFonts w:ascii="Arial Nova" w:eastAsiaTheme="minorEastAsia" w:hAnsi="Arial Nova" w:cstheme="minorBidi"/>
              <w:noProof/>
              <w:sz w:val="20"/>
              <w:szCs w:val="20"/>
              <w:lang w:val="en-AU"/>
            </w:rPr>
          </w:pPr>
          <w:hyperlink w:anchor="_Toc202954004" w:history="1">
            <w:r w:rsidRPr="00A909BD">
              <w:rPr>
                <w:rStyle w:val="Hyperlink"/>
                <w:rFonts w:ascii="Arial Nova" w:hAnsi="Arial Nova"/>
                <w:noProof/>
                <w:sz w:val="20"/>
                <w:szCs w:val="20"/>
              </w:rPr>
              <w:t>5.1</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Enablers</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_Toc202954004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35</w:t>
            </w:r>
            <w:r w:rsidRPr="00A909BD">
              <w:rPr>
                <w:rFonts w:ascii="Arial Nova" w:hAnsi="Arial Nova"/>
                <w:noProof/>
                <w:webHidden/>
                <w:sz w:val="20"/>
                <w:szCs w:val="20"/>
              </w:rPr>
              <w:fldChar w:fldCharType="end"/>
            </w:r>
          </w:hyperlink>
        </w:p>
        <w:p w14:paraId="793235BC" w14:textId="57B42A32" w:rsidR="001A1FD9" w:rsidRPr="00A909BD" w:rsidRDefault="001A1FD9" w:rsidP="00B8164D">
          <w:pPr>
            <w:pStyle w:val="TOC3"/>
            <w:rPr>
              <w:rFonts w:ascii="Arial Nova" w:eastAsiaTheme="minorEastAsia" w:hAnsi="Arial Nova" w:cstheme="minorBidi"/>
              <w:noProof/>
              <w:sz w:val="20"/>
              <w:szCs w:val="20"/>
              <w:lang w:val="en-AU"/>
            </w:rPr>
          </w:pPr>
          <w:hyperlink w:anchor="_Toc202954005" w:history="1">
            <w:r w:rsidRPr="00A909BD">
              <w:rPr>
                <w:rStyle w:val="Hyperlink"/>
                <w:rFonts w:ascii="Arial Nova" w:hAnsi="Arial Nova"/>
                <w:noProof/>
                <w:sz w:val="20"/>
                <w:szCs w:val="20"/>
              </w:rPr>
              <w:t>5.2</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Barriers</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_Toc202954005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36</w:t>
            </w:r>
            <w:r w:rsidRPr="00A909BD">
              <w:rPr>
                <w:rFonts w:ascii="Arial Nova" w:hAnsi="Arial Nova"/>
                <w:noProof/>
                <w:webHidden/>
                <w:sz w:val="20"/>
                <w:szCs w:val="20"/>
              </w:rPr>
              <w:fldChar w:fldCharType="end"/>
            </w:r>
          </w:hyperlink>
        </w:p>
        <w:p w14:paraId="16447824" w14:textId="541FE6E9" w:rsidR="001A1FD9" w:rsidRPr="0076641A" w:rsidRDefault="001A1FD9" w:rsidP="0076641A">
          <w:pPr>
            <w:pStyle w:val="TOC2"/>
            <w:rPr>
              <w:rFonts w:eastAsiaTheme="minorEastAsia" w:cstheme="minorBidi"/>
              <w:lang w:val="en-AU"/>
            </w:rPr>
          </w:pPr>
          <w:hyperlink w:anchor="_Toc202954006" w:history="1">
            <w:r w:rsidRPr="0076641A">
              <w:rPr>
                <w:rStyle w:val="Hyperlink"/>
              </w:rPr>
              <w:t>6.</w:t>
            </w:r>
            <w:r w:rsidRPr="0076641A">
              <w:rPr>
                <w:rFonts w:eastAsiaTheme="minorEastAsia" w:cstheme="minorBidi"/>
                <w:lang w:val="en-AU"/>
              </w:rPr>
              <w:tab/>
            </w:r>
            <w:r w:rsidRPr="0076641A">
              <w:rPr>
                <w:rStyle w:val="Hyperlink"/>
              </w:rPr>
              <w:t>Employment: Enablers and barriers to engaging in employment</w:t>
            </w:r>
            <w:r w:rsidRPr="0076641A">
              <w:rPr>
                <w:webHidden/>
              </w:rPr>
              <w:tab/>
            </w:r>
            <w:r w:rsidRPr="0076641A">
              <w:rPr>
                <w:webHidden/>
              </w:rPr>
              <w:fldChar w:fldCharType="begin"/>
            </w:r>
            <w:r w:rsidRPr="0076641A">
              <w:rPr>
                <w:webHidden/>
              </w:rPr>
              <w:instrText xml:space="preserve"> PAGEREF _Toc202954006 \h </w:instrText>
            </w:r>
            <w:r w:rsidRPr="0076641A">
              <w:rPr>
                <w:webHidden/>
              </w:rPr>
            </w:r>
            <w:r w:rsidRPr="0076641A">
              <w:rPr>
                <w:webHidden/>
              </w:rPr>
              <w:fldChar w:fldCharType="separate"/>
            </w:r>
            <w:r w:rsidR="00CA7478">
              <w:rPr>
                <w:webHidden/>
              </w:rPr>
              <w:t>37</w:t>
            </w:r>
            <w:r w:rsidRPr="0076641A">
              <w:rPr>
                <w:webHidden/>
              </w:rPr>
              <w:fldChar w:fldCharType="end"/>
            </w:r>
          </w:hyperlink>
        </w:p>
        <w:p w14:paraId="5BC1C6E2" w14:textId="32B99FBA" w:rsidR="001A1FD9" w:rsidRPr="0076641A" w:rsidRDefault="001A1FD9" w:rsidP="00320DC5">
          <w:pPr>
            <w:pStyle w:val="TOC2"/>
            <w:ind w:left="284" w:hanging="284"/>
            <w:rPr>
              <w:rFonts w:eastAsiaTheme="minorEastAsia" w:cstheme="minorBidi"/>
              <w:lang w:val="en-AU"/>
            </w:rPr>
          </w:pPr>
          <w:hyperlink w:anchor="_Toc202954007" w:history="1">
            <w:r w:rsidRPr="0076641A">
              <w:rPr>
                <w:rStyle w:val="Hyperlink"/>
              </w:rPr>
              <w:t>7.</w:t>
            </w:r>
            <w:r w:rsidRPr="0076641A">
              <w:rPr>
                <w:rFonts w:eastAsiaTheme="minorEastAsia" w:cstheme="minorBidi"/>
                <w:lang w:val="en-AU"/>
              </w:rPr>
              <w:tab/>
            </w:r>
            <w:r w:rsidRPr="0076641A">
              <w:rPr>
                <w:rStyle w:val="Hyperlink"/>
              </w:rPr>
              <w:t xml:space="preserve">What would it take to improve the experiences (and outcomes) of young people </w:t>
            </w:r>
            <w:r w:rsidR="00464EDE">
              <w:rPr>
                <w:rStyle w:val="Hyperlink"/>
              </w:rPr>
              <w:br/>
            </w:r>
            <w:r w:rsidRPr="0076641A">
              <w:rPr>
                <w:rStyle w:val="Hyperlink"/>
              </w:rPr>
              <w:t>with disability?</w:t>
            </w:r>
            <w:r w:rsidRPr="0076641A">
              <w:rPr>
                <w:webHidden/>
              </w:rPr>
              <w:tab/>
            </w:r>
            <w:r w:rsidRPr="0076641A">
              <w:rPr>
                <w:webHidden/>
              </w:rPr>
              <w:fldChar w:fldCharType="begin"/>
            </w:r>
            <w:r w:rsidRPr="0076641A">
              <w:rPr>
                <w:webHidden/>
              </w:rPr>
              <w:instrText xml:space="preserve"> PAGEREF _Toc202954007 \h </w:instrText>
            </w:r>
            <w:r w:rsidRPr="0076641A">
              <w:rPr>
                <w:webHidden/>
              </w:rPr>
            </w:r>
            <w:r w:rsidRPr="0076641A">
              <w:rPr>
                <w:webHidden/>
              </w:rPr>
              <w:fldChar w:fldCharType="separate"/>
            </w:r>
            <w:r w:rsidR="00CA7478">
              <w:rPr>
                <w:webHidden/>
              </w:rPr>
              <w:t>38</w:t>
            </w:r>
            <w:r w:rsidRPr="0076641A">
              <w:rPr>
                <w:webHidden/>
              </w:rPr>
              <w:fldChar w:fldCharType="end"/>
            </w:r>
          </w:hyperlink>
        </w:p>
        <w:p w14:paraId="33F7A2B8" w14:textId="5F89810F" w:rsidR="001A1FD9" w:rsidRPr="00A909BD" w:rsidRDefault="001A1FD9" w:rsidP="00B8164D">
          <w:pPr>
            <w:pStyle w:val="TOC3"/>
            <w:rPr>
              <w:rFonts w:ascii="Arial Nova" w:eastAsiaTheme="minorEastAsia" w:hAnsi="Arial Nova" w:cstheme="minorBidi"/>
              <w:noProof/>
              <w:sz w:val="20"/>
              <w:szCs w:val="20"/>
              <w:lang w:val="en-AU"/>
            </w:rPr>
          </w:pPr>
          <w:hyperlink w:anchor="_Toc202954008" w:history="1">
            <w:r w:rsidRPr="00A909BD">
              <w:rPr>
                <w:rStyle w:val="Hyperlink"/>
                <w:rFonts w:ascii="Arial Nova" w:hAnsi="Arial Nova"/>
                <w:noProof/>
                <w:sz w:val="20"/>
                <w:szCs w:val="20"/>
              </w:rPr>
              <w:t>7.1</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Adopting social models of disability</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_Toc202954008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38</w:t>
            </w:r>
            <w:r w:rsidRPr="00A909BD">
              <w:rPr>
                <w:rFonts w:ascii="Arial Nova" w:hAnsi="Arial Nova"/>
                <w:noProof/>
                <w:webHidden/>
                <w:sz w:val="20"/>
                <w:szCs w:val="20"/>
              </w:rPr>
              <w:fldChar w:fldCharType="end"/>
            </w:r>
          </w:hyperlink>
        </w:p>
        <w:p w14:paraId="3E2A45C9" w14:textId="3F8B1F40" w:rsidR="001A1FD9" w:rsidRPr="00A909BD" w:rsidRDefault="001A1FD9" w:rsidP="00B8164D">
          <w:pPr>
            <w:pStyle w:val="TOC3"/>
            <w:rPr>
              <w:rFonts w:ascii="Arial Nova" w:eastAsiaTheme="minorEastAsia" w:hAnsi="Arial Nova" w:cstheme="minorBidi"/>
              <w:noProof/>
              <w:sz w:val="20"/>
              <w:szCs w:val="20"/>
              <w:lang w:val="en-AU"/>
            </w:rPr>
          </w:pPr>
          <w:hyperlink w:anchor="_Toc202954009" w:history="1">
            <w:r w:rsidRPr="00A909BD">
              <w:rPr>
                <w:rStyle w:val="Hyperlink"/>
                <w:rFonts w:ascii="Arial Nova" w:hAnsi="Arial Nova"/>
                <w:noProof/>
                <w:sz w:val="20"/>
                <w:szCs w:val="20"/>
              </w:rPr>
              <w:t>7.2</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Resisting negative stereotypes</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_Toc202954009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38</w:t>
            </w:r>
            <w:r w:rsidRPr="00A909BD">
              <w:rPr>
                <w:rFonts w:ascii="Arial Nova" w:hAnsi="Arial Nova"/>
                <w:noProof/>
                <w:webHidden/>
                <w:sz w:val="20"/>
                <w:szCs w:val="20"/>
              </w:rPr>
              <w:fldChar w:fldCharType="end"/>
            </w:r>
          </w:hyperlink>
        </w:p>
        <w:p w14:paraId="76C3FACC" w14:textId="38810503" w:rsidR="001A1FD9" w:rsidRPr="00A909BD" w:rsidRDefault="001A1FD9" w:rsidP="00B8164D">
          <w:pPr>
            <w:pStyle w:val="TOC3"/>
            <w:rPr>
              <w:rFonts w:ascii="Arial Nova" w:eastAsiaTheme="minorEastAsia" w:hAnsi="Arial Nova" w:cstheme="minorBidi"/>
              <w:noProof/>
              <w:sz w:val="20"/>
              <w:szCs w:val="20"/>
              <w:lang w:val="en-AU"/>
            </w:rPr>
          </w:pPr>
          <w:hyperlink w:anchor="_Toc202954010" w:history="1">
            <w:r w:rsidRPr="00A909BD">
              <w:rPr>
                <w:rStyle w:val="Hyperlink"/>
                <w:rFonts w:ascii="Arial Nova" w:hAnsi="Arial Nova"/>
                <w:noProof/>
                <w:sz w:val="20"/>
                <w:szCs w:val="20"/>
              </w:rPr>
              <w:t>7.3</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Making the community more accessible</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_Toc202954010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39</w:t>
            </w:r>
            <w:r w:rsidRPr="00A909BD">
              <w:rPr>
                <w:rFonts w:ascii="Arial Nova" w:hAnsi="Arial Nova"/>
                <w:noProof/>
                <w:webHidden/>
                <w:sz w:val="20"/>
                <w:szCs w:val="20"/>
              </w:rPr>
              <w:fldChar w:fldCharType="end"/>
            </w:r>
          </w:hyperlink>
        </w:p>
        <w:p w14:paraId="57794896" w14:textId="6EA926F5" w:rsidR="001A1FD9" w:rsidRPr="00A909BD" w:rsidRDefault="001A1FD9" w:rsidP="00B8164D">
          <w:pPr>
            <w:pStyle w:val="TOC3"/>
            <w:rPr>
              <w:rFonts w:ascii="Arial Nova" w:eastAsiaTheme="minorEastAsia" w:hAnsi="Arial Nova" w:cstheme="minorBidi"/>
              <w:noProof/>
              <w:sz w:val="20"/>
              <w:szCs w:val="20"/>
              <w:lang w:val="en-AU"/>
            </w:rPr>
          </w:pPr>
          <w:hyperlink w:anchor="_Toc202954011" w:history="1">
            <w:r w:rsidRPr="00A909BD">
              <w:rPr>
                <w:rStyle w:val="Hyperlink"/>
                <w:rFonts w:ascii="Arial Nova" w:hAnsi="Arial Nova"/>
                <w:noProof/>
                <w:sz w:val="20"/>
                <w:szCs w:val="20"/>
              </w:rPr>
              <w:t>7.4</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 xml:space="preserve">Increasing services that are adequate and responsive to the needs of individuals </w:t>
            </w:r>
            <w:r w:rsidR="00B8164D" w:rsidRPr="00A909BD">
              <w:rPr>
                <w:rStyle w:val="Hyperlink"/>
                <w:rFonts w:ascii="Arial Nova" w:hAnsi="Arial Nova"/>
                <w:noProof/>
                <w:sz w:val="20"/>
                <w:szCs w:val="20"/>
              </w:rPr>
              <w:br/>
            </w:r>
            <w:r w:rsidRPr="00A909BD">
              <w:rPr>
                <w:rStyle w:val="Hyperlink"/>
                <w:rFonts w:ascii="Arial Nova" w:hAnsi="Arial Nova"/>
                <w:noProof/>
                <w:sz w:val="20"/>
                <w:szCs w:val="20"/>
              </w:rPr>
              <w:t>and their families</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_Toc202954011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39</w:t>
            </w:r>
            <w:r w:rsidRPr="00A909BD">
              <w:rPr>
                <w:rFonts w:ascii="Arial Nova" w:hAnsi="Arial Nova"/>
                <w:noProof/>
                <w:webHidden/>
                <w:sz w:val="20"/>
                <w:szCs w:val="20"/>
              </w:rPr>
              <w:fldChar w:fldCharType="end"/>
            </w:r>
          </w:hyperlink>
        </w:p>
        <w:p w14:paraId="62E292A8" w14:textId="469EA7AD" w:rsidR="001A1FD9" w:rsidRPr="00A909BD" w:rsidRDefault="001A1FD9" w:rsidP="00B8164D">
          <w:pPr>
            <w:pStyle w:val="TOC3"/>
            <w:rPr>
              <w:rFonts w:ascii="Arial Nova" w:eastAsiaTheme="minorEastAsia" w:hAnsi="Arial Nova" w:cstheme="minorBidi"/>
              <w:noProof/>
              <w:sz w:val="20"/>
              <w:szCs w:val="20"/>
              <w:lang w:val="en-AU"/>
            </w:rPr>
          </w:pPr>
          <w:hyperlink w:anchor="_Toc202954012" w:history="1">
            <w:r w:rsidRPr="00A909BD">
              <w:rPr>
                <w:rStyle w:val="Hyperlink"/>
                <w:rFonts w:ascii="Arial Nova" w:hAnsi="Arial Nova"/>
                <w:noProof/>
                <w:sz w:val="20"/>
                <w:szCs w:val="20"/>
              </w:rPr>
              <w:t>7.5</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Improving Systems</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_Toc202954012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40</w:t>
            </w:r>
            <w:r w:rsidRPr="00A909BD">
              <w:rPr>
                <w:rFonts w:ascii="Arial Nova" w:hAnsi="Arial Nova"/>
                <w:noProof/>
                <w:webHidden/>
                <w:sz w:val="20"/>
                <w:szCs w:val="20"/>
              </w:rPr>
              <w:fldChar w:fldCharType="end"/>
            </w:r>
          </w:hyperlink>
        </w:p>
        <w:p w14:paraId="29213403" w14:textId="12D4E4A6" w:rsidR="001A1FD9" w:rsidRPr="00A909BD" w:rsidRDefault="001A1FD9" w:rsidP="00B8164D">
          <w:pPr>
            <w:pStyle w:val="TOC3"/>
            <w:rPr>
              <w:rFonts w:ascii="Arial Nova" w:eastAsiaTheme="minorEastAsia" w:hAnsi="Arial Nova" w:cstheme="minorBidi"/>
              <w:noProof/>
              <w:sz w:val="20"/>
              <w:szCs w:val="20"/>
              <w:lang w:val="en-AU"/>
            </w:rPr>
          </w:pPr>
          <w:hyperlink w:anchor="_Toc202954013" w:history="1">
            <w:r w:rsidRPr="00A909BD">
              <w:rPr>
                <w:rStyle w:val="Hyperlink"/>
                <w:rFonts w:ascii="Arial Nova" w:hAnsi="Arial Nova"/>
                <w:noProof/>
                <w:sz w:val="20"/>
                <w:szCs w:val="20"/>
              </w:rPr>
              <w:t>7.6</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Independent decision-making</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_Toc202954013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41</w:t>
            </w:r>
            <w:r w:rsidRPr="00A909BD">
              <w:rPr>
                <w:rFonts w:ascii="Arial Nova" w:hAnsi="Arial Nova"/>
                <w:noProof/>
                <w:webHidden/>
                <w:sz w:val="20"/>
                <w:szCs w:val="20"/>
              </w:rPr>
              <w:fldChar w:fldCharType="end"/>
            </w:r>
          </w:hyperlink>
        </w:p>
        <w:p w14:paraId="79D53007" w14:textId="4A4CD79D" w:rsidR="001A1FD9" w:rsidRPr="00A909BD" w:rsidRDefault="001A1FD9" w:rsidP="00B8164D">
          <w:pPr>
            <w:pStyle w:val="TOC3"/>
            <w:rPr>
              <w:rFonts w:ascii="Arial Nova" w:eastAsiaTheme="minorEastAsia" w:hAnsi="Arial Nova" w:cstheme="minorBidi"/>
              <w:noProof/>
              <w:sz w:val="20"/>
              <w:szCs w:val="20"/>
              <w:lang w:val="en-AU"/>
            </w:rPr>
          </w:pPr>
          <w:hyperlink w:anchor="_Toc202954014" w:history="1">
            <w:r w:rsidRPr="00A909BD">
              <w:rPr>
                <w:rStyle w:val="Hyperlink"/>
                <w:rFonts w:ascii="Arial Nova" w:hAnsi="Arial Nova"/>
                <w:noProof/>
                <w:sz w:val="20"/>
                <w:szCs w:val="20"/>
              </w:rPr>
              <w:t>7.7</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Engagement and co-design</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_Toc202954014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41</w:t>
            </w:r>
            <w:r w:rsidRPr="00A909BD">
              <w:rPr>
                <w:rFonts w:ascii="Arial Nova" w:hAnsi="Arial Nova"/>
                <w:noProof/>
                <w:webHidden/>
                <w:sz w:val="20"/>
                <w:szCs w:val="20"/>
              </w:rPr>
              <w:fldChar w:fldCharType="end"/>
            </w:r>
          </w:hyperlink>
        </w:p>
        <w:p w14:paraId="02A06DB0" w14:textId="00646169" w:rsidR="001A1FD9" w:rsidRPr="00A909BD" w:rsidRDefault="001A1FD9" w:rsidP="00B8164D">
          <w:pPr>
            <w:pStyle w:val="TOC3"/>
            <w:rPr>
              <w:rFonts w:ascii="Arial Nova" w:eastAsiaTheme="minorEastAsia" w:hAnsi="Arial Nova" w:cstheme="minorBidi"/>
              <w:noProof/>
              <w:sz w:val="20"/>
              <w:szCs w:val="20"/>
              <w:lang w:val="en-AU"/>
            </w:rPr>
          </w:pPr>
          <w:hyperlink w:anchor="_Toc202954015" w:history="1">
            <w:r w:rsidRPr="00A909BD">
              <w:rPr>
                <w:rStyle w:val="Hyperlink"/>
                <w:rFonts w:ascii="Arial Nova" w:hAnsi="Arial Nova"/>
                <w:noProof/>
                <w:sz w:val="20"/>
                <w:szCs w:val="20"/>
              </w:rPr>
              <w:t>7.8</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Providing feedback</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_Toc202954015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42</w:t>
            </w:r>
            <w:r w:rsidRPr="00A909BD">
              <w:rPr>
                <w:rFonts w:ascii="Arial Nova" w:hAnsi="Arial Nova"/>
                <w:noProof/>
                <w:webHidden/>
                <w:sz w:val="20"/>
                <w:szCs w:val="20"/>
              </w:rPr>
              <w:fldChar w:fldCharType="end"/>
            </w:r>
          </w:hyperlink>
        </w:p>
        <w:p w14:paraId="5F9CB734" w14:textId="43B05804" w:rsidR="001A1FD9" w:rsidRPr="0076641A" w:rsidRDefault="001A1FD9" w:rsidP="0076641A">
          <w:pPr>
            <w:pStyle w:val="TOC2"/>
            <w:rPr>
              <w:rFonts w:eastAsiaTheme="minorEastAsia" w:cstheme="minorBidi"/>
              <w:lang w:val="en-AU"/>
            </w:rPr>
          </w:pPr>
          <w:hyperlink w:anchor="_Toc202954016" w:history="1">
            <w:r w:rsidRPr="0076641A">
              <w:rPr>
                <w:rStyle w:val="Hyperlink"/>
              </w:rPr>
              <w:t>8.</w:t>
            </w:r>
            <w:r w:rsidRPr="0076641A">
              <w:rPr>
                <w:rFonts w:eastAsiaTheme="minorEastAsia" w:cstheme="minorBidi"/>
                <w:lang w:val="en-AU"/>
              </w:rPr>
              <w:tab/>
            </w:r>
            <w:r w:rsidRPr="0076641A">
              <w:rPr>
                <w:rStyle w:val="Hyperlink"/>
              </w:rPr>
              <w:t>Creating a campaign to improve inclusion</w:t>
            </w:r>
            <w:r w:rsidRPr="0076641A">
              <w:rPr>
                <w:webHidden/>
              </w:rPr>
              <w:tab/>
            </w:r>
            <w:r w:rsidRPr="0076641A">
              <w:rPr>
                <w:webHidden/>
              </w:rPr>
              <w:fldChar w:fldCharType="begin"/>
            </w:r>
            <w:r w:rsidRPr="0076641A">
              <w:rPr>
                <w:webHidden/>
              </w:rPr>
              <w:instrText xml:space="preserve"> PAGEREF _Toc202954016 \h </w:instrText>
            </w:r>
            <w:r w:rsidRPr="0076641A">
              <w:rPr>
                <w:webHidden/>
              </w:rPr>
            </w:r>
            <w:r w:rsidRPr="0076641A">
              <w:rPr>
                <w:webHidden/>
              </w:rPr>
              <w:fldChar w:fldCharType="separate"/>
            </w:r>
            <w:r w:rsidR="00CA7478">
              <w:rPr>
                <w:webHidden/>
              </w:rPr>
              <w:t>43</w:t>
            </w:r>
            <w:r w:rsidRPr="0076641A">
              <w:rPr>
                <w:webHidden/>
              </w:rPr>
              <w:fldChar w:fldCharType="end"/>
            </w:r>
          </w:hyperlink>
        </w:p>
        <w:p w14:paraId="1A2D1D90" w14:textId="5F5DDFEA" w:rsidR="001A1FD9" w:rsidRPr="00A909BD" w:rsidRDefault="001A1FD9" w:rsidP="00B8164D">
          <w:pPr>
            <w:pStyle w:val="TOC3"/>
            <w:rPr>
              <w:rFonts w:ascii="Arial Nova" w:eastAsiaTheme="minorEastAsia" w:hAnsi="Arial Nova" w:cstheme="minorBidi"/>
              <w:noProof/>
              <w:sz w:val="20"/>
              <w:szCs w:val="20"/>
              <w:lang w:val="en-AU"/>
            </w:rPr>
          </w:pPr>
          <w:hyperlink w:anchor="_Toc202954017" w:history="1">
            <w:r w:rsidRPr="00A909BD">
              <w:rPr>
                <w:rStyle w:val="Hyperlink"/>
                <w:rFonts w:ascii="Arial Nova" w:hAnsi="Arial Nova"/>
                <w:noProof/>
                <w:sz w:val="20"/>
                <w:szCs w:val="20"/>
              </w:rPr>
              <w:t>8.1</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Social media campaigns</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_Toc202954017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43</w:t>
            </w:r>
            <w:r w:rsidRPr="00A909BD">
              <w:rPr>
                <w:rFonts w:ascii="Arial Nova" w:hAnsi="Arial Nova"/>
                <w:noProof/>
                <w:webHidden/>
                <w:sz w:val="20"/>
                <w:szCs w:val="20"/>
              </w:rPr>
              <w:fldChar w:fldCharType="end"/>
            </w:r>
          </w:hyperlink>
        </w:p>
        <w:p w14:paraId="4FD3D55C" w14:textId="676FF518" w:rsidR="001A1FD9" w:rsidRPr="00A909BD" w:rsidRDefault="001A1FD9" w:rsidP="00B8164D">
          <w:pPr>
            <w:pStyle w:val="TOC3"/>
            <w:rPr>
              <w:rFonts w:ascii="Arial Nova" w:eastAsiaTheme="minorEastAsia" w:hAnsi="Arial Nova" w:cstheme="minorBidi"/>
              <w:noProof/>
              <w:sz w:val="20"/>
              <w:szCs w:val="20"/>
              <w:lang w:val="en-AU"/>
            </w:rPr>
          </w:pPr>
          <w:hyperlink w:anchor="_Toc202954018" w:history="1">
            <w:r w:rsidRPr="00A909BD">
              <w:rPr>
                <w:rStyle w:val="Hyperlink"/>
                <w:rFonts w:ascii="Arial Nova" w:hAnsi="Arial Nova"/>
                <w:noProof/>
                <w:sz w:val="20"/>
                <w:szCs w:val="20"/>
              </w:rPr>
              <w:t>8.2</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Campaigns for rural and remote areas</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_Toc202954018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43</w:t>
            </w:r>
            <w:r w:rsidRPr="00A909BD">
              <w:rPr>
                <w:rFonts w:ascii="Arial Nova" w:hAnsi="Arial Nova"/>
                <w:noProof/>
                <w:webHidden/>
                <w:sz w:val="20"/>
                <w:szCs w:val="20"/>
              </w:rPr>
              <w:fldChar w:fldCharType="end"/>
            </w:r>
          </w:hyperlink>
        </w:p>
        <w:p w14:paraId="0CACFF2B" w14:textId="6855FBA6" w:rsidR="001A1FD9" w:rsidRPr="00A909BD" w:rsidRDefault="001A1FD9" w:rsidP="00B8164D">
          <w:pPr>
            <w:pStyle w:val="TOC3"/>
            <w:rPr>
              <w:rFonts w:ascii="Arial Nova" w:eastAsiaTheme="minorEastAsia" w:hAnsi="Arial Nova" w:cstheme="minorBidi"/>
              <w:noProof/>
              <w:sz w:val="20"/>
              <w:szCs w:val="20"/>
              <w:lang w:val="en-AU"/>
            </w:rPr>
          </w:pPr>
          <w:hyperlink w:anchor="_Toc202954019" w:history="1">
            <w:r w:rsidRPr="00A909BD">
              <w:rPr>
                <w:rStyle w:val="Hyperlink"/>
                <w:rFonts w:ascii="Arial Nova" w:hAnsi="Arial Nova"/>
                <w:noProof/>
                <w:sz w:val="20"/>
                <w:szCs w:val="20"/>
              </w:rPr>
              <w:t>8.3</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Culturally and linguistically diverse (CALD) communities</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_Toc202954019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43</w:t>
            </w:r>
            <w:r w:rsidRPr="00A909BD">
              <w:rPr>
                <w:rFonts w:ascii="Arial Nova" w:hAnsi="Arial Nova"/>
                <w:noProof/>
                <w:webHidden/>
                <w:sz w:val="20"/>
                <w:szCs w:val="20"/>
              </w:rPr>
              <w:fldChar w:fldCharType="end"/>
            </w:r>
          </w:hyperlink>
        </w:p>
        <w:p w14:paraId="63C5D8CE" w14:textId="0347757E" w:rsidR="001A1FD9" w:rsidRPr="00A909BD" w:rsidRDefault="001A1FD9" w:rsidP="00B8164D">
          <w:pPr>
            <w:pStyle w:val="TOC3"/>
            <w:rPr>
              <w:rFonts w:ascii="Arial Nova" w:eastAsiaTheme="minorEastAsia" w:hAnsi="Arial Nova" w:cstheme="minorBidi"/>
              <w:noProof/>
              <w:sz w:val="20"/>
              <w:szCs w:val="20"/>
              <w:lang w:val="en-AU"/>
            </w:rPr>
          </w:pPr>
          <w:hyperlink w:anchor="_Toc202954020" w:history="1">
            <w:r w:rsidRPr="00A909BD">
              <w:rPr>
                <w:rStyle w:val="Hyperlink"/>
                <w:rFonts w:ascii="Arial Nova" w:hAnsi="Arial Nova"/>
                <w:noProof/>
                <w:sz w:val="20"/>
                <w:szCs w:val="20"/>
              </w:rPr>
              <w:t>8.4</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Professional training for public and private sectors</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_Toc202954020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43</w:t>
            </w:r>
            <w:r w:rsidRPr="00A909BD">
              <w:rPr>
                <w:rFonts w:ascii="Arial Nova" w:hAnsi="Arial Nova"/>
                <w:noProof/>
                <w:webHidden/>
                <w:sz w:val="20"/>
                <w:szCs w:val="20"/>
              </w:rPr>
              <w:fldChar w:fldCharType="end"/>
            </w:r>
          </w:hyperlink>
        </w:p>
        <w:p w14:paraId="381B3BEA" w14:textId="071F8129" w:rsidR="001A1FD9" w:rsidRPr="00A909BD" w:rsidRDefault="001A1FD9" w:rsidP="00B8164D">
          <w:pPr>
            <w:pStyle w:val="TOC3"/>
            <w:rPr>
              <w:rFonts w:ascii="Arial Nova" w:eastAsiaTheme="minorEastAsia" w:hAnsi="Arial Nova" w:cstheme="minorBidi"/>
              <w:noProof/>
              <w:sz w:val="20"/>
              <w:szCs w:val="20"/>
              <w:lang w:val="en-AU"/>
            </w:rPr>
          </w:pPr>
          <w:hyperlink w:anchor="_Toc202954021" w:history="1">
            <w:r w:rsidRPr="00A909BD">
              <w:rPr>
                <w:rStyle w:val="Hyperlink"/>
                <w:rFonts w:ascii="Arial Nova" w:hAnsi="Arial Nova"/>
                <w:noProof/>
                <w:sz w:val="20"/>
                <w:szCs w:val="20"/>
              </w:rPr>
              <w:t>8.5</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Disability awareness in schools and universities</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_Toc202954021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44</w:t>
            </w:r>
            <w:r w:rsidRPr="00A909BD">
              <w:rPr>
                <w:rFonts w:ascii="Arial Nova" w:hAnsi="Arial Nova"/>
                <w:noProof/>
                <w:webHidden/>
                <w:sz w:val="20"/>
                <w:szCs w:val="20"/>
              </w:rPr>
              <w:fldChar w:fldCharType="end"/>
            </w:r>
          </w:hyperlink>
        </w:p>
        <w:p w14:paraId="07D65B20" w14:textId="71F0F58D" w:rsidR="001A1FD9" w:rsidRPr="00A909BD" w:rsidRDefault="001A1FD9" w:rsidP="00B8164D">
          <w:pPr>
            <w:pStyle w:val="TOC3"/>
            <w:rPr>
              <w:rFonts w:ascii="Arial Nova" w:eastAsiaTheme="minorEastAsia" w:hAnsi="Arial Nova" w:cstheme="minorBidi"/>
              <w:noProof/>
              <w:sz w:val="20"/>
              <w:szCs w:val="20"/>
              <w:lang w:val="en-AU"/>
            </w:rPr>
          </w:pPr>
          <w:hyperlink w:anchor="_Toc202954022" w:history="1">
            <w:r w:rsidRPr="00A909BD">
              <w:rPr>
                <w:rStyle w:val="Hyperlink"/>
                <w:rFonts w:ascii="Arial Nova" w:hAnsi="Arial Nova"/>
                <w:noProof/>
                <w:sz w:val="20"/>
                <w:szCs w:val="20"/>
              </w:rPr>
              <w:t>8.6</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Campaigns that foster solidarity and representation</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_Toc202954022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44</w:t>
            </w:r>
            <w:r w:rsidRPr="00A909BD">
              <w:rPr>
                <w:rFonts w:ascii="Arial Nova" w:hAnsi="Arial Nova"/>
                <w:noProof/>
                <w:webHidden/>
                <w:sz w:val="20"/>
                <w:szCs w:val="20"/>
              </w:rPr>
              <w:fldChar w:fldCharType="end"/>
            </w:r>
          </w:hyperlink>
        </w:p>
        <w:p w14:paraId="4572894E" w14:textId="6720BD99" w:rsidR="001A1FD9" w:rsidRPr="0076641A" w:rsidRDefault="001A1FD9" w:rsidP="00464EDE">
          <w:pPr>
            <w:pStyle w:val="TOC2"/>
            <w:ind w:left="284" w:hanging="284"/>
            <w:rPr>
              <w:rFonts w:eastAsiaTheme="minorEastAsia" w:cstheme="minorBidi"/>
              <w:lang w:val="en-AU"/>
            </w:rPr>
          </w:pPr>
          <w:hyperlink w:anchor="_Toc202954023" w:history="1">
            <w:r w:rsidRPr="0076641A">
              <w:rPr>
                <w:rStyle w:val="Hyperlink"/>
              </w:rPr>
              <w:t>9.</w:t>
            </w:r>
            <w:r w:rsidRPr="0076641A">
              <w:rPr>
                <w:rFonts w:eastAsiaTheme="minorEastAsia" w:cstheme="minorBidi"/>
                <w:lang w:val="en-AU"/>
              </w:rPr>
              <w:tab/>
            </w:r>
            <w:r w:rsidRPr="0076641A">
              <w:rPr>
                <w:rStyle w:val="Hyperlink"/>
              </w:rPr>
              <w:t xml:space="preserve">Discussion: Addressing attitudes towards disability and enhancing inclusion </w:t>
            </w:r>
            <w:r w:rsidR="00464EDE">
              <w:rPr>
                <w:rStyle w:val="Hyperlink"/>
              </w:rPr>
              <w:br/>
            </w:r>
            <w:r w:rsidRPr="0076641A">
              <w:rPr>
                <w:rStyle w:val="Hyperlink"/>
              </w:rPr>
              <w:t>in Australia</w:t>
            </w:r>
            <w:r w:rsidRPr="0076641A">
              <w:rPr>
                <w:webHidden/>
              </w:rPr>
              <w:tab/>
            </w:r>
            <w:r w:rsidRPr="0076641A">
              <w:rPr>
                <w:webHidden/>
              </w:rPr>
              <w:fldChar w:fldCharType="begin"/>
            </w:r>
            <w:r w:rsidRPr="0076641A">
              <w:rPr>
                <w:webHidden/>
              </w:rPr>
              <w:instrText xml:space="preserve"> PAGEREF _Toc202954023 \h </w:instrText>
            </w:r>
            <w:r w:rsidRPr="0076641A">
              <w:rPr>
                <w:webHidden/>
              </w:rPr>
            </w:r>
            <w:r w:rsidRPr="0076641A">
              <w:rPr>
                <w:webHidden/>
              </w:rPr>
              <w:fldChar w:fldCharType="separate"/>
            </w:r>
            <w:r w:rsidR="00CA7478">
              <w:rPr>
                <w:webHidden/>
              </w:rPr>
              <w:t>45</w:t>
            </w:r>
            <w:r w:rsidRPr="0076641A">
              <w:rPr>
                <w:webHidden/>
              </w:rPr>
              <w:fldChar w:fldCharType="end"/>
            </w:r>
          </w:hyperlink>
        </w:p>
        <w:p w14:paraId="560A5565" w14:textId="1CC75236" w:rsidR="001A1FD9" w:rsidRPr="00A909BD" w:rsidRDefault="001A1FD9" w:rsidP="00B8164D">
          <w:pPr>
            <w:pStyle w:val="TOC3"/>
            <w:rPr>
              <w:rFonts w:ascii="Arial Nova" w:eastAsiaTheme="minorEastAsia" w:hAnsi="Arial Nova" w:cstheme="minorBidi"/>
              <w:noProof/>
              <w:sz w:val="20"/>
              <w:szCs w:val="20"/>
              <w:lang w:val="en-AU"/>
            </w:rPr>
          </w:pPr>
          <w:hyperlink w:anchor="_Toc202954024" w:history="1">
            <w:r w:rsidRPr="00A909BD">
              <w:rPr>
                <w:rStyle w:val="Hyperlink"/>
                <w:rFonts w:ascii="Arial Nova" w:hAnsi="Arial Nova"/>
                <w:noProof/>
                <w:sz w:val="20"/>
                <w:szCs w:val="20"/>
              </w:rPr>
              <w:t>9.1</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The impact of stereotypes and misconceptions</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_Toc202954024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45</w:t>
            </w:r>
            <w:r w:rsidRPr="00A909BD">
              <w:rPr>
                <w:rFonts w:ascii="Arial Nova" w:hAnsi="Arial Nova"/>
                <w:noProof/>
                <w:webHidden/>
                <w:sz w:val="20"/>
                <w:szCs w:val="20"/>
              </w:rPr>
              <w:fldChar w:fldCharType="end"/>
            </w:r>
          </w:hyperlink>
        </w:p>
        <w:p w14:paraId="657AD849" w14:textId="6754D1C0" w:rsidR="001A1FD9" w:rsidRPr="00A909BD" w:rsidRDefault="001A1FD9" w:rsidP="00B8164D">
          <w:pPr>
            <w:pStyle w:val="TOC3"/>
            <w:rPr>
              <w:rFonts w:ascii="Arial Nova" w:eastAsiaTheme="minorEastAsia" w:hAnsi="Arial Nova" w:cstheme="minorBidi"/>
              <w:noProof/>
              <w:sz w:val="20"/>
              <w:szCs w:val="20"/>
              <w:lang w:val="en-AU"/>
            </w:rPr>
          </w:pPr>
          <w:hyperlink w:anchor="_Toc202954025" w:history="1">
            <w:r w:rsidRPr="00A909BD">
              <w:rPr>
                <w:rStyle w:val="Hyperlink"/>
                <w:rFonts w:ascii="Arial Nova" w:hAnsi="Arial Nova"/>
                <w:noProof/>
                <w:sz w:val="20"/>
                <w:szCs w:val="20"/>
              </w:rPr>
              <w:t>9.2</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The importance of experience</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_Toc202954025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45</w:t>
            </w:r>
            <w:r w:rsidRPr="00A909BD">
              <w:rPr>
                <w:rFonts w:ascii="Arial Nova" w:hAnsi="Arial Nova"/>
                <w:noProof/>
                <w:webHidden/>
                <w:sz w:val="20"/>
                <w:szCs w:val="20"/>
              </w:rPr>
              <w:fldChar w:fldCharType="end"/>
            </w:r>
          </w:hyperlink>
        </w:p>
        <w:p w14:paraId="34C84522" w14:textId="31F542D4" w:rsidR="001A1FD9" w:rsidRPr="00A909BD" w:rsidRDefault="001A1FD9" w:rsidP="00B8164D">
          <w:pPr>
            <w:pStyle w:val="TOC3"/>
            <w:rPr>
              <w:rFonts w:ascii="Arial Nova" w:eastAsiaTheme="minorEastAsia" w:hAnsi="Arial Nova" w:cstheme="minorBidi"/>
              <w:noProof/>
              <w:sz w:val="20"/>
              <w:szCs w:val="20"/>
              <w:lang w:val="en-AU"/>
            </w:rPr>
          </w:pPr>
          <w:hyperlink w:anchor="_Toc202954026" w:history="1">
            <w:r w:rsidRPr="00A909BD">
              <w:rPr>
                <w:rStyle w:val="Hyperlink"/>
                <w:rFonts w:ascii="Arial Nova" w:hAnsi="Arial Nova"/>
                <w:noProof/>
                <w:sz w:val="20"/>
                <w:szCs w:val="20"/>
              </w:rPr>
              <w:t>9.3</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The role of media and social media campaigns</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_Toc202954026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46</w:t>
            </w:r>
            <w:r w:rsidRPr="00A909BD">
              <w:rPr>
                <w:rFonts w:ascii="Arial Nova" w:hAnsi="Arial Nova"/>
                <w:noProof/>
                <w:webHidden/>
                <w:sz w:val="20"/>
                <w:szCs w:val="20"/>
              </w:rPr>
              <w:fldChar w:fldCharType="end"/>
            </w:r>
          </w:hyperlink>
        </w:p>
        <w:p w14:paraId="0210F050" w14:textId="2E6AEDA2" w:rsidR="001A1FD9" w:rsidRPr="00A909BD" w:rsidRDefault="001A1FD9" w:rsidP="00B8164D">
          <w:pPr>
            <w:pStyle w:val="TOC3"/>
            <w:rPr>
              <w:rFonts w:ascii="Arial Nova" w:eastAsiaTheme="minorEastAsia" w:hAnsi="Arial Nova" w:cstheme="minorBidi"/>
              <w:noProof/>
              <w:sz w:val="20"/>
              <w:szCs w:val="20"/>
              <w:lang w:val="en-AU"/>
            </w:rPr>
          </w:pPr>
          <w:hyperlink w:anchor="_Toc202954027" w:history="1">
            <w:r w:rsidRPr="00A909BD">
              <w:rPr>
                <w:rStyle w:val="Hyperlink"/>
                <w:rFonts w:ascii="Arial Nova" w:hAnsi="Arial Nova"/>
                <w:noProof/>
                <w:sz w:val="20"/>
                <w:szCs w:val="20"/>
              </w:rPr>
              <w:t>9.4</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The importance of education and professional training</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_Toc202954027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46</w:t>
            </w:r>
            <w:r w:rsidRPr="00A909BD">
              <w:rPr>
                <w:rFonts w:ascii="Arial Nova" w:hAnsi="Arial Nova"/>
                <w:noProof/>
                <w:webHidden/>
                <w:sz w:val="20"/>
                <w:szCs w:val="20"/>
              </w:rPr>
              <w:fldChar w:fldCharType="end"/>
            </w:r>
          </w:hyperlink>
        </w:p>
        <w:p w14:paraId="5EDFE110" w14:textId="254E8BC4" w:rsidR="001A1FD9" w:rsidRPr="00A909BD" w:rsidRDefault="001A1FD9" w:rsidP="00B8164D">
          <w:pPr>
            <w:pStyle w:val="TOC3"/>
            <w:rPr>
              <w:rFonts w:ascii="Arial Nova" w:eastAsiaTheme="minorEastAsia" w:hAnsi="Arial Nova" w:cstheme="minorBidi"/>
              <w:noProof/>
              <w:sz w:val="20"/>
              <w:szCs w:val="20"/>
              <w:lang w:val="en-AU"/>
            </w:rPr>
          </w:pPr>
          <w:hyperlink w:anchor="_Toc202954028" w:history="1">
            <w:r w:rsidRPr="00A909BD">
              <w:rPr>
                <w:rStyle w:val="Hyperlink"/>
                <w:rFonts w:ascii="Arial Nova" w:hAnsi="Arial Nova"/>
                <w:noProof/>
                <w:sz w:val="20"/>
                <w:szCs w:val="20"/>
              </w:rPr>
              <w:t>9.5</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Addressing barriers to social participation</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_Toc202954028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47</w:t>
            </w:r>
            <w:r w:rsidRPr="00A909BD">
              <w:rPr>
                <w:rFonts w:ascii="Arial Nova" w:hAnsi="Arial Nova"/>
                <w:noProof/>
                <w:webHidden/>
                <w:sz w:val="20"/>
                <w:szCs w:val="20"/>
              </w:rPr>
              <w:fldChar w:fldCharType="end"/>
            </w:r>
          </w:hyperlink>
        </w:p>
        <w:p w14:paraId="4DC9FEE7" w14:textId="2D1D3301" w:rsidR="001A1FD9" w:rsidRPr="00A909BD" w:rsidRDefault="001A1FD9" w:rsidP="00B8164D">
          <w:pPr>
            <w:pStyle w:val="TOC3"/>
            <w:rPr>
              <w:rFonts w:ascii="Arial Nova" w:eastAsiaTheme="minorEastAsia" w:hAnsi="Arial Nova" w:cstheme="minorBidi"/>
              <w:noProof/>
              <w:sz w:val="20"/>
              <w:szCs w:val="20"/>
              <w:lang w:val="en-AU"/>
            </w:rPr>
          </w:pPr>
          <w:hyperlink w:anchor="_Toc202954029" w:history="1">
            <w:r w:rsidRPr="00A909BD">
              <w:rPr>
                <w:rStyle w:val="Hyperlink"/>
                <w:rFonts w:ascii="Arial Nova" w:hAnsi="Arial Nova"/>
                <w:noProof/>
                <w:sz w:val="20"/>
                <w:szCs w:val="20"/>
              </w:rPr>
              <w:t>9.6</w:t>
            </w:r>
            <w:r w:rsidRPr="00A909BD">
              <w:rPr>
                <w:rFonts w:ascii="Arial Nova" w:eastAsiaTheme="minorEastAsia" w:hAnsi="Arial Nova" w:cstheme="minorBidi"/>
                <w:noProof/>
                <w:sz w:val="20"/>
                <w:szCs w:val="20"/>
                <w:lang w:val="en-AU"/>
              </w:rPr>
              <w:tab/>
            </w:r>
            <w:r w:rsidRPr="00A909BD">
              <w:rPr>
                <w:rStyle w:val="Hyperlink"/>
                <w:rFonts w:ascii="Arial Nova" w:hAnsi="Arial Nova"/>
                <w:noProof/>
                <w:sz w:val="20"/>
                <w:szCs w:val="20"/>
              </w:rPr>
              <w:t>Moving towards a more inclusive society</w:t>
            </w:r>
            <w:r w:rsidRPr="00A909BD">
              <w:rPr>
                <w:rFonts w:ascii="Arial Nova" w:hAnsi="Arial Nova"/>
                <w:noProof/>
                <w:webHidden/>
                <w:sz w:val="20"/>
                <w:szCs w:val="20"/>
              </w:rPr>
              <w:tab/>
            </w:r>
            <w:r w:rsidRPr="00A909BD">
              <w:rPr>
                <w:rFonts w:ascii="Arial Nova" w:hAnsi="Arial Nova"/>
                <w:noProof/>
                <w:webHidden/>
                <w:sz w:val="20"/>
                <w:szCs w:val="20"/>
              </w:rPr>
              <w:fldChar w:fldCharType="begin"/>
            </w:r>
            <w:r w:rsidRPr="00A909BD">
              <w:rPr>
                <w:rFonts w:ascii="Arial Nova" w:hAnsi="Arial Nova"/>
                <w:noProof/>
                <w:webHidden/>
                <w:sz w:val="20"/>
                <w:szCs w:val="20"/>
              </w:rPr>
              <w:instrText xml:space="preserve"> PAGEREF _Toc202954029 \h </w:instrText>
            </w:r>
            <w:r w:rsidRPr="00A909BD">
              <w:rPr>
                <w:rFonts w:ascii="Arial Nova" w:hAnsi="Arial Nova"/>
                <w:noProof/>
                <w:webHidden/>
                <w:sz w:val="20"/>
                <w:szCs w:val="20"/>
              </w:rPr>
            </w:r>
            <w:r w:rsidRPr="00A909BD">
              <w:rPr>
                <w:rFonts w:ascii="Arial Nova" w:hAnsi="Arial Nova"/>
                <w:noProof/>
                <w:webHidden/>
                <w:sz w:val="20"/>
                <w:szCs w:val="20"/>
              </w:rPr>
              <w:fldChar w:fldCharType="separate"/>
            </w:r>
            <w:r w:rsidR="00CA7478">
              <w:rPr>
                <w:rFonts w:ascii="Arial Nova" w:hAnsi="Arial Nova"/>
                <w:noProof/>
                <w:webHidden/>
                <w:sz w:val="20"/>
                <w:szCs w:val="20"/>
              </w:rPr>
              <w:t>47</w:t>
            </w:r>
            <w:r w:rsidRPr="00A909BD">
              <w:rPr>
                <w:rFonts w:ascii="Arial Nova" w:hAnsi="Arial Nova"/>
                <w:noProof/>
                <w:webHidden/>
                <w:sz w:val="20"/>
                <w:szCs w:val="20"/>
              </w:rPr>
              <w:fldChar w:fldCharType="end"/>
            </w:r>
          </w:hyperlink>
        </w:p>
        <w:p w14:paraId="5944B776" w14:textId="065CCEFE" w:rsidR="001A1FD9" w:rsidRPr="0076641A" w:rsidRDefault="001A1FD9" w:rsidP="00A909BD">
          <w:pPr>
            <w:pStyle w:val="TOC1"/>
            <w:rPr>
              <w:rFonts w:eastAsiaTheme="minorEastAsia" w:cstheme="minorBidi"/>
              <w:bCs/>
              <w:lang w:val="en-AU"/>
            </w:rPr>
          </w:pPr>
          <w:hyperlink w:anchor="_Toc202954030" w:history="1">
            <w:r w:rsidRPr="0076641A">
              <w:rPr>
                <w:rStyle w:val="Hyperlink"/>
              </w:rPr>
              <w:t>Conclusion</w:t>
            </w:r>
            <w:r w:rsidRPr="0076641A">
              <w:rPr>
                <w:webHidden/>
              </w:rPr>
              <w:tab/>
            </w:r>
            <w:r w:rsidRPr="0076641A">
              <w:rPr>
                <w:webHidden/>
              </w:rPr>
              <w:fldChar w:fldCharType="begin"/>
            </w:r>
            <w:r w:rsidRPr="0076641A">
              <w:rPr>
                <w:webHidden/>
              </w:rPr>
              <w:instrText xml:space="preserve"> PAGEREF _Toc202954030 \h </w:instrText>
            </w:r>
            <w:r w:rsidRPr="0076641A">
              <w:rPr>
                <w:webHidden/>
              </w:rPr>
            </w:r>
            <w:r w:rsidRPr="0076641A">
              <w:rPr>
                <w:webHidden/>
              </w:rPr>
              <w:fldChar w:fldCharType="separate"/>
            </w:r>
            <w:r w:rsidR="00CA7478">
              <w:rPr>
                <w:webHidden/>
              </w:rPr>
              <w:t>48</w:t>
            </w:r>
            <w:r w:rsidRPr="0076641A">
              <w:rPr>
                <w:webHidden/>
              </w:rPr>
              <w:fldChar w:fldCharType="end"/>
            </w:r>
          </w:hyperlink>
        </w:p>
        <w:p w14:paraId="3C3F1803" w14:textId="3570ECFA" w:rsidR="001A1FD9" w:rsidRPr="0076641A" w:rsidRDefault="001A1FD9" w:rsidP="00A909BD">
          <w:pPr>
            <w:pStyle w:val="TOC1"/>
            <w:rPr>
              <w:rFonts w:eastAsiaTheme="minorEastAsia" w:cstheme="minorBidi"/>
              <w:bCs/>
              <w:lang w:val="en-AU"/>
            </w:rPr>
          </w:pPr>
          <w:hyperlink w:anchor="_Toc202954031" w:history="1">
            <w:r w:rsidRPr="0076641A">
              <w:rPr>
                <w:rStyle w:val="Hyperlink"/>
              </w:rPr>
              <w:t>References</w:t>
            </w:r>
            <w:r w:rsidRPr="0076641A">
              <w:rPr>
                <w:webHidden/>
              </w:rPr>
              <w:tab/>
            </w:r>
            <w:r w:rsidRPr="0076641A">
              <w:rPr>
                <w:webHidden/>
              </w:rPr>
              <w:fldChar w:fldCharType="begin"/>
            </w:r>
            <w:r w:rsidRPr="0076641A">
              <w:rPr>
                <w:webHidden/>
              </w:rPr>
              <w:instrText xml:space="preserve"> PAGEREF _Toc202954031 \h </w:instrText>
            </w:r>
            <w:r w:rsidRPr="0076641A">
              <w:rPr>
                <w:webHidden/>
              </w:rPr>
            </w:r>
            <w:r w:rsidRPr="0076641A">
              <w:rPr>
                <w:webHidden/>
              </w:rPr>
              <w:fldChar w:fldCharType="separate"/>
            </w:r>
            <w:r w:rsidR="00CA7478">
              <w:rPr>
                <w:webHidden/>
              </w:rPr>
              <w:t>49</w:t>
            </w:r>
            <w:r w:rsidRPr="0076641A">
              <w:rPr>
                <w:webHidden/>
              </w:rPr>
              <w:fldChar w:fldCharType="end"/>
            </w:r>
          </w:hyperlink>
        </w:p>
        <w:p w14:paraId="4394BB9A" w14:textId="643DD5E2" w:rsidR="001A1FD9" w:rsidRDefault="001A1FD9">
          <w:r>
            <w:rPr>
              <w:b/>
              <w:noProof/>
            </w:rPr>
            <w:fldChar w:fldCharType="end"/>
          </w:r>
        </w:p>
      </w:sdtContent>
    </w:sdt>
    <w:p w14:paraId="3730CC6A" w14:textId="77777777" w:rsidR="000F297D" w:rsidRDefault="000F297D" w:rsidP="000F297D"/>
    <w:p w14:paraId="1D515FD0" w14:textId="77777777" w:rsidR="000F297D" w:rsidRDefault="000F297D" w:rsidP="000F297D">
      <w:pPr>
        <w:rPr>
          <w:lang w:val="en-US" w:eastAsia="en-US"/>
        </w:rPr>
      </w:pPr>
    </w:p>
    <w:p w14:paraId="4D0A7EF8" w14:textId="39D59B61" w:rsidR="000F297D" w:rsidRDefault="006A4D67" w:rsidP="006A4D67">
      <w:pPr>
        <w:tabs>
          <w:tab w:val="left" w:pos="7669"/>
        </w:tabs>
        <w:rPr>
          <w:lang w:val="en-US" w:eastAsia="en-US"/>
        </w:rPr>
      </w:pPr>
      <w:r>
        <w:rPr>
          <w:lang w:val="en-US" w:eastAsia="en-US"/>
        </w:rPr>
        <w:tab/>
      </w:r>
    </w:p>
    <w:p w14:paraId="068C6B09" w14:textId="77777777" w:rsidR="0076641A" w:rsidRPr="0076641A" w:rsidRDefault="0076641A" w:rsidP="0076641A">
      <w:pPr>
        <w:rPr>
          <w:lang w:val="en-US" w:eastAsia="en-US"/>
        </w:rPr>
      </w:pPr>
    </w:p>
    <w:p w14:paraId="2C0DF03F" w14:textId="77777777" w:rsidR="0076641A" w:rsidRPr="0076641A" w:rsidRDefault="0076641A" w:rsidP="0076641A">
      <w:pPr>
        <w:rPr>
          <w:lang w:val="en-US" w:eastAsia="en-US"/>
        </w:rPr>
      </w:pPr>
    </w:p>
    <w:p w14:paraId="2FDB2036" w14:textId="200F972B" w:rsidR="0076641A" w:rsidRDefault="0076641A" w:rsidP="0076641A">
      <w:pPr>
        <w:tabs>
          <w:tab w:val="left" w:pos="2205"/>
        </w:tabs>
        <w:rPr>
          <w:lang w:val="en-US" w:eastAsia="en-US"/>
        </w:rPr>
      </w:pPr>
      <w:r>
        <w:rPr>
          <w:lang w:val="en-US" w:eastAsia="en-US"/>
        </w:rPr>
        <w:tab/>
      </w:r>
    </w:p>
    <w:p w14:paraId="7B4E027B" w14:textId="110C4DC1" w:rsidR="0076641A" w:rsidRPr="0076641A" w:rsidRDefault="0076641A" w:rsidP="0076641A">
      <w:pPr>
        <w:tabs>
          <w:tab w:val="left" w:pos="2205"/>
        </w:tabs>
        <w:rPr>
          <w:lang w:val="en-US" w:eastAsia="en-US"/>
        </w:rPr>
        <w:sectPr w:rsidR="0076641A" w:rsidRPr="0076641A" w:rsidSect="001237C8">
          <w:headerReference w:type="even" r:id="rId25"/>
          <w:headerReference w:type="default" r:id="rId26"/>
          <w:footerReference w:type="even" r:id="rId27"/>
          <w:footerReference w:type="default" r:id="rId28"/>
          <w:headerReference w:type="first" r:id="rId29"/>
          <w:footerReference w:type="first" r:id="rId30"/>
          <w:pgSz w:w="11906" w:h="16838"/>
          <w:pgMar w:top="1134" w:right="1418" w:bottom="851" w:left="1418" w:header="567" w:footer="567" w:gutter="0"/>
          <w:cols w:space="708"/>
          <w:titlePg/>
          <w:docGrid w:linePitch="360"/>
        </w:sectPr>
      </w:pPr>
      <w:r>
        <w:rPr>
          <w:lang w:val="en-US" w:eastAsia="en-US"/>
        </w:rPr>
        <w:tab/>
      </w:r>
    </w:p>
    <w:p w14:paraId="1A4847FB" w14:textId="6F08945E" w:rsidR="00192FFE" w:rsidRPr="007F2CB3" w:rsidRDefault="00192FFE" w:rsidP="00C97928">
      <w:pPr>
        <w:pStyle w:val="Heading1"/>
      </w:pPr>
      <w:bookmarkStart w:id="11" w:name="_Toc202953966"/>
      <w:r w:rsidRPr="007F2CB3">
        <w:lastRenderedPageBreak/>
        <w:t>Executive Summary</w:t>
      </w:r>
      <w:bookmarkEnd w:id="5"/>
      <w:bookmarkEnd w:id="6"/>
      <w:bookmarkEnd w:id="11"/>
    </w:p>
    <w:p w14:paraId="255538EF" w14:textId="6FFDFE77" w:rsidR="0099607B" w:rsidRPr="003451EF" w:rsidRDefault="0099607B" w:rsidP="00825644">
      <w:pPr>
        <w:spacing w:before="840" w:line="257" w:lineRule="auto"/>
      </w:pPr>
      <w:r w:rsidRPr="003451EF">
        <w:t>This report looks at how young people perceive society’s attitudes towards disability in Australia. Focus groups were run with 39 young people with and without disability. The groups included people from culturally and linguistically diverse (CALD) backgrounds and carers. Young people shared how other people’s views shape their experiences in school, work, and their communities.</w:t>
      </w:r>
    </w:p>
    <w:p w14:paraId="5175E092" w14:textId="3B3A32F3" w:rsidR="0099607B" w:rsidRDefault="0099607B" w:rsidP="00E862B7">
      <w:pPr>
        <w:spacing w:line="257" w:lineRule="auto"/>
      </w:pPr>
      <w:r w:rsidRPr="007A12CE">
        <w:t xml:space="preserve">This study was run by researchers from the Institute of Child Protection Studies at the Australian Catholic University, Children and Young People with Disability Australia, and </w:t>
      </w:r>
      <w:r w:rsidR="00CD2521" w:rsidRPr="007A12CE">
        <w:t xml:space="preserve">POLIS: </w:t>
      </w:r>
      <w:r w:rsidR="00941E83" w:rsidRPr="007A12CE">
        <w:t xml:space="preserve">the </w:t>
      </w:r>
      <w:r w:rsidR="00CD2521" w:rsidRPr="007A12CE">
        <w:t xml:space="preserve">Centre for Social Policy Research at </w:t>
      </w:r>
      <w:r w:rsidRPr="007A12CE">
        <w:t xml:space="preserve">the Australian National University. The Australian Government Department of </w:t>
      </w:r>
      <w:r w:rsidR="007E3B1D">
        <w:t>Health, Disability and Ageing</w:t>
      </w:r>
      <w:r w:rsidRPr="007A12CE">
        <w:t xml:space="preserve"> </w:t>
      </w:r>
      <w:r w:rsidR="00CD2521" w:rsidRPr="007A12CE">
        <w:t xml:space="preserve">funded </w:t>
      </w:r>
      <w:r w:rsidRPr="007A12CE">
        <w:t xml:space="preserve">this study as part of the work for </w:t>
      </w:r>
      <w:r w:rsidRPr="00E75665">
        <w:rPr>
          <w:i/>
          <w:iCs/>
        </w:rPr>
        <w:t>Australia’s Disability Strategy 2021-2031.</w:t>
      </w:r>
      <w:r w:rsidR="001F2E21" w:rsidRPr="007A12CE">
        <w:tab/>
      </w:r>
    </w:p>
    <w:p w14:paraId="7C60CBD8" w14:textId="77777777" w:rsidR="00A7735C" w:rsidRPr="007A12CE" w:rsidRDefault="00A7735C" w:rsidP="008837CB">
      <w:pPr>
        <w:pStyle w:val="Heading2"/>
        <w:spacing w:before="360"/>
      </w:pPr>
      <w:bookmarkStart w:id="12" w:name="_Toc202953967"/>
      <w:r w:rsidRPr="007A12CE">
        <w:t>Key Findings</w:t>
      </w:r>
      <w:bookmarkEnd w:id="12"/>
    </w:p>
    <w:p w14:paraId="28790818" w14:textId="77777777" w:rsidR="00A7735C" w:rsidRPr="007A12CE" w:rsidRDefault="00A7735C" w:rsidP="008837CB">
      <w:pPr>
        <w:spacing w:line="257" w:lineRule="auto"/>
      </w:pPr>
      <w:r w:rsidRPr="007A12CE">
        <w:t>Young people, including those with disability, told us that:</w:t>
      </w:r>
    </w:p>
    <w:p w14:paraId="4638467A" w14:textId="77777777" w:rsidR="00A7735C" w:rsidRPr="007A12CE" w:rsidRDefault="00A7735C" w:rsidP="000F2EAB">
      <w:pPr>
        <w:pStyle w:val="ListParagraph"/>
      </w:pPr>
      <w:r w:rsidRPr="00D00881">
        <w:rPr>
          <w:b/>
          <w:color w:val="180F5E"/>
        </w:rPr>
        <w:t>Disability is often seen negatively –</w:t>
      </w:r>
      <w:r w:rsidRPr="00D00881">
        <w:rPr>
          <w:color w:val="180F5E"/>
        </w:rPr>
        <w:t xml:space="preserve"> </w:t>
      </w:r>
      <w:r w:rsidRPr="007A12CE">
        <w:t>society tends to view disability as a problem, focusing on what people can’t do rather than what they can do.</w:t>
      </w:r>
    </w:p>
    <w:p w14:paraId="77F49447" w14:textId="77777777" w:rsidR="00A7735C" w:rsidRPr="007A12CE" w:rsidRDefault="00A7735C" w:rsidP="000F2EAB">
      <w:pPr>
        <w:pStyle w:val="ListParagraph"/>
      </w:pPr>
      <w:r w:rsidRPr="00D00881">
        <w:rPr>
          <w:b/>
          <w:color w:val="180F5E"/>
        </w:rPr>
        <w:t>People with disability are often treated unfairly –</w:t>
      </w:r>
      <w:r w:rsidRPr="007A12CE">
        <w:t xml:space="preserve"> negative attitudes make young people with disability feel excluded, underestimated, or treated like children.</w:t>
      </w:r>
    </w:p>
    <w:p w14:paraId="7CE95F73" w14:textId="77777777" w:rsidR="00A7735C" w:rsidRPr="007A12CE" w:rsidRDefault="00A7735C" w:rsidP="000F2EAB">
      <w:pPr>
        <w:pStyle w:val="ListParagraph"/>
      </w:pPr>
      <w:r w:rsidRPr="00D00881">
        <w:rPr>
          <w:b/>
          <w:color w:val="180F5E"/>
        </w:rPr>
        <w:t>Experience changes attitudes –</w:t>
      </w:r>
      <w:r w:rsidRPr="007A12CE">
        <w:t xml:space="preserve"> young people who had direct contact with people with disability (like friends or family) were more likely to be inclusive and understanding.</w:t>
      </w:r>
    </w:p>
    <w:p w14:paraId="1FFFC221" w14:textId="77777777" w:rsidR="00A7735C" w:rsidRPr="007A12CE" w:rsidRDefault="00A7735C" w:rsidP="000F2EAB">
      <w:pPr>
        <w:pStyle w:val="ListParagraph"/>
      </w:pPr>
      <w:r w:rsidRPr="00D00881">
        <w:rPr>
          <w:b/>
          <w:color w:val="180F5E"/>
        </w:rPr>
        <w:t>The media shapes views –</w:t>
      </w:r>
      <w:r w:rsidRPr="007A12CE">
        <w:t xml:space="preserve"> those with less experience of disability often get their ideas from the media, which tends to show disability in a negative or overly simple way.</w:t>
      </w:r>
    </w:p>
    <w:p w14:paraId="31C72F80" w14:textId="77777777" w:rsidR="00A7735C" w:rsidRPr="007A12CE" w:rsidRDefault="00A7735C" w:rsidP="000F2EAB">
      <w:pPr>
        <w:pStyle w:val="ListParagraph"/>
      </w:pPr>
      <w:r w:rsidRPr="00D00881">
        <w:rPr>
          <w:b/>
          <w:color w:val="180F5E"/>
        </w:rPr>
        <w:t>Negative attitudes cause harm –</w:t>
      </w:r>
      <w:r w:rsidRPr="007A12CE">
        <w:t xml:space="preserve"> young people with disability spoke about feeling different or “less than” and said these views made it harder to go to school or get a job.</w:t>
      </w:r>
    </w:p>
    <w:p w14:paraId="41760E3A" w14:textId="77777777" w:rsidR="00A7735C" w:rsidRPr="007A12CE" w:rsidRDefault="00A7735C" w:rsidP="000F2EAB">
      <w:pPr>
        <w:pStyle w:val="ListParagraph"/>
      </w:pPr>
      <w:r w:rsidRPr="00D00881">
        <w:rPr>
          <w:b/>
          <w:color w:val="180F5E"/>
        </w:rPr>
        <w:t>School experiences vary –</w:t>
      </w:r>
      <w:r w:rsidRPr="00D00881">
        <w:t xml:space="preserve"> some</w:t>
      </w:r>
      <w:r w:rsidRPr="007A12CE">
        <w:t xml:space="preserve"> teachers were supportive, but others did not have the training or resources to help, which meant not all students with disability felt welcome or included.</w:t>
      </w:r>
    </w:p>
    <w:p w14:paraId="690CA0E8" w14:textId="734CF679" w:rsidR="00A7735C" w:rsidRPr="007A12CE" w:rsidRDefault="00A7735C" w:rsidP="000F2EAB">
      <w:pPr>
        <w:pStyle w:val="ListParagraph"/>
      </w:pPr>
      <w:r w:rsidRPr="00D00881">
        <w:rPr>
          <w:b/>
          <w:color w:val="180F5E"/>
        </w:rPr>
        <w:t>Employment can be hard to get for young people with disability –</w:t>
      </w:r>
      <w:r w:rsidRPr="007A12CE">
        <w:t xml:space="preserve"> employers often focus on limitations rather than finding ways to support young people with disability to succeed.</w:t>
      </w:r>
    </w:p>
    <w:p w14:paraId="2485DC52" w14:textId="673C3FC5" w:rsidR="00A7735C" w:rsidRPr="007A12CE" w:rsidRDefault="00A7735C" w:rsidP="000F2EAB">
      <w:pPr>
        <w:pStyle w:val="ListParagraph"/>
      </w:pPr>
      <w:r w:rsidRPr="00D00881">
        <w:rPr>
          <w:b/>
          <w:color w:val="180F5E"/>
        </w:rPr>
        <w:t>Young people want better awareness –</w:t>
      </w:r>
      <w:r w:rsidRPr="007A12CE">
        <w:t xml:space="preserve"> they believe using social media and real stories from people with disability could challenge stereotypes and help people understand better.</w:t>
      </w:r>
    </w:p>
    <w:p w14:paraId="3E61E8D1" w14:textId="15916A93" w:rsidR="00A7735C" w:rsidRPr="007A12CE" w:rsidRDefault="00A7735C" w:rsidP="000F2EAB">
      <w:pPr>
        <w:pStyle w:val="ListParagraph"/>
      </w:pPr>
      <w:r w:rsidRPr="00D00881">
        <w:rPr>
          <w:b/>
          <w:color w:val="180F5E"/>
        </w:rPr>
        <w:lastRenderedPageBreak/>
        <w:t>Accessibility matters –</w:t>
      </w:r>
      <w:r w:rsidRPr="007A12CE">
        <w:t xml:space="preserve"> young people called for more inclusive community spaces and better support systems like the NDIS.</w:t>
      </w:r>
    </w:p>
    <w:p w14:paraId="1AFE965E" w14:textId="7A0B2395" w:rsidR="00C11717" w:rsidRPr="007A12CE" w:rsidRDefault="00A7735C" w:rsidP="000F2EAB">
      <w:pPr>
        <w:pStyle w:val="ListParagraph"/>
      </w:pPr>
      <w:r w:rsidRPr="00C97928">
        <w:rPr>
          <w:b/>
          <w:color w:val="180F5E"/>
        </w:rPr>
        <w:t>Change starts with respect –</w:t>
      </w:r>
      <w:r w:rsidRPr="007A12CE">
        <w:t xml:space="preserve"> young people want disability to be seen as part of human diversity, not something that needs fixing, and for everyone to have equal chances in life.</w:t>
      </w:r>
    </w:p>
    <w:p w14:paraId="2A2964A3" w14:textId="547D3753" w:rsidR="00D51C80" w:rsidRPr="007A12CE" w:rsidRDefault="00E63FBD" w:rsidP="00C40C41">
      <w:pPr>
        <w:pStyle w:val="Heading2"/>
      </w:pPr>
      <w:r w:rsidRPr="007A12CE">
        <w:t xml:space="preserve">Recommendations for Change </w:t>
      </w:r>
    </w:p>
    <w:p w14:paraId="0EE25EAA" w14:textId="45332260" w:rsidR="00E63FBD" w:rsidRPr="007A12CE" w:rsidRDefault="00E63FBD" w:rsidP="008837CB">
      <w:pPr>
        <w:spacing w:line="257" w:lineRule="auto"/>
      </w:pPr>
      <w:r w:rsidRPr="007A12CE">
        <w:t>Several strategies were identified to improve the experiences of young people with disabilit</w:t>
      </w:r>
      <w:r w:rsidR="004434D5" w:rsidRPr="007A12CE">
        <w:t>y</w:t>
      </w:r>
      <w:r w:rsidRPr="007A12CE">
        <w:t xml:space="preserve">. These </w:t>
      </w:r>
      <w:r w:rsidR="00CD2521" w:rsidRPr="007A12CE">
        <w:t>are</w:t>
      </w:r>
      <w:r w:rsidRPr="007A12CE">
        <w:t>:</w:t>
      </w:r>
    </w:p>
    <w:p w14:paraId="5B5B6A94" w14:textId="59330518" w:rsidR="00C80057" w:rsidRPr="007A12CE" w:rsidRDefault="00C80057" w:rsidP="000F2EAB">
      <w:pPr>
        <w:pStyle w:val="ListParagraph"/>
      </w:pPr>
      <w:r w:rsidRPr="007A12CE">
        <w:t>moving to a view that society should change to include everyone (social model of disability), instead of trying to fix people with disability</w:t>
      </w:r>
    </w:p>
    <w:p w14:paraId="5D1489E7" w14:textId="4FC2DD16" w:rsidR="00C80057" w:rsidRPr="007A12CE" w:rsidRDefault="00C80057" w:rsidP="000F2EAB">
      <w:pPr>
        <w:pStyle w:val="ListParagraph"/>
      </w:pPr>
      <w:r w:rsidRPr="007A12CE">
        <w:t>increasing disability awareness through campaigns, particularly using social media to reach younger people and challenge stereotypes</w:t>
      </w:r>
    </w:p>
    <w:p w14:paraId="77FB5076" w14:textId="39540926" w:rsidR="00C80057" w:rsidRPr="007A12CE" w:rsidRDefault="00C80057" w:rsidP="000F2EAB">
      <w:pPr>
        <w:pStyle w:val="ListParagraph"/>
      </w:pPr>
      <w:r w:rsidRPr="007A12CE">
        <w:t xml:space="preserve">building peer support networks and more accessible community spaces for young people with disability and their families to connect, make friends and get helpful guidance </w:t>
      </w:r>
    </w:p>
    <w:p w14:paraId="7F4AAE22" w14:textId="67EFD7B0" w:rsidR="00C80057" w:rsidRPr="007A12CE" w:rsidRDefault="00C80057" w:rsidP="000F2EAB">
      <w:pPr>
        <w:pStyle w:val="ListParagraph"/>
      </w:pPr>
      <w:r w:rsidRPr="007A12CE">
        <w:t>adapting schools, universities, and workplaces to suit different needs</w:t>
      </w:r>
      <w:r w:rsidR="00485321" w:rsidRPr="007A12CE">
        <w:t xml:space="preserve"> of people with disability</w:t>
      </w:r>
    </w:p>
    <w:p w14:paraId="6F074483" w14:textId="473E7AE8" w:rsidR="00C80057" w:rsidRPr="007A12CE" w:rsidRDefault="00C80057" w:rsidP="000F2EAB">
      <w:pPr>
        <w:pStyle w:val="ListParagraph"/>
      </w:pPr>
      <w:r w:rsidRPr="007A12CE">
        <w:t>making systems like the NDIS work to meet the needs of young people with disability.</w:t>
      </w:r>
    </w:p>
    <w:p w14:paraId="1DA5EE0D" w14:textId="35696BC2" w:rsidR="00E63FBD" w:rsidRPr="007A12CE" w:rsidRDefault="00E63FBD" w:rsidP="004773D3"/>
    <w:p w14:paraId="128F5604" w14:textId="3210A37C" w:rsidR="000A5819" w:rsidRPr="000F297D" w:rsidRDefault="009C53B4" w:rsidP="00FB7EE0">
      <w:pPr>
        <w:pStyle w:val="Heading1"/>
        <w:spacing w:after="480"/>
        <w:rPr>
          <w:sz w:val="32"/>
          <w:szCs w:val="32"/>
        </w:rPr>
      </w:pPr>
      <w:r w:rsidRPr="007A12CE">
        <w:rPr>
          <w:rFonts w:eastAsia="Times New Roman"/>
          <w:sz w:val="32"/>
          <w:szCs w:val="32"/>
        </w:rPr>
        <w:br w:type="page"/>
      </w:r>
      <w:bookmarkStart w:id="13" w:name="_Toc202953968"/>
      <w:r w:rsidR="001F6F18" w:rsidRPr="00017664">
        <w:lastRenderedPageBreak/>
        <w:t>Aims</w:t>
      </w:r>
      <w:bookmarkEnd w:id="13"/>
    </w:p>
    <w:p w14:paraId="1FE388FC" w14:textId="05813203" w:rsidR="000A5819" w:rsidRPr="007A12CE" w:rsidRDefault="000A5819" w:rsidP="00FB7EE0">
      <w:pPr>
        <w:spacing w:before="240"/>
      </w:pPr>
      <w:r w:rsidRPr="007A12CE">
        <w:t xml:space="preserve">The </w:t>
      </w:r>
      <w:r w:rsidR="00430737" w:rsidRPr="007A12CE">
        <w:t>aim</w:t>
      </w:r>
      <w:r w:rsidRPr="007A12CE">
        <w:t xml:space="preserve"> of this study was to </w:t>
      </w:r>
      <w:r w:rsidR="00791509" w:rsidRPr="007A12CE">
        <w:t xml:space="preserve">look </w:t>
      </w:r>
      <w:r w:rsidR="00B50366" w:rsidRPr="007A12CE">
        <w:t xml:space="preserve">at </w:t>
      </w:r>
      <w:r w:rsidRPr="007A12CE">
        <w:t>the attitudes of young people towards people with disabilit</w:t>
      </w:r>
      <w:r w:rsidR="004434D5" w:rsidRPr="007A12CE">
        <w:t>y</w:t>
      </w:r>
      <w:r w:rsidRPr="007A12CE">
        <w:t xml:space="preserve"> in Australian society. </w:t>
      </w:r>
      <w:r w:rsidR="00B50366" w:rsidRPr="007A12CE">
        <w:t>We wanted to</w:t>
      </w:r>
      <w:r w:rsidRPr="007A12CE">
        <w:t xml:space="preserve"> understand how these attitudes shape the experiences of young people with disabilit</w:t>
      </w:r>
      <w:r w:rsidR="004434D5" w:rsidRPr="007A12CE">
        <w:t>y</w:t>
      </w:r>
      <w:r w:rsidRPr="007A12CE">
        <w:t xml:space="preserve">, particularly in education, employment, and social </w:t>
      </w:r>
      <w:r w:rsidR="005D4E33" w:rsidRPr="007A12CE">
        <w:t>activities</w:t>
      </w:r>
      <w:r w:rsidRPr="007A12CE">
        <w:t>. A key aim was to identify barriers to inclusion</w:t>
      </w:r>
      <w:r w:rsidR="00E74664" w:rsidRPr="007A12CE">
        <w:t xml:space="preserve"> for young people with disability.</w:t>
      </w:r>
      <w:r w:rsidRPr="007A12CE">
        <w:t xml:space="preserve"> </w:t>
      </w:r>
      <w:r w:rsidR="00344ECE" w:rsidRPr="007A12CE">
        <w:t xml:space="preserve">The study also aimed </w:t>
      </w:r>
      <w:r w:rsidR="00EF4ADB" w:rsidRPr="007A12CE">
        <w:t xml:space="preserve">to </w:t>
      </w:r>
      <w:r w:rsidR="00C94990" w:rsidRPr="007A12CE">
        <w:t>find ways</w:t>
      </w:r>
      <w:r w:rsidRPr="007A12CE">
        <w:t xml:space="preserve"> to improve </w:t>
      </w:r>
      <w:r w:rsidR="009F4416" w:rsidRPr="007A12CE">
        <w:t xml:space="preserve">views </w:t>
      </w:r>
      <w:r w:rsidR="000A46D4" w:rsidRPr="007A12CE">
        <w:t>of</w:t>
      </w:r>
      <w:r w:rsidR="00E31AED" w:rsidRPr="007A12CE">
        <w:t>,</w:t>
      </w:r>
      <w:r w:rsidRPr="007A12CE">
        <w:t xml:space="preserve"> and support systems for</w:t>
      </w:r>
      <w:r w:rsidR="00E31AED" w:rsidRPr="007A12CE">
        <w:t>,</w:t>
      </w:r>
      <w:r w:rsidRPr="007A12CE">
        <w:t xml:space="preserve"> young people with disabilit</w:t>
      </w:r>
      <w:r w:rsidR="004434D5" w:rsidRPr="007A12CE">
        <w:t>y</w:t>
      </w:r>
      <w:r w:rsidRPr="007A12CE">
        <w:t>.</w:t>
      </w:r>
    </w:p>
    <w:p w14:paraId="770AE17E" w14:textId="5B32AC4A" w:rsidR="000A5819" w:rsidRPr="007A12CE" w:rsidRDefault="000A5819" w:rsidP="004773D3">
      <w:r w:rsidRPr="007A12CE">
        <w:t xml:space="preserve">The study </w:t>
      </w:r>
      <w:r w:rsidR="0032320C" w:rsidRPr="007A12CE">
        <w:t xml:space="preserve">included </w:t>
      </w:r>
      <w:r w:rsidRPr="007A12CE">
        <w:t xml:space="preserve">a review of young people’s experiences across school, university, employment, and social activities. </w:t>
      </w:r>
      <w:r w:rsidR="003D0EC7" w:rsidRPr="007A12CE">
        <w:t>We talked to</w:t>
      </w:r>
      <w:r w:rsidRPr="007A12CE">
        <w:t xml:space="preserve"> </w:t>
      </w:r>
      <w:r w:rsidR="00B058BB" w:rsidRPr="007A12CE">
        <w:t xml:space="preserve">young </w:t>
      </w:r>
      <w:r w:rsidRPr="007A12CE">
        <w:t xml:space="preserve">participants </w:t>
      </w:r>
      <w:r w:rsidR="004434D5" w:rsidRPr="007A12CE">
        <w:t>with disability</w:t>
      </w:r>
      <w:r w:rsidRPr="007A12CE">
        <w:t xml:space="preserve"> and those without</w:t>
      </w:r>
      <w:r w:rsidR="00244881" w:rsidRPr="007A12CE">
        <w:t xml:space="preserve">. We also talked to </w:t>
      </w:r>
      <w:r w:rsidRPr="007A12CE">
        <w:t xml:space="preserve">young people </w:t>
      </w:r>
      <w:r w:rsidR="00E31AED" w:rsidRPr="007A12CE">
        <w:t xml:space="preserve">from </w:t>
      </w:r>
      <w:r w:rsidRPr="007A12CE">
        <w:t xml:space="preserve">culturally and linguistically diverse </w:t>
      </w:r>
      <w:r w:rsidR="00260E2F" w:rsidRPr="007A12CE">
        <w:t xml:space="preserve">(CALD) </w:t>
      </w:r>
      <w:r w:rsidRPr="007A12CE">
        <w:t xml:space="preserve">backgrounds and young carers. </w:t>
      </w:r>
    </w:p>
    <w:p w14:paraId="77799695" w14:textId="01635D25" w:rsidR="000A5819" w:rsidRPr="007A12CE" w:rsidRDefault="000A5819" w:rsidP="004773D3">
      <w:r w:rsidRPr="007A12CE">
        <w:t xml:space="preserve">The research draws on focus group discussions, ensuring that the voices of young people with lived experience are central to the findings. By </w:t>
      </w:r>
      <w:r w:rsidR="00A22BED" w:rsidRPr="007A12CE">
        <w:t xml:space="preserve">exploring </w:t>
      </w:r>
      <w:r w:rsidRPr="007A12CE">
        <w:t xml:space="preserve">attitudes and their impact on daily life, this study aims to foster a more inclusive society where young people </w:t>
      </w:r>
      <w:r w:rsidR="004434D5" w:rsidRPr="007A12CE">
        <w:t>with disability</w:t>
      </w:r>
      <w:r w:rsidRPr="007A12CE">
        <w:t xml:space="preserve"> are seen, heard, and valued. It also highlights the need for </w:t>
      </w:r>
      <w:r w:rsidR="00DB7267" w:rsidRPr="007A12CE">
        <w:t>change</w:t>
      </w:r>
      <w:r w:rsidRPr="007A12CE">
        <w:t>, including educational reforms, media campaigns, and improved support services.</w:t>
      </w:r>
    </w:p>
    <w:p w14:paraId="2E6B7D5B" w14:textId="77777777" w:rsidR="000A5819" w:rsidRPr="007A12CE" w:rsidRDefault="000A5819" w:rsidP="00FB7EE0">
      <w:pPr>
        <w:pStyle w:val="Heading1"/>
        <w:spacing w:before="720" w:after="240"/>
      </w:pPr>
      <w:bookmarkStart w:id="14" w:name="_Toc195105083"/>
      <w:bookmarkStart w:id="15" w:name="_Toc202953969"/>
      <w:r w:rsidRPr="007A12CE">
        <w:t>Methods</w:t>
      </w:r>
      <w:bookmarkEnd w:id="14"/>
      <w:bookmarkEnd w:id="15"/>
    </w:p>
    <w:p w14:paraId="710A2F90" w14:textId="77777777" w:rsidR="000A5819" w:rsidRPr="006E1DF4" w:rsidRDefault="000A5819" w:rsidP="00FB7EE0">
      <w:pPr>
        <w:pStyle w:val="Heading2"/>
        <w:spacing w:before="360"/>
      </w:pPr>
      <w:bookmarkStart w:id="16" w:name="_Toc195105084"/>
      <w:bookmarkStart w:id="17" w:name="_Toc202953970"/>
      <w:r w:rsidRPr="006E1DF4">
        <w:t>Focus Groups</w:t>
      </w:r>
      <w:bookmarkEnd w:id="16"/>
      <w:bookmarkEnd w:id="17"/>
    </w:p>
    <w:p w14:paraId="2ECF9C94" w14:textId="3A52F78D" w:rsidR="000A5819" w:rsidRPr="00522F9A" w:rsidRDefault="000A5819" w:rsidP="004773D3">
      <w:pPr>
        <w:rPr>
          <w:rFonts w:eastAsia="Times New Roman"/>
          <w14:ligatures w14:val="none"/>
        </w:rPr>
      </w:pPr>
      <w:r w:rsidRPr="00522F9A">
        <w:t xml:space="preserve">This study used focus groups to gather in-depth insights into young people's </w:t>
      </w:r>
      <w:r w:rsidR="00831ED8" w:rsidRPr="00522F9A">
        <w:t xml:space="preserve">understanding </w:t>
      </w:r>
      <w:r w:rsidR="00F94B45" w:rsidRPr="00522F9A">
        <w:t xml:space="preserve">of </w:t>
      </w:r>
      <w:r w:rsidRPr="00522F9A">
        <w:t xml:space="preserve">and attitudes towards disability, as well as the experiences of young people </w:t>
      </w:r>
      <w:r w:rsidR="004434D5" w:rsidRPr="00522F9A">
        <w:t>with disability</w:t>
      </w:r>
      <w:r w:rsidRPr="00522F9A">
        <w:t>. Focus groups were chosen because they could generate rich, detailed data through interactive discussions</w:t>
      </w:r>
      <w:r w:rsidR="00C96595" w:rsidRPr="00522F9A">
        <w:t xml:space="preserve">. This type of data could not </w:t>
      </w:r>
      <w:r w:rsidRPr="00522F9A">
        <w:t xml:space="preserve">be obtained from </w:t>
      </w:r>
      <w:r w:rsidR="0076502A" w:rsidRPr="00522F9A">
        <w:t>other</w:t>
      </w:r>
      <w:r w:rsidRPr="00522F9A">
        <w:t xml:space="preserve"> methods such as administrative or survey data</w:t>
      </w:r>
      <w:r w:rsidR="00DE75B5" w:rsidRPr="00522F9A">
        <w:t xml:space="preserve"> (Egilson et al., 2021)</w:t>
      </w:r>
      <w:r w:rsidRPr="00522F9A">
        <w:t xml:space="preserve">. </w:t>
      </w:r>
      <w:r w:rsidRPr="00522F9A">
        <w:rPr>
          <w:rFonts w:eastAsia="Times New Roman"/>
          <w14:ligatures w14:val="none"/>
        </w:rPr>
        <w:t>There were five focus groups, including:</w:t>
      </w:r>
    </w:p>
    <w:p w14:paraId="6DB69794" w14:textId="77777777" w:rsidR="000A5819" w:rsidRPr="006E1DF4" w:rsidRDefault="000A5819" w:rsidP="000F2EAB">
      <w:pPr>
        <w:pStyle w:val="ListParagraph"/>
      </w:pPr>
      <w:r w:rsidRPr="006E1DF4">
        <w:t>two focus groups with young people with different types of disabilities</w:t>
      </w:r>
    </w:p>
    <w:p w14:paraId="10E2035A" w14:textId="7489E1B6" w:rsidR="000A5819" w:rsidRPr="006E1DF4" w:rsidRDefault="00101590" w:rsidP="000F2EAB">
      <w:pPr>
        <w:pStyle w:val="ListParagraph"/>
      </w:pPr>
      <w:r w:rsidRPr="006E1DF4">
        <w:t>one</w:t>
      </w:r>
      <w:r w:rsidR="000A5819" w:rsidRPr="006E1DF4">
        <w:t xml:space="preserve"> focus group with young people drawn from a mainstream youth organisation </w:t>
      </w:r>
    </w:p>
    <w:p w14:paraId="49A74D77" w14:textId="3DE835D6" w:rsidR="000A5819" w:rsidRPr="006E1DF4" w:rsidRDefault="00101590" w:rsidP="000F2EAB">
      <w:pPr>
        <w:pStyle w:val="ListParagraph"/>
      </w:pPr>
      <w:r w:rsidRPr="006E1DF4">
        <w:t>one</w:t>
      </w:r>
      <w:r w:rsidR="000A5819" w:rsidRPr="006E1DF4">
        <w:t xml:space="preserve"> focus group with young people from </w:t>
      </w:r>
      <w:r w:rsidR="000F58C5" w:rsidRPr="006E1DF4">
        <w:t>CALD</w:t>
      </w:r>
      <w:r w:rsidR="000A5819" w:rsidRPr="006E1DF4">
        <w:t xml:space="preserve"> backgrounds</w:t>
      </w:r>
    </w:p>
    <w:p w14:paraId="3253A9CB" w14:textId="5901BD96" w:rsidR="000A5819" w:rsidRPr="006E1DF4" w:rsidRDefault="00101590" w:rsidP="000F2EAB">
      <w:pPr>
        <w:pStyle w:val="ListParagraph"/>
      </w:pPr>
      <w:r w:rsidRPr="006E1DF4">
        <w:t>one</w:t>
      </w:r>
      <w:r w:rsidR="000A5819" w:rsidRPr="006E1DF4">
        <w:t xml:space="preserve"> focus group made up of young carers living in a family with a child or parent with </w:t>
      </w:r>
      <w:r w:rsidR="000A5819" w:rsidRPr="002E4DE5">
        <w:t>disability.</w:t>
      </w:r>
    </w:p>
    <w:p w14:paraId="76A592C4" w14:textId="75BFBB3E" w:rsidR="00C02F0D" w:rsidRPr="00522F9A" w:rsidRDefault="000A5819" w:rsidP="002E4DE5">
      <w:r w:rsidRPr="00522F9A">
        <w:t xml:space="preserve">A </w:t>
      </w:r>
      <w:r w:rsidRPr="002E4DE5">
        <w:t>semi-structured guide with open-ended questions was used to facilitate discussi</w:t>
      </w:r>
      <w:r w:rsidRPr="00522F9A">
        <w:t xml:space="preserve">ons on attitudes towards disability, personal experiences, and suggestions for promoting inclusivity. </w:t>
      </w:r>
    </w:p>
    <w:p w14:paraId="445A507E" w14:textId="4CA96484" w:rsidR="000A5819" w:rsidRPr="00522F9A" w:rsidRDefault="000A5819" w:rsidP="002E4DE5">
      <w:r w:rsidRPr="00522F9A">
        <w:lastRenderedPageBreak/>
        <w:t>Focus groups w</w:t>
      </w:r>
      <w:r w:rsidRPr="002E4DE5">
        <w:t xml:space="preserve">ere conducted </w:t>
      </w:r>
      <w:r w:rsidR="00BC1749" w:rsidRPr="002E4DE5">
        <w:t>so</w:t>
      </w:r>
      <w:r w:rsidRPr="002E4DE5">
        <w:t xml:space="preserve"> that participants shaped what was discussed</w:t>
      </w:r>
      <w:r w:rsidRPr="00522F9A">
        <w:t xml:space="preserve">, </w:t>
      </w:r>
      <w:r w:rsidR="00BC1749" w:rsidRPr="00522F9A">
        <w:t>although</w:t>
      </w:r>
      <w:r w:rsidRPr="00522F9A">
        <w:t xml:space="preserve"> </w:t>
      </w:r>
      <w:r w:rsidR="00C02F0D" w:rsidRPr="00522F9A">
        <w:t xml:space="preserve">the overarching research </w:t>
      </w:r>
      <w:r w:rsidRPr="00522F9A">
        <w:t>questions included:</w:t>
      </w:r>
    </w:p>
    <w:p w14:paraId="57CEC89D" w14:textId="77777777" w:rsidR="000A5819" w:rsidRPr="00522F9A" w:rsidRDefault="000A5819" w:rsidP="000F2EAB">
      <w:pPr>
        <w:pStyle w:val="ListParagraph"/>
      </w:pPr>
      <w:r w:rsidRPr="00522F9A">
        <w:t>What are the prevailing attitudes of young people towards people with disability?</w:t>
      </w:r>
    </w:p>
    <w:p w14:paraId="32F31CE2" w14:textId="77777777" w:rsidR="000A5819" w:rsidRPr="00522F9A" w:rsidRDefault="000A5819" w:rsidP="000F2EAB">
      <w:pPr>
        <w:pStyle w:val="ListParagraph"/>
      </w:pPr>
      <w:r w:rsidRPr="00522F9A">
        <w:t xml:space="preserve">What factors (such as gender, socioeconomic status, family and peer </w:t>
      </w:r>
      <w:r w:rsidRPr="000F2EAB">
        <w:t>relationships</w:t>
      </w:r>
      <w:r w:rsidRPr="00522F9A">
        <w:t>, education, media) influence these attitudes?</w:t>
      </w:r>
    </w:p>
    <w:p w14:paraId="33A7C885" w14:textId="77777777" w:rsidR="000A5819" w:rsidRPr="00522F9A" w:rsidRDefault="000A5819" w:rsidP="000F2EAB">
      <w:pPr>
        <w:pStyle w:val="ListParagraph"/>
      </w:pPr>
      <w:r w:rsidRPr="00522F9A">
        <w:t>How do young people perceive the inclusion of people with disability in social, educational, work, and recreational settings?</w:t>
      </w:r>
    </w:p>
    <w:p w14:paraId="46C4558E" w14:textId="31E408AA" w:rsidR="000A5819" w:rsidRPr="00522F9A" w:rsidRDefault="000A5819" w:rsidP="000F2EAB">
      <w:pPr>
        <w:pStyle w:val="ListParagraph"/>
      </w:pPr>
      <w:r w:rsidRPr="00522F9A">
        <w:t>What are the experiences of young people with disability in the community and other settings such as education, employment and social events</w:t>
      </w:r>
      <w:r w:rsidR="006B3FC2" w:rsidRPr="00522F9A">
        <w:t>?</w:t>
      </w:r>
    </w:p>
    <w:p w14:paraId="75130E1C" w14:textId="77777777" w:rsidR="000A5819" w:rsidRPr="00522F9A" w:rsidRDefault="000A5819" w:rsidP="000F2EAB">
      <w:pPr>
        <w:pStyle w:val="ListParagraph"/>
      </w:pPr>
      <w:r w:rsidRPr="00522F9A">
        <w:t>What are the impacts of attitudes on young people with disability and how does this affect their social, education and employment participation?</w:t>
      </w:r>
    </w:p>
    <w:p w14:paraId="77114D17" w14:textId="4079DC14" w:rsidR="000A5819" w:rsidRPr="00522F9A" w:rsidRDefault="000A5819" w:rsidP="000F2EAB">
      <w:pPr>
        <w:pStyle w:val="ListParagraph"/>
      </w:pPr>
      <w:r w:rsidRPr="00522F9A">
        <w:t>What would it take to improve the experiences and outcomes of young people with disability?</w:t>
      </w:r>
    </w:p>
    <w:p w14:paraId="6DC7748C" w14:textId="77777777" w:rsidR="000A5819" w:rsidRPr="00522F9A" w:rsidRDefault="000A5819" w:rsidP="000F2EAB">
      <w:pPr>
        <w:pStyle w:val="ListParagraph"/>
      </w:pPr>
      <w:r w:rsidRPr="00522F9A">
        <w:t>What suggestions do young people have for improving disability awareness and inclusion?</w:t>
      </w:r>
    </w:p>
    <w:p w14:paraId="17CF0F2E" w14:textId="77777777" w:rsidR="000A5819" w:rsidRPr="00522F9A" w:rsidRDefault="000A5819" w:rsidP="0052587E">
      <w:r w:rsidRPr="00522F9A">
        <w:t>Each focus group lasted approximately 1.5 to 2 hours and was audio-recorded and transcribed verbatim.</w:t>
      </w:r>
    </w:p>
    <w:p w14:paraId="7D8615F9" w14:textId="5790C1B4" w:rsidR="000A5819" w:rsidRPr="00522F9A" w:rsidRDefault="000A5819" w:rsidP="004773D3">
      <w:r w:rsidRPr="00522F9A">
        <w:t xml:space="preserve">Experienced youth and disability researchers </w:t>
      </w:r>
      <w:r w:rsidR="00C24524" w:rsidRPr="00522F9A">
        <w:t xml:space="preserve">ran </w:t>
      </w:r>
      <w:r w:rsidRPr="00522F9A">
        <w:t xml:space="preserve">the focus groups and ensured the safe and meaningful participation of young people. Young people </w:t>
      </w:r>
      <w:r w:rsidR="004434D5" w:rsidRPr="00522F9A">
        <w:t>with disability</w:t>
      </w:r>
      <w:r w:rsidRPr="00522F9A">
        <w:t xml:space="preserve"> were </w:t>
      </w:r>
      <w:r w:rsidR="00C77267" w:rsidRPr="00522F9A">
        <w:t xml:space="preserve">helped </w:t>
      </w:r>
      <w:r w:rsidRPr="00522F9A">
        <w:t xml:space="preserve">by support workers to actively </w:t>
      </w:r>
      <w:r w:rsidR="00C77267" w:rsidRPr="00522F9A">
        <w:t xml:space="preserve">take part </w:t>
      </w:r>
      <w:r w:rsidR="00074A6F" w:rsidRPr="00522F9A">
        <w:t>(Jóhannsdóttir et al., 2022)</w:t>
      </w:r>
      <w:r w:rsidRPr="00522F9A">
        <w:t xml:space="preserve">. In some </w:t>
      </w:r>
      <w:r w:rsidR="00D614E7" w:rsidRPr="00522F9A">
        <w:t>cases</w:t>
      </w:r>
      <w:r w:rsidRPr="00522F9A">
        <w:t xml:space="preserve">, young people communicated with a support person who then reported their views. Other young people with disability were invited to answer using </w:t>
      </w:r>
      <w:r w:rsidR="00E95CC6" w:rsidRPr="00522F9A">
        <w:t>‘</w:t>
      </w:r>
      <w:r w:rsidRPr="00522F9A">
        <w:t>chat</w:t>
      </w:r>
      <w:r w:rsidR="00E95CC6" w:rsidRPr="00522F9A">
        <w:t xml:space="preserve">’ </w:t>
      </w:r>
      <w:r w:rsidRPr="00522F9A">
        <w:t xml:space="preserve">in Microsoft Teams or to provide a written response to questions. </w:t>
      </w:r>
    </w:p>
    <w:p w14:paraId="6649131E" w14:textId="77777777" w:rsidR="00FC0DB6" w:rsidRPr="007A12CE" w:rsidRDefault="00FC0DB6" w:rsidP="007C2A19">
      <w:pPr>
        <w:pStyle w:val="Heading3"/>
      </w:pPr>
      <w:bookmarkStart w:id="18" w:name="_Toc195105085"/>
      <w:bookmarkStart w:id="19" w:name="_Toc202953971"/>
      <w:r w:rsidRPr="00672955">
        <w:t>Recruitment</w:t>
      </w:r>
      <w:bookmarkEnd w:id="18"/>
      <w:bookmarkEnd w:id="19"/>
    </w:p>
    <w:p w14:paraId="259A7359" w14:textId="7027F443" w:rsidR="00FC0DB6" w:rsidRPr="007A12CE" w:rsidRDefault="00FC0DB6" w:rsidP="004773D3">
      <w:r w:rsidRPr="007A12CE">
        <w:t xml:space="preserve">Participants for this study were recruited through </w:t>
      </w:r>
      <w:r w:rsidR="00BC1749" w:rsidRPr="007A12CE">
        <w:t>Children and Young People with Disability Australia (CYDA)</w:t>
      </w:r>
      <w:r w:rsidRPr="007A12CE">
        <w:t xml:space="preserve"> and three non-government agency partners that </w:t>
      </w:r>
      <w:r w:rsidR="008922F5" w:rsidRPr="007A12CE">
        <w:t>work</w:t>
      </w:r>
      <w:r w:rsidRPr="007A12CE">
        <w:t xml:space="preserve"> with young people, including those from </w:t>
      </w:r>
      <w:r w:rsidR="001F6929" w:rsidRPr="007A12CE">
        <w:t xml:space="preserve">different </w:t>
      </w:r>
      <w:r w:rsidRPr="007A12CE">
        <w:t xml:space="preserve">backgrounds and young carers. CYDA and partners </w:t>
      </w:r>
      <w:r w:rsidR="00D17835" w:rsidRPr="007A12CE">
        <w:t>helped find</w:t>
      </w:r>
      <w:r w:rsidRPr="007A12CE">
        <w:t xml:space="preserve"> participant</w:t>
      </w:r>
      <w:r w:rsidR="00D17835" w:rsidRPr="007A12CE">
        <w:t>s</w:t>
      </w:r>
      <w:r w:rsidRPr="007A12CE">
        <w:t xml:space="preserve">, ensuring a </w:t>
      </w:r>
      <w:r w:rsidR="00303BB9" w:rsidRPr="007A12CE">
        <w:t xml:space="preserve">varied </w:t>
      </w:r>
      <w:r w:rsidRPr="007A12CE">
        <w:t xml:space="preserve">sample in terms of gender, sexual identity/orientation, socioeconomic status, and cultural background. </w:t>
      </w:r>
    </w:p>
    <w:p w14:paraId="1C6F473C" w14:textId="213CB64E" w:rsidR="00FC0DB6" w:rsidRPr="007A12CE" w:rsidRDefault="00FC0DB6" w:rsidP="00297BC2">
      <w:r w:rsidRPr="007A12CE">
        <w:t xml:space="preserve">Information letters and consent forms were sent to participants, with </w:t>
      </w:r>
      <w:r w:rsidR="00A9781D">
        <w:t>modified</w:t>
      </w:r>
      <w:r w:rsidR="00182B2D" w:rsidRPr="007A12CE">
        <w:t xml:space="preserve"> </w:t>
      </w:r>
      <w:r w:rsidRPr="007A12CE">
        <w:t xml:space="preserve">versions developed by CYDA for the groups with disability. </w:t>
      </w:r>
      <w:r w:rsidR="00E02B32" w:rsidRPr="007A12CE">
        <w:t>People running the groups made sure</w:t>
      </w:r>
      <w:r w:rsidRPr="007A12CE">
        <w:t xml:space="preserve"> that all participants</w:t>
      </w:r>
      <w:r w:rsidR="00873EAF" w:rsidRPr="007A12CE">
        <w:t xml:space="preserve"> understood the study</w:t>
      </w:r>
      <w:r w:rsidR="007432F9" w:rsidRPr="007A12CE">
        <w:t xml:space="preserve"> and their role,</w:t>
      </w:r>
      <w:r w:rsidRPr="007A12CE">
        <w:t xml:space="preserve"> could</w:t>
      </w:r>
      <w:r w:rsidR="00293BE1" w:rsidRPr="007A12CE">
        <w:t xml:space="preserve"> give informed consent</w:t>
      </w:r>
      <w:r w:rsidR="00873EAF" w:rsidRPr="007A12CE">
        <w:t xml:space="preserve"> and</w:t>
      </w:r>
      <w:r w:rsidRPr="007A12CE">
        <w:t xml:space="preserve"> </w:t>
      </w:r>
      <w:r w:rsidR="000B5234" w:rsidRPr="007A12CE">
        <w:t xml:space="preserve">take part </w:t>
      </w:r>
      <w:r w:rsidRPr="007A12CE">
        <w:t>safely.</w:t>
      </w:r>
      <w:r w:rsidR="007432F9" w:rsidRPr="007A12CE">
        <w:t xml:space="preserve"> </w:t>
      </w:r>
      <w:r w:rsidRPr="007A12CE">
        <w:t xml:space="preserve">The selection process aimed for inclusion, representing young people aged </w:t>
      </w:r>
      <w:r w:rsidR="009F6034" w:rsidRPr="007A12CE">
        <w:t>16</w:t>
      </w:r>
      <w:r w:rsidRPr="007A12CE">
        <w:t xml:space="preserve">-24 years across various demographic groups, and </w:t>
      </w:r>
      <w:r w:rsidR="000B5234" w:rsidRPr="007A12CE">
        <w:t xml:space="preserve">from different </w:t>
      </w:r>
      <w:r w:rsidR="00B05A7D" w:rsidRPr="007A12CE">
        <w:t xml:space="preserve">geographic </w:t>
      </w:r>
      <w:r w:rsidRPr="007A12CE">
        <w:t xml:space="preserve">areas. </w:t>
      </w:r>
    </w:p>
    <w:p w14:paraId="718C9251" w14:textId="3D14836E" w:rsidR="00FC0DB6" w:rsidRPr="007A12CE" w:rsidRDefault="00FC0DB6" w:rsidP="004773D3">
      <w:r w:rsidRPr="007A12CE">
        <w:t xml:space="preserve">Partner organisations also agreed to provide support to young people in the unlikely event that they </w:t>
      </w:r>
      <w:r w:rsidR="00E5274B" w:rsidRPr="007A12CE">
        <w:t xml:space="preserve">became uncomfortable or </w:t>
      </w:r>
      <w:r w:rsidRPr="007A12CE">
        <w:t>distress</w:t>
      </w:r>
      <w:r w:rsidR="00E5274B" w:rsidRPr="007A12CE">
        <w:t>ed</w:t>
      </w:r>
      <w:r w:rsidRPr="007A12CE">
        <w:t>.</w:t>
      </w:r>
    </w:p>
    <w:p w14:paraId="2AC155F8" w14:textId="77777777" w:rsidR="000A5819" w:rsidRPr="007A12CE" w:rsidRDefault="000A5819" w:rsidP="007C2A19">
      <w:pPr>
        <w:pStyle w:val="Heading3"/>
      </w:pPr>
      <w:bookmarkStart w:id="20" w:name="_Toc195105086"/>
      <w:bookmarkStart w:id="21" w:name="_Toc202953972"/>
      <w:r w:rsidRPr="007A12CE">
        <w:lastRenderedPageBreak/>
        <w:t>Participants</w:t>
      </w:r>
      <w:bookmarkEnd w:id="20"/>
      <w:bookmarkEnd w:id="21"/>
    </w:p>
    <w:p w14:paraId="560BD07A" w14:textId="2A035760" w:rsidR="000A5819" w:rsidRPr="007A12CE" w:rsidRDefault="000A5819" w:rsidP="00297BC2">
      <w:pPr>
        <w:keepLines/>
      </w:pPr>
      <w:r w:rsidRPr="007A12CE">
        <w:t xml:space="preserve">39 young people </w:t>
      </w:r>
      <w:r w:rsidR="00DB5582" w:rsidRPr="007A12CE">
        <w:t xml:space="preserve">took part </w:t>
      </w:r>
      <w:r w:rsidRPr="007A12CE">
        <w:t>in the study</w:t>
      </w:r>
      <w:r w:rsidR="00757B93" w:rsidRPr="007A12CE">
        <w:t>. There were</w:t>
      </w:r>
      <w:r w:rsidRPr="007A12CE">
        <w:t xml:space="preserve"> young people from </w:t>
      </w:r>
      <w:r w:rsidR="00E145E2" w:rsidRPr="007A12CE">
        <w:t>different</w:t>
      </w:r>
      <w:r w:rsidRPr="007A12CE">
        <w:t xml:space="preserve"> </w:t>
      </w:r>
      <w:r w:rsidR="00B05A7D" w:rsidRPr="007A12CE">
        <w:t xml:space="preserve">geographic </w:t>
      </w:r>
      <w:r w:rsidRPr="007A12CE">
        <w:t xml:space="preserve">areas, young people with and without disability, young carers, young people from </w:t>
      </w:r>
      <w:r w:rsidR="000F58C5" w:rsidRPr="007A12CE">
        <w:t>CALD</w:t>
      </w:r>
      <w:r w:rsidRPr="007A12CE">
        <w:t xml:space="preserve"> backgrounds and </w:t>
      </w:r>
      <w:r w:rsidR="009D1739" w:rsidRPr="007A12CE">
        <w:t xml:space="preserve">young people </w:t>
      </w:r>
      <w:r w:rsidR="004D1358" w:rsidRPr="007A12CE">
        <w:t>of</w:t>
      </w:r>
      <w:r w:rsidR="009D1739" w:rsidRPr="007A12CE">
        <w:t xml:space="preserve"> </w:t>
      </w:r>
      <w:r w:rsidR="000F58C5" w:rsidRPr="007A12CE">
        <w:t xml:space="preserve">diverse </w:t>
      </w:r>
      <w:r w:rsidRPr="007A12CE">
        <w:t>gender</w:t>
      </w:r>
      <w:r w:rsidR="00182B2D">
        <w:t>s</w:t>
      </w:r>
      <w:r w:rsidRPr="007A12CE">
        <w:t>.</w:t>
      </w:r>
      <w:r w:rsidR="00C735C2" w:rsidRPr="007A12CE">
        <w:t xml:space="preserve"> Although young people were </w:t>
      </w:r>
      <w:r w:rsidR="006A5B92" w:rsidRPr="007A12CE">
        <w:t>placed in</w:t>
      </w:r>
      <w:r w:rsidR="00C735C2" w:rsidRPr="007A12CE">
        <w:t xml:space="preserve"> </w:t>
      </w:r>
      <w:r w:rsidR="000947FA" w:rsidRPr="007A12CE">
        <w:t xml:space="preserve">the five </w:t>
      </w:r>
      <w:r w:rsidR="00C735C2" w:rsidRPr="007A12CE">
        <w:t>groups</w:t>
      </w:r>
      <w:r w:rsidR="009D5059" w:rsidRPr="007A12CE">
        <w:t xml:space="preserve"> based on their lived experiences of disability, their cultural background and caring responsibilities</w:t>
      </w:r>
      <w:r w:rsidR="004D1358" w:rsidRPr="007A12CE">
        <w:t>,</w:t>
      </w:r>
      <w:r w:rsidR="009D5059" w:rsidRPr="007A12CE">
        <w:t xml:space="preserve"> there was </w:t>
      </w:r>
      <w:r w:rsidR="00BD5BCC" w:rsidRPr="007A12CE">
        <w:t xml:space="preserve">a lot of </w:t>
      </w:r>
      <w:r w:rsidR="009D5059" w:rsidRPr="007A12CE">
        <w:t xml:space="preserve">overlap. For example, three young people in the </w:t>
      </w:r>
      <w:r w:rsidR="0021600B" w:rsidRPr="007A12CE">
        <w:t>young carer and CALD group</w:t>
      </w:r>
      <w:r w:rsidR="00662A4A" w:rsidRPr="007A12CE">
        <w:t>s</w:t>
      </w:r>
      <w:r w:rsidR="0021600B" w:rsidRPr="007A12CE">
        <w:t xml:space="preserve"> </w:t>
      </w:r>
      <w:r w:rsidR="00466D87" w:rsidRPr="007A12CE">
        <w:t>reported</w:t>
      </w:r>
      <w:r w:rsidR="000947FA" w:rsidRPr="007A12CE">
        <w:t xml:space="preserve"> having disability. </w:t>
      </w:r>
      <w:r w:rsidR="00466D87" w:rsidRPr="007A12CE">
        <w:t>Also</w:t>
      </w:r>
      <w:r w:rsidR="000947FA" w:rsidRPr="007A12CE">
        <w:t xml:space="preserve">, </w:t>
      </w:r>
      <w:r w:rsidR="00FA0EE5" w:rsidRPr="007A12CE">
        <w:t>many young people in the disability group</w:t>
      </w:r>
      <w:r w:rsidR="000947FA" w:rsidRPr="007A12CE">
        <w:t xml:space="preserve"> </w:t>
      </w:r>
      <w:r w:rsidR="00E15304" w:rsidRPr="007A12CE">
        <w:t xml:space="preserve">said </w:t>
      </w:r>
      <w:r w:rsidR="000947FA" w:rsidRPr="007A12CE">
        <w:t xml:space="preserve">that they </w:t>
      </w:r>
      <w:r w:rsidR="00FA0EE5" w:rsidRPr="007A12CE">
        <w:t xml:space="preserve">were </w:t>
      </w:r>
      <w:r w:rsidR="00D9670F" w:rsidRPr="007A12CE">
        <w:t xml:space="preserve">also </w:t>
      </w:r>
      <w:r w:rsidR="00FA0EE5" w:rsidRPr="007A12CE">
        <w:t>formal or informal carers</w:t>
      </w:r>
      <w:r w:rsidR="000947FA" w:rsidRPr="007A12CE">
        <w:t>.</w:t>
      </w:r>
      <w:r w:rsidR="00662A4A" w:rsidRPr="007A12CE">
        <w:t xml:space="preserve"> </w:t>
      </w:r>
      <w:r w:rsidR="000947FA" w:rsidRPr="007A12CE">
        <w:t xml:space="preserve">Twenty-one </w:t>
      </w:r>
      <w:r w:rsidR="006A18B9" w:rsidRPr="007A12CE">
        <w:t>young people identified as coming from CALD backgrounds</w:t>
      </w:r>
      <w:r w:rsidR="000947FA" w:rsidRPr="007A12CE">
        <w:t xml:space="preserve"> (8 in the CALD group and 13 in other</w:t>
      </w:r>
      <w:r w:rsidR="002B3DD7" w:rsidRPr="007A12CE">
        <w:t xml:space="preserve"> group</w:t>
      </w:r>
      <w:r w:rsidR="000947FA" w:rsidRPr="007A12CE">
        <w:t>s).</w:t>
      </w:r>
    </w:p>
    <w:p w14:paraId="00BA486A" w14:textId="0D1C0523" w:rsidR="00F87DE6" w:rsidRPr="00F87DE6" w:rsidRDefault="00F87DE6" w:rsidP="002C7564">
      <w:pPr>
        <w:pStyle w:val="Caption"/>
        <w:spacing w:before="240"/>
        <w:rPr>
          <w:color w:val="180F5E"/>
          <w:sz w:val="22"/>
          <w:szCs w:val="22"/>
        </w:rPr>
      </w:pPr>
      <w:r w:rsidRPr="00F87DE6">
        <w:rPr>
          <w:color w:val="180F5E"/>
          <w:sz w:val="22"/>
          <w:szCs w:val="22"/>
        </w:rPr>
        <w:t xml:space="preserve">Table </w:t>
      </w:r>
      <w:r w:rsidRPr="00F87DE6">
        <w:rPr>
          <w:color w:val="180F5E"/>
          <w:sz w:val="22"/>
          <w:szCs w:val="22"/>
        </w:rPr>
        <w:fldChar w:fldCharType="begin"/>
      </w:r>
      <w:r w:rsidRPr="00F87DE6">
        <w:rPr>
          <w:color w:val="180F5E"/>
          <w:sz w:val="22"/>
          <w:szCs w:val="22"/>
        </w:rPr>
        <w:instrText xml:space="preserve"> SEQ Table \* ARABIC </w:instrText>
      </w:r>
      <w:r w:rsidRPr="00F87DE6">
        <w:rPr>
          <w:color w:val="180F5E"/>
          <w:sz w:val="22"/>
          <w:szCs w:val="22"/>
        </w:rPr>
        <w:fldChar w:fldCharType="separate"/>
      </w:r>
      <w:r w:rsidRPr="00F87DE6">
        <w:rPr>
          <w:noProof/>
          <w:color w:val="180F5E"/>
          <w:sz w:val="22"/>
          <w:szCs w:val="22"/>
        </w:rPr>
        <w:t>1</w:t>
      </w:r>
      <w:r w:rsidRPr="00F87DE6">
        <w:rPr>
          <w:color w:val="180F5E"/>
          <w:sz w:val="22"/>
          <w:szCs w:val="22"/>
        </w:rPr>
        <w:fldChar w:fldCharType="end"/>
      </w:r>
      <w:r w:rsidRPr="00F87DE6">
        <w:rPr>
          <w:color w:val="180F5E"/>
          <w:sz w:val="22"/>
          <w:szCs w:val="22"/>
        </w:rPr>
        <w:t>: Demographic characteristics of focus group participants</w:t>
      </w:r>
    </w:p>
    <w:tbl>
      <w:tblPr>
        <w:tblStyle w:val="PlainTable2"/>
        <w:tblW w:w="8931" w:type="dxa"/>
        <w:tblLook w:val="04A0" w:firstRow="1" w:lastRow="0" w:firstColumn="1" w:lastColumn="0" w:noHBand="0" w:noVBand="1"/>
        <w:tblCaption w:val="Table 1: Demographic characteristics of focus group participants"/>
        <w:tblDescription w:val="Data on age, gender, cultural background and disability status of participants"/>
      </w:tblPr>
      <w:tblGrid>
        <w:gridCol w:w="4111"/>
        <w:gridCol w:w="1606"/>
        <w:gridCol w:w="1607"/>
        <w:gridCol w:w="1607"/>
      </w:tblGrid>
      <w:tr w:rsidR="006657B7" w:rsidRPr="007A12CE" w14:paraId="47584E01" w14:textId="77777777" w:rsidTr="007C2A1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7F7F7F" w:themeColor="text1" w:themeTint="80"/>
              <w:bottom w:val="nil"/>
            </w:tcBorders>
            <w:shd w:val="clear" w:color="auto" w:fill="F2F7FC"/>
            <w:noWrap/>
            <w:vAlign w:val="center"/>
          </w:tcPr>
          <w:p w14:paraId="2FDEE4EA" w14:textId="6BD126B4" w:rsidR="000A5819" w:rsidRPr="00D638B5" w:rsidRDefault="000A5819" w:rsidP="00FD2E0A">
            <w:pPr>
              <w:spacing w:beforeLines="40" w:before="96" w:afterLines="40" w:after="96" w:line="240" w:lineRule="auto"/>
              <w:rPr>
                <w:color w:val="180F5E"/>
                <w:sz w:val="22"/>
                <w:szCs w:val="22"/>
              </w:rPr>
            </w:pPr>
          </w:p>
        </w:tc>
        <w:tc>
          <w:tcPr>
            <w:tcW w:w="1606" w:type="dxa"/>
            <w:tcBorders>
              <w:top w:val="single" w:sz="4" w:space="0" w:color="7F7F7F" w:themeColor="text1" w:themeTint="80"/>
              <w:bottom w:val="nil"/>
            </w:tcBorders>
            <w:shd w:val="clear" w:color="auto" w:fill="F2F7FC"/>
            <w:vAlign w:val="center"/>
          </w:tcPr>
          <w:p w14:paraId="1500B316" w14:textId="77777777" w:rsidR="000A5819" w:rsidRPr="00D638B5" w:rsidRDefault="000A5819" w:rsidP="002E0F5C">
            <w:pPr>
              <w:spacing w:beforeLines="40" w:before="96" w:afterLines="40" w:after="96" w:line="240" w:lineRule="auto"/>
              <w:jc w:val="right"/>
              <w:cnfStyle w:val="100000000000" w:firstRow="1" w:lastRow="0" w:firstColumn="0" w:lastColumn="0" w:oddVBand="0" w:evenVBand="0" w:oddHBand="0" w:evenHBand="0" w:firstRowFirstColumn="0" w:firstRowLastColumn="0" w:lastRowFirstColumn="0" w:lastRowLastColumn="0"/>
              <w:rPr>
                <w:color w:val="180F5E"/>
                <w:sz w:val="22"/>
                <w:szCs w:val="22"/>
              </w:rPr>
            </w:pPr>
            <w:r w:rsidRPr="00D638B5">
              <w:rPr>
                <w:color w:val="180F5E"/>
                <w:sz w:val="22"/>
                <w:szCs w:val="22"/>
              </w:rPr>
              <w:t>YPWD Groups</w:t>
            </w:r>
          </w:p>
        </w:tc>
        <w:tc>
          <w:tcPr>
            <w:tcW w:w="1607" w:type="dxa"/>
            <w:tcBorders>
              <w:top w:val="single" w:sz="4" w:space="0" w:color="7F7F7F" w:themeColor="text1" w:themeTint="80"/>
              <w:bottom w:val="nil"/>
            </w:tcBorders>
            <w:shd w:val="clear" w:color="auto" w:fill="F2F7FC"/>
            <w:vAlign w:val="center"/>
          </w:tcPr>
          <w:p w14:paraId="56E310CF" w14:textId="77777777" w:rsidR="000A5819" w:rsidRPr="00D638B5" w:rsidRDefault="000A5819" w:rsidP="002E0F5C">
            <w:pPr>
              <w:spacing w:beforeLines="40" w:before="96" w:afterLines="40" w:after="96" w:line="240" w:lineRule="auto"/>
              <w:jc w:val="right"/>
              <w:cnfStyle w:val="100000000000" w:firstRow="1" w:lastRow="0" w:firstColumn="0" w:lastColumn="0" w:oddVBand="0" w:evenVBand="0" w:oddHBand="0" w:evenHBand="0" w:firstRowFirstColumn="0" w:firstRowLastColumn="0" w:lastRowFirstColumn="0" w:lastRowLastColumn="0"/>
              <w:rPr>
                <w:color w:val="180F5E"/>
                <w:sz w:val="22"/>
                <w:szCs w:val="22"/>
              </w:rPr>
            </w:pPr>
            <w:r w:rsidRPr="00D638B5">
              <w:rPr>
                <w:color w:val="180F5E"/>
                <w:sz w:val="22"/>
                <w:szCs w:val="22"/>
              </w:rPr>
              <w:t>Non-YPWD Groups</w:t>
            </w:r>
          </w:p>
        </w:tc>
        <w:tc>
          <w:tcPr>
            <w:tcW w:w="1607" w:type="dxa"/>
            <w:tcBorders>
              <w:top w:val="single" w:sz="4" w:space="0" w:color="7F7F7F" w:themeColor="text1" w:themeTint="80"/>
              <w:bottom w:val="nil"/>
            </w:tcBorders>
            <w:shd w:val="clear" w:color="auto" w:fill="F2F7FC"/>
            <w:vAlign w:val="center"/>
          </w:tcPr>
          <w:p w14:paraId="6008A96B" w14:textId="77777777" w:rsidR="000A5819" w:rsidRPr="00D638B5" w:rsidRDefault="0008150A" w:rsidP="002E0F5C">
            <w:pPr>
              <w:spacing w:beforeLines="40" w:before="96" w:afterLines="40" w:after="96" w:line="240" w:lineRule="auto"/>
              <w:jc w:val="right"/>
              <w:cnfStyle w:val="100000000000" w:firstRow="1" w:lastRow="0" w:firstColumn="0" w:lastColumn="0" w:oddVBand="0" w:evenVBand="0" w:oddHBand="0" w:evenHBand="0" w:firstRowFirstColumn="0" w:firstRowLastColumn="0" w:lastRowFirstColumn="0" w:lastRowLastColumn="0"/>
              <w:rPr>
                <w:color w:val="180F5E"/>
                <w:sz w:val="22"/>
                <w:szCs w:val="22"/>
              </w:rPr>
            </w:pPr>
            <w:r w:rsidRPr="00D638B5">
              <w:rPr>
                <w:color w:val="180F5E"/>
                <w:sz w:val="22"/>
                <w:szCs w:val="22"/>
              </w:rPr>
              <w:t>Total</w:t>
            </w:r>
          </w:p>
        </w:tc>
      </w:tr>
      <w:tr w:rsidR="006657B7" w:rsidRPr="007A12CE" w14:paraId="33E46A64" w14:textId="77777777" w:rsidTr="007C2A1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11" w:type="dxa"/>
            <w:tcBorders>
              <w:top w:val="nil"/>
            </w:tcBorders>
            <w:shd w:val="clear" w:color="auto" w:fill="F2F7FC"/>
            <w:noWrap/>
            <w:vAlign w:val="center"/>
          </w:tcPr>
          <w:p w14:paraId="15B6435A" w14:textId="2ABB5ACE" w:rsidR="00E23576" w:rsidRPr="00D638B5" w:rsidRDefault="00E23576" w:rsidP="00FD2E0A">
            <w:pPr>
              <w:spacing w:beforeLines="40" w:before="96" w:afterLines="40" w:after="96" w:line="240" w:lineRule="auto"/>
              <w:rPr>
                <w:b w:val="0"/>
                <w:bCs/>
                <w:color w:val="180F5E"/>
                <w:sz w:val="22"/>
                <w:szCs w:val="22"/>
              </w:rPr>
            </w:pPr>
            <w:r w:rsidRPr="00D638B5">
              <w:rPr>
                <w:color w:val="180F5E"/>
                <w:sz w:val="22"/>
                <w:szCs w:val="22"/>
              </w:rPr>
              <w:t>Characteristics</w:t>
            </w:r>
          </w:p>
        </w:tc>
        <w:tc>
          <w:tcPr>
            <w:tcW w:w="1606" w:type="dxa"/>
            <w:tcBorders>
              <w:top w:val="nil"/>
            </w:tcBorders>
            <w:shd w:val="clear" w:color="auto" w:fill="F2F7FC"/>
            <w:vAlign w:val="center"/>
          </w:tcPr>
          <w:p w14:paraId="0C42854D" w14:textId="570E12B3" w:rsidR="00E23576" w:rsidRPr="00D638B5" w:rsidRDefault="00E23576" w:rsidP="002E0F5C">
            <w:pPr>
              <w:spacing w:beforeLines="40" w:before="96" w:afterLines="40" w:after="96" w:line="240" w:lineRule="auto"/>
              <w:jc w:val="right"/>
              <w:cnfStyle w:val="000000100000" w:firstRow="0" w:lastRow="0" w:firstColumn="0" w:lastColumn="0" w:oddVBand="0" w:evenVBand="0" w:oddHBand="1" w:evenHBand="0" w:firstRowFirstColumn="0" w:firstRowLastColumn="0" w:lastRowFirstColumn="0" w:lastRowLastColumn="0"/>
              <w:rPr>
                <w:color w:val="180F5E"/>
                <w:sz w:val="22"/>
                <w:szCs w:val="22"/>
              </w:rPr>
            </w:pPr>
            <w:r w:rsidRPr="00D638B5">
              <w:rPr>
                <w:color w:val="180F5E"/>
                <w:sz w:val="22"/>
                <w:szCs w:val="22"/>
              </w:rPr>
              <w:t>n=17</w:t>
            </w:r>
          </w:p>
        </w:tc>
        <w:tc>
          <w:tcPr>
            <w:tcW w:w="1607" w:type="dxa"/>
            <w:tcBorders>
              <w:top w:val="nil"/>
            </w:tcBorders>
            <w:shd w:val="clear" w:color="auto" w:fill="F2F7FC"/>
            <w:vAlign w:val="center"/>
          </w:tcPr>
          <w:p w14:paraId="6F0097E3" w14:textId="2C6737FB" w:rsidR="00E23576" w:rsidRPr="00D638B5" w:rsidRDefault="00E23576" w:rsidP="002E0F5C">
            <w:pPr>
              <w:spacing w:beforeLines="40" w:before="96" w:afterLines="40" w:after="96" w:line="240" w:lineRule="auto"/>
              <w:jc w:val="right"/>
              <w:cnfStyle w:val="000000100000" w:firstRow="0" w:lastRow="0" w:firstColumn="0" w:lastColumn="0" w:oddVBand="0" w:evenVBand="0" w:oddHBand="1" w:evenHBand="0" w:firstRowFirstColumn="0" w:firstRowLastColumn="0" w:lastRowFirstColumn="0" w:lastRowLastColumn="0"/>
              <w:rPr>
                <w:color w:val="180F5E"/>
                <w:sz w:val="22"/>
                <w:szCs w:val="22"/>
              </w:rPr>
            </w:pPr>
            <w:r w:rsidRPr="00D638B5">
              <w:rPr>
                <w:color w:val="180F5E"/>
                <w:sz w:val="22"/>
                <w:szCs w:val="22"/>
              </w:rPr>
              <w:t>n=22</w:t>
            </w:r>
          </w:p>
        </w:tc>
        <w:tc>
          <w:tcPr>
            <w:tcW w:w="1607" w:type="dxa"/>
            <w:tcBorders>
              <w:top w:val="nil"/>
            </w:tcBorders>
            <w:shd w:val="clear" w:color="auto" w:fill="F2F7FC"/>
            <w:vAlign w:val="center"/>
          </w:tcPr>
          <w:p w14:paraId="04CFD328" w14:textId="3E7FE35F" w:rsidR="00E23576" w:rsidRPr="00D638B5" w:rsidRDefault="00E23576" w:rsidP="002E0F5C">
            <w:pPr>
              <w:spacing w:beforeLines="40" w:before="96" w:afterLines="40" w:after="96" w:line="240" w:lineRule="auto"/>
              <w:jc w:val="right"/>
              <w:cnfStyle w:val="000000100000" w:firstRow="0" w:lastRow="0" w:firstColumn="0" w:lastColumn="0" w:oddVBand="0" w:evenVBand="0" w:oddHBand="1" w:evenHBand="0" w:firstRowFirstColumn="0" w:firstRowLastColumn="0" w:lastRowFirstColumn="0" w:lastRowLastColumn="0"/>
              <w:rPr>
                <w:color w:val="180F5E"/>
                <w:sz w:val="22"/>
                <w:szCs w:val="22"/>
              </w:rPr>
            </w:pPr>
            <w:r w:rsidRPr="00D638B5">
              <w:rPr>
                <w:color w:val="180F5E"/>
                <w:sz w:val="22"/>
                <w:szCs w:val="22"/>
              </w:rPr>
              <w:t>n=39</w:t>
            </w:r>
          </w:p>
        </w:tc>
      </w:tr>
      <w:tr w:rsidR="0008150A" w:rsidRPr="007A12CE" w14:paraId="1D453401" w14:textId="77777777" w:rsidTr="007C2A19">
        <w:trPr>
          <w:trHeight w:val="315"/>
        </w:trPr>
        <w:tc>
          <w:tcPr>
            <w:cnfStyle w:val="001000000000" w:firstRow="0" w:lastRow="0" w:firstColumn="1" w:lastColumn="0" w:oddVBand="0" w:evenVBand="0" w:oddHBand="0" w:evenHBand="0" w:firstRowFirstColumn="0" w:firstRowLastColumn="0" w:lastRowFirstColumn="0" w:lastRowLastColumn="0"/>
            <w:tcW w:w="4111" w:type="dxa"/>
            <w:noWrap/>
            <w:vAlign w:val="center"/>
          </w:tcPr>
          <w:p w14:paraId="50EA0B5F" w14:textId="77777777" w:rsidR="0008150A" w:rsidRPr="00FD2E0A" w:rsidRDefault="0008150A" w:rsidP="00FD2E0A">
            <w:pPr>
              <w:spacing w:beforeLines="40" w:before="96" w:afterLines="40" w:after="96" w:line="240" w:lineRule="auto"/>
              <w:rPr>
                <w:sz w:val="22"/>
                <w:szCs w:val="22"/>
              </w:rPr>
            </w:pPr>
            <w:r w:rsidRPr="00FD2E0A">
              <w:rPr>
                <w:color w:val="180F5E"/>
                <w:sz w:val="22"/>
                <w:szCs w:val="22"/>
              </w:rPr>
              <w:t>Age</w:t>
            </w:r>
          </w:p>
        </w:tc>
        <w:tc>
          <w:tcPr>
            <w:tcW w:w="1606" w:type="dxa"/>
            <w:vAlign w:val="center"/>
          </w:tcPr>
          <w:p w14:paraId="3DC31474" w14:textId="77777777" w:rsidR="0008150A" w:rsidRPr="00FD2E0A" w:rsidRDefault="0008150A" w:rsidP="00FD2E0A">
            <w:pPr>
              <w:spacing w:beforeLines="40" w:before="96" w:afterLines="40" w:after="96" w:line="240" w:lineRule="auto"/>
              <w:jc w:val="right"/>
              <w:cnfStyle w:val="000000000000" w:firstRow="0" w:lastRow="0" w:firstColumn="0" w:lastColumn="0" w:oddVBand="0" w:evenVBand="0" w:oddHBand="0" w:evenHBand="0" w:firstRowFirstColumn="0" w:firstRowLastColumn="0" w:lastRowFirstColumn="0" w:lastRowLastColumn="0"/>
              <w:rPr>
                <w:sz w:val="22"/>
                <w:szCs w:val="22"/>
              </w:rPr>
            </w:pPr>
          </w:p>
        </w:tc>
        <w:tc>
          <w:tcPr>
            <w:tcW w:w="1607" w:type="dxa"/>
            <w:vAlign w:val="center"/>
          </w:tcPr>
          <w:p w14:paraId="7FF470EA" w14:textId="77777777" w:rsidR="0008150A" w:rsidRPr="00FD2E0A" w:rsidRDefault="0008150A" w:rsidP="00FD2E0A">
            <w:pPr>
              <w:spacing w:beforeLines="40" w:before="96" w:afterLines="40" w:after="96" w:line="240" w:lineRule="auto"/>
              <w:jc w:val="right"/>
              <w:cnfStyle w:val="000000000000" w:firstRow="0" w:lastRow="0" w:firstColumn="0" w:lastColumn="0" w:oddVBand="0" w:evenVBand="0" w:oddHBand="0" w:evenHBand="0" w:firstRowFirstColumn="0" w:firstRowLastColumn="0" w:lastRowFirstColumn="0" w:lastRowLastColumn="0"/>
              <w:rPr>
                <w:sz w:val="22"/>
                <w:szCs w:val="22"/>
              </w:rPr>
            </w:pPr>
          </w:p>
        </w:tc>
        <w:tc>
          <w:tcPr>
            <w:tcW w:w="1607" w:type="dxa"/>
            <w:vAlign w:val="center"/>
          </w:tcPr>
          <w:p w14:paraId="5F9CCBD9" w14:textId="77777777" w:rsidR="0008150A" w:rsidRPr="00FD2E0A" w:rsidRDefault="0008150A" w:rsidP="00FD2E0A">
            <w:pPr>
              <w:spacing w:beforeLines="40" w:before="96" w:afterLines="40" w:after="96" w:line="240" w:lineRule="auto"/>
              <w:jc w:val="right"/>
              <w:cnfStyle w:val="000000000000" w:firstRow="0" w:lastRow="0" w:firstColumn="0" w:lastColumn="0" w:oddVBand="0" w:evenVBand="0" w:oddHBand="0" w:evenHBand="0" w:firstRowFirstColumn="0" w:firstRowLastColumn="0" w:lastRowFirstColumn="0" w:lastRowLastColumn="0"/>
              <w:rPr>
                <w:sz w:val="22"/>
                <w:szCs w:val="22"/>
              </w:rPr>
            </w:pPr>
          </w:p>
        </w:tc>
      </w:tr>
      <w:tr w:rsidR="0008150A" w:rsidRPr="007A12CE" w14:paraId="598717A7" w14:textId="77777777" w:rsidTr="007C2A1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11" w:type="dxa"/>
            <w:noWrap/>
            <w:vAlign w:val="center"/>
          </w:tcPr>
          <w:p w14:paraId="02E8BA9F" w14:textId="77777777" w:rsidR="0008150A" w:rsidRPr="00FD2E0A" w:rsidRDefault="0008150A" w:rsidP="00D638B5">
            <w:pPr>
              <w:spacing w:beforeLines="40" w:before="96" w:afterLines="40" w:after="96" w:line="240" w:lineRule="auto"/>
              <w:ind w:left="179" w:firstLine="142"/>
              <w:rPr>
                <w:b w:val="0"/>
                <w:bCs/>
                <w:sz w:val="22"/>
                <w:szCs w:val="22"/>
              </w:rPr>
            </w:pPr>
            <w:r w:rsidRPr="00FD2E0A">
              <w:rPr>
                <w:b w:val="0"/>
                <w:bCs/>
                <w:sz w:val="22"/>
                <w:szCs w:val="22"/>
              </w:rPr>
              <w:t>Under 18</w:t>
            </w:r>
          </w:p>
        </w:tc>
        <w:tc>
          <w:tcPr>
            <w:tcW w:w="1606" w:type="dxa"/>
            <w:vAlign w:val="center"/>
          </w:tcPr>
          <w:p w14:paraId="354C1857" w14:textId="77777777" w:rsidR="0008150A" w:rsidRPr="00D638B5" w:rsidRDefault="0008150A" w:rsidP="00FD2E0A">
            <w:pPr>
              <w:spacing w:beforeLines="40" w:before="96" w:afterLines="40" w:after="96" w:line="240"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D638B5">
              <w:rPr>
                <w:sz w:val="22"/>
                <w:szCs w:val="22"/>
              </w:rPr>
              <w:t>4</w:t>
            </w:r>
          </w:p>
        </w:tc>
        <w:tc>
          <w:tcPr>
            <w:tcW w:w="1607" w:type="dxa"/>
            <w:vAlign w:val="center"/>
          </w:tcPr>
          <w:p w14:paraId="434E8C63" w14:textId="77777777" w:rsidR="0008150A" w:rsidRPr="00D638B5" w:rsidRDefault="0008150A" w:rsidP="00FD2E0A">
            <w:pPr>
              <w:spacing w:beforeLines="40" w:before="96" w:afterLines="40" w:after="96" w:line="240"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D638B5">
              <w:rPr>
                <w:sz w:val="22"/>
                <w:szCs w:val="22"/>
              </w:rPr>
              <w:t>4</w:t>
            </w:r>
          </w:p>
        </w:tc>
        <w:tc>
          <w:tcPr>
            <w:tcW w:w="1607" w:type="dxa"/>
            <w:vAlign w:val="center"/>
          </w:tcPr>
          <w:p w14:paraId="376C8716" w14:textId="77777777" w:rsidR="0008150A" w:rsidRPr="00D638B5" w:rsidRDefault="0008150A" w:rsidP="00FD2E0A">
            <w:pPr>
              <w:spacing w:beforeLines="40" w:before="96" w:afterLines="40" w:after="96" w:line="240"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D638B5">
              <w:rPr>
                <w:sz w:val="22"/>
                <w:szCs w:val="22"/>
              </w:rPr>
              <w:t>8</w:t>
            </w:r>
          </w:p>
        </w:tc>
      </w:tr>
      <w:tr w:rsidR="0008150A" w:rsidRPr="007A12CE" w14:paraId="46EEC5A2" w14:textId="77777777" w:rsidTr="007C2A19">
        <w:trPr>
          <w:trHeight w:val="315"/>
        </w:trPr>
        <w:tc>
          <w:tcPr>
            <w:cnfStyle w:val="001000000000" w:firstRow="0" w:lastRow="0" w:firstColumn="1" w:lastColumn="0" w:oddVBand="0" w:evenVBand="0" w:oddHBand="0" w:evenHBand="0" w:firstRowFirstColumn="0" w:firstRowLastColumn="0" w:lastRowFirstColumn="0" w:lastRowLastColumn="0"/>
            <w:tcW w:w="4111" w:type="dxa"/>
            <w:noWrap/>
            <w:vAlign w:val="center"/>
          </w:tcPr>
          <w:p w14:paraId="2EA35881" w14:textId="77777777" w:rsidR="0008150A" w:rsidRPr="00FD2E0A" w:rsidRDefault="0008150A" w:rsidP="00D638B5">
            <w:pPr>
              <w:spacing w:beforeLines="40" w:before="96" w:afterLines="40" w:after="96" w:line="240" w:lineRule="auto"/>
              <w:ind w:left="179" w:firstLine="142"/>
              <w:rPr>
                <w:b w:val="0"/>
                <w:bCs/>
                <w:sz w:val="22"/>
                <w:szCs w:val="22"/>
              </w:rPr>
            </w:pPr>
            <w:r w:rsidRPr="00FD2E0A">
              <w:rPr>
                <w:b w:val="0"/>
                <w:bCs/>
                <w:sz w:val="22"/>
                <w:szCs w:val="22"/>
              </w:rPr>
              <w:t>18-21</w:t>
            </w:r>
          </w:p>
        </w:tc>
        <w:tc>
          <w:tcPr>
            <w:tcW w:w="1606" w:type="dxa"/>
            <w:vAlign w:val="center"/>
          </w:tcPr>
          <w:p w14:paraId="4B8729D9" w14:textId="77777777" w:rsidR="0008150A" w:rsidRPr="00D638B5" w:rsidRDefault="0008150A" w:rsidP="00FD2E0A">
            <w:pPr>
              <w:spacing w:beforeLines="40" w:before="96" w:afterLines="40" w:after="96" w:line="240"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D638B5">
              <w:rPr>
                <w:sz w:val="22"/>
                <w:szCs w:val="22"/>
              </w:rPr>
              <w:t>13</w:t>
            </w:r>
          </w:p>
        </w:tc>
        <w:tc>
          <w:tcPr>
            <w:tcW w:w="1607" w:type="dxa"/>
            <w:vAlign w:val="center"/>
          </w:tcPr>
          <w:p w14:paraId="1B5D53A2" w14:textId="77777777" w:rsidR="0008150A" w:rsidRPr="00D638B5" w:rsidRDefault="0008150A" w:rsidP="00FD2E0A">
            <w:pPr>
              <w:spacing w:beforeLines="40" w:before="96" w:afterLines="40" w:after="96" w:line="240"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D638B5">
              <w:rPr>
                <w:sz w:val="22"/>
                <w:szCs w:val="22"/>
              </w:rPr>
              <w:t>15</w:t>
            </w:r>
          </w:p>
        </w:tc>
        <w:tc>
          <w:tcPr>
            <w:tcW w:w="1607" w:type="dxa"/>
            <w:vAlign w:val="center"/>
          </w:tcPr>
          <w:p w14:paraId="665E339C" w14:textId="77777777" w:rsidR="0008150A" w:rsidRPr="00D638B5" w:rsidRDefault="0008150A" w:rsidP="00FD2E0A">
            <w:pPr>
              <w:spacing w:beforeLines="40" w:before="96" w:afterLines="40" w:after="96" w:line="240"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D638B5">
              <w:rPr>
                <w:sz w:val="22"/>
                <w:szCs w:val="22"/>
              </w:rPr>
              <w:t>28</w:t>
            </w:r>
          </w:p>
        </w:tc>
      </w:tr>
      <w:tr w:rsidR="0008150A" w:rsidRPr="007A12CE" w14:paraId="36868F02" w14:textId="77777777" w:rsidTr="007C2A1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11" w:type="dxa"/>
            <w:noWrap/>
            <w:vAlign w:val="center"/>
          </w:tcPr>
          <w:p w14:paraId="5120A926" w14:textId="77777777" w:rsidR="0008150A" w:rsidRPr="00FD2E0A" w:rsidRDefault="0008150A" w:rsidP="00D638B5">
            <w:pPr>
              <w:spacing w:beforeLines="40" w:before="96" w:afterLines="40" w:after="96" w:line="240" w:lineRule="auto"/>
              <w:ind w:left="179" w:firstLine="142"/>
              <w:rPr>
                <w:b w:val="0"/>
                <w:bCs/>
                <w:sz w:val="22"/>
                <w:szCs w:val="22"/>
              </w:rPr>
            </w:pPr>
            <w:r w:rsidRPr="00FD2E0A">
              <w:rPr>
                <w:b w:val="0"/>
                <w:bCs/>
                <w:sz w:val="22"/>
                <w:szCs w:val="22"/>
              </w:rPr>
              <w:t>21-24</w:t>
            </w:r>
          </w:p>
        </w:tc>
        <w:tc>
          <w:tcPr>
            <w:tcW w:w="1606" w:type="dxa"/>
            <w:vAlign w:val="center"/>
          </w:tcPr>
          <w:p w14:paraId="6D05F3B7" w14:textId="231E6A5C" w:rsidR="0008150A" w:rsidRPr="00D638B5" w:rsidRDefault="00AE0B69" w:rsidP="00FD2E0A">
            <w:pPr>
              <w:spacing w:beforeLines="40" w:before="96" w:afterLines="40" w:after="96" w:line="240"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D638B5">
              <w:rPr>
                <w:sz w:val="22"/>
                <w:szCs w:val="22"/>
              </w:rPr>
              <w:t>0</w:t>
            </w:r>
          </w:p>
        </w:tc>
        <w:tc>
          <w:tcPr>
            <w:tcW w:w="1607" w:type="dxa"/>
            <w:vAlign w:val="center"/>
          </w:tcPr>
          <w:p w14:paraId="18639650" w14:textId="77777777" w:rsidR="0008150A" w:rsidRPr="00D638B5" w:rsidRDefault="0008150A" w:rsidP="00FD2E0A">
            <w:pPr>
              <w:spacing w:beforeLines="40" w:before="96" w:afterLines="40" w:after="96" w:line="240"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D638B5">
              <w:rPr>
                <w:sz w:val="22"/>
                <w:szCs w:val="22"/>
              </w:rPr>
              <w:t>3</w:t>
            </w:r>
          </w:p>
        </w:tc>
        <w:tc>
          <w:tcPr>
            <w:tcW w:w="1607" w:type="dxa"/>
            <w:vAlign w:val="center"/>
          </w:tcPr>
          <w:p w14:paraId="3F8A4504" w14:textId="77777777" w:rsidR="0008150A" w:rsidRPr="00D638B5" w:rsidRDefault="0008150A" w:rsidP="00FD2E0A">
            <w:pPr>
              <w:spacing w:beforeLines="40" w:before="96" w:afterLines="40" w:after="96" w:line="240"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D638B5">
              <w:rPr>
                <w:sz w:val="22"/>
                <w:szCs w:val="22"/>
              </w:rPr>
              <w:t>3</w:t>
            </w:r>
          </w:p>
        </w:tc>
      </w:tr>
      <w:tr w:rsidR="000A5819" w:rsidRPr="007A12CE" w14:paraId="7401F4B6" w14:textId="77777777" w:rsidTr="007C2A19">
        <w:trPr>
          <w:trHeight w:val="315"/>
        </w:trPr>
        <w:tc>
          <w:tcPr>
            <w:cnfStyle w:val="001000000000" w:firstRow="0" w:lastRow="0" w:firstColumn="1" w:lastColumn="0" w:oddVBand="0" w:evenVBand="0" w:oddHBand="0" w:evenHBand="0" w:firstRowFirstColumn="0" w:firstRowLastColumn="0" w:lastRowFirstColumn="0" w:lastRowLastColumn="0"/>
            <w:tcW w:w="4111" w:type="dxa"/>
            <w:noWrap/>
            <w:vAlign w:val="center"/>
            <w:hideMark/>
          </w:tcPr>
          <w:p w14:paraId="21B557EE" w14:textId="77777777" w:rsidR="000A5819" w:rsidRPr="00FD2E0A" w:rsidRDefault="000A5819" w:rsidP="00FD2E0A">
            <w:pPr>
              <w:spacing w:beforeLines="40" w:before="96" w:afterLines="40" w:after="96" w:line="240" w:lineRule="auto"/>
              <w:rPr>
                <w:sz w:val="22"/>
                <w:szCs w:val="22"/>
              </w:rPr>
            </w:pPr>
            <w:r w:rsidRPr="00FD2E0A">
              <w:rPr>
                <w:color w:val="180F5E"/>
                <w:sz w:val="22"/>
                <w:szCs w:val="22"/>
              </w:rPr>
              <w:t>Gender</w:t>
            </w:r>
          </w:p>
        </w:tc>
        <w:tc>
          <w:tcPr>
            <w:tcW w:w="1606" w:type="dxa"/>
            <w:vAlign w:val="center"/>
          </w:tcPr>
          <w:p w14:paraId="44FAF797" w14:textId="77777777" w:rsidR="000A5819" w:rsidRPr="00D638B5" w:rsidRDefault="000A5819" w:rsidP="00FD2E0A">
            <w:pPr>
              <w:spacing w:beforeLines="40" w:before="96" w:afterLines="40" w:after="96" w:line="240" w:lineRule="auto"/>
              <w:jc w:val="right"/>
              <w:cnfStyle w:val="000000000000" w:firstRow="0" w:lastRow="0" w:firstColumn="0" w:lastColumn="0" w:oddVBand="0" w:evenVBand="0" w:oddHBand="0" w:evenHBand="0" w:firstRowFirstColumn="0" w:firstRowLastColumn="0" w:lastRowFirstColumn="0" w:lastRowLastColumn="0"/>
              <w:rPr>
                <w:sz w:val="22"/>
                <w:szCs w:val="22"/>
              </w:rPr>
            </w:pPr>
          </w:p>
        </w:tc>
        <w:tc>
          <w:tcPr>
            <w:tcW w:w="1607" w:type="dxa"/>
            <w:vAlign w:val="center"/>
          </w:tcPr>
          <w:p w14:paraId="6AF9232F" w14:textId="77777777" w:rsidR="000A5819" w:rsidRPr="00D638B5" w:rsidRDefault="000A5819" w:rsidP="00FD2E0A">
            <w:pPr>
              <w:spacing w:beforeLines="40" w:before="96" w:afterLines="40" w:after="96" w:line="240" w:lineRule="auto"/>
              <w:jc w:val="right"/>
              <w:cnfStyle w:val="000000000000" w:firstRow="0" w:lastRow="0" w:firstColumn="0" w:lastColumn="0" w:oddVBand="0" w:evenVBand="0" w:oddHBand="0" w:evenHBand="0" w:firstRowFirstColumn="0" w:firstRowLastColumn="0" w:lastRowFirstColumn="0" w:lastRowLastColumn="0"/>
              <w:rPr>
                <w:sz w:val="22"/>
                <w:szCs w:val="22"/>
              </w:rPr>
            </w:pPr>
          </w:p>
        </w:tc>
        <w:tc>
          <w:tcPr>
            <w:tcW w:w="1607" w:type="dxa"/>
            <w:vAlign w:val="center"/>
          </w:tcPr>
          <w:p w14:paraId="72C7BF47" w14:textId="77777777" w:rsidR="000A5819" w:rsidRPr="00D638B5" w:rsidRDefault="000A5819" w:rsidP="00FD2E0A">
            <w:pPr>
              <w:spacing w:beforeLines="40" w:before="96" w:afterLines="40" w:after="96" w:line="240" w:lineRule="auto"/>
              <w:jc w:val="right"/>
              <w:cnfStyle w:val="000000000000" w:firstRow="0" w:lastRow="0" w:firstColumn="0" w:lastColumn="0" w:oddVBand="0" w:evenVBand="0" w:oddHBand="0" w:evenHBand="0" w:firstRowFirstColumn="0" w:firstRowLastColumn="0" w:lastRowFirstColumn="0" w:lastRowLastColumn="0"/>
              <w:rPr>
                <w:sz w:val="22"/>
                <w:szCs w:val="22"/>
              </w:rPr>
            </w:pPr>
          </w:p>
        </w:tc>
      </w:tr>
      <w:tr w:rsidR="000A5819" w:rsidRPr="007A12CE" w14:paraId="49272C7B" w14:textId="77777777" w:rsidTr="007C2A1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11" w:type="dxa"/>
            <w:noWrap/>
            <w:vAlign w:val="center"/>
          </w:tcPr>
          <w:p w14:paraId="0A15D5F1" w14:textId="77777777" w:rsidR="000A5819" w:rsidRPr="00FD2E0A" w:rsidRDefault="000A5819" w:rsidP="00D638B5">
            <w:pPr>
              <w:spacing w:beforeLines="40" w:before="96" w:afterLines="40" w:after="96" w:line="240" w:lineRule="auto"/>
              <w:ind w:left="179" w:firstLine="142"/>
              <w:rPr>
                <w:b w:val="0"/>
                <w:bCs/>
                <w:sz w:val="22"/>
                <w:szCs w:val="22"/>
              </w:rPr>
            </w:pPr>
            <w:r w:rsidRPr="00FD2E0A">
              <w:rPr>
                <w:b w:val="0"/>
                <w:bCs/>
                <w:sz w:val="22"/>
                <w:szCs w:val="22"/>
              </w:rPr>
              <w:t>Female</w:t>
            </w:r>
          </w:p>
        </w:tc>
        <w:tc>
          <w:tcPr>
            <w:tcW w:w="1606" w:type="dxa"/>
            <w:vAlign w:val="center"/>
          </w:tcPr>
          <w:p w14:paraId="02BD40B7" w14:textId="77777777" w:rsidR="000A5819" w:rsidRPr="00D638B5" w:rsidRDefault="000A5819" w:rsidP="00FD2E0A">
            <w:pPr>
              <w:spacing w:beforeLines="40" w:before="96" w:afterLines="40" w:after="96" w:line="240"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D638B5">
              <w:rPr>
                <w:sz w:val="22"/>
                <w:szCs w:val="22"/>
              </w:rPr>
              <w:t>6</w:t>
            </w:r>
          </w:p>
        </w:tc>
        <w:tc>
          <w:tcPr>
            <w:tcW w:w="1607" w:type="dxa"/>
            <w:vAlign w:val="center"/>
          </w:tcPr>
          <w:p w14:paraId="31686EDE" w14:textId="77777777" w:rsidR="000A5819" w:rsidRPr="00D638B5" w:rsidRDefault="000A5819" w:rsidP="00FD2E0A">
            <w:pPr>
              <w:spacing w:beforeLines="40" w:before="96" w:afterLines="40" w:after="96" w:line="240"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D638B5">
              <w:rPr>
                <w:sz w:val="22"/>
                <w:szCs w:val="22"/>
              </w:rPr>
              <w:t>14</w:t>
            </w:r>
          </w:p>
        </w:tc>
        <w:tc>
          <w:tcPr>
            <w:tcW w:w="1607" w:type="dxa"/>
            <w:vAlign w:val="center"/>
          </w:tcPr>
          <w:p w14:paraId="0E7211F2" w14:textId="77777777" w:rsidR="000A5819" w:rsidRPr="00D638B5" w:rsidRDefault="000A5819" w:rsidP="00FD2E0A">
            <w:pPr>
              <w:spacing w:beforeLines="40" w:before="96" w:afterLines="40" w:after="96" w:line="240"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D638B5">
              <w:rPr>
                <w:sz w:val="22"/>
                <w:szCs w:val="22"/>
              </w:rPr>
              <w:t>20</w:t>
            </w:r>
          </w:p>
        </w:tc>
      </w:tr>
      <w:tr w:rsidR="000A5819" w:rsidRPr="007A12CE" w14:paraId="6EB4B95E" w14:textId="77777777" w:rsidTr="007C2A19">
        <w:trPr>
          <w:trHeight w:val="315"/>
        </w:trPr>
        <w:tc>
          <w:tcPr>
            <w:cnfStyle w:val="001000000000" w:firstRow="0" w:lastRow="0" w:firstColumn="1" w:lastColumn="0" w:oddVBand="0" w:evenVBand="0" w:oddHBand="0" w:evenHBand="0" w:firstRowFirstColumn="0" w:firstRowLastColumn="0" w:lastRowFirstColumn="0" w:lastRowLastColumn="0"/>
            <w:tcW w:w="4111" w:type="dxa"/>
            <w:noWrap/>
            <w:vAlign w:val="center"/>
          </w:tcPr>
          <w:p w14:paraId="7EE25407" w14:textId="77777777" w:rsidR="000A5819" w:rsidRPr="00FD2E0A" w:rsidRDefault="000A5819" w:rsidP="00D638B5">
            <w:pPr>
              <w:spacing w:beforeLines="40" w:before="96" w:afterLines="40" w:after="96" w:line="240" w:lineRule="auto"/>
              <w:ind w:left="179" w:firstLine="142"/>
              <w:rPr>
                <w:b w:val="0"/>
                <w:bCs/>
                <w:sz w:val="22"/>
                <w:szCs w:val="22"/>
              </w:rPr>
            </w:pPr>
            <w:r w:rsidRPr="00FD2E0A">
              <w:rPr>
                <w:b w:val="0"/>
                <w:bCs/>
                <w:sz w:val="22"/>
                <w:szCs w:val="22"/>
              </w:rPr>
              <w:t>Male</w:t>
            </w:r>
          </w:p>
        </w:tc>
        <w:tc>
          <w:tcPr>
            <w:tcW w:w="1606" w:type="dxa"/>
            <w:vAlign w:val="center"/>
          </w:tcPr>
          <w:p w14:paraId="4BBE9F95" w14:textId="77777777" w:rsidR="000A5819" w:rsidRPr="00D638B5" w:rsidRDefault="000A5819" w:rsidP="00FD2E0A">
            <w:pPr>
              <w:spacing w:beforeLines="40" w:before="96" w:afterLines="40" w:after="96" w:line="240"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D638B5">
              <w:rPr>
                <w:sz w:val="22"/>
                <w:szCs w:val="22"/>
              </w:rPr>
              <w:t>3</w:t>
            </w:r>
          </w:p>
        </w:tc>
        <w:tc>
          <w:tcPr>
            <w:tcW w:w="1607" w:type="dxa"/>
            <w:vAlign w:val="center"/>
          </w:tcPr>
          <w:p w14:paraId="6AFCE786" w14:textId="77777777" w:rsidR="000A5819" w:rsidRPr="00D638B5" w:rsidRDefault="000A5819" w:rsidP="00FD2E0A">
            <w:pPr>
              <w:spacing w:beforeLines="40" w:before="96" w:afterLines="40" w:after="96" w:line="240"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D638B5">
              <w:rPr>
                <w:sz w:val="22"/>
                <w:szCs w:val="22"/>
              </w:rPr>
              <w:t>8</w:t>
            </w:r>
          </w:p>
        </w:tc>
        <w:tc>
          <w:tcPr>
            <w:tcW w:w="1607" w:type="dxa"/>
            <w:vAlign w:val="center"/>
          </w:tcPr>
          <w:p w14:paraId="034AFC11" w14:textId="77777777" w:rsidR="000A5819" w:rsidRPr="00D638B5" w:rsidRDefault="000A5819" w:rsidP="00FD2E0A">
            <w:pPr>
              <w:spacing w:beforeLines="40" w:before="96" w:afterLines="40" w:after="96" w:line="240"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D638B5">
              <w:rPr>
                <w:sz w:val="22"/>
                <w:szCs w:val="22"/>
              </w:rPr>
              <w:t>11</w:t>
            </w:r>
          </w:p>
        </w:tc>
      </w:tr>
      <w:tr w:rsidR="000A5819" w:rsidRPr="007A12CE" w14:paraId="6925DBE3" w14:textId="77777777" w:rsidTr="007C2A1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11" w:type="dxa"/>
            <w:noWrap/>
            <w:vAlign w:val="center"/>
          </w:tcPr>
          <w:p w14:paraId="263836E6" w14:textId="77777777" w:rsidR="000A5819" w:rsidRPr="00FD2E0A" w:rsidRDefault="000A5819" w:rsidP="00D638B5">
            <w:pPr>
              <w:spacing w:beforeLines="40" w:before="96" w:afterLines="40" w:after="96" w:line="240" w:lineRule="auto"/>
              <w:ind w:left="179" w:firstLine="142"/>
              <w:rPr>
                <w:b w:val="0"/>
                <w:bCs/>
                <w:sz w:val="22"/>
                <w:szCs w:val="22"/>
              </w:rPr>
            </w:pPr>
            <w:r w:rsidRPr="00FD2E0A">
              <w:rPr>
                <w:b w:val="0"/>
                <w:bCs/>
                <w:sz w:val="22"/>
                <w:szCs w:val="22"/>
              </w:rPr>
              <w:t xml:space="preserve">Non-binary </w:t>
            </w:r>
          </w:p>
        </w:tc>
        <w:tc>
          <w:tcPr>
            <w:tcW w:w="1606" w:type="dxa"/>
            <w:vAlign w:val="center"/>
          </w:tcPr>
          <w:p w14:paraId="559EE7C0" w14:textId="77777777" w:rsidR="000A5819" w:rsidRPr="00D638B5" w:rsidRDefault="000A5819" w:rsidP="00FD2E0A">
            <w:pPr>
              <w:spacing w:beforeLines="40" w:before="96" w:afterLines="40" w:after="96" w:line="240"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D638B5">
              <w:rPr>
                <w:sz w:val="22"/>
                <w:szCs w:val="22"/>
              </w:rPr>
              <w:t>3</w:t>
            </w:r>
          </w:p>
        </w:tc>
        <w:tc>
          <w:tcPr>
            <w:tcW w:w="1607" w:type="dxa"/>
            <w:vAlign w:val="center"/>
          </w:tcPr>
          <w:p w14:paraId="4C2D948E" w14:textId="7FBB4AD3" w:rsidR="000A5819" w:rsidRPr="00D638B5" w:rsidRDefault="00753BE8" w:rsidP="00FD2E0A">
            <w:pPr>
              <w:spacing w:beforeLines="40" w:before="96" w:afterLines="40" w:after="96" w:line="240"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D638B5">
              <w:rPr>
                <w:sz w:val="22"/>
                <w:szCs w:val="22"/>
              </w:rPr>
              <w:t>0</w:t>
            </w:r>
          </w:p>
        </w:tc>
        <w:tc>
          <w:tcPr>
            <w:tcW w:w="1607" w:type="dxa"/>
            <w:vAlign w:val="center"/>
          </w:tcPr>
          <w:p w14:paraId="0BA8E355" w14:textId="77777777" w:rsidR="000A5819" w:rsidRPr="00D638B5" w:rsidRDefault="000A5819" w:rsidP="00FD2E0A">
            <w:pPr>
              <w:spacing w:beforeLines="40" w:before="96" w:afterLines="40" w:after="96" w:line="240"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D638B5">
              <w:rPr>
                <w:sz w:val="22"/>
                <w:szCs w:val="22"/>
              </w:rPr>
              <w:t>3</w:t>
            </w:r>
          </w:p>
        </w:tc>
      </w:tr>
      <w:tr w:rsidR="000A5819" w:rsidRPr="007A12CE" w14:paraId="2115FBB8" w14:textId="77777777" w:rsidTr="007C2A19">
        <w:trPr>
          <w:trHeight w:val="315"/>
        </w:trPr>
        <w:tc>
          <w:tcPr>
            <w:cnfStyle w:val="001000000000" w:firstRow="0" w:lastRow="0" w:firstColumn="1" w:lastColumn="0" w:oddVBand="0" w:evenVBand="0" w:oddHBand="0" w:evenHBand="0" w:firstRowFirstColumn="0" w:firstRowLastColumn="0" w:lastRowFirstColumn="0" w:lastRowLastColumn="0"/>
            <w:tcW w:w="4111" w:type="dxa"/>
            <w:noWrap/>
            <w:vAlign w:val="center"/>
          </w:tcPr>
          <w:p w14:paraId="6C719384" w14:textId="77777777" w:rsidR="000A5819" w:rsidRPr="00FD2E0A" w:rsidRDefault="000A5819" w:rsidP="00D638B5">
            <w:pPr>
              <w:spacing w:beforeLines="40" w:before="96" w:afterLines="40" w:after="96" w:line="240" w:lineRule="auto"/>
              <w:ind w:left="179" w:firstLine="142"/>
              <w:rPr>
                <w:b w:val="0"/>
                <w:bCs/>
                <w:sz w:val="22"/>
                <w:szCs w:val="22"/>
              </w:rPr>
            </w:pPr>
            <w:r w:rsidRPr="00FD2E0A">
              <w:rPr>
                <w:b w:val="0"/>
                <w:bCs/>
                <w:sz w:val="22"/>
                <w:szCs w:val="22"/>
              </w:rPr>
              <w:t>Transgender</w:t>
            </w:r>
          </w:p>
        </w:tc>
        <w:tc>
          <w:tcPr>
            <w:tcW w:w="1606" w:type="dxa"/>
            <w:vAlign w:val="center"/>
          </w:tcPr>
          <w:p w14:paraId="5C35190D" w14:textId="77777777" w:rsidR="000A5819" w:rsidRPr="00D638B5" w:rsidRDefault="000A5819" w:rsidP="00FD2E0A">
            <w:pPr>
              <w:spacing w:beforeLines="40" w:before="96" w:afterLines="40" w:after="96" w:line="240"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D638B5">
              <w:rPr>
                <w:sz w:val="22"/>
                <w:szCs w:val="22"/>
              </w:rPr>
              <w:t>1</w:t>
            </w:r>
          </w:p>
        </w:tc>
        <w:tc>
          <w:tcPr>
            <w:tcW w:w="1607" w:type="dxa"/>
            <w:vAlign w:val="center"/>
          </w:tcPr>
          <w:p w14:paraId="7C0EE95A" w14:textId="4F328DBE" w:rsidR="000A5819" w:rsidRPr="00D638B5" w:rsidRDefault="00753BE8" w:rsidP="00FD2E0A">
            <w:pPr>
              <w:spacing w:beforeLines="40" w:before="96" w:afterLines="40" w:after="96" w:line="240"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D638B5">
              <w:rPr>
                <w:sz w:val="22"/>
                <w:szCs w:val="22"/>
              </w:rPr>
              <w:t>0</w:t>
            </w:r>
          </w:p>
        </w:tc>
        <w:tc>
          <w:tcPr>
            <w:tcW w:w="1607" w:type="dxa"/>
            <w:vAlign w:val="center"/>
          </w:tcPr>
          <w:p w14:paraId="631B1588" w14:textId="77777777" w:rsidR="000A5819" w:rsidRPr="00D638B5" w:rsidRDefault="000A5819" w:rsidP="00FD2E0A">
            <w:pPr>
              <w:spacing w:beforeLines="40" w:before="96" w:afterLines="40" w:after="96" w:line="240"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D638B5">
              <w:rPr>
                <w:sz w:val="22"/>
                <w:szCs w:val="22"/>
              </w:rPr>
              <w:t>1</w:t>
            </w:r>
          </w:p>
        </w:tc>
      </w:tr>
      <w:tr w:rsidR="000A5819" w:rsidRPr="007A12CE" w14:paraId="05EEE41D" w14:textId="77777777" w:rsidTr="007C2A1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11" w:type="dxa"/>
            <w:noWrap/>
            <w:vAlign w:val="center"/>
          </w:tcPr>
          <w:p w14:paraId="6366783D" w14:textId="77777777" w:rsidR="000A5819" w:rsidRPr="00FD2E0A" w:rsidRDefault="000A5819" w:rsidP="00D638B5">
            <w:pPr>
              <w:spacing w:beforeLines="40" w:before="96" w:afterLines="40" w:after="96" w:line="240" w:lineRule="auto"/>
              <w:ind w:left="179" w:firstLine="142"/>
              <w:rPr>
                <w:b w:val="0"/>
                <w:bCs/>
                <w:sz w:val="22"/>
                <w:szCs w:val="22"/>
              </w:rPr>
            </w:pPr>
            <w:r w:rsidRPr="00FD2E0A">
              <w:rPr>
                <w:b w:val="0"/>
                <w:bCs/>
                <w:sz w:val="22"/>
                <w:szCs w:val="22"/>
              </w:rPr>
              <w:t>Not identified</w:t>
            </w:r>
          </w:p>
        </w:tc>
        <w:tc>
          <w:tcPr>
            <w:tcW w:w="1606" w:type="dxa"/>
            <w:vAlign w:val="center"/>
          </w:tcPr>
          <w:p w14:paraId="6D1FB76A" w14:textId="77777777" w:rsidR="000A5819" w:rsidRPr="00D638B5" w:rsidRDefault="000A5819" w:rsidP="00FD2E0A">
            <w:pPr>
              <w:spacing w:beforeLines="40" w:before="96" w:afterLines="40" w:after="96" w:line="240"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D638B5">
              <w:rPr>
                <w:sz w:val="22"/>
                <w:szCs w:val="22"/>
              </w:rPr>
              <w:t>4</w:t>
            </w:r>
          </w:p>
        </w:tc>
        <w:tc>
          <w:tcPr>
            <w:tcW w:w="1607" w:type="dxa"/>
            <w:vAlign w:val="center"/>
          </w:tcPr>
          <w:p w14:paraId="74CC55FD" w14:textId="61748D0F" w:rsidR="000A5819" w:rsidRPr="00D638B5" w:rsidRDefault="00753BE8" w:rsidP="00FD2E0A">
            <w:pPr>
              <w:spacing w:beforeLines="40" w:before="96" w:afterLines="40" w:after="96" w:line="240"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D638B5">
              <w:rPr>
                <w:sz w:val="22"/>
                <w:szCs w:val="22"/>
              </w:rPr>
              <w:t>0</w:t>
            </w:r>
          </w:p>
        </w:tc>
        <w:tc>
          <w:tcPr>
            <w:tcW w:w="1607" w:type="dxa"/>
            <w:vAlign w:val="center"/>
          </w:tcPr>
          <w:p w14:paraId="5E0BCE1C" w14:textId="77777777" w:rsidR="000A5819" w:rsidRPr="00D638B5" w:rsidRDefault="000A5819" w:rsidP="00FD2E0A">
            <w:pPr>
              <w:spacing w:beforeLines="40" w:before="96" w:afterLines="40" w:after="96" w:line="240"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D638B5">
              <w:rPr>
                <w:sz w:val="22"/>
                <w:szCs w:val="22"/>
              </w:rPr>
              <w:t>4</w:t>
            </w:r>
          </w:p>
        </w:tc>
      </w:tr>
      <w:tr w:rsidR="000A5819" w:rsidRPr="007A12CE" w14:paraId="15B6B72A" w14:textId="77777777" w:rsidTr="007C2A19">
        <w:trPr>
          <w:trHeight w:val="315"/>
        </w:trPr>
        <w:tc>
          <w:tcPr>
            <w:cnfStyle w:val="001000000000" w:firstRow="0" w:lastRow="0" w:firstColumn="1" w:lastColumn="0" w:oddVBand="0" w:evenVBand="0" w:oddHBand="0" w:evenHBand="0" w:firstRowFirstColumn="0" w:firstRowLastColumn="0" w:lastRowFirstColumn="0" w:lastRowLastColumn="0"/>
            <w:tcW w:w="4111" w:type="dxa"/>
            <w:noWrap/>
            <w:vAlign w:val="center"/>
          </w:tcPr>
          <w:p w14:paraId="38B1DB24" w14:textId="77777777" w:rsidR="000A5819" w:rsidRPr="00D638B5" w:rsidRDefault="000A5819" w:rsidP="00FD2E0A">
            <w:pPr>
              <w:spacing w:beforeLines="40" w:before="96" w:afterLines="40" w:after="96" w:line="240" w:lineRule="auto"/>
              <w:rPr>
                <w:sz w:val="22"/>
                <w:szCs w:val="22"/>
              </w:rPr>
            </w:pPr>
            <w:r w:rsidRPr="00D638B5">
              <w:rPr>
                <w:color w:val="180F5E"/>
                <w:sz w:val="22"/>
                <w:szCs w:val="22"/>
              </w:rPr>
              <w:t>Cultural background</w:t>
            </w:r>
          </w:p>
        </w:tc>
        <w:tc>
          <w:tcPr>
            <w:tcW w:w="1606" w:type="dxa"/>
            <w:vAlign w:val="center"/>
          </w:tcPr>
          <w:p w14:paraId="1A30CD2C" w14:textId="77777777" w:rsidR="000A5819" w:rsidRPr="00D638B5" w:rsidRDefault="000A5819" w:rsidP="00FD2E0A">
            <w:pPr>
              <w:spacing w:beforeLines="40" w:before="96" w:afterLines="40" w:after="96" w:line="240" w:lineRule="auto"/>
              <w:jc w:val="right"/>
              <w:cnfStyle w:val="000000000000" w:firstRow="0" w:lastRow="0" w:firstColumn="0" w:lastColumn="0" w:oddVBand="0" w:evenVBand="0" w:oddHBand="0" w:evenHBand="0" w:firstRowFirstColumn="0" w:firstRowLastColumn="0" w:lastRowFirstColumn="0" w:lastRowLastColumn="0"/>
              <w:rPr>
                <w:sz w:val="22"/>
                <w:szCs w:val="22"/>
              </w:rPr>
            </w:pPr>
          </w:p>
        </w:tc>
        <w:tc>
          <w:tcPr>
            <w:tcW w:w="1607" w:type="dxa"/>
            <w:vAlign w:val="center"/>
          </w:tcPr>
          <w:p w14:paraId="5D3BC356" w14:textId="77777777" w:rsidR="000A5819" w:rsidRPr="00D638B5" w:rsidRDefault="000A5819" w:rsidP="00FD2E0A">
            <w:pPr>
              <w:spacing w:beforeLines="40" w:before="96" w:afterLines="40" w:after="96" w:line="240" w:lineRule="auto"/>
              <w:jc w:val="right"/>
              <w:cnfStyle w:val="000000000000" w:firstRow="0" w:lastRow="0" w:firstColumn="0" w:lastColumn="0" w:oddVBand="0" w:evenVBand="0" w:oddHBand="0" w:evenHBand="0" w:firstRowFirstColumn="0" w:firstRowLastColumn="0" w:lastRowFirstColumn="0" w:lastRowLastColumn="0"/>
              <w:rPr>
                <w:sz w:val="22"/>
                <w:szCs w:val="22"/>
              </w:rPr>
            </w:pPr>
          </w:p>
        </w:tc>
        <w:tc>
          <w:tcPr>
            <w:tcW w:w="1607" w:type="dxa"/>
            <w:vAlign w:val="center"/>
          </w:tcPr>
          <w:p w14:paraId="58C1967A" w14:textId="77777777" w:rsidR="000A5819" w:rsidRPr="00D638B5" w:rsidRDefault="000A5819" w:rsidP="00FD2E0A">
            <w:pPr>
              <w:spacing w:beforeLines="40" w:before="96" w:afterLines="40" w:after="96" w:line="240" w:lineRule="auto"/>
              <w:jc w:val="right"/>
              <w:cnfStyle w:val="000000000000" w:firstRow="0" w:lastRow="0" w:firstColumn="0" w:lastColumn="0" w:oddVBand="0" w:evenVBand="0" w:oddHBand="0" w:evenHBand="0" w:firstRowFirstColumn="0" w:firstRowLastColumn="0" w:lastRowFirstColumn="0" w:lastRowLastColumn="0"/>
              <w:rPr>
                <w:sz w:val="22"/>
                <w:szCs w:val="22"/>
              </w:rPr>
            </w:pPr>
          </w:p>
        </w:tc>
      </w:tr>
      <w:tr w:rsidR="000A5819" w:rsidRPr="007A12CE" w14:paraId="2C8C933E" w14:textId="77777777" w:rsidTr="007C2A1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111" w:type="dxa"/>
            <w:noWrap/>
            <w:vAlign w:val="center"/>
          </w:tcPr>
          <w:p w14:paraId="1D9D8EDE" w14:textId="77777777" w:rsidR="000A5819" w:rsidRPr="00FD2E0A" w:rsidRDefault="000A5819" w:rsidP="00D638B5">
            <w:pPr>
              <w:spacing w:beforeLines="40" w:before="96" w:afterLines="40" w:after="96" w:line="240" w:lineRule="auto"/>
              <w:ind w:left="321"/>
              <w:rPr>
                <w:b w:val="0"/>
                <w:bCs/>
                <w:sz w:val="22"/>
                <w:szCs w:val="22"/>
              </w:rPr>
            </w:pPr>
            <w:r w:rsidRPr="00FD2E0A">
              <w:rPr>
                <w:b w:val="0"/>
                <w:bCs/>
                <w:sz w:val="22"/>
                <w:szCs w:val="22"/>
              </w:rPr>
              <w:t>Culturally or linguistically diverse</w:t>
            </w:r>
          </w:p>
        </w:tc>
        <w:tc>
          <w:tcPr>
            <w:tcW w:w="1606" w:type="dxa"/>
            <w:vAlign w:val="center"/>
          </w:tcPr>
          <w:p w14:paraId="407E8E80" w14:textId="77777777" w:rsidR="000A5819" w:rsidRPr="00D638B5" w:rsidRDefault="000A5819" w:rsidP="00FD2E0A">
            <w:pPr>
              <w:spacing w:beforeLines="40" w:before="96" w:afterLines="40" w:after="96" w:line="240"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D638B5">
              <w:rPr>
                <w:sz w:val="22"/>
                <w:szCs w:val="22"/>
              </w:rPr>
              <w:t>6</w:t>
            </w:r>
          </w:p>
        </w:tc>
        <w:tc>
          <w:tcPr>
            <w:tcW w:w="1607" w:type="dxa"/>
            <w:vAlign w:val="center"/>
          </w:tcPr>
          <w:p w14:paraId="522D92A6" w14:textId="77777777" w:rsidR="000A5819" w:rsidRPr="00D638B5" w:rsidRDefault="000A5819" w:rsidP="00FD2E0A">
            <w:pPr>
              <w:spacing w:beforeLines="40" w:before="96" w:afterLines="40" w:after="96" w:line="240"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D638B5">
              <w:rPr>
                <w:sz w:val="22"/>
                <w:szCs w:val="22"/>
              </w:rPr>
              <w:t>15</w:t>
            </w:r>
          </w:p>
        </w:tc>
        <w:tc>
          <w:tcPr>
            <w:tcW w:w="1607" w:type="dxa"/>
            <w:vAlign w:val="center"/>
          </w:tcPr>
          <w:p w14:paraId="395FD574" w14:textId="77777777" w:rsidR="000A5819" w:rsidRPr="00D638B5" w:rsidRDefault="000A5819" w:rsidP="00FD2E0A">
            <w:pPr>
              <w:spacing w:beforeLines="40" w:before="96" w:afterLines="40" w:after="96" w:line="240"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D638B5">
              <w:rPr>
                <w:sz w:val="22"/>
                <w:szCs w:val="22"/>
              </w:rPr>
              <w:t>21</w:t>
            </w:r>
          </w:p>
        </w:tc>
      </w:tr>
      <w:tr w:rsidR="000A5819" w:rsidRPr="007A12CE" w14:paraId="087DA38B" w14:textId="77777777" w:rsidTr="007C2A19">
        <w:trPr>
          <w:trHeight w:val="315"/>
        </w:trPr>
        <w:tc>
          <w:tcPr>
            <w:cnfStyle w:val="001000000000" w:firstRow="0" w:lastRow="0" w:firstColumn="1" w:lastColumn="0" w:oddVBand="0" w:evenVBand="0" w:oddHBand="0" w:evenHBand="0" w:firstRowFirstColumn="0" w:firstRowLastColumn="0" w:lastRowFirstColumn="0" w:lastRowLastColumn="0"/>
            <w:tcW w:w="4111" w:type="dxa"/>
            <w:noWrap/>
            <w:vAlign w:val="center"/>
          </w:tcPr>
          <w:p w14:paraId="27F96BAB" w14:textId="77777777" w:rsidR="000A5819" w:rsidRPr="00FD2E0A" w:rsidRDefault="000A5819" w:rsidP="00D638B5">
            <w:pPr>
              <w:spacing w:beforeLines="40" w:before="96" w:afterLines="40" w:after="96" w:line="240" w:lineRule="auto"/>
              <w:ind w:left="321"/>
              <w:rPr>
                <w:b w:val="0"/>
                <w:bCs/>
                <w:sz w:val="22"/>
                <w:szCs w:val="22"/>
              </w:rPr>
            </w:pPr>
            <w:r w:rsidRPr="00FD2E0A">
              <w:rPr>
                <w:b w:val="0"/>
                <w:bCs/>
                <w:sz w:val="22"/>
                <w:szCs w:val="22"/>
              </w:rPr>
              <w:t>Aboriginal or Torres Strait Islander</w:t>
            </w:r>
          </w:p>
        </w:tc>
        <w:tc>
          <w:tcPr>
            <w:tcW w:w="1606" w:type="dxa"/>
            <w:vAlign w:val="center"/>
          </w:tcPr>
          <w:p w14:paraId="26A4572A" w14:textId="77777777" w:rsidR="000A5819" w:rsidRPr="00D638B5" w:rsidRDefault="000A5819" w:rsidP="00FD2E0A">
            <w:pPr>
              <w:spacing w:beforeLines="40" w:before="96" w:afterLines="40" w:after="96" w:line="240"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D638B5">
              <w:rPr>
                <w:sz w:val="22"/>
                <w:szCs w:val="22"/>
              </w:rPr>
              <w:t>0</w:t>
            </w:r>
          </w:p>
        </w:tc>
        <w:tc>
          <w:tcPr>
            <w:tcW w:w="1607" w:type="dxa"/>
            <w:vAlign w:val="center"/>
          </w:tcPr>
          <w:p w14:paraId="09B0AA26" w14:textId="77777777" w:rsidR="000A5819" w:rsidRPr="00D638B5" w:rsidRDefault="000A5819" w:rsidP="00FD2E0A">
            <w:pPr>
              <w:spacing w:beforeLines="40" w:before="96" w:afterLines="40" w:after="96" w:line="240"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D638B5">
              <w:rPr>
                <w:sz w:val="22"/>
                <w:szCs w:val="22"/>
              </w:rPr>
              <w:t>1</w:t>
            </w:r>
          </w:p>
        </w:tc>
        <w:tc>
          <w:tcPr>
            <w:tcW w:w="1607" w:type="dxa"/>
            <w:vAlign w:val="center"/>
          </w:tcPr>
          <w:p w14:paraId="597C16A5" w14:textId="77777777" w:rsidR="000A5819" w:rsidRPr="00D638B5" w:rsidRDefault="000A5819" w:rsidP="00FD2E0A">
            <w:pPr>
              <w:spacing w:beforeLines="40" w:before="96" w:afterLines="40" w:after="96" w:line="240"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D638B5">
              <w:rPr>
                <w:sz w:val="22"/>
                <w:szCs w:val="22"/>
              </w:rPr>
              <w:t>1</w:t>
            </w:r>
          </w:p>
        </w:tc>
      </w:tr>
      <w:tr w:rsidR="000A5819" w:rsidRPr="007A12CE" w14:paraId="55499BDB" w14:textId="77777777" w:rsidTr="007C2A1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11" w:type="dxa"/>
            <w:noWrap/>
            <w:vAlign w:val="center"/>
          </w:tcPr>
          <w:p w14:paraId="56F7B8AD" w14:textId="77777777" w:rsidR="000A5819" w:rsidRPr="00D638B5" w:rsidRDefault="000A5819" w:rsidP="00FD2E0A">
            <w:pPr>
              <w:spacing w:beforeLines="40" w:before="96" w:afterLines="40" w:after="96" w:line="240" w:lineRule="auto"/>
              <w:rPr>
                <w:sz w:val="22"/>
                <w:szCs w:val="22"/>
              </w:rPr>
            </w:pPr>
            <w:r w:rsidRPr="000F5F2F">
              <w:rPr>
                <w:color w:val="180F5E"/>
                <w:sz w:val="22"/>
                <w:szCs w:val="22"/>
              </w:rPr>
              <w:t>Disability</w:t>
            </w:r>
          </w:p>
        </w:tc>
        <w:tc>
          <w:tcPr>
            <w:tcW w:w="1606" w:type="dxa"/>
            <w:vAlign w:val="center"/>
          </w:tcPr>
          <w:p w14:paraId="7874B2FD" w14:textId="173F1FD2" w:rsidR="000A5819" w:rsidRPr="00D638B5" w:rsidRDefault="000A5819" w:rsidP="00FD2E0A">
            <w:pPr>
              <w:spacing w:beforeLines="40" w:before="96" w:afterLines="40" w:after="96" w:line="240"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D638B5">
              <w:rPr>
                <w:sz w:val="22"/>
                <w:szCs w:val="22"/>
              </w:rPr>
              <w:t>1</w:t>
            </w:r>
            <w:r w:rsidR="00FC0DB6" w:rsidRPr="00D638B5">
              <w:rPr>
                <w:sz w:val="22"/>
                <w:szCs w:val="22"/>
              </w:rPr>
              <w:t>7</w:t>
            </w:r>
          </w:p>
        </w:tc>
        <w:tc>
          <w:tcPr>
            <w:tcW w:w="1607" w:type="dxa"/>
            <w:vAlign w:val="center"/>
          </w:tcPr>
          <w:p w14:paraId="30039490" w14:textId="77777777" w:rsidR="000A5819" w:rsidRPr="00D638B5" w:rsidRDefault="000A5819" w:rsidP="00FD2E0A">
            <w:pPr>
              <w:spacing w:beforeLines="40" w:before="96" w:afterLines="40" w:after="96" w:line="240"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D638B5">
              <w:rPr>
                <w:sz w:val="22"/>
                <w:szCs w:val="22"/>
              </w:rPr>
              <w:t>3</w:t>
            </w:r>
          </w:p>
        </w:tc>
        <w:tc>
          <w:tcPr>
            <w:tcW w:w="1607" w:type="dxa"/>
            <w:vAlign w:val="center"/>
          </w:tcPr>
          <w:p w14:paraId="14672D82" w14:textId="6BB478E1" w:rsidR="000A5819" w:rsidRPr="00D638B5" w:rsidRDefault="00FC0DB6" w:rsidP="00FD2E0A">
            <w:pPr>
              <w:spacing w:beforeLines="40" w:before="96" w:afterLines="40" w:after="96" w:line="240"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D638B5">
              <w:rPr>
                <w:sz w:val="22"/>
                <w:szCs w:val="22"/>
              </w:rPr>
              <w:t>20</w:t>
            </w:r>
          </w:p>
        </w:tc>
      </w:tr>
    </w:tbl>
    <w:p w14:paraId="38D44914" w14:textId="2AA29A1F" w:rsidR="000A5819" w:rsidRPr="007A12CE" w:rsidRDefault="000A5819" w:rsidP="007C2A19">
      <w:pPr>
        <w:pStyle w:val="Heading3"/>
        <w:rPr>
          <w:b/>
        </w:rPr>
      </w:pPr>
      <w:bookmarkStart w:id="22" w:name="_Toc195105087"/>
      <w:bookmarkStart w:id="23" w:name="_Toc202953973"/>
      <w:r w:rsidRPr="007A12CE">
        <w:lastRenderedPageBreak/>
        <w:t xml:space="preserve">Ethical </w:t>
      </w:r>
      <w:r w:rsidRPr="00FD2E0A">
        <w:t>considerations</w:t>
      </w:r>
      <w:bookmarkEnd w:id="22"/>
      <w:bookmarkEnd w:id="23"/>
    </w:p>
    <w:p w14:paraId="43044B39" w14:textId="4FCD3130" w:rsidR="000A5819" w:rsidRPr="007A12CE" w:rsidRDefault="000A5819" w:rsidP="009C2485">
      <w:pPr>
        <w:keepNext/>
        <w:keepLines/>
      </w:pPr>
      <w:r w:rsidRPr="007A12CE">
        <w:t xml:space="preserve">The ACU Human Research Ethics Committee approved the project (2024-3813H). Ethical considerations focused on respecting participants’ voices, addressing vulnerabilities, and </w:t>
      </w:r>
      <w:r w:rsidR="00C3578B" w:rsidRPr="007A12CE">
        <w:t xml:space="preserve">protecting </w:t>
      </w:r>
      <w:r w:rsidRPr="007A12CE">
        <w:t xml:space="preserve">rights and dignity. </w:t>
      </w:r>
    </w:p>
    <w:p w14:paraId="16C6A413" w14:textId="65CE5A47" w:rsidR="000A5819" w:rsidRPr="004773D3" w:rsidRDefault="000A5819" w:rsidP="009C2485">
      <w:pPr>
        <w:keepNext/>
        <w:keepLines/>
      </w:pPr>
      <w:r w:rsidRPr="004773D3">
        <w:t xml:space="preserve">Ensuring informed consent was </w:t>
      </w:r>
      <w:r w:rsidR="00CD1D41" w:rsidRPr="004773D3">
        <w:t>very important</w:t>
      </w:r>
      <w:r w:rsidRPr="004773D3">
        <w:t xml:space="preserve">, especially for young people </w:t>
      </w:r>
      <w:r w:rsidR="004434D5" w:rsidRPr="004773D3">
        <w:t>with disability</w:t>
      </w:r>
      <w:r w:rsidR="00864EFE" w:rsidRPr="004773D3">
        <w:t xml:space="preserve"> </w:t>
      </w:r>
      <w:r w:rsidR="00074A6F" w:rsidRPr="004773D3">
        <w:t>(Brooks &amp; Riele, 2013)</w:t>
      </w:r>
      <w:r w:rsidR="00864EFE" w:rsidRPr="004773D3">
        <w:t xml:space="preserve">. </w:t>
      </w:r>
      <w:r w:rsidR="00FE3658" w:rsidRPr="004773D3">
        <w:t xml:space="preserve">Accessible consent forms </w:t>
      </w:r>
      <w:r w:rsidRPr="004773D3">
        <w:t xml:space="preserve">were </w:t>
      </w:r>
      <w:proofErr w:type="gramStart"/>
      <w:r w:rsidRPr="004773D3">
        <w:t>developed</w:t>
      </w:r>
      <w:proofErr w:type="gramEnd"/>
      <w:r w:rsidRPr="004773D3">
        <w:t xml:space="preserve"> and verbal explanations were provided</w:t>
      </w:r>
      <w:r w:rsidR="00D9662F" w:rsidRPr="004773D3">
        <w:t>. S</w:t>
      </w:r>
      <w:r w:rsidRPr="004773D3">
        <w:t xml:space="preserve">upport workers </w:t>
      </w:r>
      <w:r w:rsidR="00D9662F" w:rsidRPr="004773D3">
        <w:t xml:space="preserve">were able to </w:t>
      </w:r>
      <w:r w:rsidRPr="004773D3">
        <w:t>help participants understand the process</w:t>
      </w:r>
      <w:r w:rsidR="00074A6F" w:rsidRPr="004773D3">
        <w:t xml:space="preserve"> (Coleman et al., 2021)</w:t>
      </w:r>
      <w:r w:rsidRPr="004773D3">
        <w:t xml:space="preserve">. This approach </w:t>
      </w:r>
      <w:r w:rsidR="0074764C" w:rsidRPr="004773D3">
        <w:t>meant</w:t>
      </w:r>
      <w:r w:rsidRPr="004773D3">
        <w:t xml:space="preserve"> participants were informed and understood </w:t>
      </w:r>
      <w:r w:rsidR="005F15AE" w:rsidRPr="004773D3">
        <w:t>what was going to happen and what supports were available</w:t>
      </w:r>
      <w:r w:rsidR="00074A6F" w:rsidRPr="004773D3">
        <w:t xml:space="preserve"> (Moore et al., 2018)</w:t>
      </w:r>
      <w:r w:rsidR="005F15AE" w:rsidRPr="004773D3">
        <w:t>.</w:t>
      </w:r>
      <w:r w:rsidR="00317B92" w:rsidRPr="004773D3">
        <w:t xml:space="preserve"> </w:t>
      </w:r>
      <w:r w:rsidR="00B1153F" w:rsidRPr="004773D3">
        <w:t xml:space="preserve"> </w:t>
      </w:r>
    </w:p>
    <w:p w14:paraId="3583F7EC" w14:textId="23BFFF39" w:rsidR="007023DE" w:rsidRPr="007A12CE" w:rsidRDefault="000A5819" w:rsidP="004773D3">
      <w:r w:rsidRPr="007A12CE">
        <w:t xml:space="preserve">We </w:t>
      </w:r>
      <w:r w:rsidR="00136633" w:rsidRPr="007A12CE">
        <w:t xml:space="preserve">know </w:t>
      </w:r>
      <w:r w:rsidRPr="007A12CE">
        <w:t xml:space="preserve">that discussions </w:t>
      </w:r>
      <w:r w:rsidR="005E0EA9" w:rsidRPr="007A12CE">
        <w:t>about unfair</w:t>
      </w:r>
      <w:r w:rsidR="00986C83" w:rsidRPr="007A12CE">
        <w:t xml:space="preserve"> attitudes or actions towards peopl</w:t>
      </w:r>
      <w:r w:rsidR="00D74678" w:rsidRPr="007A12CE">
        <w:t>e</w:t>
      </w:r>
      <w:r w:rsidR="00986C83" w:rsidRPr="007A12CE">
        <w:t xml:space="preserve"> with disability </w:t>
      </w:r>
      <w:r w:rsidR="00D74678" w:rsidRPr="007A12CE">
        <w:t>can</w:t>
      </w:r>
      <w:r w:rsidRPr="007A12CE">
        <w:t xml:space="preserve"> be distressing or uncomfortable for young people, particularly those with disability. To </w:t>
      </w:r>
      <w:r w:rsidR="00A40C5F" w:rsidRPr="007A12CE">
        <w:t xml:space="preserve">reduce </w:t>
      </w:r>
      <w:r w:rsidRPr="007A12CE">
        <w:t xml:space="preserve">this, </w:t>
      </w:r>
      <w:r w:rsidR="00A40C5F" w:rsidRPr="007A12CE">
        <w:t>we used</w:t>
      </w:r>
      <w:r w:rsidRPr="007A12CE">
        <w:t xml:space="preserve"> trained youth researchers and support workers. Participants were </w:t>
      </w:r>
      <w:r w:rsidR="00281058" w:rsidRPr="007A12CE">
        <w:t xml:space="preserve">told </w:t>
      </w:r>
      <w:r w:rsidRPr="007A12CE">
        <w:t>they could withdraw anytime and would not be pressured to discuss distressing topics.</w:t>
      </w:r>
      <w:r w:rsidR="007023DE" w:rsidRPr="007A12CE">
        <w:t xml:space="preserve"> </w:t>
      </w:r>
      <w:r w:rsidRPr="007A12CE">
        <w:t xml:space="preserve">The study </w:t>
      </w:r>
      <w:r w:rsidR="008B2114" w:rsidRPr="007A12CE">
        <w:t xml:space="preserve">did not </w:t>
      </w:r>
      <w:r w:rsidR="00C56602" w:rsidRPr="007A12CE">
        <w:t xml:space="preserve">use </w:t>
      </w:r>
      <w:r w:rsidRPr="007A12CE">
        <w:t>negative stereotypes</w:t>
      </w:r>
      <w:r w:rsidR="00C56602" w:rsidRPr="007A12CE">
        <w:t>,</w:t>
      </w:r>
      <w:r w:rsidRPr="007A12CE">
        <w:t xml:space="preserve"> b</w:t>
      </w:r>
      <w:r w:rsidR="00C56602" w:rsidRPr="007A12CE">
        <w:t>ut</w:t>
      </w:r>
      <w:r w:rsidRPr="007A12CE">
        <w:t xml:space="preserve"> </w:t>
      </w:r>
      <w:r w:rsidR="00C56602" w:rsidRPr="007A12CE">
        <w:t>supported</w:t>
      </w:r>
      <w:r w:rsidRPr="007A12CE">
        <w:t xml:space="preserve"> strength-based </w:t>
      </w:r>
      <w:r w:rsidR="00402444" w:rsidRPr="007A12CE">
        <w:t>narratives</w:t>
      </w:r>
      <w:r w:rsidR="00074A6F" w:rsidRPr="007A12CE">
        <w:t xml:space="preserve"> (Liddiard et al., 2018)</w:t>
      </w:r>
      <w:r w:rsidRPr="007A12CE">
        <w:t>. Participants reflected on their personal strengths and positive aspects of their lives</w:t>
      </w:r>
      <w:r w:rsidR="00E06A50" w:rsidRPr="007A12CE">
        <w:t xml:space="preserve"> and highlighted their resilience</w:t>
      </w:r>
      <w:r w:rsidRPr="007A12CE">
        <w:t xml:space="preserve">, </w:t>
      </w:r>
      <w:r w:rsidR="00B7504F" w:rsidRPr="007A12CE">
        <w:t>rather than</w:t>
      </w:r>
      <w:r w:rsidRPr="007A12CE">
        <w:t xml:space="preserve"> just </w:t>
      </w:r>
      <w:r w:rsidR="00A9781D">
        <w:t>focusing</w:t>
      </w:r>
      <w:r w:rsidR="00A9781D" w:rsidRPr="007A12CE">
        <w:t xml:space="preserve"> </w:t>
      </w:r>
      <w:r w:rsidR="00ED3B98" w:rsidRPr="007A12CE">
        <w:t xml:space="preserve">on </w:t>
      </w:r>
      <w:r w:rsidRPr="007A12CE">
        <w:t>deficit</w:t>
      </w:r>
      <w:r w:rsidR="00ED3B98" w:rsidRPr="007A12CE">
        <w:t>s</w:t>
      </w:r>
      <w:r w:rsidRPr="007A12CE">
        <w:t xml:space="preserve"> </w:t>
      </w:r>
      <w:r w:rsidR="00074A6F" w:rsidRPr="007A12CE">
        <w:t>(Zheng et al., 2016)</w:t>
      </w:r>
      <w:r w:rsidRPr="007A12CE">
        <w:t>.</w:t>
      </w:r>
      <w:r w:rsidR="00046404" w:rsidRPr="007A12CE">
        <w:t xml:space="preserve"> </w:t>
      </w:r>
    </w:p>
    <w:p w14:paraId="2A330B94" w14:textId="23A22792" w:rsidR="000A5819" w:rsidRPr="007A12CE" w:rsidRDefault="000A5819" w:rsidP="004773D3">
      <w:r w:rsidRPr="007A12CE">
        <w:t xml:space="preserve">Confidentiality was </w:t>
      </w:r>
      <w:r w:rsidR="0084029C" w:rsidRPr="007A12CE">
        <w:t>very important</w:t>
      </w:r>
      <w:r w:rsidRPr="007A12CE">
        <w:t xml:space="preserve">. Participants' </w:t>
      </w:r>
      <w:r w:rsidR="0084029C" w:rsidRPr="007A12CE">
        <w:t xml:space="preserve">names were </w:t>
      </w:r>
      <w:r w:rsidR="00DB3DC9" w:rsidRPr="007A12CE">
        <w:t>not used</w:t>
      </w:r>
      <w:r w:rsidRPr="007A12CE">
        <w:t xml:space="preserve">, and data was securely stored. </w:t>
      </w:r>
      <w:r w:rsidR="00DB3DC9" w:rsidRPr="007A12CE">
        <w:t>We explained</w:t>
      </w:r>
      <w:r w:rsidR="00DB3DC9" w:rsidRPr="007A12CE" w:rsidDel="00DB3DC9">
        <w:t xml:space="preserve"> </w:t>
      </w:r>
      <w:r w:rsidR="00DB3DC9" w:rsidRPr="007A12CE">
        <w:t xml:space="preserve">limits </w:t>
      </w:r>
      <w:r w:rsidRPr="007A12CE">
        <w:t>to confidentiality, particularly around risks to safety.</w:t>
      </w:r>
      <w:r w:rsidR="00046404" w:rsidRPr="007A12CE">
        <w:t xml:space="preserve"> </w:t>
      </w:r>
    </w:p>
    <w:p w14:paraId="0350021D" w14:textId="77777777" w:rsidR="000A5819" w:rsidRPr="007A12CE" w:rsidRDefault="000A5819" w:rsidP="004773D3">
      <w:r w:rsidRPr="007A12CE">
        <w:t>The research team included members with lived experience of disability or caregiving.</w:t>
      </w:r>
    </w:p>
    <w:p w14:paraId="2F6DC1BE" w14:textId="77777777" w:rsidR="000A5819" w:rsidRPr="007A12CE" w:rsidRDefault="000A5819" w:rsidP="007C2A19">
      <w:pPr>
        <w:pStyle w:val="Heading3"/>
      </w:pPr>
      <w:bookmarkStart w:id="24" w:name="_Toc195105088"/>
      <w:bookmarkStart w:id="25" w:name="_Toc202953974"/>
      <w:r w:rsidRPr="007A12CE">
        <w:t>Analysis</w:t>
      </w:r>
      <w:bookmarkEnd w:id="24"/>
      <w:bookmarkEnd w:id="25"/>
    </w:p>
    <w:p w14:paraId="20AE5A23" w14:textId="0A27645E" w:rsidR="000A5819" w:rsidRPr="007A12CE" w:rsidRDefault="004F5FF1" w:rsidP="001F7EE4">
      <w:r w:rsidRPr="007A12CE">
        <w:t>R</w:t>
      </w:r>
      <w:r w:rsidR="000A5819" w:rsidRPr="007A12CE">
        <w:t xml:space="preserve">esponses from young </w:t>
      </w:r>
      <w:r w:rsidRPr="007A12CE">
        <w:t>participants</w:t>
      </w:r>
      <w:r w:rsidR="000A5819" w:rsidRPr="007A12CE">
        <w:t xml:space="preserve"> </w:t>
      </w:r>
      <w:r w:rsidR="00124C93" w:rsidRPr="007A12CE">
        <w:t xml:space="preserve">produced </w:t>
      </w:r>
      <w:r w:rsidR="005F6EF0" w:rsidRPr="007A12CE">
        <w:t>valua</w:t>
      </w:r>
      <w:r w:rsidR="003E1BC1" w:rsidRPr="007A12CE">
        <w:t xml:space="preserve">ble </w:t>
      </w:r>
      <w:r w:rsidR="00124C93" w:rsidRPr="007A12CE">
        <w:t>data.</w:t>
      </w:r>
      <w:r w:rsidR="00964F6E" w:rsidRPr="007A12CE">
        <w:t xml:space="preserve"> </w:t>
      </w:r>
      <w:r w:rsidR="00C148C9" w:rsidRPr="007A12CE">
        <w:t>We analysed the data to</w:t>
      </w:r>
      <w:r w:rsidR="000A5819" w:rsidRPr="007A12CE">
        <w:t xml:space="preserve"> answer the research questions</w:t>
      </w:r>
      <w:r w:rsidR="007101BE" w:rsidRPr="007A12CE">
        <w:t xml:space="preserve">. </w:t>
      </w:r>
      <w:r w:rsidR="000C357C" w:rsidRPr="007A12CE">
        <w:t>This gave us</w:t>
      </w:r>
      <w:r w:rsidR="000A5819" w:rsidRPr="007A12CE">
        <w:t xml:space="preserve"> young people's perspectives on common attitudes</w:t>
      </w:r>
      <w:r w:rsidR="0003359C" w:rsidRPr="007A12CE">
        <w:t xml:space="preserve"> and </w:t>
      </w:r>
      <w:r w:rsidR="00E932C6" w:rsidRPr="007A12CE">
        <w:t xml:space="preserve">the </w:t>
      </w:r>
      <w:r w:rsidR="000A5819" w:rsidRPr="007A12CE">
        <w:t>experiences</w:t>
      </w:r>
      <w:r w:rsidR="00E932C6" w:rsidRPr="007A12CE">
        <w:t xml:space="preserve"> of young people with disability</w:t>
      </w:r>
      <w:r w:rsidR="000A5819" w:rsidRPr="007A12CE">
        <w:t xml:space="preserve">. This analysis allowed for the development of </w:t>
      </w:r>
      <w:r w:rsidR="00A3390E" w:rsidRPr="007A12CE">
        <w:t>key areas for focus</w:t>
      </w:r>
      <w:r w:rsidR="009511B2" w:rsidRPr="007A12CE">
        <w:t xml:space="preserve"> </w:t>
      </w:r>
      <w:r w:rsidR="00A039BF" w:rsidRPr="007A12CE">
        <w:t>and helped us to understand the</w:t>
      </w:r>
      <w:r w:rsidR="000A5819" w:rsidRPr="007A12CE">
        <w:t xml:space="preserve"> </w:t>
      </w:r>
      <w:r w:rsidR="009511B2" w:rsidRPr="007A12CE">
        <w:t xml:space="preserve">issues important to </w:t>
      </w:r>
      <w:r w:rsidR="000A5819" w:rsidRPr="007A12CE">
        <w:t>young people</w:t>
      </w:r>
      <w:r w:rsidR="009511B2" w:rsidRPr="007A12CE">
        <w:t xml:space="preserve"> </w:t>
      </w:r>
      <w:r w:rsidR="004777FD" w:rsidRPr="007A12CE">
        <w:t>(Punch, 2013; Silverman, 2011).</w:t>
      </w:r>
      <w:r w:rsidR="000A5819" w:rsidRPr="007A12CE">
        <w:t xml:space="preserve"> </w:t>
      </w:r>
    </w:p>
    <w:p w14:paraId="5BC4BF77" w14:textId="169398DD" w:rsidR="000A5819" w:rsidRPr="007A12CE" w:rsidRDefault="000A5819" w:rsidP="001F7EE4">
      <w:r w:rsidRPr="007A12CE">
        <w:t xml:space="preserve">Data were analysed using NVivo, a qualitative research software package. Two members of the research team conducted coding on the transcripts (Boyatzis, 1998; Padgett, 2008). This allowed for a </w:t>
      </w:r>
      <w:r w:rsidR="00C51F11" w:rsidRPr="007A12CE">
        <w:t xml:space="preserve">careful </w:t>
      </w:r>
      <w:r w:rsidR="00180165" w:rsidRPr="007A12CE">
        <w:t>exploration</w:t>
      </w:r>
      <w:r w:rsidRPr="007A12CE">
        <w:t xml:space="preserve"> of attitudes and young people's experiences. </w:t>
      </w:r>
      <w:r w:rsidR="004F5FF1" w:rsidRPr="007A12CE">
        <w:t xml:space="preserve">We looked carefully at the data to identify common themes. </w:t>
      </w:r>
      <w:r w:rsidRPr="007A12CE">
        <w:t>The themes and key findings were reviewed by all members of the research team.</w:t>
      </w:r>
    </w:p>
    <w:p w14:paraId="2BC2956A" w14:textId="4CB3B3C3" w:rsidR="00CA6DC9" w:rsidRPr="007A12CE" w:rsidRDefault="000A5819" w:rsidP="001F7EE4">
      <w:r w:rsidRPr="007A12CE">
        <w:t xml:space="preserve">Quotes from young people included in the report are </w:t>
      </w:r>
      <w:r w:rsidR="00180165" w:rsidRPr="007A12CE">
        <w:t>examples of</w:t>
      </w:r>
      <w:r w:rsidRPr="007A12CE">
        <w:t xml:space="preserve"> the shared experiences that </w:t>
      </w:r>
      <w:r w:rsidR="004B516A" w:rsidRPr="007A12CE">
        <w:t>came out in</w:t>
      </w:r>
      <w:r w:rsidRPr="007A12CE">
        <w:t xml:space="preserve"> the research and analysis. As we wanted to </w:t>
      </w:r>
      <w:r w:rsidR="000E2127" w:rsidRPr="007A12CE">
        <w:t xml:space="preserve">highlight </w:t>
      </w:r>
      <w:r w:rsidRPr="007A12CE">
        <w:t>the views of young people with disability, when there was a choice</w:t>
      </w:r>
      <w:r w:rsidR="009A4B7F" w:rsidRPr="007A12CE">
        <w:t xml:space="preserve">, we included the </w:t>
      </w:r>
      <w:r w:rsidR="00964F6E" w:rsidRPr="007A12CE">
        <w:t xml:space="preserve">views </w:t>
      </w:r>
      <w:r w:rsidR="0067604E" w:rsidRPr="007A12CE">
        <w:t>of</w:t>
      </w:r>
      <w:r w:rsidRPr="007A12CE">
        <w:t xml:space="preserve"> young people with </w:t>
      </w:r>
      <w:r w:rsidR="009A4B7F" w:rsidRPr="007A12CE">
        <w:t xml:space="preserve">rather than </w:t>
      </w:r>
      <w:r w:rsidRPr="007A12CE">
        <w:t xml:space="preserve">without disability. </w:t>
      </w:r>
    </w:p>
    <w:p w14:paraId="25F20E66" w14:textId="7A3A2E41" w:rsidR="000A5819" w:rsidRPr="007A12CE" w:rsidRDefault="000A5819" w:rsidP="001F7EE4">
      <w:r w:rsidRPr="007A12CE">
        <w:t>Quotes in this report are labelled</w:t>
      </w:r>
      <w:r w:rsidR="00DD628A">
        <w:t xml:space="preserve"> </w:t>
      </w:r>
      <w:r w:rsidR="00611582" w:rsidRPr="007A12CE">
        <w:t>(</w:t>
      </w:r>
      <w:r w:rsidRPr="007A12CE">
        <w:t xml:space="preserve">YPWD) to </w:t>
      </w:r>
      <w:r w:rsidR="009B0F2C" w:rsidRPr="007A12CE">
        <w:t xml:space="preserve">show </w:t>
      </w:r>
      <w:r w:rsidRPr="007A12CE">
        <w:t xml:space="preserve">when it was from a young person with disability, (CALD) when it was made by a young person in the group made up of culturally and linguistically diverse participants, (YC) for young carers and (YL) for youth leaders. </w:t>
      </w:r>
    </w:p>
    <w:p w14:paraId="36B11450" w14:textId="21A969AD" w:rsidR="000A5819" w:rsidRPr="007A12CE" w:rsidRDefault="000A5819" w:rsidP="007C2A19">
      <w:pPr>
        <w:pStyle w:val="Heading3"/>
      </w:pPr>
      <w:bookmarkStart w:id="26" w:name="_Toc195105089"/>
      <w:bookmarkStart w:id="27" w:name="_Toc202953975"/>
      <w:r w:rsidRPr="007A12CE">
        <w:lastRenderedPageBreak/>
        <w:t>Limitations</w:t>
      </w:r>
      <w:bookmarkEnd w:id="26"/>
      <w:bookmarkEnd w:id="27"/>
    </w:p>
    <w:p w14:paraId="42651941" w14:textId="73FCA390" w:rsidR="000A5819" w:rsidRPr="007A12CE" w:rsidRDefault="000A5819" w:rsidP="004773D3">
      <w:r w:rsidRPr="007A12CE">
        <w:t xml:space="preserve">The </w:t>
      </w:r>
      <w:r w:rsidR="714D79D3" w:rsidRPr="007A12CE">
        <w:t>study</w:t>
      </w:r>
      <w:r w:rsidRPr="007A12CE">
        <w:t xml:space="preserve"> </w:t>
      </w:r>
      <w:r w:rsidR="0075477A" w:rsidRPr="007A12CE">
        <w:t xml:space="preserve">gave us </w:t>
      </w:r>
      <w:r w:rsidRPr="007A12CE">
        <w:t xml:space="preserve">rich data through focus groups and </w:t>
      </w:r>
      <w:r w:rsidR="00BA13CF" w:rsidRPr="007A12CE">
        <w:t xml:space="preserve">other </w:t>
      </w:r>
      <w:r w:rsidRPr="007A12CE">
        <w:t xml:space="preserve">responses from 39 participants. </w:t>
      </w:r>
      <w:r w:rsidR="00074009" w:rsidRPr="007A12CE">
        <w:t>T</w:t>
      </w:r>
      <w:r w:rsidRPr="007A12CE">
        <w:t>he diversity of the group</w:t>
      </w:r>
      <w:r w:rsidR="00074009" w:rsidRPr="007A12CE">
        <w:t xml:space="preserve"> gives</w:t>
      </w:r>
      <w:r w:rsidRPr="007A12CE">
        <w:t xml:space="preserve"> </w:t>
      </w:r>
      <w:r w:rsidR="00AB3AB1" w:rsidRPr="007A12CE">
        <w:t xml:space="preserve">us a lot of important </w:t>
      </w:r>
      <w:r w:rsidR="00846B63" w:rsidRPr="007A12CE">
        <w:t xml:space="preserve">information. </w:t>
      </w:r>
      <w:r w:rsidR="00170E3F" w:rsidRPr="007A12CE">
        <w:t>Given the relatively small number of participants and because it is not drawn using a random sample</w:t>
      </w:r>
      <w:r w:rsidR="00213D83" w:rsidRPr="007A12CE">
        <w:t>,</w:t>
      </w:r>
      <w:r w:rsidR="00170E3F" w:rsidRPr="007A12CE">
        <w:t xml:space="preserve"> the results cannot be used to draw conclusions about the views of </w:t>
      </w:r>
      <w:r w:rsidR="00787271" w:rsidRPr="007A12CE">
        <w:t xml:space="preserve">all </w:t>
      </w:r>
      <w:r w:rsidR="00170E3F" w:rsidRPr="007A12CE">
        <w:t xml:space="preserve">young people. </w:t>
      </w:r>
    </w:p>
    <w:p w14:paraId="3B86A470" w14:textId="446EBB08" w:rsidR="000A5819" w:rsidRPr="007A12CE" w:rsidRDefault="00A750B2" w:rsidP="004773D3">
      <w:r w:rsidRPr="007A12CE">
        <w:t>F</w:t>
      </w:r>
      <w:r w:rsidR="000A5819" w:rsidRPr="007A12CE">
        <w:t xml:space="preserve">indings are </w:t>
      </w:r>
      <w:r w:rsidRPr="007A12CE">
        <w:t xml:space="preserve">also </w:t>
      </w:r>
      <w:r w:rsidR="00AC2583" w:rsidRPr="007A12CE">
        <w:t xml:space="preserve">affected </w:t>
      </w:r>
      <w:r w:rsidR="000A5819" w:rsidRPr="007A12CE">
        <w:t xml:space="preserve">by the participants' willingness to share their experiences, which may introduce biases. The research </w:t>
      </w:r>
      <w:r w:rsidR="00F20C8B" w:rsidRPr="007A12CE">
        <w:t xml:space="preserve">does </w:t>
      </w:r>
      <w:r w:rsidR="003E5CD3" w:rsidRPr="007A12CE">
        <w:t xml:space="preserve">not directly consider the </w:t>
      </w:r>
      <w:r w:rsidR="00AC4992" w:rsidRPr="007A12CE">
        <w:t xml:space="preserve">views </w:t>
      </w:r>
      <w:r w:rsidR="000A5819" w:rsidRPr="007A12CE">
        <w:t>of parents, educators, and other</w:t>
      </w:r>
      <w:r w:rsidR="005F15AE" w:rsidRPr="007A12CE">
        <w:t>s working with young people with disability</w:t>
      </w:r>
      <w:r w:rsidR="009555B2" w:rsidRPr="007A12CE">
        <w:t>.</w:t>
      </w:r>
    </w:p>
    <w:p w14:paraId="512FDCE9" w14:textId="77777777" w:rsidR="00251677" w:rsidRDefault="00251677">
      <w:pPr>
        <w:spacing w:before="0" w:after="160" w:line="259" w:lineRule="auto"/>
        <w:rPr>
          <w:rFonts w:ascii="Arial Nova" w:eastAsia="Calibri" w:hAnsi="Arial Nova" w:cs="Calibri"/>
          <w:b/>
          <w:bCs w:val="0"/>
          <w:color w:val="180F5E"/>
          <w:kern w:val="0"/>
          <w:sz w:val="72"/>
          <w:szCs w:val="36"/>
          <w:lang w:val="en-US" w:eastAsia="en-US"/>
          <w14:ligatures w14:val="none"/>
        </w:rPr>
      </w:pPr>
      <w:bookmarkStart w:id="28" w:name="_Toc195105090"/>
      <w:bookmarkStart w:id="29" w:name="_Toc202953976"/>
      <w:r>
        <w:br w:type="page"/>
      </w:r>
    </w:p>
    <w:p w14:paraId="2D440B04" w14:textId="7A05F25D" w:rsidR="00340861" w:rsidRPr="007A12CE" w:rsidRDefault="00340861" w:rsidP="001F100E">
      <w:pPr>
        <w:pStyle w:val="Heading1"/>
        <w:spacing w:before="240"/>
      </w:pPr>
      <w:r w:rsidRPr="007A12CE">
        <w:lastRenderedPageBreak/>
        <w:t>Findings</w:t>
      </w:r>
      <w:bookmarkEnd w:id="28"/>
      <w:bookmarkEnd w:id="29"/>
      <w:r w:rsidRPr="007A12CE">
        <w:t xml:space="preserve"> </w:t>
      </w:r>
    </w:p>
    <w:p w14:paraId="38C8B4C2" w14:textId="2261D281" w:rsidR="00340861" w:rsidRPr="003D131C" w:rsidRDefault="12FA08D2" w:rsidP="001F100E">
      <w:pPr>
        <w:pStyle w:val="Heading2"/>
        <w:numPr>
          <w:ilvl w:val="1"/>
          <w:numId w:val="19"/>
        </w:numPr>
        <w:tabs>
          <w:tab w:val="clear" w:pos="720"/>
          <w:tab w:val="num" w:pos="284"/>
        </w:tabs>
        <w:spacing w:before="720"/>
        <w:ind w:left="567" w:hanging="567"/>
        <w:rPr>
          <w:sz w:val="44"/>
          <w:szCs w:val="22"/>
        </w:rPr>
      </w:pPr>
      <w:bookmarkStart w:id="30" w:name="_Toc195105091"/>
      <w:bookmarkStart w:id="31" w:name="_Toc202953977"/>
      <w:r w:rsidRPr="003D131C">
        <w:rPr>
          <w:sz w:val="44"/>
          <w:szCs w:val="22"/>
        </w:rPr>
        <w:t xml:space="preserve">What are the attitudes of young people towards </w:t>
      </w:r>
      <w:r w:rsidR="00640792" w:rsidRPr="003D131C">
        <w:rPr>
          <w:sz w:val="44"/>
          <w:szCs w:val="22"/>
        </w:rPr>
        <w:t xml:space="preserve">people </w:t>
      </w:r>
      <w:r w:rsidR="004434D5" w:rsidRPr="003D131C">
        <w:rPr>
          <w:sz w:val="44"/>
          <w:szCs w:val="22"/>
        </w:rPr>
        <w:t xml:space="preserve">with </w:t>
      </w:r>
      <w:proofErr w:type="gramStart"/>
      <w:r w:rsidR="004434D5" w:rsidRPr="003D131C">
        <w:rPr>
          <w:sz w:val="44"/>
          <w:szCs w:val="22"/>
        </w:rPr>
        <w:t>disability</w:t>
      </w:r>
      <w:proofErr w:type="gramEnd"/>
      <w:r w:rsidRPr="003D131C">
        <w:rPr>
          <w:sz w:val="44"/>
          <w:szCs w:val="22"/>
        </w:rPr>
        <w:t>?</w:t>
      </w:r>
      <w:bookmarkEnd w:id="30"/>
      <w:bookmarkEnd w:id="31"/>
    </w:p>
    <w:p w14:paraId="0EB2D819" w14:textId="532A18E5" w:rsidR="008A24FC" w:rsidRPr="007A12CE" w:rsidRDefault="008A24FC" w:rsidP="004773D3">
      <w:r w:rsidRPr="007A12CE">
        <w:t xml:space="preserve">Young people in each group were first asked about </w:t>
      </w:r>
      <w:r w:rsidR="006550EA" w:rsidRPr="007A12CE">
        <w:t>what</w:t>
      </w:r>
      <w:r w:rsidRPr="007A12CE">
        <w:t xml:space="preserve"> ‘disability’</w:t>
      </w:r>
      <w:r w:rsidR="006550EA" w:rsidRPr="007A12CE">
        <w:t xml:space="preserve"> means</w:t>
      </w:r>
      <w:r w:rsidRPr="007A12CE">
        <w:t xml:space="preserve"> and the ways that people with disability were understood and </w:t>
      </w:r>
      <w:r w:rsidR="0083442C" w:rsidRPr="007A12CE">
        <w:t>treated in Australia.</w:t>
      </w:r>
    </w:p>
    <w:p w14:paraId="619C7D58" w14:textId="6740DCD0" w:rsidR="0079584A" w:rsidRPr="007A12CE" w:rsidRDefault="001B39C3" w:rsidP="004773D3">
      <w:pPr>
        <w:rPr>
          <w:i/>
          <w:iCs/>
        </w:rPr>
      </w:pPr>
      <w:r w:rsidRPr="007A12CE">
        <w:t xml:space="preserve">Young people </w:t>
      </w:r>
      <w:r w:rsidR="006550EA" w:rsidRPr="007A12CE">
        <w:t xml:space="preserve">said </w:t>
      </w:r>
      <w:r w:rsidRPr="007A12CE">
        <w:t xml:space="preserve">that those </w:t>
      </w:r>
      <w:r w:rsidR="004434D5" w:rsidRPr="007A12CE">
        <w:t>with disability</w:t>
      </w:r>
      <w:r w:rsidR="00D00491" w:rsidRPr="007A12CE">
        <w:t xml:space="preserve"> </w:t>
      </w:r>
      <w:r w:rsidR="001838C4" w:rsidRPr="007A12CE">
        <w:t xml:space="preserve">face </w:t>
      </w:r>
      <w:r w:rsidRPr="007A12CE">
        <w:t xml:space="preserve">a range of attitudes that shape their experiences in society. </w:t>
      </w:r>
      <w:r w:rsidR="0079584A" w:rsidRPr="007A12CE">
        <w:t xml:space="preserve">One young person with disability </w:t>
      </w:r>
      <w:r w:rsidR="001838C4" w:rsidRPr="007A12CE">
        <w:t xml:space="preserve">said </w:t>
      </w:r>
      <w:r w:rsidR="00AC012C" w:rsidRPr="007A12CE">
        <w:t xml:space="preserve">these attitudes </w:t>
      </w:r>
      <w:r w:rsidR="001838C4" w:rsidRPr="007A12CE">
        <w:t>include</w:t>
      </w:r>
      <w:r w:rsidR="0079584A" w:rsidRPr="007A12CE">
        <w:t xml:space="preserve">: </w:t>
      </w:r>
      <w:r w:rsidR="003C2D45" w:rsidRPr="007A12CE">
        <w:rPr>
          <w:i/>
          <w:iCs/>
        </w:rPr>
        <w:t>‘</w:t>
      </w:r>
      <w:r w:rsidR="0079584A" w:rsidRPr="007A12CE">
        <w:rPr>
          <w:i/>
          <w:iCs/>
        </w:rPr>
        <w:t>Poor quality of life; Dependent on others; Would be better if cured; Can’t work, rely on social safety nets; Can be seen</w:t>
      </w:r>
      <w:r w:rsidR="003C2D45" w:rsidRPr="007A12CE">
        <w:rPr>
          <w:i/>
          <w:iCs/>
        </w:rPr>
        <w:t>’.</w:t>
      </w:r>
    </w:p>
    <w:p w14:paraId="45B79D53" w14:textId="5ADF1C8C" w:rsidR="00B0762A" w:rsidRPr="007A12CE" w:rsidRDefault="000F6A2C" w:rsidP="004773D3">
      <w:r w:rsidRPr="007A12CE">
        <w:t>Young people with</w:t>
      </w:r>
      <w:r w:rsidR="00F74789" w:rsidRPr="007A12CE">
        <w:t xml:space="preserve"> and without</w:t>
      </w:r>
      <w:r w:rsidRPr="007A12CE">
        <w:t xml:space="preserve"> disability </w:t>
      </w:r>
      <w:r w:rsidR="00E91EAC" w:rsidRPr="007A12CE">
        <w:t xml:space="preserve">said </w:t>
      </w:r>
      <w:r w:rsidRPr="007A12CE">
        <w:t>that m</w:t>
      </w:r>
      <w:r w:rsidR="001B39C3" w:rsidRPr="007A12CE">
        <w:t xml:space="preserve">any of these views </w:t>
      </w:r>
      <w:r w:rsidR="00E91EAC" w:rsidRPr="007A12CE">
        <w:t>come from</w:t>
      </w:r>
      <w:r w:rsidR="001B39C3" w:rsidRPr="007A12CE">
        <w:t xml:space="preserve"> </w:t>
      </w:r>
      <w:r w:rsidR="00E26EF7" w:rsidRPr="007A12CE">
        <w:t xml:space="preserve">old </w:t>
      </w:r>
      <w:r w:rsidR="001B39C3" w:rsidRPr="007A12CE">
        <w:t xml:space="preserve">stereotypes, </w:t>
      </w:r>
      <w:r w:rsidR="00DF373F" w:rsidRPr="007A12CE">
        <w:t>misunderstandings</w:t>
      </w:r>
      <w:r w:rsidR="001B39C3" w:rsidRPr="007A12CE">
        <w:t xml:space="preserve">, and social norms that </w:t>
      </w:r>
      <w:r w:rsidR="008F52BE" w:rsidRPr="007A12CE">
        <w:t xml:space="preserve">affect </w:t>
      </w:r>
      <w:r w:rsidR="001B39C3" w:rsidRPr="007A12CE">
        <w:t xml:space="preserve">how </w:t>
      </w:r>
      <w:r w:rsidR="003C2D45" w:rsidRPr="007A12CE">
        <w:t xml:space="preserve">people with disability </w:t>
      </w:r>
      <w:r w:rsidR="001B39C3" w:rsidRPr="007A12CE">
        <w:t xml:space="preserve">are </w:t>
      </w:r>
      <w:r w:rsidR="00B078E6" w:rsidRPr="007A12CE">
        <w:t xml:space="preserve">seen </w:t>
      </w:r>
      <w:r w:rsidR="001B39C3" w:rsidRPr="007A12CE">
        <w:t xml:space="preserve">and treated. </w:t>
      </w:r>
      <w:r w:rsidR="00B0762A" w:rsidRPr="007A12CE">
        <w:t>Participants</w:t>
      </w:r>
      <w:r w:rsidR="001110EF" w:rsidRPr="007A12CE">
        <w:t xml:space="preserve"> felt that</w:t>
      </w:r>
      <w:r w:rsidR="002C15A8" w:rsidRPr="007A12CE">
        <w:t>,</w:t>
      </w:r>
      <w:r w:rsidR="00B0762A" w:rsidRPr="007A12CE">
        <w:t xml:space="preserve"> </w:t>
      </w:r>
      <w:r w:rsidR="00781785" w:rsidRPr="007A12CE">
        <w:t xml:space="preserve">while </w:t>
      </w:r>
      <w:r w:rsidR="00B0762A" w:rsidRPr="007A12CE">
        <w:t xml:space="preserve">people were aware </w:t>
      </w:r>
      <w:r w:rsidR="001110EF" w:rsidRPr="007A12CE">
        <w:t xml:space="preserve">of </w:t>
      </w:r>
      <w:r w:rsidR="0039592A" w:rsidRPr="007A12CE">
        <w:t xml:space="preserve">some </w:t>
      </w:r>
      <w:r w:rsidR="001110EF" w:rsidRPr="007A12CE">
        <w:t>attitudes</w:t>
      </w:r>
      <w:r w:rsidR="00B0762A" w:rsidRPr="007A12CE">
        <w:t>, other</w:t>
      </w:r>
      <w:r w:rsidR="00C02F0D" w:rsidRPr="007A12CE">
        <w:t xml:space="preserve"> attitudes</w:t>
      </w:r>
      <w:r w:rsidR="00B0762A" w:rsidRPr="007A12CE">
        <w:t xml:space="preserve"> were subconscious</w:t>
      </w:r>
      <w:r w:rsidR="00781785" w:rsidRPr="007A12CE">
        <w:t xml:space="preserve">. </w:t>
      </w:r>
      <w:r w:rsidR="00870F41" w:rsidRPr="007A12CE">
        <w:t xml:space="preserve">However, </w:t>
      </w:r>
      <w:r w:rsidR="00B0762A" w:rsidRPr="007A12CE">
        <w:t xml:space="preserve">all </w:t>
      </w:r>
      <w:r w:rsidR="00C02F0D" w:rsidRPr="007A12CE">
        <w:t xml:space="preserve">attitudes </w:t>
      </w:r>
      <w:r w:rsidR="00B0762A" w:rsidRPr="007A12CE">
        <w:t>influenced their behaviours</w:t>
      </w:r>
      <w:r w:rsidR="00E373BB" w:rsidRPr="007A12CE">
        <w:t>.</w:t>
      </w:r>
      <w:r w:rsidR="008B24CB" w:rsidRPr="007A12CE">
        <w:t xml:space="preserve"> </w:t>
      </w:r>
    </w:p>
    <w:p w14:paraId="491519E5" w14:textId="5C746604" w:rsidR="00B0762A" w:rsidRPr="005A4E57" w:rsidRDefault="00B0762A" w:rsidP="005A4E57">
      <w:pPr>
        <w:pStyle w:val="IntenseQuote"/>
      </w:pPr>
      <w:r w:rsidRPr="005A4E57">
        <w:t>And I think it really</w:t>
      </w:r>
      <w:r w:rsidR="000653EF" w:rsidRPr="005A4E57">
        <w:t xml:space="preserve"> [the ways that disability </w:t>
      </w:r>
      <w:proofErr w:type="gramStart"/>
      <w:r w:rsidR="000653EF" w:rsidRPr="005A4E57">
        <w:t>are</w:t>
      </w:r>
      <w:proofErr w:type="gramEnd"/>
      <w:r w:rsidR="000653EF" w:rsidRPr="005A4E57">
        <w:t xml:space="preserve"> presented in media and community]</w:t>
      </w:r>
      <w:r w:rsidRPr="005A4E57">
        <w:t xml:space="preserve"> just affects, like, just people's mindset, rather like whether they know it or not, like their subconscious mindset about disability.</w:t>
      </w:r>
      <w:r w:rsidR="006B2444" w:rsidRPr="005A4E57">
        <w:t>.</w:t>
      </w:r>
      <w:r w:rsidR="00600D87" w:rsidRPr="005A4E57">
        <w:t xml:space="preserve">. So yeah, it's just very like ingrained so that stereotypes affect like, people's like, really ingrained values </w:t>
      </w:r>
      <w:r w:rsidRPr="005A4E57">
        <w:t>(YPWD)</w:t>
      </w:r>
    </w:p>
    <w:p w14:paraId="425702A5" w14:textId="1676F632" w:rsidR="00F44A65" w:rsidRPr="007A12CE" w:rsidRDefault="584866F2" w:rsidP="004773D3">
      <w:r w:rsidRPr="007A12CE">
        <w:t>Y</w:t>
      </w:r>
      <w:r w:rsidR="000818B9" w:rsidRPr="007A12CE">
        <w:t>oung people believed that these negative attitudes</w:t>
      </w:r>
      <w:r w:rsidR="00FA7D6E" w:rsidRPr="007A12CE">
        <w:t xml:space="preserve"> </w:t>
      </w:r>
      <w:r w:rsidR="00E16DC9" w:rsidRPr="007A12CE">
        <w:t>affect them</w:t>
      </w:r>
      <w:r w:rsidR="00871366" w:rsidRPr="007A12CE">
        <w:t xml:space="preserve"> </w:t>
      </w:r>
      <w:r w:rsidR="00E10FD2" w:rsidRPr="007A12CE">
        <w:t xml:space="preserve">by </w:t>
      </w:r>
      <w:r w:rsidR="002F29D8" w:rsidRPr="007A12CE">
        <w:t>shap</w:t>
      </w:r>
      <w:r w:rsidR="00E10FD2" w:rsidRPr="007A12CE">
        <w:t>ing</w:t>
      </w:r>
      <w:r w:rsidR="002F29D8" w:rsidRPr="007A12CE">
        <w:t xml:space="preserve"> the way society treats young people with disability</w:t>
      </w:r>
      <w:r w:rsidR="00C703B4" w:rsidRPr="007A12CE">
        <w:t>. These negative attitudes can create</w:t>
      </w:r>
      <w:r w:rsidR="00E16DC9" w:rsidRPr="007A12CE">
        <w:t xml:space="preserve"> barriers in education, work, and social participation</w:t>
      </w:r>
      <w:r w:rsidR="000818B9" w:rsidRPr="007A12CE">
        <w:t xml:space="preserve">. </w:t>
      </w:r>
      <w:r w:rsidR="00F44A65" w:rsidRPr="007A12CE">
        <w:t>The</w:t>
      </w:r>
      <w:r w:rsidR="002F29D8" w:rsidRPr="007A12CE">
        <w:t>y</w:t>
      </w:r>
      <w:r w:rsidR="00F44A65" w:rsidRPr="007A12CE">
        <w:t xml:space="preserve"> include:</w:t>
      </w:r>
    </w:p>
    <w:p w14:paraId="5CFD4773" w14:textId="08FDF656" w:rsidR="00F44A65" w:rsidRPr="00E5004A" w:rsidRDefault="00F44A65" w:rsidP="000F2EAB">
      <w:pPr>
        <w:pStyle w:val="ListParagraph"/>
      </w:pPr>
      <w:r w:rsidRPr="00E5004A">
        <w:t>seeing disability as a deficit</w:t>
      </w:r>
      <w:r w:rsidR="00871366" w:rsidRPr="00E5004A">
        <w:t xml:space="preserve"> (or shortfall)</w:t>
      </w:r>
      <w:r w:rsidRPr="00E5004A">
        <w:t xml:space="preserve"> </w:t>
      </w:r>
    </w:p>
    <w:p w14:paraId="4D5CB1D1" w14:textId="11DFF0D3" w:rsidR="00A726F4" w:rsidRPr="00E5004A" w:rsidRDefault="00F44A65" w:rsidP="000F2EAB">
      <w:pPr>
        <w:pStyle w:val="ListParagraph"/>
      </w:pPr>
      <w:r w:rsidRPr="00E5004A">
        <w:t>treating individuals with disability like children</w:t>
      </w:r>
    </w:p>
    <w:p w14:paraId="759A7C2D" w14:textId="57268F3D" w:rsidR="00A726F4" w:rsidRPr="00E5004A" w:rsidRDefault="00F44A65" w:rsidP="000F2EAB">
      <w:pPr>
        <w:pStyle w:val="ListParagraph"/>
      </w:pPr>
      <w:r w:rsidRPr="00E5004A">
        <w:t>assuming disability is always visible</w:t>
      </w:r>
    </w:p>
    <w:p w14:paraId="01EC5B87" w14:textId="17AF05AD" w:rsidR="00A726F4" w:rsidRPr="00E5004A" w:rsidRDefault="00F44A65" w:rsidP="000F2EAB">
      <w:pPr>
        <w:pStyle w:val="ListParagraph"/>
      </w:pPr>
      <w:r w:rsidRPr="00E5004A">
        <w:t>presuming dependence</w:t>
      </w:r>
    </w:p>
    <w:p w14:paraId="4296124A" w14:textId="02A4E881" w:rsidR="00F44A65" w:rsidRPr="00E5004A" w:rsidRDefault="00A726F4" w:rsidP="000F2EAB">
      <w:pPr>
        <w:pStyle w:val="ListParagraph"/>
      </w:pPr>
      <w:r w:rsidRPr="00E5004A">
        <w:t>l</w:t>
      </w:r>
      <w:r w:rsidR="00F44A65" w:rsidRPr="00E5004A">
        <w:t>eaving people with disability out of decision-making</w:t>
      </w:r>
      <w:r w:rsidRPr="00E5004A">
        <w:t>.</w:t>
      </w:r>
    </w:p>
    <w:p w14:paraId="46C7FA50" w14:textId="6CD54E15" w:rsidR="001B39C3" w:rsidRPr="007A12CE" w:rsidRDefault="00510526" w:rsidP="004773D3">
      <w:r w:rsidRPr="007A12CE">
        <w:t>However, in each of the focus groups</w:t>
      </w:r>
      <w:r w:rsidR="00860E81" w:rsidRPr="007A12CE">
        <w:t>,</w:t>
      </w:r>
      <w:r w:rsidRPr="007A12CE">
        <w:t xml:space="preserve"> young people also talked in positive terms about </w:t>
      </w:r>
      <w:r w:rsidR="00683A25" w:rsidRPr="007A12CE">
        <w:t>people with disability, the contributions that they make</w:t>
      </w:r>
      <w:r w:rsidR="003C2D45" w:rsidRPr="007A12CE">
        <w:t xml:space="preserve"> and</w:t>
      </w:r>
      <w:r w:rsidR="00683A25" w:rsidRPr="007A12CE">
        <w:t xml:space="preserve"> their resilience. In such ways, they believed that disability needs to be understood in terms of difference</w:t>
      </w:r>
      <w:r w:rsidR="003C2D45" w:rsidRPr="007A12CE">
        <w:t>.</w:t>
      </w:r>
    </w:p>
    <w:p w14:paraId="6E17C62E" w14:textId="2E030CFE" w:rsidR="00667DD4" w:rsidRPr="00E07AA7" w:rsidRDefault="00667DD4" w:rsidP="00DB1B7C">
      <w:pPr>
        <w:pStyle w:val="IntenseQuote"/>
      </w:pPr>
      <w:r w:rsidRPr="00E07AA7">
        <w:t>[‘Disability’] just means that they might like doing things differently or need support with it. (YC)</w:t>
      </w:r>
    </w:p>
    <w:p w14:paraId="591BD959" w14:textId="39B85F0B" w:rsidR="00781B4D" w:rsidRPr="007A12CE" w:rsidRDefault="00781B4D" w:rsidP="007C2A19">
      <w:pPr>
        <w:pStyle w:val="Heading3"/>
        <w:numPr>
          <w:ilvl w:val="1"/>
          <w:numId w:val="17"/>
        </w:numPr>
      </w:pPr>
      <w:bookmarkStart w:id="32" w:name="_Toc195105092"/>
      <w:bookmarkStart w:id="33" w:name="_Toc202953978"/>
      <w:r w:rsidRPr="007A12CE">
        <w:lastRenderedPageBreak/>
        <w:t>Disability as difference</w:t>
      </w:r>
      <w:bookmarkEnd w:id="32"/>
      <w:bookmarkEnd w:id="33"/>
    </w:p>
    <w:p w14:paraId="56F1CD4D" w14:textId="10A244C8" w:rsidR="001F3B8C" w:rsidRPr="007A12CE" w:rsidRDefault="00DA4E58" w:rsidP="004773D3">
      <w:r w:rsidRPr="007A12CE">
        <w:t>Young people often talked in terms of</w:t>
      </w:r>
      <w:r w:rsidR="00520411" w:rsidRPr="007A12CE">
        <w:t xml:space="preserve"> people with disability being ‘unique’: that they sometimes saw the world differently, </w:t>
      </w:r>
      <w:r w:rsidR="00192D61" w:rsidRPr="007A12CE">
        <w:t xml:space="preserve">had different perspectives and </w:t>
      </w:r>
      <w:r w:rsidR="00E157C9" w:rsidRPr="007A12CE">
        <w:t xml:space="preserve">could contribute in different ways. </w:t>
      </w:r>
      <w:r w:rsidR="00C703B4" w:rsidRPr="007A12CE">
        <w:t xml:space="preserve">However, </w:t>
      </w:r>
      <w:r w:rsidR="00063691" w:rsidRPr="007A12CE">
        <w:t xml:space="preserve">this ‘difference’ </w:t>
      </w:r>
      <w:r w:rsidR="00C703B4" w:rsidRPr="007A12CE">
        <w:t xml:space="preserve">sometimes </w:t>
      </w:r>
      <w:r w:rsidR="00063691" w:rsidRPr="007A12CE">
        <w:t>led people to discriminate</w:t>
      </w:r>
      <w:r w:rsidR="00AD52A0" w:rsidRPr="007A12CE">
        <w:t>, or treat them differently</w:t>
      </w:r>
      <w:r w:rsidR="00DD628A">
        <w:t>.</w:t>
      </w:r>
    </w:p>
    <w:p w14:paraId="6C05A2E4" w14:textId="674810A8" w:rsidR="006F7509" w:rsidRPr="00E07AA7" w:rsidRDefault="006F7509" w:rsidP="00A543A0">
      <w:pPr>
        <w:pStyle w:val="IntenseQuote"/>
      </w:pPr>
      <w:r w:rsidRPr="00E07AA7">
        <w:t>Communities are just [discriminatory towards people with disability] because they're different. They have that disability that makes them different from everyone else, and people don't like accepting that that people come in different shapes and forms. (</w:t>
      </w:r>
      <w:r w:rsidR="003B6FFF" w:rsidRPr="00E07AA7">
        <w:t>YL</w:t>
      </w:r>
      <w:r w:rsidRPr="00E07AA7">
        <w:t>)</w:t>
      </w:r>
    </w:p>
    <w:p w14:paraId="29A1CCB4" w14:textId="08BC939F" w:rsidR="00781B4D" w:rsidRPr="007A12CE" w:rsidRDefault="00C703B4" w:rsidP="004773D3">
      <w:r w:rsidRPr="007A12CE">
        <w:t>I</w:t>
      </w:r>
      <w:r w:rsidR="00063691" w:rsidRPr="007A12CE">
        <w:t>n some groups, young people reported that</w:t>
      </w:r>
      <w:r w:rsidR="00FA2882" w:rsidRPr="007A12CE">
        <w:t xml:space="preserve"> families, communities and other groups often just </w:t>
      </w:r>
      <w:r w:rsidR="003C2D45" w:rsidRPr="007A12CE">
        <w:t>‘</w:t>
      </w:r>
      <w:r w:rsidR="00FA2882" w:rsidRPr="007A12CE">
        <w:t>got over</w:t>
      </w:r>
      <w:r w:rsidRPr="007A12CE">
        <w:t xml:space="preserve"> it</w:t>
      </w:r>
      <w:r w:rsidR="0005343D" w:rsidRPr="007A12CE">
        <w:t>’</w:t>
      </w:r>
      <w:r w:rsidR="00FA2882" w:rsidRPr="007A12CE">
        <w:t xml:space="preserve"> and, in some cases, celebrated this unique way of being in the world</w:t>
      </w:r>
      <w:r w:rsidRPr="007A12CE">
        <w:t>.</w:t>
      </w:r>
    </w:p>
    <w:p w14:paraId="22BD2A63" w14:textId="5C772A72" w:rsidR="00FA2882" w:rsidRPr="00E07AA7" w:rsidRDefault="00FA2882" w:rsidP="00A543A0">
      <w:pPr>
        <w:pStyle w:val="IntenseQuote"/>
      </w:pPr>
      <w:r w:rsidRPr="00E07AA7">
        <w:t>Yeah, I heard with the first guy with like who</w:t>
      </w:r>
      <w:r w:rsidR="00064C1B" w:rsidRPr="00E07AA7">
        <w:t xml:space="preserve"> </w:t>
      </w:r>
      <w:r w:rsidRPr="00E07AA7">
        <w:t>was diagnosed with autism?</w:t>
      </w:r>
      <w:r w:rsidR="00064C1B" w:rsidRPr="00E07AA7">
        <w:t xml:space="preserve"> </w:t>
      </w:r>
      <w:r w:rsidRPr="00E07AA7">
        <w:t>The first guy back in the day</w:t>
      </w:r>
      <w:r w:rsidR="00064C1B" w:rsidRPr="00E07AA7">
        <w:t>.</w:t>
      </w:r>
      <w:r w:rsidR="00A11930" w:rsidRPr="00E07AA7">
        <w:t xml:space="preserve"> </w:t>
      </w:r>
      <w:r w:rsidRPr="00E07AA7">
        <w:t>His community was like, yeah, that's just, that's just him.</w:t>
      </w:r>
      <w:r w:rsidR="00064C1B" w:rsidRPr="00E07AA7">
        <w:t xml:space="preserve"> </w:t>
      </w:r>
      <w:r w:rsidRPr="00E07AA7">
        <w:t>That's just what he does.</w:t>
      </w:r>
      <w:r w:rsidR="00064C1B" w:rsidRPr="00E07AA7">
        <w:t xml:space="preserve"> </w:t>
      </w:r>
      <w:r w:rsidRPr="00E07AA7">
        <w:t>He's just different and they were like, just super chill about it.</w:t>
      </w:r>
      <w:r w:rsidR="00A11930" w:rsidRPr="00E07AA7">
        <w:t xml:space="preserve"> (</w:t>
      </w:r>
      <w:r w:rsidR="003B6FFF" w:rsidRPr="00E07AA7">
        <w:t>YL</w:t>
      </w:r>
      <w:r w:rsidR="00A11930" w:rsidRPr="00E07AA7">
        <w:t>-YPWD)</w:t>
      </w:r>
    </w:p>
    <w:p w14:paraId="4E0FEEA8" w14:textId="7585784B" w:rsidR="00FA2882" w:rsidRPr="007A12CE" w:rsidRDefault="00BD35D0" w:rsidP="004773D3">
      <w:r w:rsidRPr="007A12CE">
        <w:t xml:space="preserve">Central </w:t>
      </w:r>
      <w:r w:rsidR="00E515B4" w:rsidRPr="007A12CE">
        <w:t xml:space="preserve">to appreciating difference was understanding </w:t>
      </w:r>
      <w:r w:rsidR="00E57DB7" w:rsidRPr="007A12CE">
        <w:t xml:space="preserve">the ways in which people with disability and others are similar but </w:t>
      </w:r>
      <w:r w:rsidR="004F0058" w:rsidRPr="007A12CE">
        <w:t xml:space="preserve">also unique. Young people felt that more discussion would help build understanding. However, some felt that it was not </w:t>
      </w:r>
      <w:r w:rsidRPr="007A12CE">
        <w:t>‘</w:t>
      </w:r>
      <w:r w:rsidR="004F0058" w:rsidRPr="007A12CE">
        <w:t>politically correct</w:t>
      </w:r>
      <w:r w:rsidRPr="007A12CE">
        <w:t>’</w:t>
      </w:r>
      <w:r w:rsidR="004F0058" w:rsidRPr="007A12CE">
        <w:t xml:space="preserve"> or ‘proper’ to talk about disability</w:t>
      </w:r>
      <w:r w:rsidR="00760CE9" w:rsidRPr="007A12CE">
        <w:t xml:space="preserve"> and that this might </w:t>
      </w:r>
      <w:r w:rsidR="001A28B5" w:rsidRPr="007A12CE">
        <w:t xml:space="preserve">limit </w:t>
      </w:r>
      <w:r w:rsidR="00760CE9" w:rsidRPr="007A12CE">
        <w:t>connections</w:t>
      </w:r>
      <w:r w:rsidR="00846F9E">
        <w:t>.</w:t>
      </w:r>
    </w:p>
    <w:p w14:paraId="4603B07B" w14:textId="1C818769" w:rsidR="00760CE9" w:rsidRPr="00E07AA7" w:rsidRDefault="00760CE9" w:rsidP="00A543A0">
      <w:pPr>
        <w:pStyle w:val="IntenseQuote"/>
      </w:pPr>
      <w:r w:rsidRPr="00E07AA7">
        <w:t xml:space="preserve">And like another thing was like when kids were a lot different. Like sometimes the questions that would like the way they would come out, like, weren’t worded correctly and they would be met with, </w:t>
      </w:r>
      <w:r w:rsidR="001376A2" w:rsidRPr="00E07AA7">
        <w:t>‘</w:t>
      </w:r>
      <w:r w:rsidRPr="00E07AA7">
        <w:t>oh, you can't ask that question</w:t>
      </w:r>
      <w:r w:rsidR="001376A2" w:rsidRPr="00E07AA7">
        <w:t>’</w:t>
      </w:r>
      <w:r w:rsidRPr="00E07AA7">
        <w:t xml:space="preserve"> and like, kids are left with like, Oh well. Since I can't ask, I just won't. I won't bother trying to, like, hear it out the person themselves.</w:t>
      </w:r>
      <w:r w:rsidR="001C1504" w:rsidRPr="00E07AA7">
        <w:t xml:space="preserve"> (</w:t>
      </w:r>
      <w:r w:rsidR="4999EC2D" w:rsidRPr="00E07AA7">
        <w:t>CALD</w:t>
      </w:r>
      <w:r w:rsidR="001C1504" w:rsidRPr="00E07AA7">
        <w:t>)</w:t>
      </w:r>
    </w:p>
    <w:p w14:paraId="48B1289A" w14:textId="39B0E24E" w:rsidR="00E02222" w:rsidRPr="007A12CE" w:rsidRDefault="00E02222" w:rsidP="007C2A19">
      <w:pPr>
        <w:pStyle w:val="Heading3"/>
        <w:numPr>
          <w:ilvl w:val="1"/>
          <w:numId w:val="17"/>
        </w:numPr>
      </w:pPr>
      <w:bookmarkStart w:id="34" w:name="_Toc195105093"/>
      <w:bookmarkStart w:id="35" w:name="_Toc202953979"/>
      <w:r w:rsidRPr="007A12CE">
        <w:t>Strength, resilience and contribution</w:t>
      </w:r>
      <w:bookmarkEnd w:id="34"/>
      <w:bookmarkEnd w:id="35"/>
    </w:p>
    <w:p w14:paraId="4F6F7077" w14:textId="1D94D6D3" w:rsidR="00E02222" w:rsidRPr="007A12CE" w:rsidRDefault="00E02222" w:rsidP="004773D3">
      <w:r w:rsidRPr="007A12CE">
        <w:t xml:space="preserve">Although young people highlighted </w:t>
      </w:r>
      <w:r w:rsidR="001A28B5" w:rsidRPr="007A12CE">
        <w:t>many</w:t>
      </w:r>
      <w:r w:rsidRPr="007A12CE">
        <w:t xml:space="preserve"> negative attitudes towards disability, many reported that they, themselves, saw people with disability in more positive terms. They </w:t>
      </w:r>
      <w:r w:rsidR="00E2566C" w:rsidRPr="007A12CE">
        <w:t xml:space="preserve">used </w:t>
      </w:r>
      <w:r w:rsidRPr="007A12CE">
        <w:t xml:space="preserve">words like </w:t>
      </w:r>
      <w:r w:rsidR="00F30D3A" w:rsidRPr="007A12CE">
        <w:t>‘</w:t>
      </w:r>
      <w:r w:rsidRPr="007A12CE">
        <w:t>empowered</w:t>
      </w:r>
      <w:r w:rsidR="00F30D3A" w:rsidRPr="007A12CE">
        <w:t>’</w:t>
      </w:r>
      <w:r w:rsidRPr="007A12CE">
        <w:t xml:space="preserve">, </w:t>
      </w:r>
      <w:r w:rsidR="00F30D3A" w:rsidRPr="007A12CE">
        <w:t>‘</w:t>
      </w:r>
      <w:r w:rsidRPr="007A12CE">
        <w:t>independent</w:t>
      </w:r>
      <w:r w:rsidR="00F30D3A" w:rsidRPr="007A12CE">
        <w:t>’</w:t>
      </w:r>
      <w:r w:rsidRPr="007A12CE">
        <w:t xml:space="preserve">, </w:t>
      </w:r>
      <w:r w:rsidR="00F30D3A" w:rsidRPr="007A12CE">
        <w:t>‘</w:t>
      </w:r>
      <w:r w:rsidRPr="007A12CE">
        <w:t>strong</w:t>
      </w:r>
      <w:r w:rsidR="00F30D3A" w:rsidRPr="007A12CE">
        <w:t>’</w:t>
      </w:r>
      <w:r w:rsidRPr="007A12CE">
        <w:t xml:space="preserve"> and </w:t>
      </w:r>
      <w:r w:rsidR="00F30D3A" w:rsidRPr="007A12CE">
        <w:t>‘</w:t>
      </w:r>
      <w:r w:rsidRPr="007A12CE">
        <w:t>capable</w:t>
      </w:r>
      <w:r w:rsidR="00F30D3A" w:rsidRPr="007A12CE">
        <w:t>’</w:t>
      </w:r>
      <w:r w:rsidR="00E2566C" w:rsidRPr="007A12CE">
        <w:t xml:space="preserve">. They </w:t>
      </w:r>
      <w:r w:rsidRPr="007A12CE">
        <w:t xml:space="preserve">observed that </w:t>
      </w:r>
      <w:r w:rsidR="00B94F63" w:rsidRPr="007A12CE">
        <w:t xml:space="preserve">the </w:t>
      </w:r>
      <w:r w:rsidRPr="007A12CE">
        <w:t>people with disability that they knew had overcome challenges that they and their peers would not have achieved</w:t>
      </w:r>
      <w:r w:rsidR="00787271" w:rsidRPr="007A12CE">
        <w:t>.</w:t>
      </w:r>
    </w:p>
    <w:p w14:paraId="013A5AE1" w14:textId="6EA110E7" w:rsidR="00E02222" w:rsidRPr="00E07AA7" w:rsidRDefault="00E02222" w:rsidP="00A543A0">
      <w:pPr>
        <w:pStyle w:val="IntenseQuote"/>
      </w:pPr>
      <w:r w:rsidRPr="00E07AA7">
        <w:t xml:space="preserve">I'd </w:t>
      </w:r>
      <w:proofErr w:type="gramStart"/>
      <w:r w:rsidRPr="00E07AA7">
        <w:t xml:space="preserve">definitely </w:t>
      </w:r>
      <w:r w:rsidR="00BD47D9" w:rsidRPr="00E07AA7">
        <w:t>say</w:t>
      </w:r>
      <w:proofErr w:type="gramEnd"/>
      <w:r w:rsidR="00BD47D9" w:rsidRPr="00E07AA7">
        <w:t>,</w:t>
      </w:r>
      <w:r w:rsidRPr="00E07AA7">
        <w:t xml:space="preserve"> </w:t>
      </w:r>
      <w:r w:rsidR="002D7BB0" w:rsidRPr="00E07AA7">
        <w:t>“</w:t>
      </w:r>
      <w:r w:rsidRPr="00E07AA7">
        <w:t>You're much stronger than people living without a disability”</w:t>
      </w:r>
      <w:r w:rsidR="00323904" w:rsidRPr="00E07AA7">
        <w:t>.</w:t>
      </w:r>
      <w:r w:rsidRPr="00E07AA7">
        <w:t xml:space="preserve"> Like thinking about? Yeah, [like for me,] being a carer. Like I don't know if the roles were reversed and I was the one being cared for, I don't know how strong I'd be. (</w:t>
      </w:r>
      <w:r w:rsidR="4999EC2D" w:rsidRPr="00E07AA7">
        <w:t>CALD</w:t>
      </w:r>
      <w:r w:rsidRPr="00E07AA7">
        <w:t>-YC)</w:t>
      </w:r>
    </w:p>
    <w:p w14:paraId="5A5142DD" w14:textId="4186B064" w:rsidR="009C4F92" w:rsidRPr="007A12CE" w:rsidRDefault="009C4F92" w:rsidP="005B305F">
      <w:pPr>
        <w:keepLines/>
      </w:pPr>
      <w:r w:rsidRPr="007A12CE">
        <w:lastRenderedPageBreak/>
        <w:t xml:space="preserve">Young people with disability </w:t>
      </w:r>
      <w:r w:rsidR="00DF20F5" w:rsidRPr="007A12CE">
        <w:t xml:space="preserve">said </w:t>
      </w:r>
      <w:r w:rsidRPr="007A12CE">
        <w:t xml:space="preserve">that they often had a sense of pride in themselves and their identities. They spoke about ‘disability pride’ where they recognised how their experiences of having a disability </w:t>
      </w:r>
      <w:r w:rsidR="00157E9A" w:rsidRPr="007A12CE">
        <w:t>formed</w:t>
      </w:r>
      <w:r w:rsidRPr="007A12CE">
        <w:t xml:space="preserve"> who they were, the struggles that they had overcome</w:t>
      </w:r>
      <w:r w:rsidR="00E2566C" w:rsidRPr="007A12CE">
        <w:t>,</w:t>
      </w:r>
      <w:r w:rsidRPr="007A12CE">
        <w:t xml:space="preserve"> and their sense of their place in the world.</w:t>
      </w:r>
    </w:p>
    <w:p w14:paraId="617B4C6C" w14:textId="1DAE63D4" w:rsidR="00EA770A" w:rsidRPr="00E07AA7" w:rsidRDefault="00EA770A" w:rsidP="00A543A0">
      <w:pPr>
        <w:pStyle w:val="IntenseQuote"/>
      </w:pPr>
      <w:r w:rsidRPr="00E07AA7">
        <w:t xml:space="preserve">I think in terms of feeling good about myself, I think disability pride has been a </w:t>
      </w:r>
      <w:proofErr w:type="gramStart"/>
      <w:r w:rsidRPr="00E07AA7">
        <w:t>really big</w:t>
      </w:r>
      <w:proofErr w:type="gramEnd"/>
      <w:r w:rsidRPr="00E07AA7">
        <w:t xml:space="preserve"> part of that. And, like, a specific, yeah, a specific, specifically, not trying to deny my disability</w:t>
      </w:r>
      <w:r w:rsidR="00854CDF" w:rsidRPr="00E07AA7">
        <w:t>…</w:t>
      </w:r>
      <w:r w:rsidRPr="00E07AA7">
        <w:t>I think has been good</w:t>
      </w:r>
      <w:r w:rsidR="00854CDF" w:rsidRPr="00E07AA7">
        <w:t xml:space="preserve"> (YPWD)</w:t>
      </w:r>
    </w:p>
    <w:p w14:paraId="3CBB19D1" w14:textId="6A926E55" w:rsidR="00F76251" w:rsidRPr="007A12CE" w:rsidRDefault="006B30CC" w:rsidP="004773D3">
      <w:r w:rsidRPr="007A12CE">
        <w:t>A</w:t>
      </w:r>
      <w:r w:rsidR="00F76251" w:rsidRPr="007A12CE">
        <w:t>lthough this was generally a positive thing</w:t>
      </w:r>
      <w:r w:rsidR="00094D94" w:rsidRPr="007A12CE">
        <w:t xml:space="preserve"> for others </w:t>
      </w:r>
      <w:r w:rsidR="00436586" w:rsidRPr="007A12CE">
        <w:t>to</w:t>
      </w:r>
      <w:r w:rsidR="00094D94" w:rsidRPr="007A12CE">
        <w:t xml:space="preserve"> </w:t>
      </w:r>
      <w:r w:rsidR="001D24FE" w:rsidRPr="007A12CE">
        <w:t xml:space="preserve">see </w:t>
      </w:r>
      <w:r w:rsidR="00094D94" w:rsidRPr="007A12CE">
        <w:t>their strengths</w:t>
      </w:r>
      <w:r w:rsidR="00F76251" w:rsidRPr="007A12CE">
        <w:t xml:space="preserve">, young people with disability </w:t>
      </w:r>
      <w:r w:rsidR="001D24FE" w:rsidRPr="007A12CE">
        <w:t xml:space="preserve">said </w:t>
      </w:r>
      <w:r w:rsidR="00F76251" w:rsidRPr="007A12CE">
        <w:t xml:space="preserve">that it was </w:t>
      </w:r>
      <w:r w:rsidR="00765CA2" w:rsidRPr="007A12CE">
        <w:t>difficult</w:t>
      </w:r>
      <w:r w:rsidR="00F76251" w:rsidRPr="007A12CE">
        <w:t xml:space="preserve"> when others saw them as </w:t>
      </w:r>
      <w:r w:rsidR="00F30D3A" w:rsidRPr="007A12CE">
        <w:t>‘</w:t>
      </w:r>
      <w:r w:rsidR="00F76251" w:rsidRPr="007A12CE">
        <w:t>inspiring</w:t>
      </w:r>
      <w:r w:rsidR="00F30D3A" w:rsidRPr="007A12CE">
        <w:t>’</w:t>
      </w:r>
      <w:r w:rsidR="00E050A7" w:rsidRPr="007A12CE">
        <w:t xml:space="preserve">. </w:t>
      </w:r>
      <w:r w:rsidR="00100CAC" w:rsidRPr="007A12CE">
        <w:t>Being seen as inspiring raised concerns that there</w:t>
      </w:r>
      <w:r w:rsidR="00E050A7" w:rsidRPr="007A12CE">
        <w:t xml:space="preserve"> was a lack of commitment to making life better for people with disability</w:t>
      </w:r>
      <w:r w:rsidR="00100CAC" w:rsidRPr="007A12CE">
        <w:t xml:space="preserve">. This also </w:t>
      </w:r>
      <w:r w:rsidR="00787271" w:rsidRPr="007A12CE">
        <w:t>puts</w:t>
      </w:r>
      <w:r w:rsidR="00E050A7" w:rsidRPr="007A12CE">
        <w:t xml:space="preserve"> </w:t>
      </w:r>
      <w:r w:rsidR="00765CA2" w:rsidRPr="007A12CE">
        <w:t>pressure</w:t>
      </w:r>
      <w:r w:rsidR="00E050A7" w:rsidRPr="007A12CE">
        <w:t xml:space="preserve"> on people with disability to navigate barriers in the communities that surround them.</w:t>
      </w:r>
    </w:p>
    <w:p w14:paraId="00DAB45F" w14:textId="1C560474" w:rsidR="001B39C3" w:rsidRPr="007A12CE" w:rsidRDefault="001B39C3" w:rsidP="007C2A19">
      <w:pPr>
        <w:pStyle w:val="Heading3"/>
        <w:numPr>
          <w:ilvl w:val="1"/>
          <w:numId w:val="17"/>
        </w:numPr>
      </w:pPr>
      <w:bookmarkStart w:id="36" w:name="_Toc195105094"/>
      <w:bookmarkStart w:id="37" w:name="_Toc202953980"/>
      <w:r w:rsidRPr="007A12CE">
        <w:t xml:space="preserve">Disability as a </w:t>
      </w:r>
      <w:r w:rsidR="00100CAC" w:rsidRPr="007A12CE">
        <w:t xml:space="preserve">deficit </w:t>
      </w:r>
      <w:r w:rsidRPr="007A12CE">
        <w:t xml:space="preserve">or </w:t>
      </w:r>
      <w:bookmarkEnd w:id="36"/>
      <w:r w:rsidR="00100CAC" w:rsidRPr="007A12CE">
        <w:t>tragedy</w:t>
      </w:r>
      <w:bookmarkEnd w:id="37"/>
    </w:p>
    <w:p w14:paraId="139F73E1" w14:textId="43700EBD" w:rsidR="00C30609" w:rsidRPr="007A12CE" w:rsidRDefault="00CA6DC9" w:rsidP="004773D3">
      <w:r w:rsidRPr="007A12CE">
        <w:t>Many of the y</w:t>
      </w:r>
      <w:r w:rsidR="001B39C3" w:rsidRPr="007A12CE">
        <w:t xml:space="preserve">oung people </w:t>
      </w:r>
      <w:r w:rsidRPr="007A12CE">
        <w:t xml:space="preserve">in the focus groups </w:t>
      </w:r>
      <w:r w:rsidR="00E76D4E" w:rsidRPr="007A12CE">
        <w:t xml:space="preserve">said </w:t>
      </w:r>
      <w:r w:rsidR="001B39C3" w:rsidRPr="007A12CE">
        <w:t xml:space="preserve">that there was a </w:t>
      </w:r>
      <w:r w:rsidR="00E76D4E" w:rsidRPr="007A12CE">
        <w:t xml:space="preserve">widespread </w:t>
      </w:r>
      <w:r w:rsidR="001B39C3" w:rsidRPr="007A12CE">
        <w:t xml:space="preserve">view that disability is negative, a personal tragedy, or a problem that needs to be </w:t>
      </w:r>
      <w:r w:rsidR="00F30D3A" w:rsidRPr="007A12CE">
        <w:t>‘</w:t>
      </w:r>
      <w:r w:rsidR="001B39C3" w:rsidRPr="007A12CE">
        <w:t>fixed</w:t>
      </w:r>
      <w:r w:rsidR="00F30D3A" w:rsidRPr="007A12CE">
        <w:t>’.</w:t>
      </w:r>
      <w:r w:rsidR="001B39C3" w:rsidRPr="007A12CE">
        <w:t xml:space="preserve"> Many young people </w:t>
      </w:r>
      <w:r w:rsidR="004434D5" w:rsidRPr="007A12CE">
        <w:t>with disability</w:t>
      </w:r>
      <w:r w:rsidR="001B39C3" w:rsidRPr="007A12CE">
        <w:t xml:space="preserve"> find that they are often viewed as objects of pity rather than as individuals with full and meaningful lives. This is reflected in everyday interactions, </w:t>
      </w:r>
      <w:r w:rsidR="00A07BDA" w:rsidRPr="007A12CE">
        <w:t xml:space="preserve">the </w:t>
      </w:r>
      <w:r w:rsidR="001B39C3" w:rsidRPr="007A12CE">
        <w:t xml:space="preserve">media, and even policy approaches that </w:t>
      </w:r>
      <w:r w:rsidR="009C7857" w:rsidRPr="007A12CE">
        <w:t xml:space="preserve">put </w:t>
      </w:r>
      <w:r w:rsidR="001B39C3" w:rsidRPr="007A12CE">
        <w:t xml:space="preserve">medical interventions </w:t>
      </w:r>
      <w:r w:rsidR="009C7857" w:rsidRPr="007A12CE">
        <w:t xml:space="preserve">above </w:t>
      </w:r>
      <w:r w:rsidR="001B39C3" w:rsidRPr="007A12CE">
        <w:t>accessibility and inclusion.</w:t>
      </w:r>
      <w:r w:rsidR="00F068D1" w:rsidRPr="007A12CE">
        <w:t xml:space="preserve"> </w:t>
      </w:r>
      <w:r w:rsidR="001B39C3" w:rsidRPr="007A12CE">
        <w:t xml:space="preserve">One participant </w:t>
      </w:r>
      <w:r w:rsidR="005E52DF" w:rsidRPr="007A12CE">
        <w:t xml:space="preserve">said </w:t>
      </w:r>
      <w:r w:rsidR="009F773A" w:rsidRPr="007A12CE">
        <w:t xml:space="preserve">that when asked to </w:t>
      </w:r>
      <w:r w:rsidR="009C7857" w:rsidRPr="007A12CE">
        <w:t xml:space="preserve">think about </w:t>
      </w:r>
      <w:r w:rsidR="009F773A" w:rsidRPr="007A12CE">
        <w:t xml:space="preserve">what it means to have a disability, she said </w:t>
      </w:r>
      <w:r w:rsidR="00F30D3A" w:rsidRPr="007A12CE">
        <w:rPr>
          <w:i/>
          <w:iCs/>
        </w:rPr>
        <w:t>‘</w:t>
      </w:r>
      <w:r w:rsidR="008E5341" w:rsidRPr="007A12CE">
        <w:rPr>
          <w:i/>
          <w:iCs/>
        </w:rPr>
        <w:t>To be honest, like I think of all like the negative things for some reason</w:t>
      </w:r>
      <w:r w:rsidR="00F30D3A" w:rsidRPr="007A12CE">
        <w:rPr>
          <w:i/>
          <w:iCs/>
        </w:rPr>
        <w:t>’</w:t>
      </w:r>
      <w:r w:rsidR="008E5341" w:rsidRPr="007A12CE">
        <w:t xml:space="preserve"> (YC).</w:t>
      </w:r>
    </w:p>
    <w:p w14:paraId="3167FA9A" w14:textId="2DD15900" w:rsidR="001B39C3" w:rsidRPr="007A12CE" w:rsidRDefault="001B39C3" w:rsidP="004773D3">
      <w:r w:rsidRPr="007A12CE">
        <w:t xml:space="preserve">This deficit-based view also leads to the </w:t>
      </w:r>
      <w:r w:rsidR="00745F11" w:rsidRPr="007A12CE">
        <w:t xml:space="preserve">loss </w:t>
      </w:r>
      <w:r w:rsidRPr="007A12CE">
        <w:t xml:space="preserve">of disability pride. Some young people </w:t>
      </w:r>
      <w:r w:rsidR="004434D5" w:rsidRPr="007A12CE">
        <w:t>with disability</w:t>
      </w:r>
      <w:r w:rsidRPr="007A12CE">
        <w:t xml:space="preserve"> </w:t>
      </w:r>
      <w:r w:rsidR="00745F11" w:rsidRPr="007A12CE">
        <w:t>were frustrated</w:t>
      </w:r>
      <w:r w:rsidRPr="007A12CE">
        <w:t xml:space="preserve"> at how </w:t>
      </w:r>
      <w:r w:rsidR="006A1F48" w:rsidRPr="007A12CE">
        <w:t>people with</w:t>
      </w:r>
      <w:r w:rsidR="560661ED" w:rsidRPr="007A12CE">
        <w:t>out</w:t>
      </w:r>
      <w:r w:rsidR="006A1F48" w:rsidRPr="007A12CE">
        <w:t xml:space="preserve"> disability</w:t>
      </w:r>
      <w:r w:rsidRPr="007A12CE">
        <w:t xml:space="preserve"> assume that</w:t>
      </w:r>
      <w:r w:rsidR="003F4E46">
        <w:t xml:space="preserve"> having disability</w:t>
      </w:r>
      <w:r w:rsidRPr="007A12CE">
        <w:t xml:space="preserve"> is undesirable. As one participant explained, </w:t>
      </w:r>
      <w:r w:rsidR="00F30D3A" w:rsidRPr="007A12CE">
        <w:rPr>
          <w:i/>
          <w:iCs/>
        </w:rPr>
        <w:t>‘</w:t>
      </w:r>
      <w:r w:rsidR="00490346" w:rsidRPr="007A12CE">
        <w:rPr>
          <w:i/>
        </w:rPr>
        <w:t xml:space="preserve">I think there's an assumption that disabled people don’t want to be disabled, and that we would erase our disability if we </w:t>
      </w:r>
      <w:r w:rsidR="00490346" w:rsidRPr="007A12CE">
        <w:rPr>
          <w:i/>
          <w:iCs/>
        </w:rPr>
        <w:t>cou</w:t>
      </w:r>
      <w:r w:rsidR="008C71A3" w:rsidRPr="007A12CE">
        <w:rPr>
          <w:i/>
          <w:iCs/>
        </w:rPr>
        <w:t>ld</w:t>
      </w:r>
      <w:r w:rsidR="00F30D3A" w:rsidRPr="007A12CE">
        <w:rPr>
          <w:i/>
          <w:iCs/>
        </w:rPr>
        <w:t>’</w:t>
      </w:r>
      <w:r w:rsidR="008C71A3" w:rsidRPr="007A12CE">
        <w:rPr>
          <w:i/>
          <w:iCs/>
        </w:rPr>
        <w:t>.</w:t>
      </w:r>
      <w:r w:rsidR="00060F9C" w:rsidRPr="007A12CE">
        <w:t xml:space="preserve"> </w:t>
      </w:r>
      <w:r w:rsidR="00407AA8" w:rsidRPr="007A12CE">
        <w:t>Young people believed that t</w:t>
      </w:r>
      <w:r w:rsidRPr="007A12CE">
        <w:t xml:space="preserve">his attitude </w:t>
      </w:r>
      <w:r w:rsidR="00745F11" w:rsidRPr="007A12CE">
        <w:t xml:space="preserve">adds </w:t>
      </w:r>
      <w:r w:rsidRPr="007A12CE">
        <w:t xml:space="preserve">to societal exclusion, as it </w:t>
      </w:r>
      <w:r w:rsidR="00B809C8" w:rsidRPr="007A12CE">
        <w:t xml:space="preserve">sees </w:t>
      </w:r>
      <w:r w:rsidRPr="007A12CE">
        <w:t xml:space="preserve">disability as a condition to be managed rather than a </w:t>
      </w:r>
      <w:r w:rsidR="004763F7" w:rsidRPr="007A12CE">
        <w:t>real</w:t>
      </w:r>
      <w:r w:rsidRPr="007A12CE">
        <w:t xml:space="preserve"> part of human diversity.</w:t>
      </w:r>
    </w:p>
    <w:p w14:paraId="5D093CD1" w14:textId="0CDA4C7F" w:rsidR="001B39C3" w:rsidRPr="007A12CE" w:rsidRDefault="00765CA2" w:rsidP="007C2A19">
      <w:pPr>
        <w:pStyle w:val="Heading3"/>
        <w:numPr>
          <w:ilvl w:val="1"/>
          <w:numId w:val="17"/>
        </w:numPr>
      </w:pPr>
      <w:bookmarkStart w:id="38" w:name="_Toc195105095"/>
      <w:bookmarkStart w:id="39" w:name="_Toc202953981"/>
      <w:r w:rsidRPr="007A12CE">
        <w:t xml:space="preserve">Being treated like a child </w:t>
      </w:r>
      <w:r w:rsidR="001B39C3" w:rsidRPr="007A12CE">
        <w:t xml:space="preserve">and </w:t>
      </w:r>
      <w:r w:rsidR="00100CAC" w:rsidRPr="007A12CE">
        <w:t xml:space="preserve">low </w:t>
      </w:r>
      <w:bookmarkEnd w:id="38"/>
      <w:r w:rsidR="00100CAC" w:rsidRPr="007A12CE">
        <w:t>expectations</w:t>
      </w:r>
      <w:bookmarkEnd w:id="39"/>
    </w:p>
    <w:p w14:paraId="466EFD76" w14:textId="1C64C065" w:rsidR="001B39C3" w:rsidRPr="007A12CE" w:rsidRDefault="001B39C3" w:rsidP="004773D3">
      <w:r w:rsidRPr="007A12CE">
        <w:t xml:space="preserve">Another common attitude is the tendency to </w:t>
      </w:r>
      <w:r w:rsidR="00100CAC" w:rsidRPr="007A12CE">
        <w:t xml:space="preserve">treat </w:t>
      </w:r>
      <w:r w:rsidR="006A1F48" w:rsidRPr="007A12CE">
        <w:t>people with disability</w:t>
      </w:r>
      <w:r w:rsidR="00100CAC" w:rsidRPr="007A12CE">
        <w:t xml:space="preserve"> like children</w:t>
      </w:r>
      <w:r w:rsidRPr="007A12CE">
        <w:t xml:space="preserve">, </w:t>
      </w:r>
      <w:r w:rsidR="00A437F4" w:rsidRPr="007A12CE">
        <w:t xml:space="preserve">calling them </w:t>
      </w:r>
      <w:r w:rsidR="00F30D3A" w:rsidRPr="007A12CE">
        <w:t>‘</w:t>
      </w:r>
      <w:r w:rsidR="00A437F4" w:rsidRPr="007A12CE">
        <w:t>cute</w:t>
      </w:r>
      <w:r w:rsidR="00F30D3A" w:rsidRPr="007A12CE">
        <w:t>’</w:t>
      </w:r>
      <w:r w:rsidR="00100CAC" w:rsidRPr="007A12CE">
        <w:t>,</w:t>
      </w:r>
      <w:r w:rsidR="00A437F4" w:rsidRPr="007A12CE">
        <w:t xml:space="preserve"> or </w:t>
      </w:r>
      <w:r w:rsidRPr="007A12CE">
        <w:t xml:space="preserve">treating them as if they are less competent or </w:t>
      </w:r>
      <w:r w:rsidR="00100CAC" w:rsidRPr="007A12CE">
        <w:t xml:space="preserve">less </w:t>
      </w:r>
      <w:r w:rsidRPr="007A12CE">
        <w:t xml:space="preserve">capable than </w:t>
      </w:r>
      <w:r w:rsidR="00100CAC" w:rsidRPr="007A12CE">
        <w:t>people without disability</w:t>
      </w:r>
      <w:r w:rsidRPr="007A12CE">
        <w:t xml:space="preserve">. This is especially common for young </w:t>
      </w:r>
      <w:r w:rsidR="006A1F48" w:rsidRPr="007A12CE">
        <w:t>people with disability</w:t>
      </w:r>
      <w:r w:rsidRPr="007A12CE">
        <w:t xml:space="preserve">, who </w:t>
      </w:r>
      <w:r w:rsidR="005339AA" w:rsidRPr="007A12CE">
        <w:t>are often looked down on by</w:t>
      </w:r>
      <w:r w:rsidRPr="007A12CE">
        <w:t xml:space="preserve"> adults, service providers, and even their own peers.</w:t>
      </w:r>
      <w:r w:rsidR="00EF50C3" w:rsidRPr="007A12CE">
        <w:t xml:space="preserve"> </w:t>
      </w:r>
    </w:p>
    <w:p w14:paraId="57F3C62A" w14:textId="7A93EAF9" w:rsidR="00EF50C3" w:rsidRPr="00E07AA7" w:rsidRDefault="007021B7" w:rsidP="00A543A0">
      <w:pPr>
        <w:pStyle w:val="IntenseQuote"/>
      </w:pPr>
      <w:r w:rsidRPr="00E07AA7">
        <w:t xml:space="preserve">They see that they're being treated like they might be spoken down to, or they might be spoken to like a baby </w:t>
      </w:r>
      <w:r w:rsidR="00C6441C" w:rsidRPr="00E07AA7">
        <w:t>…</w:t>
      </w:r>
      <w:r w:rsidR="00EF50C3" w:rsidRPr="00E07AA7">
        <w:t xml:space="preserve"> with my brother </w:t>
      </w:r>
      <w:r w:rsidR="007844CE" w:rsidRPr="00E07AA7">
        <w:t xml:space="preserve">[it] </w:t>
      </w:r>
      <w:r w:rsidR="00EF50C3" w:rsidRPr="00E07AA7">
        <w:t>can just be as simple as them talking to him like a child. Or instead of talking to him, talking to another member of the family when he's literally standing right there</w:t>
      </w:r>
      <w:r w:rsidR="539AB7F8" w:rsidRPr="00E07AA7">
        <w:t>.</w:t>
      </w:r>
      <w:r w:rsidR="00F30D3A" w:rsidRPr="00E07AA7">
        <w:t xml:space="preserve"> </w:t>
      </w:r>
      <w:r w:rsidR="00EF50C3" w:rsidRPr="00E07AA7">
        <w:t>(YC)</w:t>
      </w:r>
    </w:p>
    <w:p w14:paraId="2AFE620C" w14:textId="768E2C4D" w:rsidR="001B39C3" w:rsidRPr="007A12CE" w:rsidRDefault="00987421" w:rsidP="000F5F2F">
      <w:pPr>
        <w:keepLines/>
      </w:pPr>
      <w:r w:rsidRPr="007A12CE">
        <w:lastRenderedPageBreak/>
        <w:t>Young people with disability agreed and</w:t>
      </w:r>
      <w:r w:rsidR="001B39C3" w:rsidRPr="007A12CE">
        <w:t xml:space="preserve"> </w:t>
      </w:r>
      <w:r w:rsidR="006A70BF" w:rsidRPr="007A12CE">
        <w:t xml:space="preserve">talked about </w:t>
      </w:r>
      <w:r w:rsidR="001B39C3" w:rsidRPr="007A12CE">
        <w:t xml:space="preserve">being spoken to in overly </w:t>
      </w:r>
      <w:r w:rsidR="003A712A" w:rsidRPr="007A12CE">
        <w:t xml:space="preserve">simple </w:t>
      </w:r>
      <w:r w:rsidR="001B39C3" w:rsidRPr="007A12CE">
        <w:t xml:space="preserve">or exaggerated tones, </w:t>
      </w:r>
      <w:r w:rsidR="004758FD" w:rsidRPr="007A12CE">
        <w:t>like</w:t>
      </w:r>
      <w:r w:rsidR="001B39C3" w:rsidRPr="007A12CE">
        <w:t xml:space="preserve"> one might address a young child. Others recounted instances where their achievements were excessively praised for simply completing everyday tasks. </w:t>
      </w:r>
    </w:p>
    <w:p w14:paraId="528E7FB5" w14:textId="75F7BD54" w:rsidR="0056157A" w:rsidRPr="00E07AA7" w:rsidRDefault="007B1549" w:rsidP="00A543A0">
      <w:pPr>
        <w:pStyle w:val="IntenseQuote"/>
        <w:rPr>
          <w:i/>
          <w:color w:val="2F5496" w:themeColor="accent1" w:themeShade="BF"/>
        </w:rPr>
      </w:pPr>
      <w:r w:rsidRPr="00E07AA7">
        <w:t>I will be very infantili</w:t>
      </w:r>
      <w:r w:rsidR="00082013" w:rsidRPr="00E07AA7">
        <w:t>s</w:t>
      </w:r>
      <w:r w:rsidRPr="00E07AA7">
        <w:t>ed and treated like I can't do anything, or like I can't want the same things my peers want</w:t>
      </w:r>
      <w:r w:rsidR="00DA3F00" w:rsidRPr="00E07AA7">
        <w:t>.</w:t>
      </w:r>
      <w:r w:rsidRPr="00E07AA7">
        <w:t xml:space="preserve"> (YPWD)</w:t>
      </w:r>
    </w:p>
    <w:p w14:paraId="78DC61C1" w14:textId="43F4AC8F" w:rsidR="001B39C3" w:rsidRPr="007A12CE" w:rsidRDefault="001B39C3" w:rsidP="007C2A19">
      <w:pPr>
        <w:pStyle w:val="Heading3"/>
        <w:numPr>
          <w:ilvl w:val="1"/>
          <w:numId w:val="17"/>
        </w:numPr>
      </w:pPr>
      <w:bookmarkStart w:id="40" w:name="_Toc195105096"/>
      <w:bookmarkStart w:id="41" w:name="_Toc202953982"/>
      <w:r w:rsidRPr="007A12CE">
        <w:t xml:space="preserve">Stereotypes </w:t>
      </w:r>
      <w:r w:rsidR="00A83AA9" w:rsidRPr="007A12CE">
        <w:t xml:space="preserve">about visibility </w:t>
      </w:r>
      <w:r w:rsidRPr="007A12CE">
        <w:t xml:space="preserve">and </w:t>
      </w:r>
      <w:bookmarkEnd w:id="40"/>
      <w:r w:rsidR="00A83AA9" w:rsidRPr="007A12CE">
        <w:t>severity</w:t>
      </w:r>
      <w:bookmarkEnd w:id="41"/>
    </w:p>
    <w:p w14:paraId="7D680BA1" w14:textId="6DCAA5FC" w:rsidR="00CA6DC9" w:rsidRPr="007A12CE" w:rsidRDefault="004A7FBC" w:rsidP="004773D3">
      <w:r w:rsidRPr="007A12CE">
        <w:t>In each group, young people reported that there was</w:t>
      </w:r>
      <w:r w:rsidR="001B39C3" w:rsidRPr="007A12CE">
        <w:t xml:space="preserve"> a widespread assumption that all disabilities are visible. Many young people </w:t>
      </w:r>
      <w:r w:rsidR="004434D5" w:rsidRPr="007A12CE">
        <w:t>with disability</w:t>
      </w:r>
      <w:r w:rsidR="001B39C3" w:rsidRPr="007A12CE">
        <w:t xml:space="preserve"> shared that if they do not use a mobility aid or have a </w:t>
      </w:r>
      <w:r w:rsidR="00A23E4E" w:rsidRPr="007A12CE">
        <w:t>visible disability</w:t>
      </w:r>
      <w:r w:rsidR="001B39C3" w:rsidRPr="007A12CE">
        <w:t xml:space="preserve">, they are </w:t>
      </w:r>
      <w:r w:rsidR="005163E3" w:rsidRPr="007A12CE">
        <w:t xml:space="preserve">often </w:t>
      </w:r>
      <w:r w:rsidR="007A2187" w:rsidRPr="007A12CE">
        <w:t xml:space="preserve">not believed </w:t>
      </w:r>
      <w:r w:rsidR="001B39C3" w:rsidRPr="007A12CE">
        <w:t xml:space="preserve">or questioned about the </w:t>
      </w:r>
      <w:r w:rsidR="00F10704" w:rsidRPr="007A12CE">
        <w:t xml:space="preserve">reality </w:t>
      </w:r>
      <w:r w:rsidR="001B39C3" w:rsidRPr="007A12CE">
        <w:t xml:space="preserve">of their disability. </w:t>
      </w:r>
    </w:p>
    <w:p w14:paraId="1D456587" w14:textId="4B7645FB" w:rsidR="00482F7B" w:rsidRDefault="00482F7B" w:rsidP="002B5A99">
      <w:pPr>
        <w:pStyle w:val="IntenseQuote"/>
        <w:spacing w:after="0"/>
      </w:pPr>
      <w:r w:rsidRPr="00E07AA7">
        <w:t xml:space="preserve">And I think depending… on whether [your disability is] visible or not to those around them, you can have a different perception or not and a different degree of understanding. </w:t>
      </w:r>
      <w:r w:rsidR="00A54379" w:rsidRPr="00E07AA7">
        <w:t>So,</w:t>
      </w:r>
      <w:r w:rsidRPr="00E07AA7">
        <w:t xml:space="preserve"> for example, perhaps someone in a wheelchair, there's a something physical that can be cited, versus for </w:t>
      </w:r>
      <w:r w:rsidR="00EA3AB0" w:rsidRPr="00E07AA7">
        <w:t>[J]</w:t>
      </w:r>
      <w:r w:rsidRPr="00E07AA7">
        <w:t>, with her autism, sometimes people with autism will mask and their extra support needs won't be as obvious, so the perceptions of disability can be impacted greatly from that.</w:t>
      </w:r>
      <w:r w:rsidR="00330597" w:rsidRPr="00E07AA7">
        <w:t xml:space="preserve"> (</w:t>
      </w:r>
      <w:r w:rsidR="009A25EE" w:rsidRPr="00E07AA7">
        <w:t>Y</w:t>
      </w:r>
      <w:r w:rsidR="00CD48B6" w:rsidRPr="00E07AA7">
        <w:t>PWD</w:t>
      </w:r>
      <w:r w:rsidR="009A25EE" w:rsidRPr="00E07AA7">
        <w:t>)</w:t>
      </w:r>
    </w:p>
    <w:p w14:paraId="5C1D4C48" w14:textId="77777777" w:rsidR="002B5A99" w:rsidRPr="002B5A99" w:rsidRDefault="002B5A99" w:rsidP="002B5A99">
      <w:pPr>
        <w:spacing w:before="0" w:line="120" w:lineRule="auto"/>
        <w:rPr>
          <w:sz w:val="14"/>
          <w:szCs w:val="14"/>
          <w:lang w:val="en-AU" w:eastAsia="en-US"/>
        </w:rPr>
      </w:pPr>
    </w:p>
    <w:p w14:paraId="62AE4BFD" w14:textId="46884349" w:rsidR="00482F7B" w:rsidRPr="00E07AA7" w:rsidRDefault="006D4D6A" w:rsidP="002B5A99">
      <w:pPr>
        <w:pStyle w:val="IntenseQuote"/>
      </w:pPr>
      <w:r w:rsidRPr="00E07AA7">
        <w:t>I find that young people get it a bit worse</w:t>
      </w:r>
      <w:r w:rsidR="00A23E4E" w:rsidRPr="00E07AA7">
        <w:t xml:space="preserve"> </w:t>
      </w:r>
      <w:r w:rsidR="00EE167F" w:rsidRPr="00E07AA7">
        <w:t>.</w:t>
      </w:r>
      <w:r w:rsidR="00A23E4E" w:rsidRPr="00E07AA7">
        <w:t>..</w:t>
      </w:r>
      <w:r w:rsidRPr="00E07AA7">
        <w:t xml:space="preserve"> </w:t>
      </w:r>
      <w:r w:rsidR="00A23E4E" w:rsidRPr="00E07AA7">
        <w:t>I</w:t>
      </w:r>
      <w:r w:rsidRPr="00E07AA7">
        <w:t>f you're young and you're not visibly disabled, you're making it up, or whatever the hell people seem to think, and then you seem to get yelled at an awful lot for that by random people on the streets. (YPWD)</w:t>
      </w:r>
    </w:p>
    <w:p w14:paraId="28F58647" w14:textId="2E3F983B" w:rsidR="001B39C3" w:rsidRPr="007A12CE" w:rsidRDefault="001400E0" w:rsidP="004773D3">
      <w:r w:rsidRPr="007A12CE">
        <w:t xml:space="preserve">When </w:t>
      </w:r>
      <w:r w:rsidR="00BE09D4" w:rsidRPr="007A12CE">
        <w:t xml:space="preserve">a person’s </w:t>
      </w:r>
      <w:r w:rsidRPr="007A12CE">
        <w:t xml:space="preserve">disability </w:t>
      </w:r>
      <w:r w:rsidR="00BE09D4" w:rsidRPr="007A12CE">
        <w:t>is</w:t>
      </w:r>
      <w:r w:rsidRPr="007A12CE">
        <w:t>n’t visible or recognised, young people believed that t</w:t>
      </w:r>
      <w:r w:rsidR="001B39C3" w:rsidRPr="007A12CE">
        <w:t xml:space="preserve">his leads to harmful interactions, such as being accused of faking symptoms, being challenged for using accessible services, or being denied </w:t>
      </w:r>
      <w:r w:rsidR="00822D93" w:rsidRPr="007A12CE">
        <w:t xml:space="preserve">reasonable </w:t>
      </w:r>
      <w:r w:rsidR="00EF7D2D" w:rsidRPr="007A12CE">
        <w:t>help</w:t>
      </w:r>
      <w:r w:rsidR="001B39C3" w:rsidRPr="007A12CE">
        <w:t xml:space="preserve">. </w:t>
      </w:r>
      <w:r w:rsidR="00976893" w:rsidRPr="007A12CE">
        <w:t>W</w:t>
      </w:r>
      <w:r w:rsidR="00627F0D" w:rsidRPr="007A12CE">
        <w:t xml:space="preserve">here students with disability are entitled to greater support, some young people reported that there was a view that their peers ‘faked’ disability to get </w:t>
      </w:r>
      <w:r w:rsidR="00976893" w:rsidRPr="007A12CE">
        <w:t>extra help</w:t>
      </w:r>
      <w:r w:rsidR="00627F0D" w:rsidRPr="007A12CE">
        <w:t>, leading to bullying and harassment.</w:t>
      </w:r>
    </w:p>
    <w:p w14:paraId="6E3B2FCE" w14:textId="474AA65E" w:rsidR="00EF000D" w:rsidRPr="00E07AA7" w:rsidRDefault="00EF000D" w:rsidP="002B5A99">
      <w:pPr>
        <w:pStyle w:val="IntenseQuote"/>
      </w:pPr>
      <w:r w:rsidRPr="00E07AA7">
        <w:t>My school is very</w:t>
      </w:r>
      <w:r w:rsidR="00B53E42" w:rsidRPr="00E07AA7">
        <w:t xml:space="preserve"> a</w:t>
      </w:r>
      <w:r w:rsidRPr="00E07AA7">
        <w:t>lmost not against it, but very cautious because</w:t>
      </w:r>
      <w:r w:rsidR="006B0214" w:rsidRPr="00E07AA7">
        <w:t xml:space="preserve"> </w:t>
      </w:r>
      <w:r w:rsidR="0085204D" w:rsidRPr="00E07AA7">
        <w:t>…</w:t>
      </w:r>
      <w:r w:rsidR="00B53E42" w:rsidRPr="00E07AA7">
        <w:t xml:space="preserve"> </w:t>
      </w:r>
      <w:r w:rsidR="0085204D" w:rsidRPr="00E07AA7">
        <w:t>[conditions]</w:t>
      </w:r>
      <w:r w:rsidRPr="00E07AA7">
        <w:t xml:space="preserve"> like autism and ADHD</w:t>
      </w:r>
      <w:r w:rsidR="00B53E42" w:rsidRPr="00E07AA7">
        <w:t>, t</w:t>
      </w:r>
      <w:r w:rsidRPr="00E07AA7">
        <w:t xml:space="preserve">hey're </w:t>
      </w:r>
      <w:r w:rsidR="00524AF6" w:rsidRPr="00E07AA7">
        <w:t>overrepresented</w:t>
      </w:r>
      <w:r w:rsidRPr="00E07AA7">
        <w:t xml:space="preserve"> in my school like I think 60% of girls in my school are on Ritalin. Because if you get diagnosed with ADHD, you get extra ATAR points. </w:t>
      </w:r>
      <w:r w:rsidR="00BE09D4" w:rsidRPr="00E07AA7">
        <w:t>So,</w:t>
      </w:r>
      <w:r w:rsidRPr="00E07AA7">
        <w:t xml:space="preserve"> I feel like</w:t>
      </w:r>
      <w:r w:rsidR="00B53E42" w:rsidRPr="00E07AA7">
        <w:t xml:space="preserve"> [there are] t</w:t>
      </w:r>
      <w:r w:rsidRPr="00E07AA7">
        <w:t>imes like oh, like</w:t>
      </w:r>
      <w:r w:rsidR="00CF61F4" w:rsidRPr="00E07AA7">
        <w:t xml:space="preserve"> i</w:t>
      </w:r>
      <w:r w:rsidRPr="00E07AA7">
        <w:t>ncorrectly diagnosing, but like</w:t>
      </w:r>
      <w:r w:rsidR="00CF61F4" w:rsidRPr="00E07AA7">
        <w:t xml:space="preserve"> [they’re] t</w:t>
      </w:r>
      <w:r w:rsidRPr="00E07AA7">
        <w:t>aking advantage of the resources provided so that the people that.</w:t>
      </w:r>
      <w:r w:rsidR="00CF61F4" w:rsidRPr="00E07AA7">
        <w:t xml:space="preserve"> </w:t>
      </w:r>
      <w:r w:rsidRPr="00E07AA7">
        <w:t xml:space="preserve">Maybe I don't know how to say this anyway, but like the people that may need the resources more aren't </w:t>
      </w:r>
      <w:proofErr w:type="gramStart"/>
      <w:r w:rsidRPr="00E07AA7">
        <w:t>actually getting</w:t>
      </w:r>
      <w:proofErr w:type="gramEnd"/>
      <w:r w:rsidRPr="00E07AA7">
        <w:t xml:space="preserve"> them because there's people that got diagnosed from the best friend's mum who's a doctor, you know.</w:t>
      </w:r>
      <w:r w:rsidR="001B1BED" w:rsidRPr="00E07AA7">
        <w:t xml:space="preserve"> (</w:t>
      </w:r>
      <w:r w:rsidR="003B6FFF" w:rsidRPr="00E07AA7">
        <w:t>YL</w:t>
      </w:r>
      <w:r w:rsidR="001B1BED" w:rsidRPr="00E07AA7">
        <w:t>)</w:t>
      </w:r>
    </w:p>
    <w:p w14:paraId="51E99248" w14:textId="7A94F9C7" w:rsidR="00D34495" w:rsidRPr="007A12CE" w:rsidRDefault="00D34495" w:rsidP="004773D3">
      <w:r w:rsidRPr="007A12CE">
        <w:lastRenderedPageBreak/>
        <w:t xml:space="preserve">Other young people with disability talked about how they felt pressured to compete with others in terms of </w:t>
      </w:r>
      <w:r w:rsidR="00AD51D9" w:rsidRPr="007A12CE">
        <w:t>the severity of their needs</w:t>
      </w:r>
      <w:r w:rsidR="00C76E23" w:rsidRPr="007A12CE">
        <w:t xml:space="preserve">. </w:t>
      </w:r>
      <w:r w:rsidR="00FD650D" w:rsidRPr="007A12CE">
        <w:t xml:space="preserve">This was seen </w:t>
      </w:r>
      <w:r w:rsidR="00787271" w:rsidRPr="007A12CE">
        <w:t>as</w:t>
      </w:r>
      <w:r w:rsidR="00C77F32" w:rsidRPr="007A12CE">
        <w:t xml:space="preserve"> </w:t>
      </w:r>
      <w:r w:rsidR="001C38FB" w:rsidRPr="007A12CE">
        <w:t>affect</w:t>
      </w:r>
      <w:r w:rsidR="00787271" w:rsidRPr="007A12CE">
        <w:t>ing</w:t>
      </w:r>
      <w:r w:rsidR="00AD51D9" w:rsidRPr="007A12CE">
        <w:t xml:space="preserve"> </w:t>
      </w:r>
      <w:r w:rsidR="00326C5C" w:rsidRPr="007A12CE">
        <w:t xml:space="preserve">decisions </w:t>
      </w:r>
      <w:r w:rsidR="00C76E23" w:rsidRPr="007A12CE">
        <w:t>about</w:t>
      </w:r>
      <w:r w:rsidR="00326C5C" w:rsidRPr="007A12CE">
        <w:t xml:space="preserve"> what support was provided to whom.</w:t>
      </w:r>
    </w:p>
    <w:p w14:paraId="28ECED12" w14:textId="6FAB9018" w:rsidR="00AD51D9" w:rsidRPr="00E07AA7" w:rsidRDefault="00AD51D9" w:rsidP="002B5A99">
      <w:pPr>
        <w:pStyle w:val="IntenseQuote"/>
      </w:pPr>
      <w:r w:rsidRPr="00E07AA7">
        <w:t xml:space="preserve">I think it's </w:t>
      </w:r>
      <w:proofErr w:type="gramStart"/>
      <w:r w:rsidRPr="00E07AA7">
        <w:t>definitely not</w:t>
      </w:r>
      <w:proofErr w:type="gramEnd"/>
      <w:r w:rsidRPr="00E07AA7">
        <w:t xml:space="preserve"> everyone, but it can often feel like, when I feel comfortable sharing my needs or challenges with some people, their response is to be like me too, but also like they want to one up each other</w:t>
      </w:r>
      <w:r w:rsidR="004B7A55" w:rsidRPr="00E07AA7">
        <w:t>… I</w:t>
      </w:r>
      <w:r w:rsidR="007C2A19">
        <w:t> </w:t>
      </w:r>
      <w:r w:rsidR="004B7A55" w:rsidRPr="00E07AA7">
        <w:t>need this intervention. I'm then sicker, almost like I'm worse. I need more.</w:t>
      </w:r>
      <w:r w:rsidR="00326C5C" w:rsidRPr="00E07AA7">
        <w:t xml:space="preserve"> (YPWD)</w:t>
      </w:r>
    </w:p>
    <w:p w14:paraId="50B92F98" w14:textId="6E7FA807" w:rsidR="00D448FB" w:rsidRPr="007A12CE" w:rsidRDefault="000E4044" w:rsidP="004773D3">
      <w:r w:rsidRPr="007A12CE">
        <w:t>On the other hand</w:t>
      </w:r>
      <w:r w:rsidR="00D448FB" w:rsidRPr="007A12CE">
        <w:t xml:space="preserve">, some young people with disability reported feeling as though they were less entitled to support, compared to those with more </w:t>
      </w:r>
      <w:r w:rsidRPr="007A12CE">
        <w:t xml:space="preserve">serious </w:t>
      </w:r>
      <w:r w:rsidR="00D448FB" w:rsidRPr="007A12CE">
        <w:t>conditions and restrictions</w:t>
      </w:r>
      <w:r w:rsidR="00DA3F00" w:rsidRPr="007A12CE">
        <w:t>.</w:t>
      </w:r>
    </w:p>
    <w:p w14:paraId="45696B21" w14:textId="2EAB2278" w:rsidR="00D448FB" w:rsidRPr="00E07AA7" w:rsidRDefault="00D448FB" w:rsidP="002B5A99">
      <w:pPr>
        <w:pStyle w:val="IntenseQuote"/>
      </w:pPr>
      <w:r w:rsidRPr="00E07AA7">
        <w:t xml:space="preserve">I guess, it took me a long time to even realise that I was allowed to use a wheelchair, because I have the perceptions that you know of what I guess constituted wheelchair use, and my experience didn't align with what those stereotypes were about. </w:t>
      </w:r>
      <w:r w:rsidR="004429CB" w:rsidRPr="00E07AA7">
        <w:t>…</w:t>
      </w:r>
      <w:r w:rsidRPr="00E07AA7">
        <w:t xml:space="preserve"> And </w:t>
      </w:r>
      <w:r w:rsidR="00CB5EB4" w:rsidRPr="00E07AA7">
        <w:t>so,</w:t>
      </w:r>
      <w:r w:rsidRPr="00E07AA7">
        <w:t xml:space="preserve"> it took me longer to get a chair than it should have.</w:t>
      </w:r>
      <w:r w:rsidR="001B1BED" w:rsidRPr="00E07AA7">
        <w:t xml:space="preserve"> (YPWD)</w:t>
      </w:r>
    </w:p>
    <w:p w14:paraId="5227031B" w14:textId="7ECD159D" w:rsidR="001B39C3" w:rsidRPr="007A12CE" w:rsidRDefault="003F299B" w:rsidP="004773D3">
      <w:r w:rsidRPr="007A12CE">
        <w:t>D</w:t>
      </w:r>
      <w:r w:rsidR="001B39C3" w:rsidRPr="007A12CE">
        <w:t xml:space="preserve">isability is often </w:t>
      </w:r>
      <w:r w:rsidR="007D0923" w:rsidRPr="007A12CE">
        <w:t xml:space="preserve">seen </w:t>
      </w:r>
      <w:r w:rsidR="001B39C3" w:rsidRPr="007A12CE">
        <w:t>in extremes. People tend to assume that a person</w:t>
      </w:r>
      <w:r w:rsidR="00841FB8">
        <w:t xml:space="preserve"> with disability</w:t>
      </w:r>
      <w:r w:rsidR="001B39C3" w:rsidRPr="007A12CE">
        <w:t xml:space="preserve"> is either completely independent or entirely dependent on others. This </w:t>
      </w:r>
      <w:r w:rsidR="001D61FD" w:rsidRPr="007A12CE">
        <w:t xml:space="preserve">two-way </w:t>
      </w:r>
      <w:r w:rsidR="001B39C3" w:rsidRPr="007A12CE">
        <w:t>view leads to misunderstandings and limits the support</w:t>
      </w:r>
      <w:r w:rsidR="000D75AF" w:rsidRPr="007A12CE">
        <w:t>s</w:t>
      </w:r>
      <w:r w:rsidR="001B39C3" w:rsidRPr="007A12CE">
        <w:t xml:space="preserve"> available. </w:t>
      </w:r>
      <w:r w:rsidR="00F72B49" w:rsidRPr="007A12CE">
        <w:t xml:space="preserve">Some young people reported that the </w:t>
      </w:r>
      <w:proofErr w:type="gramStart"/>
      <w:r w:rsidR="00F72B49" w:rsidRPr="007A12CE">
        <w:t>general public</w:t>
      </w:r>
      <w:proofErr w:type="gramEnd"/>
      <w:r w:rsidR="00F72B49" w:rsidRPr="007A12CE">
        <w:t xml:space="preserve"> made assumptions about who they were and the roles they </w:t>
      </w:r>
      <w:r w:rsidR="000D75AF" w:rsidRPr="007A12CE">
        <w:t xml:space="preserve">played </w:t>
      </w:r>
      <w:r w:rsidR="00F72B49" w:rsidRPr="007A12CE">
        <w:t xml:space="preserve">and </w:t>
      </w:r>
      <w:r w:rsidR="0028625C" w:rsidRPr="007A12CE">
        <w:t>did</w:t>
      </w:r>
      <w:r w:rsidR="00167EF7" w:rsidRPr="007A12CE">
        <w:t xml:space="preserve"> </w:t>
      </w:r>
      <w:r w:rsidR="0028625C" w:rsidRPr="007A12CE">
        <w:t>n</w:t>
      </w:r>
      <w:r w:rsidR="00167EF7" w:rsidRPr="007A12CE">
        <w:t>o</w:t>
      </w:r>
      <w:r w:rsidR="0028625C" w:rsidRPr="007A12CE">
        <w:t>t appreciate the breadth of their experiences</w:t>
      </w:r>
      <w:r w:rsidR="00DA3F00" w:rsidRPr="007A12CE">
        <w:t>.</w:t>
      </w:r>
    </w:p>
    <w:p w14:paraId="3E9AEF97" w14:textId="444DF151" w:rsidR="0028625C" w:rsidRPr="00E07AA7" w:rsidRDefault="00CC62EC" w:rsidP="002B5A99">
      <w:pPr>
        <w:pStyle w:val="IntenseQuote"/>
      </w:pPr>
      <w:r w:rsidRPr="00E07AA7">
        <w:t>W</w:t>
      </w:r>
      <w:r w:rsidR="0028625C" w:rsidRPr="00E07AA7">
        <w:t>henever me and my boyfriend are like, out and about, people will assume that he's my carer, and which would be fine if that's the case. That's not the reality, but that's, I guess, the assumption.</w:t>
      </w:r>
      <w:r w:rsidR="00DA3F00" w:rsidRPr="00E07AA7">
        <w:t xml:space="preserve"> </w:t>
      </w:r>
      <w:r w:rsidR="0028625C" w:rsidRPr="00E07AA7">
        <w:t>(YPWD)</w:t>
      </w:r>
    </w:p>
    <w:p w14:paraId="3DAF03FE" w14:textId="0EACB524" w:rsidR="001B39C3" w:rsidRPr="007A12CE" w:rsidRDefault="00092E2A" w:rsidP="007C2A19">
      <w:pPr>
        <w:pStyle w:val="Heading3"/>
        <w:numPr>
          <w:ilvl w:val="1"/>
          <w:numId w:val="17"/>
        </w:numPr>
      </w:pPr>
      <w:bookmarkStart w:id="42" w:name="_Toc195105097"/>
      <w:bookmarkStart w:id="43" w:name="_Toc202953983"/>
      <w:r w:rsidRPr="007A12CE">
        <w:t>Incapacity</w:t>
      </w:r>
      <w:r w:rsidR="00C648B5" w:rsidRPr="007A12CE">
        <w:t xml:space="preserve">, </w:t>
      </w:r>
      <w:r w:rsidR="00A83AA9" w:rsidRPr="007A12CE">
        <w:t>helplessness</w:t>
      </w:r>
      <w:r w:rsidR="00337329" w:rsidRPr="007A12CE">
        <w:t>,</w:t>
      </w:r>
      <w:r w:rsidR="001B39C3" w:rsidRPr="007A12CE">
        <w:t xml:space="preserve"> </w:t>
      </w:r>
      <w:r w:rsidR="00A83AA9" w:rsidRPr="007A12CE">
        <w:t xml:space="preserve">dependence </w:t>
      </w:r>
      <w:r w:rsidR="00337329" w:rsidRPr="007A12CE">
        <w:t xml:space="preserve">and </w:t>
      </w:r>
      <w:bookmarkEnd w:id="42"/>
      <w:r w:rsidR="00A83AA9" w:rsidRPr="007A12CE">
        <w:t>worthlessness</w:t>
      </w:r>
      <w:bookmarkEnd w:id="43"/>
    </w:p>
    <w:p w14:paraId="3B144E2A" w14:textId="1CC311C3" w:rsidR="00092E2A" w:rsidRPr="007A12CE" w:rsidRDefault="00092E2A" w:rsidP="004773D3">
      <w:r w:rsidRPr="007A12CE">
        <w:t>One of the attitudes about disability</w:t>
      </w:r>
      <w:r w:rsidR="005A13C4" w:rsidRPr="007A12CE">
        <w:t xml:space="preserve"> that came up the most</w:t>
      </w:r>
      <w:r w:rsidRPr="007A12CE">
        <w:t xml:space="preserve"> related to ‘ability’ or ‘capacity’. Participants in all groups felt that </w:t>
      </w:r>
      <w:r w:rsidR="00786412" w:rsidRPr="007A12CE">
        <w:t xml:space="preserve">communities often saw people with disability as being less </w:t>
      </w:r>
      <w:r w:rsidR="00CB5EB4" w:rsidRPr="007A12CE">
        <w:t>capable and</w:t>
      </w:r>
      <w:r w:rsidR="00AC1900" w:rsidRPr="007A12CE">
        <w:t xml:space="preserve"> blamed the individual rather than society’s </w:t>
      </w:r>
      <w:r w:rsidR="007723D2" w:rsidRPr="007A12CE">
        <w:t>failure to understand or meet their needs.</w:t>
      </w:r>
    </w:p>
    <w:p w14:paraId="1317500E" w14:textId="5C63458C" w:rsidR="00B546D0" w:rsidRDefault="00B546D0" w:rsidP="002B5A99">
      <w:pPr>
        <w:pStyle w:val="IntenseQuote"/>
        <w:spacing w:after="0"/>
      </w:pPr>
      <w:r w:rsidRPr="00E07AA7">
        <w:t xml:space="preserve">I think folks don't know a lot about how we as a community </w:t>
      </w:r>
      <w:proofErr w:type="gramStart"/>
      <w:r w:rsidRPr="00E07AA7">
        <w:t>is capable of doing</w:t>
      </w:r>
      <w:proofErr w:type="gramEnd"/>
      <w:r w:rsidRPr="00E07AA7">
        <w:t xml:space="preserve"> things, and their misbeliefs can hurt us</w:t>
      </w:r>
      <w:r w:rsidR="00C75CC3" w:rsidRPr="00E07AA7">
        <w:t>.</w:t>
      </w:r>
      <w:r w:rsidRPr="00E07AA7">
        <w:t xml:space="preserve"> (YPWD)</w:t>
      </w:r>
    </w:p>
    <w:p w14:paraId="1FBEADD0" w14:textId="77777777" w:rsidR="002B5A99" w:rsidRPr="002B5A99" w:rsidRDefault="002B5A99" w:rsidP="002B5A99">
      <w:pPr>
        <w:rPr>
          <w:sz w:val="14"/>
          <w:szCs w:val="14"/>
          <w:lang w:val="en-AU" w:eastAsia="en-US"/>
        </w:rPr>
      </w:pPr>
    </w:p>
    <w:p w14:paraId="1EE617B9" w14:textId="77777441" w:rsidR="00937976" w:rsidRPr="00E07AA7" w:rsidRDefault="00937976" w:rsidP="002B5A99">
      <w:pPr>
        <w:pStyle w:val="IntenseQuote"/>
        <w:spacing w:before="0"/>
      </w:pPr>
      <w:r w:rsidRPr="00E07AA7">
        <w:t>[There’s an attitude that] disabled people are helpless or like dependent. Always like when they can't, you know, do things by themselves or live by themselves. (</w:t>
      </w:r>
      <w:r w:rsidR="4999EC2D" w:rsidRPr="00E07AA7">
        <w:t>CALD</w:t>
      </w:r>
      <w:r w:rsidRPr="00E07AA7">
        <w:t>)</w:t>
      </w:r>
    </w:p>
    <w:p w14:paraId="7E38F14D" w14:textId="43419802" w:rsidR="001B39C3" w:rsidRPr="007A12CE" w:rsidRDefault="00627F0D" w:rsidP="004773D3">
      <w:r w:rsidRPr="007A12CE">
        <w:t xml:space="preserve">When asked about common assumptions about disability, participants </w:t>
      </w:r>
      <w:r w:rsidR="00092E2A" w:rsidRPr="007A12CE">
        <w:t xml:space="preserve">also </w:t>
      </w:r>
      <w:r w:rsidRPr="007A12CE">
        <w:t xml:space="preserve">often talked </w:t>
      </w:r>
      <w:r w:rsidR="00090DBC" w:rsidRPr="007A12CE">
        <w:t xml:space="preserve">about </w:t>
      </w:r>
      <w:r w:rsidRPr="007A12CE">
        <w:t>dependence</w:t>
      </w:r>
      <w:r w:rsidR="50AF04F7" w:rsidRPr="007A12CE">
        <w:t>,</w:t>
      </w:r>
      <w:r w:rsidRPr="007A12CE">
        <w:t xml:space="preserve"> with community members </w:t>
      </w:r>
      <w:proofErr w:type="gramStart"/>
      <w:r w:rsidR="001B39C3" w:rsidRPr="007A12CE">
        <w:t>assum</w:t>
      </w:r>
      <w:r w:rsidRPr="007A12CE">
        <w:t>ing</w:t>
      </w:r>
      <w:r w:rsidR="001B39C3" w:rsidRPr="007A12CE">
        <w:t xml:space="preserve"> that</w:t>
      </w:r>
      <w:proofErr w:type="gramEnd"/>
      <w:r w:rsidR="001B39C3" w:rsidRPr="007A12CE">
        <w:t xml:space="preserve"> all </w:t>
      </w:r>
      <w:r w:rsidRPr="007A12CE">
        <w:t>people with disability</w:t>
      </w:r>
      <w:r w:rsidR="001B39C3" w:rsidRPr="007A12CE">
        <w:t xml:space="preserve"> require constant care and assistance. This belief can be demeaning and </w:t>
      </w:r>
      <w:r w:rsidR="001B39C3" w:rsidRPr="007A12CE">
        <w:lastRenderedPageBreak/>
        <w:t>restrictive, particularly when it leads to people</w:t>
      </w:r>
      <w:r w:rsidR="006A1F48" w:rsidRPr="007A12CE">
        <w:t xml:space="preserve"> with disability</w:t>
      </w:r>
      <w:r w:rsidR="001B39C3" w:rsidRPr="007A12CE">
        <w:t xml:space="preserve"> being excluded from decision-making or prevented from developing independence.</w:t>
      </w:r>
    </w:p>
    <w:p w14:paraId="698E027E" w14:textId="03FD2C45" w:rsidR="001B39C3" w:rsidRPr="007A12CE" w:rsidRDefault="001B39C3" w:rsidP="004773D3">
      <w:r w:rsidRPr="007A12CE">
        <w:t>One of the most common</w:t>
      </w:r>
      <w:r w:rsidR="00005B45" w:rsidRPr="007A12CE">
        <w:t xml:space="preserve"> </w:t>
      </w:r>
      <w:r w:rsidRPr="007A12CE">
        <w:t xml:space="preserve">experiences among participants </w:t>
      </w:r>
      <w:r w:rsidR="00AF7002" w:rsidRPr="007A12CE">
        <w:t xml:space="preserve">with disability </w:t>
      </w:r>
      <w:r w:rsidRPr="007A12CE">
        <w:t>was the assumption that they could not live, work, or participate in relationships without significant external help</w:t>
      </w:r>
      <w:r w:rsidR="00B212AE" w:rsidRPr="007A12CE">
        <w:t>.</w:t>
      </w:r>
      <w:r w:rsidR="008C7757" w:rsidRPr="007A12CE">
        <w:t xml:space="preserve"> One young person made the link between notions of contribution</w:t>
      </w:r>
      <w:r w:rsidR="00531186" w:rsidRPr="007A12CE">
        <w:t xml:space="preserve"> and value</w:t>
      </w:r>
      <w:r w:rsidR="008C7757" w:rsidRPr="007A12CE">
        <w:t xml:space="preserve"> to </w:t>
      </w:r>
      <w:r w:rsidR="00541A72" w:rsidRPr="007A12CE">
        <w:t xml:space="preserve">a broad capitalist agenda </w:t>
      </w:r>
      <w:r w:rsidR="00531186" w:rsidRPr="007A12CE">
        <w:t xml:space="preserve">in which people </w:t>
      </w:r>
      <w:r w:rsidR="00E414FB" w:rsidRPr="007A12CE">
        <w:t>are seen as</w:t>
      </w:r>
      <w:r w:rsidR="00531186" w:rsidRPr="007A12CE">
        <w:t xml:space="preserve"> </w:t>
      </w:r>
      <w:r w:rsidR="004F2224" w:rsidRPr="007A12CE">
        <w:t>‘</w:t>
      </w:r>
      <w:r w:rsidR="00531186" w:rsidRPr="007A12CE">
        <w:t>less</w:t>
      </w:r>
      <w:r w:rsidR="004F2224" w:rsidRPr="007A12CE">
        <w:t>’</w:t>
      </w:r>
      <w:r w:rsidR="00E414FB" w:rsidRPr="007A12CE">
        <w:t xml:space="preserve"> if they are </w:t>
      </w:r>
      <w:r w:rsidR="001336C5" w:rsidRPr="007A12CE">
        <w:t>un</w:t>
      </w:r>
      <w:r w:rsidR="00E414FB" w:rsidRPr="007A12CE">
        <w:t>able to contribute</w:t>
      </w:r>
      <w:r w:rsidR="00843218" w:rsidRPr="007A12CE">
        <w:t xml:space="preserve"> economically to society</w:t>
      </w:r>
      <w:r w:rsidR="00531186" w:rsidRPr="007A12CE">
        <w:t>.</w:t>
      </w:r>
    </w:p>
    <w:p w14:paraId="652CAE40" w14:textId="015EC62C" w:rsidR="001B39C3" w:rsidRPr="00E07AA7" w:rsidRDefault="00337329" w:rsidP="002B5A99">
      <w:pPr>
        <w:pStyle w:val="IntenseQuote"/>
      </w:pPr>
      <w:r w:rsidRPr="00E07AA7">
        <w:t>But I think like, the way capitalism exists,</w:t>
      </w:r>
      <w:r w:rsidR="007C6E4B" w:rsidRPr="00E07AA7">
        <w:t xml:space="preserve"> </w:t>
      </w:r>
      <w:r w:rsidR="1B3AC273" w:rsidRPr="00E07AA7">
        <w:t xml:space="preserve">[it] </w:t>
      </w:r>
      <w:r w:rsidRPr="00E07AA7">
        <w:t>kind of creates these attitudes about disability. It creates associations of kind of physical capacity, with worth, with value, with contribution to society, and that any divergence from that, or more often perceived divergence from that, which means that someone assumes somebody can't, you know, participate in this system that we assign value to (YPWD)</w:t>
      </w:r>
    </w:p>
    <w:p w14:paraId="05BC73F5" w14:textId="2DF9756A" w:rsidR="009206FE" w:rsidRPr="007A12CE" w:rsidRDefault="00531186" w:rsidP="004773D3">
      <w:r w:rsidRPr="007A12CE">
        <w:t xml:space="preserve">They went on to point out that in a capitalist </w:t>
      </w:r>
      <w:r w:rsidR="00071EB3" w:rsidRPr="007A12CE">
        <w:t>society</w:t>
      </w:r>
      <w:r w:rsidRPr="007A12CE">
        <w:t xml:space="preserve">, </w:t>
      </w:r>
      <w:r w:rsidR="00071EB3" w:rsidRPr="007A12CE">
        <w:t>individuals were seen as responsible for their own wellbeing</w:t>
      </w:r>
      <w:r w:rsidR="00F64AEB" w:rsidRPr="007A12CE">
        <w:t>,</w:t>
      </w:r>
      <w:r w:rsidR="00071EB3" w:rsidRPr="007A12CE">
        <w:t xml:space="preserve"> with little </w:t>
      </w:r>
      <w:r w:rsidR="00351EE4" w:rsidRPr="007A12CE">
        <w:t xml:space="preserve">thought </w:t>
      </w:r>
      <w:r w:rsidR="00071EB3" w:rsidRPr="007A12CE">
        <w:t xml:space="preserve">about </w:t>
      </w:r>
      <w:r w:rsidR="00351EE4" w:rsidRPr="007A12CE">
        <w:t>their roles</w:t>
      </w:r>
      <w:r w:rsidR="00071EB3" w:rsidRPr="007A12CE">
        <w:t xml:space="preserve"> in their communities or</w:t>
      </w:r>
      <w:r w:rsidR="5D061AD7" w:rsidRPr="007A12CE">
        <w:t xml:space="preserve"> </w:t>
      </w:r>
      <w:r w:rsidR="00071EB3" w:rsidRPr="007A12CE">
        <w:t xml:space="preserve">the </w:t>
      </w:r>
      <w:r w:rsidR="002C1124" w:rsidRPr="007A12CE">
        <w:t xml:space="preserve">shared </w:t>
      </w:r>
      <w:r w:rsidR="00071EB3" w:rsidRPr="007A12CE">
        <w:t xml:space="preserve">responsibility to care for those needing support. </w:t>
      </w:r>
      <w:r w:rsidR="00071945" w:rsidRPr="007A12CE">
        <w:t>The</w:t>
      </w:r>
      <w:r w:rsidR="007C2A19">
        <w:t> </w:t>
      </w:r>
      <w:r w:rsidR="00071945" w:rsidRPr="007A12CE">
        <w:t>challenges faced by p</w:t>
      </w:r>
      <w:r w:rsidR="00071EB3" w:rsidRPr="007A12CE">
        <w:t xml:space="preserve">eople with disability were </w:t>
      </w:r>
      <w:r w:rsidR="005F0F60" w:rsidRPr="007A12CE">
        <w:t xml:space="preserve">seen </w:t>
      </w:r>
      <w:r w:rsidR="00071EB3" w:rsidRPr="007A12CE">
        <w:t>as personal failure</w:t>
      </w:r>
      <w:r w:rsidR="00660451" w:rsidRPr="007A12CE">
        <w:t>s</w:t>
      </w:r>
      <w:r w:rsidR="00071EB3" w:rsidRPr="007A12CE">
        <w:t xml:space="preserve"> rather than </w:t>
      </w:r>
      <w:r w:rsidR="00BE43D2" w:rsidRPr="007A12CE">
        <w:t>society’s unwillingness to actively engage them in their communities</w:t>
      </w:r>
      <w:r w:rsidR="00C706A8" w:rsidRPr="007A12CE">
        <w:t xml:space="preserve">. </w:t>
      </w:r>
    </w:p>
    <w:p w14:paraId="276D3E1F" w14:textId="1CCD5467" w:rsidR="000F5F2F" w:rsidRDefault="009206FE" w:rsidP="002B5A99">
      <w:pPr>
        <w:pStyle w:val="IntenseQuote"/>
      </w:pPr>
      <w:r w:rsidRPr="00E07AA7">
        <w:t xml:space="preserve">I also think there's a big part of the fact that we live in an individualist culture in Australia which kind of talks about people's experiences being individual, and that it's about individual effort and responsibility to overcome oppression, and there </w:t>
      </w:r>
      <w:proofErr w:type="gramStart"/>
      <w:r w:rsidRPr="00E07AA7">
        <w:t>isn't</w:t>
      </w:r>
      <w:proofErr w:type="gramEnd"/>
      <w:r w:rsidRPr="00E07AA7">
        <w:t xml:space="preserve"> </w:t>
      </w:r>
      <w:proofErr w:type="gramStart"/>
      <w:r w:rsidRPr="00E07AA7">
        <w:t>really collective</w:t>
      </w:r>
      <w:proofErr w:type="gramEnd"/>
      <w:r w:rsidRPr="00E07AA7">
        <w:t xml:space="preserve"> culture or collective experiences. And I think that creates these misconceptions and negative attitudes about disability because it posits them as like a failing, like a person hasn't overcome something. And you know, it's their fault that they're disabled, rather than like, how I view disability, which is that I'm like, I'm disabled as a verb by the world around me. (YPWD)</w:t>
      </w:r>
    </w:p>
    <w:p w14:paraId="487071DF" w14:textId="397F7239" w:rsidR="009206FE" w:rsidRPr="000F5F2F" w:rsidRDefault="000F5F2F" w:rsidP="000F5F2F">
      <w:pPr>
        <w:spacing w:before="0" w:after="160" w:line="259" w:lineRule="auto"/>
        <w:rPr>
          <w:rFonts w:eastAsia="Calibri" w:cs="Times New Roman"/>
          <w:bCs w:val="0"/>
          <w:color w:val="180F5E"/>
          <w:kern w:val="0"/>
          <w:lang w:val="en-AU" w:eastAsia="en-US"/>
          <w14:ligatures w14:val="none"/>
        </w:rPr>
      </w:pPr>
      <w:r>
        <w:br w:type="page"/>
      </w:r>
    </w:p>
    <w:p w14:paraId="3B211EF7" w14:textId="5673FC2E" w:rsidR="00340861" w:rsidRPr="003D131C" w:rsidRDefault="002940EE" w:rsidP="003D131C">
      <w:pPr>
        <w:pStyle w:val="Heading2"/>
        <w:numPr>
          <w:ilvl w:val="1"/>
          <w:numId w:val="19"/>
        </w:numPr>
        <w:tabs>
          <w:tab w:val="clear" w:pos="720"/>
          <w:tab w:val="num" w:pos="284"/>
        </w:tabs>
        <w:spacing w:before="720"/>
        <w:ind w:left="567" w:hanging="567"/>
        <w:rPr>
          <w:sz w:val="44"/>
          <w:szCs w:val="22"/>
        </w:rPr>
      </w:pPr>
      <w:bookmarkStart w:id="44" w:name="_Toc195105098"/>
      <w:bookmarkStart w:id="45" w:name="_Toc202953984"/>
      <w:r w:rsidRPr="003D131C">
        <w:rPr>
          <w:sz w:val="44"/>
          <w:szCs w:val="22"/>
        </w:rPr>
        <w:lastRenderedPageBreak/>
        <w:t>F</w:t>
      </w:r>
      <w:r w:rsidR="12FA08D2" w:rsidRPr="003D131C">
        <w:rPr>
          <w:sz w:val="44"/>
          <w:szCs w:val="22"/>
        </w:rPr>
        <w:t xml:space="preserve">actors </w:t>
      </w:r>
      <w:r w:rsidRPr="003D131C">
        <w:rPr>
          <w:sz w:val="44"/>
          <w:szCs w:val="22"/>
        </w:rPr>
        <w:t xml:space="preserve">that </w:t>
      </w:r>
      <w:r w:rsidR="12FA08D2" w:rsidRPr="003D131C">
        <w:rPr>
          <w:sz w:val="44"/>
          <w:szCs w:val="22"/>
        </w:rPr>
        <w:t>influence these attitudes</w:t>
      </w:r>
      <w:bookmarkEnd w:id="44"/>
      <w:bookmarkEnd w:id="45"/>
    </w:p>
    <w:p w14:paraId="485D1D4E" w14:textId="3785A419" w:rsidR="0083442C" w:rsidRPr="007A12CE" w:rsidRDefault="0083442C" w:rsidP="004773D3">
      <w:r w:rsidRPr="007A12CE">
        <w:t xml:space="preserve">Young people in each group were then asked about where they believed these attitudes came from and what the key </w:t>
      </w:r>
      <w:r w:rsidR="00F30FEB" w:rsidRPr="007A12CE">
        <w:t>things that influence</w:t>
      </w:r>
      <w:r w:rsidRPr="007A12CE">
        <w:t xml:space="preserve"> both positive and negative attitudes towards people with disability.</w:t>
      </w:r>
    </w:p>
    <w:p w14:paraId="3B6C34CB" w14:textId="5CE42015" w:rsidR="004F7D2E" w:rsidRPr="007A12CE" w:rsidRDefault="12FA08D2" w:rsidP="004773D3">
      <w:r w:rsidRPr="007A12CE">
        <w:t>Young people</w:t>
      </w:r>
      <w:r w:rsidR="007548EC" w:rsidRPr="007A12CE">
        <w:t xml:space="preserve"> told us that</w:t>
      </w:r>
      <w:r w:rsidRPr="007A12CE">
        <w:t xml:space="preserve"> attitudes towards disability are shaped by a range of </w:t>
      </w:r>
      <w:r w:rsidR="008A5F18" w:rsidRPr="007A12CE">
        <w:t>things</w:t>
      </w:r>
      <w:r w:rsidR="00DC1862" w:rsidRPr="007A12CE">
        <w:t>. These include</w:t>
      </w:r>
      <w:r w:rsidRPr="007A12CE">
        <w:t xml:space="preserve"> family experiences, peer relationships, education, media representations, and social norms</w:t>
      </w:r>
      <w:r w:rsidR="00C509C7" w:rsidRPr="007A12CE">
        <w:t xml:space="preserve"> or customs</w:t>
      </w:r>
      <w:r w:rsidRPr="007A12CE">
        <w:t xml:space="preserve">. </w:t>
      </w:r>
      <w:r w:rsidR="00DC1862" w:rsidRPr="007A12CE">
        <w:t>Participants who had</w:t>
      </w:r>
      <w:r w:rsidRPr="007A12CE">
        <w:t xml:space="preserve"> a family member with disability or </w:t>
      </w:r>
      <w:r w:rsidR="00DC1862" w:rsidRPr="007A12CE">
        <w:t xml:space="preserve">who worked </w:t>
      </w:r>
      <w:r w:rsidRPr="007A12CE">
        <w:t>in a disability-support setting</w:t>
      </w:r>
      <w:r w:rsidR="59475957" w:rsidRPr="007A12CE">
        <w:t xml:space="preserve"> </w:t>
      </w:r>
      <w:r w:rsidRPr="007A12CE">
        <w:t xml:space="preserve">tended to </w:t>
      </w:r>
      <w:r w:rsidR="00DC1862" w:rsidRPr="007A12CE">
        <w:t xml:space="preserve">be </w:t>
      </w:r>
      <w:r w:rsidRPr="007A12CE">
        <w:t xml:space="preserve">more inclusive. </w:t>
      </w:r>
    </w:p>
    <w:p w14:paraId="43BE034A" w14:textId="2C169CC4" w:rsidR="007733BD" w:rsidRPr="007A12CE" w:rsidRDefault="00892045" w:rsidP="00217253">
      <w:pPr>
        <w:pStyle w:val="Heading3"/>
        <w:numPr>
          <w:ilvl w:val="1"/>
          <w:numId w:val="30"/>
        </w:numPr>
      </w:pPr>
      <w:bookmarkStart w:id="46" w:name="_Toc195105099"/>
      <w:bookmarkStart w:id="47" w:name="_Toc202953985"/>
      <w:r w:rsidRPr="007A12CE">
        <w:t>P</w:t>
      </w:r>
      <w:r w:rsidR="006D76E3" w:rsidRPr="007A12CE">
        <w:t>ersonal lived experience</w:t>
      </w:r>
      <w:bookmarkEnd w:id="46"/>
      <w:bookmarkEnd w:id="47"/>
      <w:r w:rsidR="006D76E3" w:rsidRPr="007A12CE">
        <w:t xml:space="preserve"> </w:t>
      </w:r>
    </w:p>
    <w:p w14:paraId="6B90F3DD" w14:textId="429CC081" w:rsidR="007733BD" w:rsidRPr="007A12CE" w:rsidRDefault="00CE7360" w:rsidP="004773D3">
      <w:r w:rsidRPr="007A12CE">
        <w:t xml:space="preserve">In addition to the focus group with young people with disability, most young people in the remaining groups reported that they had personal connections with people with disability or had a disability themselves. </w:t>
      </w:r>
      <w:r w:rsidR="007733BD" w:rsidRPr="007A12CE">
        <w:t xml:space="preserve">Participants </w:t>
      </w:r>
      <w:r w:rsidR="004A728A" w:rsidRPr="007A12CE">
        <w:t xml:space="preserve">said </w:t>
      </w:r>
      <w:r w:rsidR="007733BD" w:rsidRPr="007A12CE">
        <w:t>that</w:t>
      </w:r>
      <w:r w:rsidR="00EC59F4" w:rsidRPr="007A12CE">
        <w:t xml:space="preserve"> th</w:t>
      </w:r>
      <w:r w:rsidR="7CFD15AF" w:rsidRPr="007A12CE">
        <w:t>is</w:t>
      </w:r>
      <w:r w:rsidR="007733BD" w:rsidRPr="007A12CE">
        <w:t xml:space="preserve"> personal lived experience was one of the most </w:t>
      </w:r>
      <w:r w:rsidR="004A728A" w:rsidRPr="007A12CE">
        <w:t>important things</w:t>
      </w:r>
      <w:r w:rsidR="007733BD" w:rsidRPr="007A12CE">
        <w:t xml:space="preserve"> shaping young people's attitudes towards disability. </w:t>
      </w:r>
    </w:p>
    <w:p w14:paraId="32E85827" w14:textId="1FD1235A" w:rsidR="007733BD" w:rsidRDefault="0080781D" w:rsidP="00C5212B">
      <w:pPr>
        <w:pStyle w:val="IntenseQuote"/>
        <w:spacing w:after="0"/>
      </w:pPr>
      <w:r w:rsidRPr="00E07AA7">
        <w:t>So,</w:t>
      </w:r>
      <w:r w:rsidR="007733BD" w:rsidRPr="00E07AA7">
        <w:t xml:space="preserve"> like, if they're brought up in a household where there are people with disabilities, they'll view them in a different way than like young people who don't really have a proper understanding of what a disability is. (YPWD)</w:t>
      </w:r>
    </w:p>
    <w:p w14:paraId="4D4BB053" w14:textId="77777777" w:rsidR="00C5212B" w:rsidRPr="00C5212B" w:rsidRDefault="00C5212B" w:rsidP="00C5212B">
      <w:pPr>
        <w:spacing w:before="0"/>
        <w:rPr>
          <w:sz w:val="14"/>
          <w:szCs w:val="14"/>
          <w:lang w:val="en-AU" w:eastAsia="en-US"/>
        </w:rPr>
      </w:pPr>
    </w:p>
    <w:p w14:paraId="168A952E" w14:textId="51CFF9E8" w:rsidR="007733BD" w:rsidRPr="00E07AA7" w:rsidRDefault="007733BD" w:rsidP="00C5212B">
      <w:pPr>
        <w:pStyle w:val="IntenseQuote"/>
        <w:spacing w:before="0"/>
      </w:pPr>
      <w:r w:rsidRPr="00E07AA7">
        <w:t xml:space="preserve">If you're the first autistic person or first disabled person of your disability someone's ever met, they're going to have assumptions they have based on </w:t>
      </w:r>
      <w:r w:rsidR="0080781D" w:rsidRPr="00E07AA7">
        <w:t>rumours</w:t>
      </w:r>
      <w:r w:rsidRPr="00E07AA7">
        <w:t xml:space="preserve"> and stories they've heard or just based on assumptions they have made themselves, and they're going to put that onto you, and it's only through exposure that they can overcome that bias and </w:t>
      </w:r>
      <w:r w:rsidR="00A23E4E" w:rsidRPr="00E07AA7">
        <w:t>w</w:t>
      </w:r>
      <w:r w:rsidRPr="00E07AA7">
        <w:t>e can start having more disability acceptance and less bigoted assumptions. (YPWD)</w:t>
      </w:r>
    </w:p>
    <w:p w14:paraId="093E84D8" w14:textId="735CE213" w:rsidR="007733BD" w:rsidRPr="007A12CE" w:rsidRDefault="00FA226C" w:rsidP="004773D3">
      <w:r w:rsidRPr="007A12CE">
        <w:t>On the other hand</w:t>
      </w:r>
      <w:r w:rsidR="007733BD" w:rsidRPr="007A12CE">
        <w:t>, they recognised that people</w:t>
      </w:r>
      <w:r w:rsidR="00A23E4E" w:rsidRPr="007A12CE">
        <w:t xml:space="preserve"> who had not been exposed to people with disability </w:t>
      </w:r>
      <w:r w:rsidR="00D900A5" w:rsidRPr="007A12CE">
        <w:t xml:space="preserve">tended to be </w:t>
      </w:r>
      <w:r w:rsidR="00A23E4E" w:rsidRPr="007A12CE">
        <w:t xml:space="preserve">less </w:t>
      </w:r>
      <w:r w:rsidR="00D736FB" w:rsidRPr="007A12CE">
        <w:t xml:space="preserve">empathetic </w:t>
      </w:r>
      <w:r w:rsidR="00A23E4E" w:rsidRPr="007A12CE">
        <w:t>and understanding</w:t>
      </w:r>
      <w:r w:rsidR="004247B1" w:rsidRPr="007A12CE">
        <w:t>.</w:t>
      </w:r>
    </w:p>
    <w:p w14:paraId="3E7B0545" w14:textId="36FD5D14" w:rsidR="007733BD" w:rsidRPr="00E07AA7" w:rsidRDefault="007733BD" w:rsidP="00C5212B">
      <w:pPr>
        <w:pStyle w:val="IntenseQuote"/>
        <w:rPr>
          <w:highlight w:val="green"/>
        </w:rPr>
      </w:pPr>
      <w:r w:rsidRPr="00E07AA7">
        <w:t xml:space="preserve">Non-disabled people are influenced in so </w:t>
      </w:r>
      <w:proofErr w:type="gramStart"/>
      <w:r w:rsidRPr="00E07AA7">
        <w:t>many different ways</w:t>
      </w:r>
      <w:proofErr w:type="gramEnd"/>
      <w:r w:rsidRPr="00E07AA7">
        <w:t xml:space="preserve">, and if they aren’t exposed to disability through their job or personal life it’s difficult to for them to understand at first how to </w:t>
      </w:r>
      <w:r w:rsidR="00C75CC3" w:rsidRPr="00E07AA7">
        <w:t>‘</w:t>
      </w:r>
      <w:r w:rsidRPr="00E07AA7">
        <w:t>treat disabled people</w:t>
      </w:r>
      <w:r w:rsidR="00C75CC3" w:rsidRPr="00E07AA7">
        <w:t>’</w:t>
      </w:r>
      <w:r w:rsidRPr="00E07AA7">
        <w:t>. (YPWD)</w:t>
      </w:r>
    </w:p>
    <w:p w14:paraId="108607C1" w14:textId="7CE39BA1" w:rsidR="007733BD" w:rsidRPr="007A12CE" w:rsidRDefault="007733BD" w:rsidP="004773D3">
      <w:r w:rsidRPr="007A12CE">
        <w:t>Those who had a family member with disability, worked in a disability-support role, or had disabilit</w:t>
      </w:r>
      <w:r w:rsidR="00C75CC3" w:rsidRPr="007A12CE">
        <w:t>y</w:t>
      </w:r>
      <w:r w:rsidRPr="007A12CE">
        <w:t xml:space="preserve"> themselves tended to have a deeper understanding of the challenges and strengths </w:t>
      </w:r>
      <w:r w:rsidR="00D66430" w:rsidRPr="007A12CE">
        <w:t>of people with</w:t>
      </w:r>
      <w:r w:rsidRPr="007A12CE">
        <w:t xml:space="preserve"> disability. </w:t>
      </w:r>
      <w:r w:rsidR="009B0AA2" w:rsidRPr="007A12CE">
        <w:t xml:space="preserve"> </w:t>
      </w:r>
    </w:p>
    <w:p w14:paraId="00E428DF" w14:textId="491B8639" w:rsidR="007733BD" w:rsidRPr="00E07AA7" w:rsidRDefault="007733BD" w:rsidP="00C5212B">
      <w:pPr>
        <w:pStyle w:val="IntenseQuote"/>
      </w:pPr>
      <w:r w:rsidRPr="00E07AA7">
        <w:t>I do a lot of youth</w:t>
      </w:r>
      <w:r w:rsidR="00342E7A" w:rsidRPr="00E07AA7">
        <w:t xml:space="preserve"> </w:t>
      </w:r>
      <w:proofErr w:type="gramStart"/>
      <w:r w:rsidRPr="00E07AA7">
        <w:t>work</w:t>
      </w:r>
      <w:proofErr w:type="gramEnd"/>
      <w:r w:rsidRPr="00E07AA7">
        <w:t xml:space="preserve"> and I guess I get to meet lots of young people from like different backgrounds and different experiences</w:t>
      </w:r>
      <w:r w:rsidR="00446185" w:rsidRPr="00E07AA7">
        <w:t xml:space="preserve"> </w:t>
      </w:r>
      <w:r w:rsidR="317591CC" w:rsidRPr="00E07AA7">
        <w:t>...</w:t>
      </w:r>
      <w:r w:rsidRPr="00E07AA7">
        <w:t xml:space="preserve"> And I think through that I've met a lot of passionate and incredible young people who obviously have a disability, but they </w:t>
      </w:r>
      <w:proofErr w:type="gramStart"/>
      <w:r w:rsidRPr="00E07AA7">
        <w:t>not let</w:t>
      </w:r>
      <w:proofErr w:type="gramEnd"/>
      <w:r w:rsidRPr="00E07AA7">
        <w:t xml:space="preserve"> that like affect them, and they do incredible work in the </w:t>
      </w:r>
      <w:proofErr w:type="gramStart"/>
      <w:r w:rsidRPr="00E07AA7">
        <w:t>community</w:t>
      </w:r>
      <w:proofErr w:type="gramEnd"/>
      <w:r w:rsidRPr="00E07AA7">
        <w:t xml:space="preserve"> and they have their own hobbies and passions. And so that's kind of how I have interaction. (</w:t>
      </w:r>
      <w:r w:rsidR="4999EC2D" w:rsidRPr="00E07AA7">
        <w:t>CALD</w:t>
      </w:r>
      <w:r w:rsidRPr="00E07AA7">
        <w:t>)</w:t>
      </w:r>
    </w:p>
    <w:p w14:paraId="4C009780" w14:textId="67A4A01B" w:rsidR="007733BD" w:rsidRPr="007A12CE" w:rsidRDefault="007733BD" w:rsidP="004773D3">
      <w:r w:rsidRPr="007A12CE">
        <w:lastRenderedPageBreak/>
        <w:t>Many young carers shared that their experiences of supporting a parent or sibling with disability had given them a</w:t>
      </w:r>
      <w:r w:rsidR="00395D8F" w:rsidRPr="007A12CE">
        <w:t>n increased</w:t>
      </w:r>
      <w:r w:rsidRPr="007A12CE">
        <w:t xml:space="preserve"> sense of empathy and awareness of access issues. </w:t>
      </w:r>
      <w:r w:rsidR="00293635" w:rsidRPr="007A12CE">
        <w:t xml:space="preserve">They felt that without this </w:t>
      </w:r>
      <w:r w:rsidR="009900C8" w:rsidRPr="007A12CE">
        <w:t>experience</w:t>
      </w:r>
      <w:r w:rsidR="00293635" w:rsidRPr="007A12CE">
        <w:t xml:space="preserve"> many </w:t>
      </w:r>
      <w:r w:rsidR="00D900A5" w:rsidRPr="007A12CE">
        <w:t xml:space="preserve">people </w:t>
      </w:r>
      <w:r w:rsidR="00293635" w:rsidRPr="007A12CE">
        <w:t>lack empathy and understanding.</w:t>
      </w:r>
    </w:p>
    <w:p w14:paraId="4DC0F4F3" w14:textId="1DA00414" w:rsidR="007733BD" w:rsidRPr="00E07AA7" w:rsidRDefault="0080781D" w:rsidP="001402BE">
      <w:pPr>
        <w:pStyle w:val="IntenseQuote"/>
        <w:spacing w:before="120" w:after="120"/>
      </w:pPr>
      <w:r w:rsidRPr="00E07AA7">
        <w:t>So,</w:t>
      </w:r>
      <w:r w:rsidR="007733BD" w:rsidRPr="00E07AA7">
        <w:t xml:space="preserve"> I feel I feel like if it was just a random person on the street, like they themselves don't have disabilities and aren't a young carer, they would probably if they just thought about disability, they would think of like what they've seen in the media like TV. </w:t>
      </w:r>
      <w:r w:rsidR="3DDC4B1D" w:rsidRPr="00E07AA7">
        <w:t>...</w:t>
      </w:r>
      <w:r w:rsidR="0004085A" w:rsidRPr="00E07AA7">
        <w:t xml:space="preserve"> </w:t>
      </w:r>
      <w:r w:rsidR="007733BD" w:rsidRPr="00E07AA7">
        <w:t xml:space="preserve">But there's a lot of people that are only gonna think of people with disabilities in that way. 'Cause, that's just how it's been portrayed to them. </w:t>
      </w:r>
      <w:r w:rsidR="00D00919" w:rsidRPr="00E07AA7">
        <w:t>So,</w:t>
      </w:r>
      <w:r w:rsidR="007733BD" w:rsidRPr="00E07AA7">
        <w:t xml:space="preserve"> it's not even their fault. (YC)</w:t>
      </w:r>
    </w:p>
    <w:p w14:paraId="7E81DF59" w14:textId="5BE0B750" w:rsidR="007733BD" w:rsidRPr="007A12CE" w:rsidRDefault="00131996" w:rsidP="004773D3">
      <w:r w:rsidRPr="007A12CE">
        <w:t>P</w:t>
      </w:r>
      <w:r w:rsidR="007733BD" w:rsidRPr="007A12CE">
        <w:t xml:space="preserve">articipants </w:t>
      </w:r>
      <w:r w:rsidR="004434D5" w:rsidRPr="007A12CE">
        <w:t>with disability</w:t>
      </w:r>
      <w:r w:rsidR="007733BD" w:rsidRPr="007A12CE">
        <w:t xml:space="preserve"> </w:t>
      </w:r>
      <w:r w:rsidRPr="007A12CE">
        <w:t xml:space="preserve">also said </w:t>
      </w:r>
      <w:r w:rsidR="007733BD" w:rsidRPr="007A12CE">
        <w:t xml:space="preserve">that their lived experience had made them more </w:t>
      </w:r>
      <w:r w:rsidRPr="007A12CE">
        <w:t>aware of</w:t>
      </w:r>
      <w:r w:rsidR="007733BD" w:rsidRPr="007A12CE">
        <w:t xml:space="preserve"> social barriers and the impact of public attitudes. </w:t>
      </w:r>
      <w:r w:rsidR="00DE24D8" w:rsidRPr="007A12CE">
        <w:t>S</w:t>
      </w:r>
      <w:r w:rsidR="007733BD" w:rsidRPr="007A12CE">
        <w:t xml:space="preserve">ome young people acknowledged that without personal experience, it was easy to overlook the realities of disability or rely on </w:t>
      </w:r>
      <w:r w:rsidR="00C231B8" w:rsidRPr="007A12CE">
        <w:t>misunderstandings</w:t>
      </w:r>
      <w:r w:rsidR="007733BD" w:rsidRPr="007A12CE">
        <w:t xml:space="preserve">. This emphasises the importance of </w:t>
      </w:r>
      <w:r w:rsidR="00C231B8" w:rsidRPr="007A12CE">
        <w:t>contact</w:t>
      </w:r>
      <w:r w:rsidR="007733BD" w:rsidRPr="007A12CE">
        <w:t>, education, and storytelling in shaping more inclusive perspectives.</w:t>
      </w:r>
    </w:p>
    <w:p w14:paraId="56DB87C6" w14:textId="2B120C7D" w:rsidR="007733BD" w:rsidRPr="007A12CE" w:rsidRDefault="00892045" w:rsidP="00217253">
      <w:pPr>
        <w:pStyle w:val="Heading3"/>
        <w:numPr>
          <w:ilvl w:val="1"/>
          <w:numId w:val="30"/>
        </w:numPr>
      </w:pPr>
      <w:bookmarkStart w:id="48" w:name="_Toc195105100"/>
      <w:bookmarkStart w:id="49" w:name="_Toc202953986"/>
      <w:r w:rsidRPr="007A12CE">
        <w:t>F</w:t>
      </w:r>
      <w:r w:rsidR="007733BD" w:rsidRPr="007A12CE">
        <w:t>amily</w:t>
      </w:r>
      <w:r w:rsidR="003D05D9" w:rsidRPr="007A12CE">
        <w:t xml:space="preserve">, </w:t>
      </w:r>
      <w:r w:rsidR="007733BD" w:rsidRPr="007A12CE">
        <w:t>friends</w:t>
      </w:r>
      <w:r w:rsidR="003D05D9" w:rsidRPr="007A12CE">
        <w:t xml:space="preserve"> and school</w:t>
      </w:r>
      <w:bookmarkEnd w:id="48"/>
      <w:bookmarkEnd w:id="49"/>
    </w:p>
    <w:p w14:paraId="11ACF8AF" w14:textId="56A72275" w:rsidR="00EC59F4" w:rsidRPr="007A12CE" w:rsidRDefault="00EC59F4" w:rsidP="004773D3">
      <w:r w:rsidRPr="007A12CE">
        <w:t xml:space="preserve">Participants </w:t>
      </w:r>
      <w:r w:rsidR="00332E5E" w:rsidRPr="007A12CE">
        <w:t xml:space="preserve">said </w:t>
      </w:r>
      <w:r w:rsidRPr="007A12CE">
        <w:t>that how you think about people with disability, the attitudes that you hold</w:t>
      </w:r>
      <w:r w:rsidR="00DE24D8" w:rsidRPr="007A12CE">
        <w:t>,</w:t>
      </w:r>
      <w:r w:rsidRPr="007A12CE">
        <w:t xml:space="preserve"> and the</w:t>
      </w:r>
      <w:r w:rsidR="0040097C" w:rsidRPr="007A12CE">
        <w:t xml:space="preserve"> behaviours you demonstrate are most </w:t>
      </w:r>
      <w:r w:rsidR="002F1D94" w:rsidRPr="007A12CE">
        <w:t>influenced by your upbringing</w:t>
      </w:r>
      <w:r w:rsidR="00FA67A2" w:rsidRPr="007A12CE">
        <w:t xml:space="preserve">. They felt that </w:t>
      </w:r>
      <w:r w:rsidR="00D900A5" w:rsidRPr="007A12CE">
        <w:t xml:space="preserve">children’s views are shaped by those of their </w:t>
      </w:r>
      <w:r w:rsidR="00FA67A2" w:rsidRPr="007A12CE">
        <w:t>parents and siblings</w:t>
      </w:r>
      <w:r w:rsidR="00BA07FD" w:rsidRPr="007A12CE">
        <w:t>.</w:t>
      </w:r>
    </w:p>
    <w:p w14:paraId="44129219" w14:textId="73800312" w:rsidR="00000127" w:rsidRDefault="00000127" w:rsidP="001402BE">
      <w:pPr>
        <w:pStyle w:val="IntenseQuote"/>
        <w:spacing w:before="120" w:after="0"/>
      </w:pPr>
      <w:r w:rsidRPr="00E07AA7">
        <w:t>People are fundamentally shaped by their parents and can find themselves subconsciously believing these views even if logically they don’t agree. (YPWD)</w:t>
      </w:r>
    </w:p>
    <w:p w14:paraId="2CDE8589" w14:textId="77777777" w:rsidR="00C5212B" w:rsidRPr="00C5212B" w:rsidRDefault="00C5212B" w:rsidP="00C5212B">
      <w:pPr>
        <w:spacing w:before="0"/>
        <w:rPr>
          <w:sz w:val="14"/>
          <w:szCs w:val="14"/>
          <w:lang w:val="en-AU" w:eastAsia="en-US"/>
        </w:rPr>
      </w:pPr>
    </w:p>
    <w:p w14:paraId="64958D5E" w14:textId="523E3B11" w:rsidR="007733BD" w:rsidRDefault="00D82C08" w:rsidP="00C5212B">
      <w:pPr>
        <w:pStyle w:val="IntenseQuote"/>
        <w:spacing w:before="0" w:after="0"/>
      </w:pPr>
      <w:r w:rsidRPr="00E07AA7">
        <w:t>[J]</w:t>
      </w:r>
      <w:r w:rsidR="007733BD" w:rsidRPr="00E07AA7">
        <w:t xml:space="preserve"> just communicated in the chat that the views about people with disability can come from family, and thoughts and ideas are shaped and influenced by parents and siblings</w:t>
      </w:r>
      <w:r w:rsidR="001403B5" w:rsidRPr="00E07AA7">
        <w:t>.</w:t>
      </w:r>
      <w:r w:rsidR="007733BD" w:rsidRPr="00E07AA7">
        <w:t xml:space="preserve"> (YPWD)</w:t>
      </w:r>
    </w:p>
    <w:p w14:paraId="23D7B2CB" w14:textId="77777777" w:rsidR="00C5212B" w:rsidRPr="00C5212B" w:rsidRDefault="00C5212B" w:rsidP="00C5212B">
      <w:pPr>
        <w:spacing w:before="0"/>
        <w:rPr>
          <w:sz w:val="14"/>
          <w:szCs w:val="14"/>
          <w:lang w:val="en-AU" w:eastAsia="en-US"/>
        </w:rPr>
      </w:pPr>
    </w:p>
    <w:p w14:paraId="0992F1DC" w14:textId="05783D3E" w:rsidR="00355B93" w:rsidRPr="00E07AA7" w:rsidRDefault="00355B93" w:rsidP="001402BE">
      <w:pPr>
        <w:pStyle w:val="IntenseQuote"/>
        <w:spacing w:before="0" w:after="120"/>
      </w:pPr>
      <w:r w:rsidRPr="00E07AA7">
        <w:t xml:space="preserve">Parents, </w:t>
      </w:r>
      <w:r w:rsidR="4DCB6503" w:rsidRPr="00E07AA7">
        <w:t>...</w:t>
      </w:r>
      <w:r w:rsidRPr="00E07AA7">
        <w:t xml:space="preserve">and then you base your opinion, reaction and perspective on them based on what your parents do after, like, you notice it and they notice </w:t>
      </w:r>
      <w:proofErr w:type="gramStart"/>
      <w:r w:rsidRPr="00E07AA7">
        <w:t>you</w:t>
      </w:r>
      <w:proofErr w:type="gramEnd"/>
      <w:r w:rsidRPr="00E07AA7">
        <w:t xml:space="preserve"> notice. Like, if you know, they act all embarrassed and like, tell you to look away, or something like that. (YPWD)</w:t>
      </w:r>
    </w:p>
    <w:p w14:paraId="5CEA1B51" w14:textId="01746F8E" w:rsidR="001F02C6" w:rsidRPr="007A12CE" w:rsidRDefault="00FC3C09" w:rsidP="004773D3">
      <w:r w:rsidRPr="007A12CE">
        <w:t>Y</w:t>
      </w:r>
      <w:r w:rsidR="003D05D9" w:rsidRPr="007A12CE">
        <w:t xml:space="preserve">oung people </w:t>
      </w:r>
      <w:r w:rsidRPr="007A12CE">
        <w:t xml:space="preserve">also </w:t>
      </w:r>
      <w:r w:rsidR="003D533A" w:rsidRPr="007A12CE">
        <w:t xml:space="preserve">said </w:t>
      </w:r>
      <w:r w:rsidR="003D05D9" w:rsidRPr="007A12CE">
        <w:t xml:space="preserve">that views about disability were often shaped at school. They reported that </w:t>
      </w:r>
      <w:r w:rsidR="00E3382C" w:rsidRPr="007A12CE">
        <w:t xml:space="preserve">when children </w:t>
      </w:r>
      <w:r w:rsidR="003A37C4" w:rsidRPr="007A12CE">
        <w:t xml:space="preserve">saw </w:t>
      </w:r>
      <w:r w:rsidR="00E3382C" w:rsidRPr="007A12CE">
        <w:t xml:space="preserve">peers with disability </w:t>
      </w:r>
      <w:r w:rsidR="003A37C4" w:rsidRPr="007A12CE">
        <w:t xml:space="preserve">being </w:t>
      </w:r>
      <w:r w:rsidR="00E3382C" w:rsidRPr="007A12CE">
        <w:t>treated poorly</w:t>
      </w:r>
      <w:r w:rsidR="008C451B" w:rsidRPr="007A12CE">
        <w:t>,</w:t>
      </w:r>
      <w:r w:rsidR="00E3382C" w:rsidRPr="007A12CE">
        <w:t xml:space="preserve"> they often </w:t>
      </w:r>
      <w:r w:rsidR="008C6F21" w:rsidRPr="007A12CE">
        <w:t>learn</w:t>
      </w:r>
      <w:r w:rsidR="003A37C4" w:rsidRPr="007A12CE">
        <w:t>t</w:t>
      </w:r>
      <w:r w:rsidR="00E3382C" w:rsidRPr="007A12CE">
        <w:t xml:space="preserve"> to hold these prejudices.</w:t>
      </w:r>
    </w:p>
    <w:p w14:paraId="09A01D06" w14:textId="421E33EF" w:rsidR="001F02C6" w:rsidRPr="00E07AA7" w:rsidRDefault="0013043C" w:rsidP="001402BE">
      <w:pPr>
        <w:pStyle w:val="IntenseQuote"/>
        <w:spacing w:before="120" w:after="120"/>
      </w:pPr>
      <w:r w:rsidRPr="00E07AA7">
        <w:t xml:space="preserve">[Sometimes teachers don’t treat you well when you have disability]. </w:t>
      </w:r>
      <w:r w:rsidR="008F779B" w:rsidRPr="00E07AA7">
        <w:t xml:space="preserve">And I feel like that kind of relates to how then the students treat you because </w:t>
      </w:r>
      <w:r w:rsidR="15AD48A4" w:rsidRPr="00E07AA7">
        <w:t xml:space="preserve">... </w:t>
      </w:r>
      <w:r w:rsidR="008F779B" w:rsidRPr="00E07AA7">
        <w:t>I feel like kind of take that on board and take that into their own perspectives of how they then talk to you is like</w:t>
      </w:r>
      <w:r w:rsidR="003C34BB" w:rsidRPr="00E07AA7">
        <w:t>. F</w:t>
      </w:r>
      <w:r w:rsidR="008F779B" w:rsidRPr="00E07AA7">
        <w:t>or example, if a teacher is very pitiful towards you, then the students would be</w:t>
      </w:r>
      <w:r w:rsidR="000B5210" w:rsidRPr="00E07AA7">
        <w:t>,</w:t>
      </w:r>
      <w:r w:rsidR="008F779B" w:rsidRPr="00E07AA7">
        <w:t xml:space="preserve"> or if the teacher's</w:t>
      </w:r>
      <w:r w:rsidR="00E10285" w:rsidRPr="00E07AA7">
        <w:t xml:space="preserve"> just kind of talking to you like any of the other students, </w:t>
      </w:r>
      <w:proofErr w:type="gramStart"/>
      <w:r w:rsidR="00E10285" w:rsidRPr="00E07AA7">
        <w:t>this other students</w:t>
      </w:r>
      <w:proofErr w:type="gramEnd"/>
      <w:r w:rsidR="00E10285" w:rsidRPr="00E07AA7">
        <w:t xml:space="preserve"> would just talk to you like </w:t>
      </w:r>
      <w:proofErr w:type="gramStart"/>
      <w:r w:rsidR="00E10285" w:rsidRPr="00E07AA7">
        <w:t>you're</w:t>
      </w:r>
      <w:proofErr w:type="gramEnd"/>
      <w:r w:rsidR="00E10285" w:rsidRPr="00E07AA7">
        <w:t xml:space="preserve"> kind of just one of them. </w:t>
      </w:r>
      <w:r w:rsidR="00143DD2" w:rsidRPr="00E07AA7">
        <w:t>(</w:t>
      </w:r>
      <w:r w:rsidR="4999EC2D" w:rsidRPr="00E07AA7">
        <w:t>CALD</w:t>
      </w:r>
      <w:r w:rsidR="00143DD2" w:rsidRPr="00E07AA7">
        <w:t>-YPWD)</w:t>
      </w:r>
    </w:p>
    <w:p w14:paraId="1505226F" w14:textId="2409D521" w:rsidR="00355B93" w:rsidRPr="007A12CE" w:rsidRDefault="00DE24D8" w:rsidP="004773D3">
      <w:r w:rsidRPr="007A12CE">
        <w:t>T</w:t>
      </w:r>
      <w:r w:rsidR="003A37C4" w:rsidRPr="007A12CE">
        <w:t xml:space="preserve">hose </w:t>
      </w:r>
      <w:r w:rsidR="00E3382C" w:rsidRPr="007A12CE">
        <w:t xml:space="preserve">at schools where </w:t>
      </w:r>
      <w:r w:rsidR="0029422C" w:rsidRPr="007A12CE">
        <w:t xml:space="preserve">disability was accepted and empathy </w:t>
      </w:r>
      <w:r w:rsidR="009C7CE0">
        <w:t xml:space="preserve">was </w:t>
      </w:r>
      <w:r w:rsidR="0029422C" w:rsidRPr="007A12CE">
        <w:t xml:space="preserve">promoted were more likely to be more understanding and less </w:t>
      </w:r>
      <w:r w:rsidRPr="007A12CE">
        <w:t>prejudiced</w:t>
      </w:r>
      <w:r w:rsidR="1E0D2EBA" w:rsidRPr="007A12CE">
        <w:t>.</w:t>
      </w:r>
    </w:p>
    <w:p w14:paraId="6D113EF7" w14:textId="6E75D4EC" w:rsidR="005631F5" w:rsidRPr="007A12CE" w:rsidRDefault="00892045" w:rsidP="00217253">
      <w:pPr>
        <w:pStyle w:val="Heading3"/>
        <w:numPr>
          <w:ilvl w:val="1"/>
          <w:numId w:val="30"/>
        </w:numPr>
      </w:pPr>
      <w:bookmarkStart w:id="50" w:name="_Toc195105101"/>
      <w:bookmarkStart w:id="51" w:name="_Toc202953987"/>
      <w:r w:rsidRPr="007A12CE">
        <w:lastRenderedPageBreak/>
        <w:t>M</w:t>
      </w:r>
      <w:r w:rsidR="006D76E3" w:rsidRPr="007A12CE">
        <w:t>edia</w:t>
      </w:r>
      <w:bookmarkEnd w:id="50"/>
      <w:bookmarkEnd w:id="51"/>
    </w:p>
    <w:p w14:paraId="1C601167" w14:textId="4F05615F" w:rsidR="0083510C" w:rsidRPr="007A12CE" w:rsidRDefault="00F2695A" w:rsidP="004773D3">
      <w:r w:rsidRPr="007A12CE">
        <w:t>Young people with</w:t>
      </w:r>
      <w:r w:rsidR="00520376" w:rsidRPr="007A12CE">
        <w:t xml:space="preserve"> and without </w:t>
      </w:r>
      <w:r w:rsidRPr="007A12CE">
        <w:t xml:space="preserve">disability reported that </w:t>
      </w:r>
      <w:r w:rsidR="00236D72" w:rsidRPr="007A12CE">
        <w:t>ideas about</w:t>
      </w:r>
      <w:r w:rsidRPr="007A12CE">
        <w:t xml:space="preserve"> disability were shaped </w:t>
      </w:r>
      <w:r w:rsidR="003A37C4" w:rsidRPr="007A12CE">
        <w:t xml:space="preserve">by </w:t>
      </w:r>
      <w:r w:rsidR="00DE24D8" w:rsidRPr="007A12CE">
        <w:t xml:space="preserve">what is shown </w:t>
      </w:r>
      <w:r w:rsidR="00E7638E" w:rsidRPr="007A12CE">
        <w:t>in the</w:t>
      </w:r>
      <w:r w:rsidR="00DE24D8" w:rsidRPr="007A12CE">
        <w:t xml:space="preserve"> </w:t>
      </w:r>
      <w:r w:rsidR="00171D88" w:rsidRPr="007A12CE">
        <w:t>media</w:t>
      </w:r>
      <w:r w:rsidR="009E2717" w:rsidRPr="007A12CE">
        <w:t xml:space="preserve">. From a young </w:t>
      </w:r>
      <w:r w:rsidR="00DB6ECD" w:rsidRPr="007A12CE">
        <w:t xml:space="preserve">age, children </w:t>
      </w:r>
      <w:r w:rsidR="0038715D" w:rsidRPr="007A12CE">
        <w:t xml:space="preserve">saw </w:t>
      </w:r>
      <w:r w:rsidR="00DB6ECD" w:rsidRPr="007A12CE">
        <w:t xml:space="preserve">characters </w:t>
      </w:r>
      <w:r w:rsidR="003A37C4" w:rsidRPr="007A12CE">
        <w:t xml:space="preserve">in the media </w:t>
      </w:r>
      <w:r w:rsidR="00DB6ECD" w:rsidRPr="007A12CE">
        <w:t xml:space="preserve">that had visible disabilities and </w:t>
      </w:r>
      <w:r w:rsidR="003A37C4" w:rsidRPr="007A12CE">
        <w:t xml:space="preserve">who </w:t>
      </w:r>
      <w:r w:rsidR="00DB6ECD" w:rsidRPr="007A12CE">
        <w:t xml:space="preserve">were seen as </w:t>
      </w:r>
      <w:r w:rsidR="0038715D" w:rsidRPr="007A12CE">
        <w:t xml:space="preserve">problems </w:t>
      </w:r>
      <w:r w:rsidR="004171C3" w:rsidRPr="007A12CE">
        <w:t>in some way</w:t>
      </w:r>
      <w:r w:rsidR="00DB4262" w:rsidRPr="007A12CE">
        <w:t>.</w:t>
      </w:r>
    </w:p>
    <w:p w14:paraId="14B5170C" w14:textId="1EF1F24A" w:rsidR="0083510C" w:rsidRDefault="0083510C" w:rsidP="00C5212B">
      <w:pPr>
        <w:pStyle w:val="IntenseQuote"/>
        <w:spacing w:after="0"/>
      </w:pPr>
      <w:r w:rsidRPr="00E07AA7">
        <w:t>I think a lot of views for disability comes from the media, and that includes social media, regular media like the news and things like movies and TV. A</w:t>
      </w:r>
      <w:r w:rsidR="008E21D1">
        <w:t> </w:t>
      </w:r>
      <w:r w:rsidRPr="00E07AA7">
        <w:t xml:space="preserve">lot of disability focused media has its flaws, and so that might translate into </w:t>
      </w:r>
      <w:proofErr w:type="gramStart"/>
      <w:r w:rsidRPr="00E07AA7">
        <w:t>people's</w:t>
      </w:r>
      <w:proofErr w:type="gramEnd"/>
      <w:r w:rsidRPr="00E07AA7">
        <w:t xml:space="preserve"> like ideas and opinions of people with disability. (YPWD)</w:t>
      </w:r>
    </w:p>
    <w:p w14:paraId="6EF95BF7" w14:textId="77777777" w:rsidR="00C5212B" w:rsidRPr="00C5212B" w:rsidRDefault="00C5212B" w:rsidP="00C5212B">
      <w:pPr>
        <w:spacing w:before="0"/>
        <w:rPr>
          <w:sz w:val="14"/>
          <w:szCs w:val="14"/>
          <w:lang w:val="en-AU" w:eastAsia="en-US"/>
        </w:rPr>
      </w:pPr>
    </w:p>
    <w:p w14:paraId="2147FF6E" w14:textId="475DCB29" w:rsidR="004171C3" w:rsidRPr="00E07AA7" w:rsidRDefault="004171C3" w:rsidP="00C5212B">
      <w:pPr>
        <w:pStyle w:val="IntenseQuote"/>
        <w:spacing w:before="0"/>
        <w:rPr>
          <w:lang w:val="en-US"/>
        </w:rPr>
      </w:pPr>
      <w:r w:rsidRPr="00E07AA7">
        <w:rPr>
          <w:lang w:val="en-US"/>
        </w:rPr>
        <w:t xml:space="preserve">I think that a lot of views about disability from young ages come from things like movies and TVs, like, for example, villains in shows you know, pirates are </w:t>
      </w:r>
      <w:r w:rsidR="002202C9" w:rsidRPr="00E07AA7">
        <w:rPr>
          <w:lang w:val="en-US"/>
        </w:rPr>
        <w:t>often</w:t>
      </w:r>
      <w:r w:rsidRPr="00E07AA7">
        <w:rPr>
          <w:lang w:val="en-US"/>
        </w:rPr>
        <w:t xml:space="preserve"> portrayed with missing eyes or limbs, </w:t>
      </w:r>
      <w:r w:rsidR="00432578" w:rsidRPr="00E07AA7">
        <w:rPr>
          <w:lang w:val="en-US"/>
        </w:rPr>
        <w:t>M</w:t>
      </w:r>
      <w:r w:rsidRPr="00E07AA7">
        <w:rPr>
          <w:lang w:val="en-US"/>
        </w:rPr>
        <w:t>alef</w:t>
      </w:r>
      <w:r w:rsidR="00432578" w:rsidRPr="00E07AA7">
        <w:rPr>
          <w:lang w:val="en-US"/>
        </w:rPr>
        <w:t>icent</w:t>
      </w:r>
      <w:r w:rsidRPr="00E07AA7">
        <w:rPr>
          <w:lang w:val="en-US"/>
        </w:rPr>
        <w:t xml:space="preserve">  is portrayed as having Horns, which looked at as a disfigurement or </w:t>
      </w:r>
      <w:r w:rsidR="00A23E4E" w:rsidRPr="00E07AA7">
        <w:rPr>
          <w:lang w:val="en-US"/>
        </w:rPr>
        <w:t>often</w:t>
      </w:r>
      <w:r w:rsidRPr="00E07AA7">
        <w:rPr>
          <w:lang w:val="en-US"/>
        </w:rPr>
        <w:t xml:space="preserve"> again, things like missing limbs or just, it seems like every villain in a children's show has some sort of disability. (YPWD)</w:t>
      </w:r>
    </w:p>
    <w:p w14:paraId="65748419" w14:textId="6E3F1779" w:rsidR="009E6C82" w:rsidRPr="007A12CE" w:rsidRDefault="009E6C82" w:rsidP="004773D3">
      <w:r w:rsidRPr="007A12CE">
        <w:t xml:space="preserve">They believed that this influenced how people with disability are </w:t>
      </w:r>
      <w:r w:rsidR="003A37C4" w:rsidRPr="007A12CE">
        <w:t xml:space="preserve">understood and how they </w:t>
      </w:r>
      <w:r w:rsidRPr="007A12CE">
        <w:t xml:space="preserve">see themselves. Characterised as lesser or as villains, young people felt undervalued and </w:t>
      </w:r>
      <w:r w:rsidR="00FD7A12" w:rsidRPr="007A12CE">
        <w:t xml:space="preserve">put down </w:t>
      </w:r>
      <w:r w:rsidRPr="007A12CE">
        <w:t>unfairly.</w:t>
      </w:r>
    </w:p>
    <w:p w14:paraId="6DEDF03B" w14:textId="477CF0DE" w:rsidR="002E2A55" w:rsidRPr="007A12CE" w:rsidRDefault="00952260" w:rsidP="004773D3">
      <w:r w:rsidRPr="007A12CE">
        <w:t xml:space="preserve">Young people with disability </w:t>
      </w:r>
      <w:r w:rsidR="006A5D2A" w:rsidRPr="007A12CE">
        <w:t xml:space="preserve">argued that </w:t>
      </w:r>
      <w:r w:rsidR="006E4D0F" w:rsidRPr="007A12CE">
        <w:t xml:space="preserve">the </w:t>
      </w:r>
      <w:r w:rsidR="006A5D2A" w:rsidRPr="007A12CE">
        <w:t xml:space="preserve">media did not </w:t>
      </w:r>
      <w:r w:rsidR="00ED0E04" w:rsidRPr="007A12CE">
        <w:t>r</w:t>
      </w:r>
      <w:r w:rsidR="009F18E7" w:rsidRPr="007A12CE">
        <w:t>epresent</w:t>
      </w:r>
      <w:r w:rsidR="00ED0E04" w:rsidRPr="007A12CE">
        <w:t xml:space="preserve"> </w:t>
      </w:r>
      <w:r w:rsidR="006A5D2A" w:rsidRPr="007A12CE">
        <w:t>their experiences</w:t>
      </w:r>
      <w:r w:rsidR="00926B6B" w:rsidRPr="007A12CE">
        <w:t xml:space="preserve"> of life. </w:t>
      </w:r>
      <w:r w:rsidR="00171D88" w:rsidRPr="007A12CE">
        <w:t xml:space="preserve">Young people with autism, for example, felt that their peers </w:t>
      </w:r>
      <w:r w:rsidR="005E48AC" w:rsidRPr="007A12CE">
        <w:t xml:space="preserve">had expectations around autism based on television shows like </w:t>
      </w:r>
      <w:r w:rsidR="00B13ECD" w:rsidRPr="007A12CE">
        <w:t xml:space="preserve">the </w:t>
      </w:r>
      <w:r w:rsidR="00B13ECD" w:rsidRPr="007A12CE">
        <w:rPr>
          <w:i/>
          <w:iCs/>
        </w:rPr>
        <w:t>Big Bang Theory</w:t>
      </w:r>
      <w:r w:rsidR="00B13ECD" w:rsidRPr="007A12CE">
        <w:t xml:space="preserve"> and </w:t>
      </w:r>
      <w:r w:rsidR="00B13ECD" w:rsidRPr="007A12CE">
        <w:rPr>
          <w:i/>
          <w:iCs/>
        </w:rPr>
        <w:t>Young She</w:t>
      </w:r>
      <w:r w:rsidR="00663D1E" w:rsidRPr="007A12CE">
        <w:rPr>
          <w:i/>
          <w:iCs/>
        </w:rPr>
        <w:t>ldon</w:t>
      </w:r>
      <w:r w:rsidR="00663D1E" w:rsidRPr="007A12CE">
        <w:t xml:space="preserve"> </w:t>
      </w:r>
      <w:r w:rsidR="00926B6B" w:rsidRPr="007A12CE">
        <w:t>where their autism was seen as a laughing matter and diminished their understanding of the world.</w:t>
      </w:r>
    </w:p>
    <w:p w14:paraId="0400BEFC" w14:textId="1DBA626E" w:rsidR="00C5212B" w:rsidRDefault="00B13ECD" w:rsidP="00C5212B">
      <w:pPr>
        <w:pStyle w:val="IntenseQuote"/>
        <w:spacing w:after="0"/>
      </w:pPr>
      <w:proofErr w:type="gramStart"/>
      <w:r w:rsidRPr="00E07AA7">
        <w:t>So</w:t>
      </w:r>
      <w:proofErr w:type="gramEnd"/>
      <w:r w:rsidRPr="00E07AA7">
        <w:t xml:space="preserve"> I often find myself being compared to autistic characters in the media, or if not, expected to be supernaturally smart, like Sheldon Cooper, or I forget his name, but the good doctor, we can all think of it, autistic robot character</w:t>
      </w:r>
      <w:r w:rsidR="001403B5" w:rsidRPr="00E07AA7">
        <w:t>.</w:t>
      </w:r>
      <w:r w:rsidRPr="00E07AA7">
        <w:t xml:space="preserve"> (</w:t>
      </w:r>
      <w:r w:rsidR="002D1F31" w:rsidRPr="00E07AA7">
        <w:t>YPWD)</w:t>
      </w:r>
    </w:p>
    <w:p w14:paraId="5A683397" w14:textId="77777777" w:rsidR="00C5212B" w:rsidRPr="00C5212B" w:rsidRDefault="00C5212B" w:rsidP="00C5212B">
      <w:pPr>
        <w:spacing w:before="0"/>
        <w:rPr>
          <w:sz w:val="14"/>
          <w:szCs w:val="14"/>
          <w:lang w:val="en-AU" w:eastAsia="en-US"/>
        </w:rPr>
      </w:pPr>
    </w:p>
    <w:p w14:paraId="4182B8D4" w14:textId="1330A3F3" w:rsidR="004B4E93" w:rsidRPr="00E07AA7" w:rsidRDefault="002E2A55" w:rsidP="00C5212B">
      <w:pPr>
        <w:pStyle w:val="IntenseQuote"/>
        <w:spacing w:before="0"/>
      </w:pPr>
      <w:r w:rsidRPr="00C5212B">
        <w:rPr>
          <w:lang w:val="en-US"/>
        </w:rPr>
        <w:t xml:space="preserve">I think also I think media plays a role as well I think there's a lack of presence from the disability community on media and when there is, it's kind of like showing </w:t>
      </w:r>
      <w:r w:rsidRPr="00E07AA7">
        <w:t xml:space="preserve">people with disability as pitiful, like </w:t>
      </w:r>
      <w:proofErr w:type="gramStart"/>
      <w:r w:rsidRPr="00E07AA7">
        <w:t>those kind</w:t>
      </w:r>
      <w:proofErr w:type="gramEnd"/>
      <w:r w:rsidRPr="00E07AA7">
        <w:t xml:space="preserve"> of feeding into those stereotypes. And I think that</w:t>
      </w:r>
      <w:r w:rsidR="004B4E93" w:rsidRPr="00E07AA7">
        <w:t xml:space="preserve"> creates like a big problem and I think that feeds</w:t>
      </w:r>
      <w:r w:rsidR="00BA37AB" w:rsidRPr="00E07AA7">
        <w:t>,</w:t>
      </w:r>
      <w:r w:rsidR="004B4E93" w:rsidRPr="00E07AA7">
        <w:t xml:space="preserve"> puts kind of these stereotypes into young people's minds. (</w:t>
      </w:r>
      <w:r w:rsidR="4999EC2D" w:rsidRPr="00E07AA7">
        <w:t>CALD</w:t>
      </w:r>
      <w:r w:rsidR="004B4E93" w:rsidRPr="00E07AA7">
        <w:t>)</w:t>
      </w:r>
    </w:p>
    <w:p w14:paraId="2C57DB90" w14:textId="70B6B9D0" w:rsidR="00185AC1" w:rsidRPr="007A12CE" w:rsidRDefault="00952260" w:rsidP="004773D3">
      <w:r w:rsidRPr="007A12CE">
        <w:t>Y</w:t>
      </w:r>
      <w:r w:rsidR="007906BC" w:rsidRPr="007A12CE">
        <w:t xml:space="preserve">oung people with disability </w:t>
      </w:r>
      <w:r w:rsidRPr="007A12CE">
        <w:t xml:space="preserve">also </w:t>
      </w:r>
      <w:r w:rsidR="007906BC" w:rsidRPr="007A12CE">
        <w:t xml:space="preserve">reported </w:t>
      </w:r>
      <w:r w:rsidR="00AF7002" w:rsidRPr="007A12CE">
        <w:t xml:space="preserve">there was an increase in </w:t>
      </w:r>
      <w:r w:rsidR="007906BC" w:rsidRPr="007A12CE">
        <w:t>awareness of disability</w:t>
      </w:r>
      <w:r w:rsidRPr="007A12CE">
        <w:t>. T</w:t>
      </w:r>
      <w:r w:rsidR="00023C43" w:rsidRPr="007A12CE">
        <w:t xml:space="preserve">o </w:t>
      </w:r>
      <w:r w:rsidR="00161D54" w:rsidRPr="007A12CE">
        <w:t xml:space="preserve">a </w:t>
      </w:r>
      <w:r w:rsidR="00AF7002" w:rsidRPr="007A12CE">
        <w:t>lesser</w:t>
      </w:r>
      <w:r w:rsidR="00161D54" w:rsidRPr="007A12CE">
        <w:t xml:space="preserve"> </w:t>
      </w:r>
      <w:r w:rsidR="00023C43" w:rsidRPr="007A12CE">
        <w:t xml:space="preserve">extent, </w:t>
      </w:r>
      <w:r w:rsidRPr="007A12CE">
        <w:t xml:space="preserve">they </w:t>
      </w:r>
      <w:r w:rsidR="005E52DF" w:rsidRPr="007A12CE">
        <w:t>said</w:t>
      </w:r>
      <w:r w:rsidRPr="007A12CE">
        <w:t xml:space="preserve"> </w:t>
      </w:r>
      <w:r w:rsidR="00AF7002" w:rsidRPr="007A12CE">
        <w:t>a decrease in</w:t>
      </w:r>
      <w:r w:rsidR="00023C43" w:rsidRPr="007A12CE">
        <w:t xml:space="preserve"> negative attitudes</w:t>
      </w:r>
      <w:r w:rsidR="00F04D78" w:rsidRPr="007A12CE">
        <w:t xml:space="preserve"> </w:t>
      </w:r>
      <w:r w:rsidR="00BB3EB6" w:rsidRPr="007A12CE">
        <w:t xml:space="preserve">when public figures </w:t>
      </w:r>
      <w:r w:rsidR="00F23EF3" w:rsidRPr="007A12CE">
        <w:t>‘came out’ as having a range of conditions</w:t>
      </w:r>
      <w:r w:rsidR="006C7D13" w:rsidRPr="007A12CE">
        <w:t>.</w:t>
      </w:r>
    </w:p>
    <w:p w14:paraId="36E59E4E" w14:textId="02C355B6" w:rsidR="00F23EF3" w:rsidRPr="00E07AA7" w:rsidRDefault="00F23EF3" w:rsidP="00C5212B">
      <w:pPr>
        <w:pStyle w:val="IntenseQuote"/>
      </w:pPr>
      <w:r w:rsidRPr="00E07AA7">
        <w:t>A lot of people recently have known Tourette</w:t>
      </w:r>
      <w:r w:rsidR="00AC656F" w:rsidRPr="00E07AA7">
        <w:t>’</w:t>
      </w:r>
      <w:r w:rsidRPr="00E07AA7">
        <w:t>s because they say, like, oh, Bill</w:t>
      </w:r>
      <w:r w:rsidR="00DB4262" w:rsidRPr="00E07AA7">
        <w:t>ie</w:t>
      </w:r>
      <w:r w:rsidRPr="00E07AA7">
        <w:t xml:space="preserve"> Eilish and Lewis Capaldi have it. </w:t>
      </w:r>
      <w:r w:rsidR="00E126DB" w:rsidRPr="00E07AA7">
        <w:t>So,</w:t>
      </w:r>
      <w:r w:rsidRPr="00E07AA7">
        <w:t xml:space="preserve"> I think because they're two very </w:t>
      </w:r>
      <w:r w:rsidR="00E126DB" w:rsidRPr="00E07AA7">
        <w:t>well-known</w:t>
      </w:r>
      <w:r w:rsidRPr="00E07AA7">
        <w:t xml:space="preserve"> people, people know about my condition. (YPWD)</w:t>
      </w:r>
    </w:p>
    <w:p w14:paraId="0B1D0636" w14:textId="62F42D66" w:rsidR="00CE1D92" w:rsidRPr="007A12CE" w:rsidRDefault="00CE1D92" w:rsidP="004773D3">
      <w:r w:rsidRPr="007A12CE">
        <w:t>In many of the groups, young people pointed to social media</w:t>
      </w:r>
      <w:r w:rsidR="00E65773" w:rsidRPr="007A12CE">
        <w:t xml:space="preserve"> and discussed both </w:t>
      </w:r>
      <w:r w:rsidR="003A37C4" w:rsidRPr="007A12CE">
        <w:t xml:space="preserve">its </w:t>
      </w:r>
      <w:r w:rsidR="00E65773" w:rsidRPr="007A12CE">
        <w:t>positive and negative influence in shaping ideas about disability.</w:t>
      </w:r>
      <w:r w:rsidR="00F02473" w:rsidRPr="007A12CE">
        <w:t xml:space="preserve"> </w:t>
      </w:r>
    </w:p>
    <w:p w14:paraId="4509BEDE" w14:textId="152AA487" w:rsidR="001B0736" w:rsidRDefault="001B0736" w:rsidP="00C5212B">
      <w:pPr>
        <w:pStyle w:val="IntenseQuote"/>
        <w:spacing w:after="0"/>
      </w:pPr>
      <w:r w:rsidRPr="00E07AA7">
        <w:lastRenderedPageBreak/>
        <w:t>I would say the people I've met online, like the online culture around I think is more toxic... Yeah, online is a bit different with young people, where maybe people feel like there's not and there's no consequences or the fact that, you know, you don't know who they are or they're not in person. It's a bit different. (YC)</w:t>
      </w:r>
    </w:p>
    <w:p w14:paraId="0798F37E" w14:textId="77777777" w:rsidR="00C5212B" w:rsidRPr="00C5212B" w:rsidRDefault="00C5212B" w:rsidP="00C5212B">
      <w:pPr>
        <w:spacing w:before="0"/>
        <w:rPr>
          <w:sz w:val="14"/>
          <w:szCs w:val="14"/>
          <w:lang w:val="en-AU" w:eastAsia="en-US"/>
        </w:rPr>
      </w:pPr>
    </w:p>
    <w:p w14:paraId="02E165C7" w14:textId="64CD3FBD" w:rsidR="00477288" w:rsidRPr="00E07AA7" w:rsidRDefault="00477288" w:rsidP="00C5212B">
      <w:pPr>
        <w:pStyle w:val="IntenseQuote"/>
        <w:spacing w:before="0"/>
      </w:pPr>
      <w:r w:rsidRPr="00E07AA7">
        <w:t>I also think that just in the last couple of years, I don't like the term wokeness because of how it's been weaponi</w:t>
      </w:r>
      <w:r w:rsidR="008776BC" w:rsidRPr="00E07AA7">
        <w:t>s</w:t>
      </w:r>
      <w:r w:rsidRPr="00E07AA7">
        <w:t xml:space="preserve">ed, but it's become </w:t>
      </w:r>
      <w:proofErr w:type="gramStart"/>
      <w:r w:rsidRPr="00E07AA7">
        <w:t>less and less</w:t>
      </w:r>
      <w:proofErr w:type="gramEnd"/>
      <w:r w:rsidRPr="00E07AA7">
        <w:t xml:space="preserve"> okay to cling on to bias, and people are more likely to call it out in public, which I think has also influenced people's thinking. (YPWD)</w:t>
      </w:r>
    </w:p>
    <w:p w14:paraId="5B9A56B3" w14:textId="397666CF" w:rsidR="00847577" w:rsidRPr="007A12CE" w:rsidRDefault="00892045" w:rsidP="00217253">
      <w:pPr>
        <w:pStyle w:val="Heading3"/>
        <w:numPr>
          <w:ilvl w:val="1"/>
          <w:numId w:val="30"/>
        </w:numPr>
      </w:pPr>
      <w:bookmarkStart w:id="52" w:name="_Toc195105102"/>
      <w:bookmarkStart w:id="53" w:name="_Toc202953988"/>
      <w:r w:rsidRPr="007A12CE">
        <w:t>A</w:t>
      </w:r>
      <w:r w:rsidR="006D76E3" w:rsidRPr="007A12CE">
        <w:t xml:space="preserve">ge </w:t>
      </w:r>
      <w:r w:rsidR="00847577" w:rsidRPr="007A12CE">
        <w:t xml:space="preserve">and </w:t>
      </w:r>
      <w:r w:rsidR="006D76E3" w:rsidRPr="007A12CE">
        <w:t>generation</w:t>
      </w:r>
      <w:bookmarkEnd w:id="52"/>
      <w:bookmarkEnd w:id="53"/>
    </w:p>
    <w:p w14:paraId="367F39A7" w14:textId="12793140" w:rsidR="001E4A9F" w:rsidRPr="007A12CE" w:rsidRDefault="00992443" w:rsidP="004773D3">
      <w:r w:rsidRPr="007A12CE">
        <w:t xml:space="preserve">Young people </w:t>
      </w:r>
      <w:r w:rsidR="005E52DF" w:rsidRPr="007A12CE">
        <w:t xml:space="preserve">said </w:t>
      </w:r>
      <w:r w:rsidRPr="007A12CE">
        <w:t xml:space="preserve">that attitudes towards disability often varied </w:t>
      </w:r>
      <w:r w:rsidR="003A37C4" w:rsidRPr="007A12CE">
        <w:t xml:space="preserve">with </w:t>
      </w:r>
      <w:r w:rsidRPr="007A12CE">
        <w:t>age</w:t>
      </w:r>
      <w:r w:rsidR="008C0724" w:rsidRPr="007A12CE">
        <w:t>.</w:t>
      </w:r>
      <w:r w:rsidRPr="007A12CE">
        <w:t xml:space="preserve"> Older generations were </w:t>
      </w:r>
      <w:r w:rsidR="008C0724" w:rsidRPr="007A12CE">
        <w:t xml:space="preserve">seen </w:t>
      </w:r>
      <w:r w:rsidRPr="007A12CE">
        <w:t xml:space="preserve">as more likely to hold </w:t>
      </w:r>
      <w:r w:rsidR="008C0724" w:rsidRPr="007A12CE">
        <w:t xml:space="preserve">old-fashioned </w:t>
      </w:r>
      <w:r w:rsidRPr="007A12CE">
        <w:t>or outdated views about disability</w:t>
      </w:r>
      <w:r w:rsidR="00E242E2" w:rsidRPr="007A12CE">
        <w:t>. They</w:t>
      </w:r>
      <w:r w:rsidRPr="007A12CE">
        <w:t xml:space="preserve"> often see it through a medical lens that focuses on limitations rather than abilities. In contrast, younger people </w:t>
      </w:r>
      <w:r w:rsidR="001E4A9F" w:rsidRPr="007A12CE">
        <w:t>felt that they were</w:t>
      </w:r>
      <w:r w:rsidRPr="007A12CE">
        <w:t xml:space="preserve"> more likely to view disability as a normal part of human diversity</w:t>
      </w:r>
      <w:r w:rsidR="00DB6D55" w:rsidRPr="007A12CE">
        <w:t>. This was particularly the case for those exposed to inclusive education</w:t>
      </w:r>
      <w:r w:rsidRPr="007A12CE">
        <w:t xml:space="preserve">. </w:t>
      </w:r>
    </w:p>
    <w:p w14:paraId="36A5B06D" w14:textId="29CF7E69" w:rsidR="00F305CD" w:rsidRPr="007A12CE" w:rsidRDefault="00A23E4E" w:rsidP="004773D3">
      <w:r w:rsidRPr="007A12CE">
        <w:t xml:space="preserve">In the group with young people with disability, one participant reported </w:t>
      </w:r>
      <w:r w:rsidR="00EA1499" w:rsidRPr="007A12CE">
        <w:t>that young people are</w:t>
      </w:r>
      <w:r w:rsidR="00B76FC6" w:rsidRPr="007A12CE">
        <w:rPr>
          <w:i/>
          <w:iCs/>
        </w:rPr>
        <w:t xml:space="preserve"> </w:t>
      </w:r>
      <w:r w:rsidR="00B76FC6" w:rsidRPr="007A12CE">
        <w:t>‘</w:t>
      </w:r>
      <w:r w:rsidR="00F305CD" w:rsidRPr="007A12CE">
        <w:rPr>
          <w:i/>
          <w:iCs/>
        </w:rPr>
        <w:t>more accepting of people with disability</w:t>
      </w:r>
      <w:r w:rsidR="00B76FC6" w:rsidRPr="007A12CE">
        <w:t>’</w:t>
      </w:r>
      <w:r w:rsidR="00E242E2" w:rsidRPr="007A12CE">
        <w:t>. A</w:t>
      </w:r>
      <w:r w:rsidR="00EA1499" w:rsidRPr="007A12CE">
        <w:t>nother</w:t>
      </w:r>
      <w:r w:rsidR="00F305CD" w:rsidRPr="007A12CE">
        <w:t xml:space="preserve"> similarly th</w:t>
      </w:r>
      <w:r w:rsidRPr="007A12CE">
        <w:t>ought</w:t>
      </w:r>
      <w:r w:rsidR="00F305CD" w:rsidRPr="007A12CE">
        <w:t xml:space="preserve"> that young people </w:t>
      </w:r>
      <w:r w:rsidRPr="007A12CE">
        <w:t xml:space="preserve">are </w:t>
      </w:r>
      <w:r w:rsidR="00B76FC6" w:rsidRPr="007A12CE">
        <w:t>‘</w:t>
      </w:r>
      <w:r w:rsidR="00F305CD" w:rsidRPr="007A12CE">
        <w:rPr>
          <w:i/>
          <w:iCs/>
        </w:rPr>
        <w:t>more empathetic</w:t>
      </w:r>
      <w:r w:rsidR="00EA1499" w:rsidRPr="007A12CE">
        <w:rPr>
          <w:i/>
          <w:iCs/>
        </w:rPr>
        <w:t xml:space="preserve"> </w:t>
      </w:r>
      <w:r w:rsidR="00F305CD" w:rsidRPr="007A12CE">
        <w:rPr>
          <w:i/>
          <w:iCs/>
        </w:rPr>
        <w:t>to people with disability</w:t>
      </w:r>
      <w:r w:rsidR="00B76FC6" w:rsidRPr="007A12CE">
        <w:t>’</w:t>
      </w:r>
      <w:r w:rsidR="006922BE" w:rsidRPr="007A12CE">
        <w:t>.</w:t>
      </w:r>
    </w:p>
    <w:p w14:paraId="0D6E133A" w14:textId="0FBE99DA" w:rsidR="00F305CD" w:rsidRPr="00E07AA7" w:rsidRDefault="00DE4CC1" w:rsidP="00C5212B">
      <w:pPr>
        <w:pStyle w:val="IntenseQuote"/>
      </w:pPr>
      <w:r w:rsidRPr="00E07AA7">
        <w:t>I</w:t>
      </w:r>
      <w:r w:rsidR="00911495" w:rsidRPr="00E07AA7">
        <w:t xml:space="preserve"> feel like young people are a lot more understanding and accepting in my experience than like older generations, personally. But </w:t>
      </w:r>
      <w:r w:rsidR="000A5295" w:rsidRPr="00E07AA7">
        <w:t>also,</w:t>
      </w:r>
      <w:r w:rsidR="00911495" w:rsidRPr="00E07AA7">
        <w:t xml:space="preserve"> that depends on how someone's raised and taught. But yeah, I feel like young people very naturally open, so they're a lot more, yeah, just like, accept it better. (YPWD)</w:t>
      </w:r>
    </w:p>
    <w:p w14:paraId="68ABF3A9" w14:textId="67156AD1" w:rsidR="00A64AC0" w:rsidRPr="007A12CE" w:rsidRDefault="00992443" w:rsidP="004773D3">
      <w:r w:rsidRPr="007A12CE">
        <w:t xml:space="preserve">However, participants acknowledged </w:t>
      </w:r>
      <w:r w:rsidR="00E242E2" w:rsidRPr="007A12CE">
        <w:t xml:space="preserve">the crucial role played by </w:t>
      </w:r>
      <w:r w:rsidRPr="007A12CE">
        <w:t>exposure</w:t>
      </w:r>
      <w:r w:rsidR="00902345" w:rsidRPr="007A12CE">
        <w:t>. T</w:t>
      </w:r>
      <w:r w:rsidR="00817F33" w:rsidRPr="007A12CE">
        <w:t xml:space="preserve">hey believed that </w:t>
      </w:r>
      <w:r w:rsidRPr="007A12CE">
        <w:t xml:space="preserve">younger people </w:t>
      </w:r>
      <w:r w:rsidR="008E7DC9" w:rsidRPr="007A12CE">
        <w:t>may have uninformed or prejudiced views if they did not have</w:t>
      </w:r>
      <w:r w:rsidR="00091B2C" w:rsidRPr="007A12CE">
        <w:t xml:space="preserve"> </w:t>
      </w:r>
      <w:r w:rsidRPr="007A12CE">
        <w:t xml:space="preserve">direct </w:t>
      </w:r>
      <w:r w:rsidR="00A3445F" w:rsidRPr="007A12CE">
        <w:t xml:space="preserve">contact </w:t>
      </w:r>
      <w:r w:rsidRPr="007A12CE">
        <w:t xml:space="preserve">with individuals </w:t>
      </w:r>
      <w:r w:rsidR="004434D5" w:rsidRPr="007A12CE">
        <w:t>with disability</w:t>
      </w:r>
      <w:r w:rsidRPr="007A12CE">
        <w:t xml:space="preserve">. </w:t>
      </w:r>
      <w:r w:rsidR="00A64AC0" w:rsidRPr="007A12CE">
        <w:t xml:space="preserve">They felt that </w:t>
      </w:r>
      <w:r w:rsidR="00E71622" w:rsidRPr="007A12CE">
        <w:t xml:space="preserve">some young people could get away with being </w:t>
      </w:r>
      <w:r w:rsidR="008E7DC9" w:rsidRPr="007A12CE">
        <w:t xml:space="preserve">prejudiced </w:t>
      </w:r>
      <w:r w:rsidR="00E71622" w:rsidRPr="007A12CE">
        <w:t xml:space="preserve">and abusive </w:t>
      </w:r>
      <w:r w:rsidR="005B38F2" w:rsidRPr="007A12CE">
        <w:t xml:space="preserve">in online situations </w:t>
      </w:r>
      <w:r w:rsidR="00A64AC0" w:rsidRPr="007A12CE">
        <w:t xml:space="preserve">where people could share uninformed views </w:t>
      </w:r>
      <w:r w:rsidR="00AC79B2" w:rsidRPr="007A12CE">
        <w:t>or bully or harass others</w:t>
      </w:r>
      <w:r w:rsidR="009D51BF" w:rsidRPr="007A12CE">
        <w:t>.</w:t>
      </w:r>
    </w:p>
    <w:p w14:paraId="1F255856" w14:textId="3BAFD0D5" w:rsidR="00992443" w:rsidRPr="007A12CE" w:rsidRDefault="00992443" w:rsidP="004773D3">
      <w:r w:rsidRPr="007A12CE">
        <w:t xml:space="preserve">Some participants </w:t>
      </w:r>
      <w:r w:rsidR="005E52DF" w:rsidRPr="007A12CE">
        <w:t xml:space="preserve">said </w:t>
      </w:r>
      <w:r w:rsidRPr="007A12CE">
        <w:t xml:space="preserve">that </w:t>
      </w:r>
      <w:r w:rsidR="00E71622" w:rsidRPr="007A12CE">
        <w:t xml:space="preserve">students at </w:t>
      </w:r>
      <w:r w:rsidRPr="007A12CE">
        <w:t xml:space="preserve">schools with a strong emphasis on inclusion </w:t>
      </w:r>
      <w:r w:rsidR="00091B2C" w:rsidRPr="007A12CE">
        <w:t xml:space="preserve">had </w:t>
      </w:r>
      <w:r w:rsidRPr="007A12CE">
        <w:t>more accepting attitudes</w:t>
      </w:r>
      <w:r w:rsidR="0065685F" w:rsidRPr="007A12CE">
        <w:t>.</w:t>
      </w:r>
      <w:r w:rsidRPr="007A12CE">
        <w:t xml:space="preserve"> </w:t>
      </w:r>
      <w:r w:rsidR="0065685F" w:rsidRPr="007A12CE">
        <w:t xml:space="preserve">However, </w:t>
      </w:r>
      <w:r w:rsidRPr="007A12CE">
        <w:t xml:space="preserve">those without regular contact with </w:t>
      </w:r>
      <w:r w:rsidR="0065685F" w:rsidRPr="007A12CE">
        <w:t xml:space="preserve">people </w:t>
      </w:r>
      <w:r w:rsidR="004434D5" w:rsidRPr="007A12CE">
        <w:t>with disability</w:t>
      </w:r>
      <w:r w:rsidRPr="007A12CE">
        <w:t xml:space="preserve"> tended to rely on stereotypes. Overall, </w:t>
      </w:r>
      <w:r w:rsidR="005D001A" w:rsidRPr="007A12CE">
        <w:t xml:space="preserve">participants believed that </w:t>
      </w:r>
      <w:r w:rsidRPr="007A12CE">
        <w:t xml:space="preserve">there is a </w:t>
      </w:r>
      <w:r w:rsidR="000D7449" w:rsidRPr="007A12CE">
        <w:t xml:space="preserve">gradual </w:t>
      </w:r>
      <w:r w:rsidRPr="007A12CE">
        <w:t>shift towards more inclusive attitudes,</w:t>
      </w:r>
      <w:r w:rsidR="003F5650" w:rsidRPr="007A12CE">
        <w:t xml:space="preserve"> </w:t>
      </w:r>
      <w:r w:rsidR="00E242E2" w:rsidRPr="007A12CE">
        <w:t xml:space="preserve">but </w:t>
      </w:r>
      <w:r w:rsidR="003F5650" w:rsidRPr="007A12CE">
        <w:t>that</w:t>
      </w:r>
      <w:r w:rsidRPr="007A12CE">
        <w:t xml:space="preserve"> there is still work to be done </w:t>
      </w:r>
      <w:r w:rsidR="006C7D13" w:rsidRPr="007A12CE">
        <w:t xml:space="preserve">to </w:t>
      </w:r>
      <w:r w:rsidR="001844C2" w:rsidRPr="007A12CE">
        <w:t>give</w:t>
      </w:r>
      <w:r w:rsidRPr="007A12CE">
        <w:t xml:space="preserve"> </w:t>
      </w:r>
      <w:r w:rsidR="00D06260" w:rsidRPr="007A12CE">
        <w:t>people</w:t>
      </w:r>
      <w:r w:rsidRPr="007A12CE">
        <w:t xml:space="preserve"> opportunities to develop meaningful and informed </w:t>
      </w:r>
      <w:r w:rsidR="001844C2" w:rsidRPr="007A12CE">
        <w:t xml:space="preserve">views </w:t>
      </w:r>
      <w:r w:rsidRPr="007A12CE">
        <w:t>on disability.</w:t>
      </w:r>
    </w:p>
    <w:p w14:paraId="76BA959C" w14:textId="0E52DD75" w:rsidR="00992443" w:rsidRPr="007A12CE" w:rsidRDefault="00892045" w:rsidP="00217253">
      <w:pPr>
        <w:pStyle w:val="Heading3"/>
        <w:numPr>
          <w:ilvl w:val="1"/>
          <w:numId w:val="30"/>
        </w:numPr>
      </w:pPr>
      <w:bookmarkStart w:id="54" w:name="_Toc195105103"/>
      <w:bookmarkStart w:id="55" w:name="_Toc202953989"/>
      <w:r w:rsidRPr="007A12CE">
        <w:lastRenderedPageBreak/>
        <w:t>C</w:t>
      </w:r>
      <w:r w:rsidR="006D76E3" w:rsidRPr="007A12CE">
        <w:t>ultural background</w:t>
      </w:r>
      <w:bookmarkEnd w:id="54"/>
      <w:bookmarkEnd w:id="55"/>
    </w:p>
    <w:p w14:paraId="4B518FC0" w14:textId="221DA2AD" w:rsidR="00817F33" w:rsidRPr="007A12CE" w:rsidRDefault="00992443" w:rsidP="00E407D1">
      <w:pPr>
        <w:keepLines/>
      </w:pPr>
      <w:r w:rsidRPr="007A12CE">
        <w:t xml:space="preserve">Cultural background was </w:t>
      </w:r>
      <w:r w:rsidR="00467D81" w:rsidRPr="007A12CE">
        <w:t xml:space="preserve">seen </w:t>
      </w:r>
      <w:r w:rsidRPr="007A12CE">
        <w:t xml:space="preserve">as a </w:t>
      </w:r>
      <w:r w:rsidR="00467D81" w:rsidRPr="007A12CE">
        <w:t>major influence on</w:t>
      </w:r>
      <w:r w:rsidR="00165309" w:rsidRPr="007A12CE">
        <w:t xml:space="preserve"> </w:t>
      </w:r>
      <w:r w:rsidRPr="007A12CE">
        <w:t xml:space="preserve">attitudes towards disability. </w:t>
      </w:r>
      <w:r w:rsidR="00817F33" w:rsidRPr="007A12CE">
        <w:t xml:space="preserve">Some young people from </w:t>
      </w:r>
      <w:r w:rsidR="006922BE" w:rsidRPr="007A12CE">
        <w:t xml:space="preserve">CALD </w:t>
      </w:r>
      <w:r w:rsidR="00817F33" w:rsidRPr="007A12CE">
        <w:t xml:space="preserve">backgrounds </w:t>
      </w:r>
      <w:r w:rsidR="005E52DF" w:rsidRPr="007A12CE">
        <w:t xml:space="preserve">said </w:t>
      </w:r>
      <w:r w:rsidR="00817F33" w:rsidRPr="007A12CE">
        <w:t xml:space="preserve">that their families and communities sometimes held different beliefs about disability compared to Australian </w:t>
      </w:r>
      <w:r w:rsidR="00941DD4" w:rsidRPr="007A12CE">
        <w:t>society generally.</w:t>
      </w:r>
      <w:r w:rsidR="003D5F17" w:rsidRPr="007A12CE">
        <w:t xml:space="preserve"> This </w:t>
      </w:r>
      <w:r w:rsidR="00817F33" w:rsidRPr="007A12CE">
        <w:t xml:space="preserve">sometimes </w:t>
      </w:r>
      <w:r w:rsidR="003D5F17" w:rsidRPr="007A12CE">
        <w:t xml:space="preserve">leads </w:t>
      </w:r>
      <w:r w:rsidR="00817F33" w:rsidRPr="007A12CE">
        <w:t xml:space="preserve">to conflicts </w:t>
      </w:r>
      <w:r w:rsidR="003D5F17" w:rsidRPr="007A12CE">
        <w:t xml:space="preserve">about </w:t>
      </w:r>
      <w:r w:rsidR="00817F33" w:rsidRPr="007A12CE">
        <w:t>access to services or accept</w:t>
      </w:r>
      <w:r w:rsidR="004943DB" w:rsidRPr="007A12CE">
        <w:t>ing</w:t>
      </w:r>
      <w:r w:rsidR="00817F33" w:rsidRPr="007A12CE">
        <w:t xml:space="preserve"> support. Some young people with disability felt that both cultural background and religion played a part</w:t>
      </w:r>
      <w:r w:rsidR="005F5655" w:rsidRPr="007A12CE">
        <w:t>.</w:t>
      </w:r>
    </w:p>
    <w:p w14:paraId="432601C8" w14:textId="1A81D5CE" w:rsidR="00670FEA" w:rsidRPr="00E07AA7" w:rsidRDefault="00670FEA" w:rsidP="00C5212B">
      <w:pPr>
        <w:pStyle w:val="IntenseQuote"/>
        <w:rPr>
          <w:highlight w:val="green"/>
        </w:rPr>
      </w:pPr>
      <w:r w:rsidRPr="00E07AA7">
        <w:t xml:space="preserve">I think that culture communities do think very differently about people with disability, especially at risk of being controversial some different religious groups. When we talk about models of disability, we often talk about the social model and medical model. There's a lot more than that. There's the human rights model, but there's also the religious model, where a person's own religion can affect how they view disability as if they view it as something as a form of punishment or a calling to like help vulnerable people, which is why, when you </w:t>
      </w:r>
      <w:r w:rsidR="00084D63" w:rsidRPr="00E07AA7">
        <w:t>t</w:t>
      </w:r>
      <w:r w:rsidRPr="00E07AA7">
        <w:t>hink back not too long ago, historically, a lot of disability institutions were run by religious groups, and that has affected opinions about disability in different cultures in a lot of different ways, for how young people perceive disability</w:t>
      </w:r>
      <w:r w:rsidR="001403B5" w:rsidRPr="00E07AA7">
        <w:t>.</w:t>
      </w:r>
      <w:r w:rsidRPr="00E07AA7">
        <w:t xml:space="preserve"> (YPWD)</w:t>
      </w:r>
    </w:p>
    <w:p w14:paraId="17F41F20" w14:textId="22FFF94C" w:rsidR="002D2995" w:rsidRPr="007A12CE" w:rsidRDefault="009F18E7" w:rsidP="004773D3">
      <w:r w:rsidRPr="007A12CE">
        <w:t>They believed this</w:t>
      </w:r>
      <w:r w:rsidR="002D2995" w:rsidRPr="007A12CE">
        <w:t xml:space="preserve"> was shaped by a </w:t>
      </w:r>
      <w:r w:rsidR="007179A4" w:rsidRPr="007A12CE">
        <w:t xml:space="preserve">lower </w:t>
      </w:r>
      <w:r w:rsidR="002D2995" w:rsidRPr="007A12CE">
        <w:t xml:space="preserve">level of education about </w:t>
      </w:r>
      <w:r w:rsidRPr="007A12CE">
        <w:t xml:space="preserve">disability </w:t>
      </w:r>
      <w:r w:rsidR="002D2995" w:rsidRPr="007A12CE">
        <w:t xml:space="preserve">and </w:t>
      </w:r>
      <w:r w:rsidR="007179A4" w:rsidRPr="007A12CE">
        <w:t xml:space="preserve">less </w:t>
      </w:r>
      <w:r w:rsidR="0001349B" w:rsidRPr="007A12CE">
        <w:t>contact with</w:t>
      </w:r>
      <w:r w:rsidR="55B0C305" w:rsidRPr="007A12CE">
        <w:t xml:space="preserve"> </w:t>
      </w:r>
      <w:r w:rsidR="002D2995" w:rsidRPr="007A12CE">
        <w:t>people with disability</w:t>
      </w:r>
      <w:r w:rsidR="0000521A" w:rsidRPr="007A12CE">
        <w:t xml:space="preserve">. </w:t>
      </w:r>
    </w:p>
    <w:p w14:paraId="78769553" w14:textId="626169F2" w:rsidR="002D2995" w:rsidRPr="0016347C" w:rsidRDefault="002D2995" w:rsidP="00C5212B">
      <w:pPr>
        <w:pStyle w:val="IntenseQuote"/>
      </w:pPr>
      <w:r w:rsidRPr="0016347C">
        <w:t>I think it's also comes down to sometimes like a lack of education around disability, like kind of a lot of the younger generation now here is more aware of disability because they've, like, been raised in the school system that teaches them. That everyone is like still a person or whatever, and disability doesn't make it different. But I know like in my own</w:t>
      </w:r>
      <w:r w:rsidR="00D5088E" w:rsidRPr="0016347C">
        <w:t xml:space="preserve"> c</w:t>
      </w:r>
      <w:r w:rsidRPr="0016347C">
        <w:t>ultural community</w:t>
      </w:r>
      <w:r w:rsidR="00D5088E" w:rsidRPr="0016347C">
        <w:t>,</w:t>
      </w:r>
      <w:r w:rsidRPr="0016347C">
        <w:t xml:space="preserve"> like </w:t>
      </w:r>
      <w:r w:rsidR="000A5295" w:rsidRPr="0016347C">
        <w:t>my</w:t>
      </w:r>
      <w:r w:rsidRPr="0016347C">
        <w:t xml:space="preserve"> Assyrian community</w:t>
      </w:r>
      <w:r w:rsidR="00D5088E" w:rsidRPr="0016347C">
        <w:t>,</w:t>
      </w:r>
      <w:r w:rsidRPr="0016347C">
        <w:t xml:space="preserve"> </w:t>
      </w:r>
      <w:r w:rsidR="43A7F362" w:rsidRPr="0016347C">
        <w:t>t</w:t>
      </w:r>
      <w:r w:rsidRPr="0016347C">
        <w:t>hey're not as educated. In general, but like more so about disability</w:t>
      </w:r>
      <w:r w:rsidR="268713B2" w:rsidRPr="0016347C">
        <w:t>.</w:t>
      </w:r>
      <w:r w:rsidRPr="0016347C">
        <w:t xml:space="preserve"> (</w:t>
      </w:r>
      <w:r w:rsidR="4999EC2D" w:rsidRPr="0016347C">
        <w:t>CALD</w:t>
      </w:r>
      <w:r w:rsidRPr="0016347C">
        <w:t>)</w:t>
      </w:r>
    </w:p>
    <w:p w14:paraId="6F0A6E9D" w14:textId="3F68C4F7" w:rsidR="00992443" w:rsidRPr="007A12CE" w:rsidRDefault="0000521A" w:rsidP="004773D3">
      <w:r w:rsidRPr="007A12CE">
        <w:t>S</w:t>
      </w:r>
      <w:r w:rsidR="00992443" w:rsidRPr="007A12CE">
        <w:t xml:space="preserve">ome participants </w:t>
      </w:r>
      <w:r w:rsidRPr="007A12CE">
        <w:t xml:space="preserve">also </w:t>
      </w:r>
      <w:r w:rsidR="005E52DF" w:rsidRPr="007A12CE">
        <w:t xml:space="preserve">said </w:t>
      </w:r>
      <w:r w:rsidR="00992443" w:rsidRPr="007A12CE">
        <w:t xml:space="preserve">that cultural </w:t>
      </w:r>
      <w:r w:rsidR="001702D5" w:rsidRPr="007A12CE">
        <w:t xml:space="preserve">beliefs </w:t>
      </w:r>
      <w:r w:rsidR="00992443" w:rsidRPr="007A12CE">
        <w:t>influence how openly disability is discussed</w:t>
      </w:r>
      <w:r w:rsidR="008D7125" w:rsidRPr="007A12CE">
        <w:t>.</w:t>
      </w:r>
      <w:r w:rsidR="00992443" w:rsidRPr="007A12CE">
        <w:t xml:space="preserve"> </w:t>
      </w:r>
      <w:r w:rsidR="008D7125" w:rsidRPr="007A12CE">
        <w:t>S</w:t>
      </w:r>
      <w:r w:rsidR="00992443" w:rsidRPr="007A12CE">
        <w:t xml:space="preserve">ome communities </w:t>
      </w:r>
      <w:r w:rsidR="008D7125" w:rsidRPr="007A12CE">
        <w:t xml:space="preserve">do </w:t>
      </w:r>
      <w:r w:rsidR="000C71B7" w:rsidRPr="007A12CE">
        <w:t xml:space="preserve">not talk about </w:t>
      </w:r>
      <w:r w:rsidR="00992443" w:rsidRPr="007A12CE">
        <w:t xml:space="preserve">disability due to shame or </w:t>
      </w:r>
      <w:r w:rsidR="000C71B7" w:rsidRPr="007A12CE">
        <w:t>misunderstandings</w:t>
      </w:r>
      <w:r w:rsidR="00992443" w:rsidRPr="007A12CE">
        <w:t>.</w:t>
      </w:r>
      <w:r w:rsidR="00DF5DD0" w:rsidRPr="007A12CE">
        <w:t xml:space="preserve"> </w:t>
      </w:r>
      <w:r w:rsidR="008D7125" w:rsidRPr="007A12CE">
        <w:t>P</w:t>
      </w:r>
      <w:r w:rsidR="00DF5DD0" w:rsidRPr="007A12CE">
        <w:t>articipants felt that t</w:t>
      </w:r>
      <w:r w:rsidR="00992443" w:rsidRPr="007A12CE">
        <w:t xml:space="preserve">hese cultural differences highlight the need for awareness </w:t>
      </w:r>
      <w:r w:rsidR="002039E0" w:rsidRPr="007A12CE">
        <w:t xml:space="preserve">programs </w:t>
      </w:r>
      <w:r w:rsidR="00992443" w:rsidRPr="007A12CE">
        <w:t xml:space="preserve">that respect </w:t>
      </w:r>
      <w:r w:rsidR="00DB6A9E" w:rsidRPr="007A12CE">
        <w:t>other cultures</w:t>
      </w:r>
      <w:r w:rsidR="00992443" w:rsidRPr="007A12CE">
        <w:t xml:space="preserve"> while promoting </w:t>
      </w:r>
      <w:r w:rsidR="005E3BE0" w:rsidRPr="007A12CE">
        <w:t>pos</w:t>
      </w:r>
      <w:r w:rsidR="00D508D0" w:rsidRPr="007A12CE">
        <w:t>itive</w:t>
      </w:r>
      <w:r w:rsidR="005E3BE0" w:rsidRPr="007A12CE">
        <w:t xml:space="preserve"> </w:t>
      </w:r>
      <w:r w:rsidR="00992443" w:rsidRPr="007A12CE">
        <w:t>attitudes.</w:t>
      </w:r>
    </w:p>
    <w:p w14:paraId="7AA345F8" w14:textId="2309EEAC" w:rsidR="0053460C" w:rsidRPr="007A12CE" w:rsidRDefault="0053460C" w:rsidP="004773D3">
      <w:r w:rsidRPr="007A12CE">
        <w:t xml:space="preserve">Interestingly, some young people felt that some migrants and refugees judged attitudes and supports for people with disability </w:t>
      </w:r>
      <w:r w:rsidR="00531021" w:rsidRPr="007A12CE">
        <w:t xml:space="preserve">based on their experiences in their home countries. For example, </w:t>
      </w:r>
      <w:r w:rsidR="0000521A" w:rsidRPr="007A12CE">
        <w:t>there are</w:t>
      </w:r>
      <w:r w:rsidR="00531021" w:rsidRPr="007A12CE">
        <w:t xml:space="preserve"> countries </w:t>
      </w:r>
      <w:r w:rsidR="00610288" w:rsidRPr="007A12CE">
        <w:t>that</w:t>
      </w:r>
      <w:r w:rsidR="0000521A" w:rsidRPr="007A12CE">
        <w:t xml:space="preserve"> provide</w:t>
      </w:r>
      <w:r w:rsidR="00531021" w:rsidRPr="007A12CE">
        <w:t xml:space="preserve"> no support for people with disability</w:t>
      </w:r>
      <w:r w:rsidR="00476F02" w:rsidRPr="007A12CE">
        <w:t>,</w:t>
      </w:r>
      <w:r w:rsidR="00531021" w:rsidRPr="007A12CE">
        <w:t xml:space="preserve"> or where disability was seen as a personal failure</w:t>
      </w:r>
      <w:r w:rsidR="0000521A" w:rsidRPr="007A12CE">
        <w:t xml:space="preserve">. The participants </w:t>
      </w:r>
      <w:r w:rsidR="00D119B8" w:rsidRPr="007A12CE">
        <w:t>believed</w:t>
      </w:r>
      <w:r w:rsidR="002E7748" w:rsidRPr="007A12CE">
        <w:t xml:space="preserve"> </w:t>
      </w:r>
      <w:r w:rsidR="00531021" w:rsidRPr="007A12CE">
        <w:t xml:space="preserve">that Australian attitudes and supports were more </w:t>
      </w:r>
      <w:r w:rsidR="00173064" w:rsidRPr="007A12CE">
        <w:t xml:space="preserve">accepting and </w:t>
      </w:r>
      <w:r w:rsidR="009F18E7" w:rsidRPr="007A12CE">
        <w:t xml:space="preserve">more </w:t>
      </w:r>
      <w:r w:rsidR="00173064" w:rsidRPr="007A12CE">
        <w:t>generous</w:t>
      </w:r>
      <w:r w:rsidR="0000521A" w:rsidRPr="007A12CE">
        <w:t xml:space="preserve"> than countries like that</w:t>
      </w:r>
      <w:r w:rsidR="00173064" w:rsidRPr="007A12CE">
        <w:t>.</w:t>
      </w:r>
      <w:r w:rsidR="004B3DD0" w:rsidRPr="007A12CE">
        <w:t xml:space="preserve"> </w:t>
      </w:r>
      <w:r w:rsidR="00E546C5" w:rsidRPr="007A12CE">
        <w:t xml:space="preserve">Many young </w:t>
      </w:r>
      <w:r w:rsidR="004B3DD0" w:rsidRPr="007A12CE">
        <w:t xml:space="preserve">people felt that people with disability had better </w:t>
      </w:r>
      <w:r w:rsidR="00990CF6" w:rsidRPr="007A12CE">
        <w:t xml:space="preserve">chances </w:t>
      </w:r>
      <w:r w:rsidR="004B3DD0" w:rsidRPr="007A12CE">
        <w:t>here than in other countries</w:t>
      </w:r>
      <w:r w:rsidR="0000521A" w:rsidRPr="007A12CE">
        <w:t>.</w:t>
      </w:r>
    </w:p>
    <w:p w14:paraId="2BEEC183" w14:textId="77777777" w:rsidR="00E5317D" w:rsidRDefault="00E5317D" w:rsidP="004773D3">
      <w:pPr>
        <w:rPr>
          <w:color w:val="404040" w:themeColor="text1" w:themeTint="BF"/>
        </w:rPr>
      </w:pPr>
      <w:r>
        <w:br w:type="page"/>
      </w:r>
    </w:p>
    <w:p w14:paraId="1E98F3F6" w14:textId="10B93339" w:rsidR="00E10821" w:rsidRDefault="004B3DD0" w:rsidP="00C5212B">
      <w:pPr>
        <w:pStyle w:val="IntenseQuote"/>
        <w:spacing w:after="0"/>
      </w:pPr>
      <w:r w:rsidRPr="005C7F70">
        <w:lastRenderedPageBreak/>
        <w:t xml:space="preserve">I would say like compared to other places in the world, I </w:t>
      </w:r>
      <w:proofErr w:type="gramStart"/>
      <w:r w:rsidRPr="005C7F70">
        <w:t>definitely feel</w:t>
      </w:r>
      <w:proofErr w:type="gramEnd"/>
      <w:r w:rsidRPr="005C7F70">
        <w:t xml:space="preserve"> like</w:t>
      </w:r>
      <w:r w:rsidR="00560C74" w:rsidRPr="005C7F70">
        <w:t xml:space="preserve"> t</w:t>
      </w:r>
      <w:r w:rsidRPr="005C7F70">
        <w:t xml:space="preserve">here's a lot more over here </w:t>
      </w:r>
      <w:proofErr w:type="gramStart"/>
      <w:r w:rsidR="000A5295" w:rsidRPr="005C7F70">
        <w:t>in regard to</w:t>
      </w:r>
      <w:proofErr w:type="gramEnd"/>
      <w:r w:rsidRPr="005C7F70">
        <w:t xml:space="preserve"> that stuff and I see all the all the time where people are </w:t>
      </w:r>
      <w:proofErr w:type="gramStart"/>
      <w:r w:rsidRPr="005C7F70">
        <w:t>actually like</w:t>
      </w:r>
      <w:proofErr w:type="gramEnd"/>
      <w:r w:rsidRPr="005C7F70">
        <w:t xml:space="preserve"> trying to learn about it and be like this person has </w:t>
      </w:r>
      <w:r w:rsidR="000A5295" w:rsidRPr="005C7F70">
        <w:t>disabilities but</w:t>
      </w:r>
      <w:r w:rsidRPr="005C7F70">
        <w:t xml:space="preserve"> are still capable.</w:t>
      </w:r>
      <w:r w:rsidR="00E10821" w:rsidRPr="005C7F70">
        <w:t xml:space="preserve"> Now obviously it doesn't happen all the time. </w:t>
      </w:r>
      <w:proofErr w:type="gramStart"/>
      <w:r w:rsidR="00E10821" w:rsidRPr="005C7F70">
        <w:t>There's</w:t>
      </w:r>
      <w:proofErr w:type="gramEnd"/>
      <w:r w:rsidR="00E10821" w:rsidRPr="005C7F70">
        <w:t xml:space="preserve"> still people that are going to discriminate, but I think we're a lot more welcoming over here, especially just because, like we're so multicultural</w:t>
      </w:r>
      <w:r w:rsidR="008F1C2A" w:rsidRPr="005C7F70">
        <w:t>.</w:t>
      </w:r>
      <w:r w:rsidR="00E10821" w:rsidRPr="005C7F70">
        <w:t xml:space="preserve"> (YC</w:t>
      </w:r>
      <w:r w:rsidR="0072300F" w:rsidRPr="005C7F70">
        <w:t>-YPWD</w:t>
      </w:r>
      <w:r w:rsidR="00E10821" w:rsidRPr="005C7F70">
        <w:t>)</w:t>
      </w:r>
    </w:p>
    <w:p w14:paraId="50205522" w14:textId="77777777" w:rsidR="00C5212B" w:rsidRPr="00C5212B" w:rsidRDefault="00C5212B" w:rsidP="00C5212B">
      <w:pPr>
        <w:spacing w:before="0"/>
        <w:rPr>
          <w:sz w:val="14"/>
          <w:szCs w:val="14"/>
          <w:lang w:val="en-AU" w:eastAsia="en-US"/>
        </w:rPr>
      </w:pPr>
    </w:p>
    <w:p w14:paraId="5F19184E" w14:textId="2AE3358F" w:rsidR="003F4D39" w:rsidRPr="005C7F70" w:rsidRDefault="003F4D39" w:rsidP="00C5212B">
      <w:pPr>
        <w:pStyle w:val="IntenseQuote"/>
        <w:spacing w:before="0"/>
      </w:pPr>
      <w:r w:rsidRPr="005C7F70">
        <w:t xml:space="preserve">But I feel like in Australia, we promote [inclusion] … Yeah, I feel like in Australia, there is a lot more accountability and talk. </w:t>
      </w:r>
      <w:r w:rsidR="000A5295" w:rsidRPr="005C7F70">
        <w:t>So,</w:t>
      </w:r>
      <w:r w:rsidRPr="005C7F70">
        <w:t xml:space="preserve"> if I'm like, discriminated against in public in Australia, I can say, like, that's ableism, and people will understand, however, in Asia, like that's not a thing you kind of say. </w:t>
      </w:r>
      <w:r w:rsidR="005D7A26" w:rsidRPr="005C7F70">
        <w:t>(YPWD)</w:t>
      </w:r>
    </w:p>
    <w:p w14:paraId="2130625F" w14:textId="1C068535" w:rsidR="004B3DD0" w:rsidRPr="007A12CE" w:rsidRDefault="00C10B71" w:rsidP="00217253">
      <w:pPr>
        <w:pStyle w:val="Heading3"/>
        <w:numPr>
          <w:ilvl w:val="1"/>
          <w:numId w:val="30"/>
        </w:numPr>
      </w:pPr>
      <w:bookmarkStart w:id="56" w:name="_Toc202953990"/>
      <w:r w:rsidRPr="007A12CE">
        <w:t>Where you live</w:t>
      </w:r>
      <w:bookmarkEnd w:id="56"/>
      <w:r w:rsidR="006D76E3" w:rsidRPr="007A12CE">
        <w:t xml:space="preserve"> </w:t>
      </w:r>
    </w:p>
    <w:p w14:paraId="21744DB4" w14:textId="45C7458C" w:rsidR="006C7D13" w:rsidRPr="007A12CE" w:rsidRDefault="008672CC" w:rsidP="004773D3">
      <w:r w:rsidRPr="007A12CE">
        <w:t xml:space="preserve">Young people </w:t>
      </w:r>
      <w:r w:rsidR="00DF3791" w:rsidRPr="007A12CE">
        <w:t>said</w:t>
      </w:r>
      <w:r w:rsidR="00521322" w:rsidRPr="007A12CE">
        <w:t xml:space="preserve"> </w:t>
      </w:r>
      <w:r w:rsidRPr="007A12CE">
        <w:t>that where you live shap</w:t>
      </w:r>
      <w:r w:rsidR="008D7125" w:rsidRPr="007A12CE">
        <w:t>es</w:t>
      </w:r>
      <w:r w:rsidRPr="007A12CE">
        <w:t xml:space="preserve"> attitudes towards disability. </w:t>
      </w:r>
    </w:p>
    <w:p w14:paraId="34EA918C" w14:textId="08C3E268" w:rsidR="008672CC" w:rsidRPr="007A12CE" w:rsidRDefault="008672CC" w:rsidP="004773D3">
      <w:r w:rsidRPr="007A12CE">
        <w:t xml:space="preserve">Young people </w:t>
      </w:r>
      <w:r w:rsidR="006C7D13" w:rsidRPr="007A12CE">
        <w:t>from</w:t>
      </w:r>
      <w:r w:rsidRPr="007A12CE">
        <w:t xml:space="preserve"> </w:t>
      </w:r>
      <w:r w:rsidR="00521322" w:rsidRPr="007A12CE">
        <w:t>urban</w:t>
      </w:r>
      <w:r w:rsidR="0065606F" w:rsidRPr="007A12CE">
        <w:t xml:space="preserve"> </w:t>
      </w:r>
      <w:r w:rsidRPr="007A12CE">
        <w:t xml:space="preserve">areas reported more </w:t>
      </w:r>
      <w:r w:rsidR="0065606F" w:rsidRPr="007A12CE">
        <w:t>contact with people</w:t>
      </w:r>
      <w:r w:rsidRPr="007A12CE">
        <w:t xml:space="preserve"> </w:t>
      </w:r>
      <w:r w:rsidR="004434D5" w:rsidRPr="007A12CE">
        <w:t>with disability</w:t>
      </w:r>
      <w:r w:rsidRPr="007A12CE">
        <w:t xml:space="preserve">, often due to </w:t>
      </w:r>
      <w:r w:rsidR="0065606F" w:rsidRPr="007A12CE">
        <w:t xml:space="preserve">better access </w:t>
      </w:r>
      <w:r w:rsidRPr="007A12CE">
        <w:t xml:space="preserve">in schools, workplaces, and public transport. </w:t>
      </w:r>
      <w:r w:rsidR="009D0C03" w:rsidRPr="007A12CE">
        <w:t xml:space="preserve">They felt </w:t>
      </w:r>
      <w:r w:rsidR="00BC30B6" w:rsidRPr="007A12CE">
        <w:t xml:space="preserve">that </w:t>
      </w:r>
      <w:r w:rsidR="009D0C03" w:rsidRPr="007A12CE">
        <w:t>in c</w:t>
      </w:r>
      <w:r w:rsidRPr="007A12CE">
        <w:t>ities</w:t>
      </w:r>
      <w:r w:rsidR="003B0B1F" w:rsidRPr="007A12CE">
        <w:t xml:space="preserve">, there are </w:t>
      </w:r>
      <w:r w:rsidRPr="007A12CE">
        <w:t xml:space="preserve">more organisations, events, and </w:t>
      </w:r>
      <w:r w:rsidR="00895E16" w:rsidRPr="007A12CE">
        <w:t>supports for people with disability</w:t>
      </w:r>
      <w:r w:rsidRPr="007A12CE">
        <w:t xml:space="preserve">, </w:t>
      </w:r>
      <w:r w:rsidR="00895E16" w:rsidRPr="007A12CE">
        <w:t xml:space="preserve">leading </w:t>
      </w:r>
      <w:r w:rsidRPr="007A12CE">
        <w:t xml:space="preserve">to </w:t>
      </w:r>
      <w:r w:rsidR="00CA3956" w:rsidRPr="007A12CE">
        <w:t xml:space="preserve">better </w:t>
      </w:r>
      <w:r w:rsidRPr="007A12CE">
        <w:t xml:space="preserve">awareness and inclusion. </w:t>
      </w:r>
    </w:p>
    <w:p w14:paraId="477AC029" w14:textId="45DF8F73" w:rsidR="00055795" w:rsidRDefault="00055795" w:rsidP="00C5212B">
      <w:pPr>
        <w:pStyle w:val="IntenseQuote"/>
        <w:spacing w:after="0"/>
      </w:pPr>
      <w:r w:rsidRPr="005C7F70">
        <w:t xml:space="preserve">I think it </w:t>
      </w:r>
      <w:proofErr w:type="gramStart"/>
      <w:r w:rsidRPr="005C7F70">
        <w:t>definitely makes</w:t>
      </w:r>
      <w:proofErr w:type="gramEnd"/>
      <w:r w:rsidRPr="005C7F70">
        <w:t xml:space="preserve"> a difference like where you are like if you're in you know the in the</w:t>
      </w:r>
      <w:r w:rsidR="00B655C4" w:rsidRPr="005C7F70">
        <w:t xml:space="preserve"> [country]</w:t>
      </w:r>
      <w:r w:rsidRPr="005C7F70">
        <w:t>.</w:t>
      </w:r>
      <w:r w:rsidR="00B655C4" w:rsidRPr="005C7F70">
        <w:t xml:space="preserve"> </w:t>
      </w:r>
      <w:r w:rsidRPr="005C7F70">
        <w:t xml:space="preserve">Excuse me if you're in like the country, more so I think because it's so secluded, there's just a less of a variety of people. </w:t>
      </w:r>
      <w:r w:rsidR="00D5088E" w:rsidRPr="005C7F70">
        <w:t>So,</w:t>
      </w:r>
      <w:r w:rsidRPr="005C7F70">
        <w:t xml:space="preserve"> you're accustomed to it.</w:t>
      </w:r>
      <w:r w:rsidR="00B655C4" w:rsidRPr="005C7F70">
        <w:t xml:space="preserve"> </w:t>
      </w:r>
      <w:r w:rsidR="004D4905" w:rsidRPr="005C7F70">
        <w:t xml:space="preserve"> (YC-YPWD)</w:t>
      </w:r>
    </w:p>
    <w:p w14:paraId="6D77B1FF" w14:textId="77777777" w:rsidR="00C5212B" w:rsidRPr="00C5212B" w:rsidRDefault="00C5212B" w:rsidP="00C5212B">
      <w:pPr>
        <w:spacing w:before="0"/>
        <w:rPr>
          <w:sz w:val="14"/>
          <w:szCs w:val="14"/>
          <w:highlight w:val="green"/>
          <w:lang w:val="en-AU" w:eastAsia="en-US"/>
        </w:rPr>
      </w:pPr>
    </w:p>
    <w:p w14:paraId="76A7181D" w14:textId="26569305" w:rsidR="003073F1" w:rsidRPr="005C7F70" w:rsidRDefault="003073F1" w:rsidP="00C5212B">
      <w:pPr>
        <w:pStyle w:val="IntenseQuote"/>
        <w:spacing w:before="0"/>
      </w:pPr>
      <w:r w:rsidRPr="005C7F70">
        <w:t>Yeah, I feel like</w:t>
      </w:r>
      <w:r w:rsidR="006212F0" w:rsidRPr="005C7F70">
        <w:t xml:space="preserve"> t</w:t>
      </w:r>
      <w:r w:rsidRPr="005C7F70">
        <w:t>here's still a sense of like boganness and like. Like the kind of idea.</w:t>
      </w:r>
      <w:r w:rsidR="006212F0" w:rsidRPr="005C7F70">
        <w:t xml:space="preserve"> </w:t>
      </w:r>
      <w:r w:rsidRPr="005C7F70">
        <w:t>A lot of rural communities haven't kind of like caught up with, yeah.</w:t>
      </w:r>
      <w:r w:rsidR="006212F0" w:rsidRPr="005C7F70">
        <w:t xml:space="preserve"> (</w:t>
      </w:r>
      <w:r w:rsidR="003B6FFF" w:rsidRPr="005C7F70">
        <w:t>YL</w:t>
      </w:r>
      <w:r w:rsidR="006212F0" w:rsidRPr="005C7F70">
        <w:t>)</w:t>
      </w:r>
    </w:p>
    <w:p w14:paraId="19FE1387" w14:textId="1C8C5A36" w:rsidR="0000521A" w:rsidRPr="007A12CE" w:rsidRDefault="009D0C03" w:rsidP="004773D3">
      <w:r w:rsidRPr="007A12CE">
        <w:t xml:space="preserve">In contrast, young people from rural and remote communities </w:t>
      </w:r>
      <w:r w:rsidR="003371D1" w:rsidRPr="007A12CE">
        <w:t>talked about problems with access</w:t>
      </w:r>
      <w:r w:rsidR="00724480" w:rsidRPr="007A12CE">
        <w:t xml:space="preserve"> resulting from </w:t>
      </w:r>
      <w:r w:rsidRPr="007A12CE">
        <w:t xml:space="preserve">physical and attitudinal barriers. </w:t>
      </w:r>
      <w:r w:rsidR="00DC13FD" w:rsidRPr="007A12CE">
        <w:t>L</w:t>
      </w:r>
      <w:r w:rsidRPr="007A12CE">
        <w:t xml:space="preserve">imited access to disability services, specialist support, and inclusive education in these areas often leads to lower </w:t>
      </w:r>
      <w:r w:rsidR="0000521A" w:rsidRPr="007A12CE">
        <w:t xml:space="preserve">awareness </w:t>
      </w:r>
      <w:r w:rsidRPr="007A12CE">
        <w:t xml:space="preserve">and understanding of disability. </w:t>
      </w:r>
    </w:p>
    <w:p w14:paraId="361E87E6" w14:textId="3BB8F66D" w:rsidR="00EB266F" w:rsidRPr="007A12CE" w:rsidRDefault="009D0C03" w:rsidP="004773D3">
      <w:r w:rsidRPr="007A12CE">
        <w:t xml:space="preserve">Some participants from smaller </w:t>
      </w:r>
      <w:r w:rsidR="005036D3" w:rsidRPr="007A12CE">
        <w:t xml:space="preserve">towns </w:t>
      </w:r>
      <w:r w:rsidR="005E52DF" w:rsidRPr="007A12CE">
        <w:t xml:space="preserve">said </w:t>
      </w:r>
      <w:r w:rsidRPr="007A12CE">
        <w:t>that close-knit social networks could be both a benefit and a barrier</w:t>
      </w:r>
      <w:r w:rsidR="08E83A1F" w:rsidRPr="007A12CE">
        <w:t xml:space="preserve">, with </w:t>
      </w:r>
      <w:r w:rsidR="006D39BB" w:rsidRPr="007A12CE">
        <w:t>one</w:t>
      </w:r>
      <w:r w:rsidR="506C6A10" w:rsidRPr="007A12CE">
        <w:t xml:space="preserve"> </w:t>
      </w:r>
      <w:r w:rsidR="08E83A1F" w:rsidRPr="007A12CE">
        <w:t>noting</w:t>
      </w:r>
      <w:r w:rsidR="00967886">
        <w:t>,</w:t>
      </w:r>
      <w:r w:rsidR="00ED151F" w:rsidRPr="007A12CE">
        <w:t xml:space="preserve"> </w:t>
      </w:r>
      <w:r w:rsidR="006D39BB" w:rsidRPr="007A12CE">
        <w:rPr>
          <w:i/>
          <w:iCs/>
        </w:rPr>
        <w:t>‘</w:t>
      </w:r>
      <w:r w:rsidR="08E83A1F" w:rsidRPr="007A12CE">
        <w:rPr>
          <w:i/>
          <w:iCs/>
        </w:rPr>
        <w:t xml:space="preserve">Yeah, I was gonna say that [the rural community] can be super tight, and like, you either feel </w:t>
      </w:r>
      <w:proofErr w:type="gramStart"/>
      <w:r w:rsidR="08E83A1F" w:rsidRPr="007A12CE">
        <w:rPr>
          <w:i/>
          <w:iCs/>
        </w:rPr>
        <w:t>accepted</w:t>
      </w:r>
      <w:proofErr w:type="gramEnd"/>
      <w:r w:rsidR="08E83A1F" w:rsidRPr="007A12CE">
        <w:rPr>
          <w:i/>
          <w:iCs/>
        </w:rPr>
        <w:t xml:space="preserve"> or you get shunned out of it. I feel like there’s no real in-between</w:t>
      </w:r>
      <w:r w:rsidR="006D39BB" w:rsidRPr="007A12CE">
        <w:rPr>
          <w:i/>
          <w:iCs/>
        </w:rPr>
        <w:t>’</w:t>
      </w:r>
      <w:r w:rsidR="006D39BB" w:rsidRPr="007A12CE">
        <w:t>.</w:t>
      </w:r>
    </w:p>
    <w:p w14:paraId="464121C4" w14:textId="6AB6B230" w:rsidR="008E21D1" w:rsidRDefault="492FDB75" w:rsidP="004773D3">
      <w:r w:rsidRPr="007A12CE">
        <w:t>W</w:t>
      </w:r>
      <w:r w:rsidR="009D0C03" w:rsidRPr="007A12CE">
        <w:t xml:space="preserve">hile </w:t>
      </w:r>
      <w:r w:rsidR="00CF746C" w:rsidRPr="007A12CE">
        <w:t xml:space="preserve">these smaller, rural communities </w:t>
      </w:r>
      <w:r w:rsidR="009D0C03" w:rsidRPr="007A12CE">
        <w:t xml:space="preserve">sometimes provided strong support, they also reinforced outdated views about disability. In remote areas, stigma around disability could be </w:t>
      </w:r>
      <w:r w:rsidR="00714773" w:rsidRPr="007A12CE">
        <w:t>worse</w:t>
      </w:r>
      <w:r w:rsidR="009D0C03" w:rsidRPr="007A12CE">
        <w:t xml:space="preserve">, leading to exclusion and isolation. Addressing these </w:t>
      </w:r>
      <w:r w:rsidR="00714773" w:rsidRPr="007A12CE">
        <w:t xml:space="preserve">differences </w:t>
      </w:r>
      <w:r w:rsidR="009D0C03" w:rsidRPr="007A12CE">
        <w:t xml:space="preserve">requires </w:t>
      </w:r>
      <w:r w:rsidR="00540E87" w:rsidRPr="007A12CE">
        <w:t xml:space="preserve">special </w:t>
      </w:r>
      <w:r w:rsidR="009D0C03" w:rsidRPr="007A12CE">
        <w:t xml:space="preserve">interventions, such as improved infrastructure, education, and community engagement, to ensure that young people </w:t>
      </w:r>
      <w:r w:rsidR="004434D5" w:rsidRPr="007A12CE">
        <w:t>with disability</w:t>
      </w:r>
      <w:r w:rsidR="009D0C03" w:rsidRPr="007A12CE">
        <w:t xml:space="preserve"> have equal </w:t>
      </w:r>
      <w:r w:rsidR="00A1308E" w:rsidRPr="007A12CE">
        <w:t>chances, wherever they live</w:t>
      </w:r>
      <w:r w:rsidR="009D0C03" w:rsidRPr="007A12CE">
        <w:t>.</w:t>
      </w:r>
      <w:r w:rsidR="004C294A" w:rsidRPr="007A12CE">
        <w:t xml:space="preserve"> </w:t>
      </w:r>
    </w:p>
    <w:p w14:paraId="74DD5945" w14:textId="74278C53" w:rsidR="009D0C03" w:rsidRPr="007A12CE" w:rsidRDefault="008E21D1" w:rsidP="008E21D1">
      <w:pPr>
        <w:spacing w:before="0" w:after="160" w:line="259" w:lineRule="auto"/>
      </w:pPr>
      <w:r>
        <w:br w:type="page"/>
      </w:r>
    </w:p>
    <w:p w14:paraId="5E87E95F" w14:textId="3EF9D253" w:rsidR="00B12B2B" w:rsidRPr="003D131C" w:rsidRDefault="00B12B2B" w:rsidP="003D131C">
      <w:pPr>
        <w:pStyle w:val="Heading2"/>
        <w:numPr>
          <w:ilvl w:val="1"/>
          <w:numId w:val="19"/>
        </w:numPr>
        <w:tabs>
          <w:tab w:val="clear" w:pos="720"/>
          <w:tab w:val="num" w:pos="284"/>
        </w:tabs>
        <w:spacing w:before="720"/>
        <w:ind w:left="567" w:hanging="567"/>
        <w:rPr>
          <w:sz w:val="44"/>
          <w:szCs w:val="22"/>
        </w:rPr>
      </w:pPr>
      <w:bookmarkStart w:id="57" w:name="_Toc195105105"/>
      <w:bookmarkStart w:id="58" w:name="_Toc202953991"/>
      <w:r w:rsidRPr="003D131C">
        <w:rPr>
          <w:sz w:val="44"/>
          <w:szCs w:val="22"/>
        </w:rPr>
        <w:lastRenderedPageBreak/>
        <w:t xml:space="preserve">How do negative attitudes </w:t>
      </w:r>
      <w:r w:rsidR="00964383" w:rsidRPr="003D131C">
        <w:rPr>
          <w:sz w:val="44"/>
          <w:szCs w:val="22"/>
        </w:rPr>
        <w:t xml:space="preserve">affect </w:t>
      </w:r>
      <w:r w:rsidRPr="003D131C">
        <w:rPr>
          <w:sz w:val="44"/>
          <w:szCs w:val="22"/>
        </w:rPr>
        <w:t xml:space="preserve">young people with </w:t>
      </w:r>
      <w:proofErr w:type="gramStart"/>
      <w:r w:rsidRPr="003D131C">
        <w:rPr>
          <w:sz w:val="44"/>
          <w:szCs w:val="22"/>
        </w:rPr>
        <w:t>disability</w:t>
      </w:r>
      <w:proofErr w:type="gramEnd"/>
      <w:r w:rsidRPr="003D131C">
        <w:rPr>
          <w:sz w:val="44"/>
          <w:szCs w:val="22"/>
        </w:rPr>
        <w:t xml:space="preserve"> and their families and friends?</w:t>
      </w:r>
      <w:bookmarkEnd w:id="57"/>
      <w:bookmarkEnd w:id="58"/>
      <w:r w:rsidR="006E0056" w:rsidRPr="003D131C">
        <w:rPr>
          <w:sz w:val="44"/>
          <w:szCs w:val="22"/>
        </w:rPr>
        <w:t xml:space="preserve"> </w:t>
      </w:r>
    </w:p>
    <w:p w14:paraId="49747D3A" w14:textId="4E4F4685" w:rsidR="0083442C" w:rsidRPr="007A12CE" w:rsidRDefault="0083442C" w:rsidP="004773D3">
      <w:r w:rsidRPr="007A12CE">
        <w:t xml:space="preserve">Young people in all groups were asked how they believed negative attitudes affected people with disability, their </w:t>
      </w:r>
      <w:r w:rsidR="008120DF" w:rsidRPr="007A12CE">
        <w:t>families,</w:t>
      </w:r>
      <w:r w:rsidRPr="007A12CE">
        <w:t xml:space="preserve"> and friends. </w:t>
      </w:r>
      <w:r w:rsidR="002B46CB" w:rsidRPr="007A12CE">
        <w:t>In</w:t>
      </w:r>
      <w:r w:rsidRPr="007A12CE">
        <w:t xml:space="preserve"> this section</w:t>
      </w:r>
      <w:r w:rsidR="00833C88" w:rsidRPr="007A12CE">
        <w:t>,</w:t>
      </w:r>
      <w:r w:rsidRPr="007A12CE">
        <w:t xml:space="preserve"> we </w:t>
      </w:r>
      <w:r w:rsidR="002B46CB" w:rsidRPr="007A12CE">
        <w:t xml:space="preserve">pay more attention to </w:t>
      </w:r>
      <w:r w:rsidRPr="007A12CE">
        <w:t>the views of young people with disability</w:t>
      </w:r>
      <w:r w:rsidR="00631E9B" w:rsidRPr="007A12CE">
        <w:t>,</w:t>
      </w:r>
      <w:r w:rsidRPr="007A12CE">
        <w:t xml:space="preserve"> </w:t>
      </w:r>
      <w:r w:rsidR="00C735C2" w:rsidRPr="007A12CE">
        <w:t xml:space="preserve">while </w:t>
      </w:r>
      <w:r w:rsidR="00631E9B" w:rsidRPr="007A12CE">
        <w:t>still referring</w:t>
      </w:r>
      <w:r w:rsidR="00C735C2" w:rsidRPr="007A12CE">
        <w:t xml:space="preserve"> to the views of those who observed attitudes </w:t>
      </w:r>
      <w:r w:rsidR="00B96A30" w:rsidRPr="007A12CE">
        <w:t xml:space="preserve">and </w:t>
      </w:r>
      <w:r w:rsidR="00C735C2" w:rsidRPr="007A12CE">
        <w:t>behaviours.</w:t>
      </w:r>
    </w:p>
    <w:p w14:paraId="5176B99E" w14:textId="349C19E5" w:rsidR="00C07C06" w:rsidRPr="007A12CE" w:rsidRDefault="289EB9BC" w:rsidP="004773D3">
      <w:r w:rsidRPr="007A12CE">
        <w:t xml:space="preserve">Young people, particularly those with </w:t>
      </w:r>
      <w:r w:rsidR="2A4FE3CD" w:rsidRPr="007A12CE">
        <w:t xml:space="preserve">disability, </w:t>
      </w:r>
      <w:r w:rsidR="005E52DF" w:rsidRPr="007A12CE">
        <w:t xml:space="preserve">said </w:t>
      </w:r>
      <w:r w:rsidR="2A4FE3CD" w:rsidRPr="007A12CE">
        <w:t xml:space="preserve">a range of impacts </w:t>
      </w:r>
      <w:r w:rsidR="39E1E729" w:rsidRPr="007A12CE">
        <w:t xml:space="preserve">that they believe </w:t>
      </w:r>
      <w:r w:rsidR="00D41035" w:rsidRPr="007A12CE">
        <w:t xml:space="preserve">came </w:t>
      </w:r>
      <w:r w:rsidR="5340335E" w:rsidRPr="007A12CE">
        <w:t>from</w:t>
      </w:r>
      <w:r w:rsidR="53039A70" w:rsidRPr="007A12CE">
        <w:t xml:space="preserve"> community attitudes to disability. </w:t>
      </w:r>
      <w:r w:rsidR="000B3165" w:rsidRPr="007A12CE">
        <w:t>O</w:t>
      </w:r>
      <w:r w:rsidR="51AD493F" w:rsidRPr="007A12CE">
        <w:t xml:space="preserve">ne young person </w:t>
      </w:r>
      <w:r w:rsidR="00FE741D" w:rsidRPr="007A12CE">
        <w:t>said</w:t>
      </w:r>
      <w:r w:rsidR="000B3165" w:rsidRPr="007A12CE">
        <w:t xml:space="preserve"> that</w:t>
      </w:r>
      <w:r w:rsidR="51AD493F" w:rsidRPr="007A12CE">
        <w:t xml:space="preserve"> negative attitudes cause people with disability</w:t>
      </w:r>
      <w:r w:rsidR="435A18EA" w:rsidRPr="007A12CE">
        <w:t xml:space="preserve"> </w:t>
      </w:r>
      <w:r w:rsidR="00CC3A9F" w:rsidRPr="007A12CE">
        <w:t>‘</w:t>
      </w:r>
      <w:r w:rsidR="435A18EA" w:rsidRPr="007A12CE">
        <w:rPr>
          <w:i/>
          <w:iCs/>
        </w:rPr>
        <w:t>to feel sad, lonely and left out</w:t>
      </w:r>
      <w:r w:rsidR="00CC3A9F" w:rsidRPr="007A12CE">
        <w:rPr>
          <w:i/>
          <w:iCs/>
        </w:rPr>
        <w:t>’</w:t>
      </w:r>
      <w:r w:rsidR="51AD493F" w:rsidRPr="007A12CE">
        <w:t>.</w:t>
      </w:r>
      <w:r w:rsidR="37A5A399" w:rsidRPr="007A12CE">
        <w:t xml:space="preserve"> However, sometimes even attitudes that </w:t>
      </w:r>
      <w:r w:rsidR="00297EA5" w:rsidRPr="007A12CE">
        <w:t>seem</w:t>
      </w:r>
      <w:r w:rsidR="37A5A399" w:rsidRPr="007A12CE">
        <w:t xml:space="preserve"> positive can take </w:t>
      </w:r>
      <w:r w:rsidR="00297EA5" w:rsidRPr="007A12CE">
        <w:t>cause harm</w:t>
      </w:r>
      <w:r w:rsidR="00CC3A9F" w:rsidRPr="007A12CE">
        <w:t>.</w:t>
      </w:r>
    </w:p>
    <w:p w14:paraId="30A6B5F6" w14:textId="4B093CB7" w:rsidR="003A3E0C" w:rsidRPr="005C7F70" w:rsidRDefault="00B57368" w:rsidP="00C5212B">
      <w:pPr>
        <w:pStyle w:val="IntenseQuote"/>
      </w:pPr>
      <w:r w:rsidRPr="005C7F70">
        <w:t xml:space="preserve">And </w:t>
      </w:r>
      <w:r w:rsidR="001F6DE0" w:rsidRPr="005C7F70">
        <w:t>[</w:t>
      </w:r>
      <w:r w:rsidRPr="005C7F70">
        <w:t>J</w:t>
      </w:r>
      <w:r w:rsidR="00E52008" w:rsidRPr="005C7F70">
        <w:t>]</w:t>
      </w:r>
      <w:r w:rsidRPr="005C7F70">
        <w:t xml:space="preserve"> is wanting to say that the stereotypes are most often negative, and so therefore that can affect a person's </w:t>
      </w:r>
      <w:r w:rsidR="00817F33" w:rsidRPr="005C7F70">
        <w:t>self-esteem</w:t>
      </w:r>
      <w:r w:rsidRPr="005C7F70">
        <w:t xml:space="preserve">, it can impact job opportunities, that can cause social isolation, create barriers to education, and greatly increase bullying. </w:t>
      </w:r>
      <w:r w:rsidR="000A2E47" w:rsidRPr="005C7F70">
        <w:t>..</w:t>
      </w:r>
      <w:r w:rsidRPr="005C7F70">
        <w:t xml:space="preserve">. </w:t>
      </w:r>
      <w:proofErr w:type="gramStart"/>
      <w:r w:rsidRPr="005C7F70">
        <w:t>There's</w:t>
      </w:r>
      <w:proofErr w:type="gramEnd"/>
      <w:r w:rsidRPr="005C7F70">
        <w:t xml:space="preserve"> also some positive ones that can </w:t>
      </w:r>
      <w:proofErr w:type="gramStart"/>
      <w:r w:rsidRPr="005C7F70">
        <w:t>actually create</w:t>
      </w:r>
      <w:proofErr w:type="gramEnd"/>
      <w:r w:rsidRPr="005C7F70">
        <w:t xml:space="preserve"> a bit of a misleading situation, and they can create a pressure to perform. </w:t>
      </w:r>
      <w:r w:rsidR="00A963A8" w:rsidRPr="005C7F70">
        <w:t>(YPWD)</w:t>
      </w:r>
    </w:p>
    <w:p w14:paraId="1742A30E" w14:textId="1F836A6B" w:rsidR="00345780" w:rsidRPr="007A12CE" w:rsidRDefault="00345780" w:rsidP="00E90FDA">
      <w:pPr>
        <w:pStyle w:val="Heading3"/>
        <w:numPr>
          <w:ilvl w:val="1"/>
          <w:numId w:val="31"/>
        </w:numPr>
      </w:pPr>
      <w:bookmarkStart w:id="59" w:name="_Toc195105106"/>
      <w:bookmarkStart w:id="60" w:name="_Toc202953992"/>
      <w:r w:rsidRPr="007A12CE">
        <w:t>Disability Pride</w:t>
      </w:r>
      <w:bookmarkEnd w:id="59"/>
      <w:bookmarkEnd w:id="60"/>
    </w:p>
    <w:p w14:paraId="34F3D71A" w14:textId="1A089E1B" w:rsidR="00FC12F0" w:rsidRPr="007A12CE" w:rsidRDefault="00FC12F0" w:rsidP="004773D3">
      <w:r w:rsidRPr="007A12CE">
        <w:t xml:space="preserve">Disability pride </w:t>
      </w:r>
      <w:r w:rsidR="00581CF9" w:rsidRPr="007A12CE">
        <w:t xml:space="preserve">was </w:t>
      </w:r>
      <w:r w:rsidR="00E7638E" w:rsidRPr="007A12CE">
        <w:t xml:space="preserve">seen </w:t>
      </w:r>
      <w:r w:rsidR="00581CF9" w:rsidRPr="007A12CE">
        <w:t xml:space="preserve">as a positive </w:t>
      </w:r>
      <w:r w:rsidR="005E1725" w:rsidRPr="007A12CE">
        <w:t>way of dealing with negative attitudes</w:t>
      </w:r>
      <w:r w:rsidRPr="007A12CE">
        <w:t xml:space="preserve">. Many participants </w:t>
      </w:r>
      <w:r w:rsidR="005A3CCF" w:rsidRPr="007A12CE">
        <w:t xml:space="preserve">with disability </w:t>
      </w:r>
      <w:r w:rsidRPr="007A12CE">
        <w:t>expressed a strong sense of pride in their identit</w:t>
      </w:r>
      <w:r w:rsidR="00A10032" w:rsidRPr="007A12CE">
        <w:t>y</w:t>
      </w:r>
      <w:r w:rsidRPr="007A12CE">
        <w:t xml:space="preserve">, </w:t>
      </w:r>
      <w:r w:rsidR="0002778F" w:rsidRPr="007A12CE">
        <w:t xml:space="preserve">seeing </w:t>
      </w:r>
      <w:r w:rsidRPr="007A12CE">
        <w:t xml:space="preserve">their disabilities as </w:t>
      </w:r>
      <w:r w:rsidR="00C46A18" w:rsidRPr="007A12CE">
        <w:t xml:space="preserve">central </w:t>
      </w:r>
      <w:r w:rsidRPr="007A12CE">
        <w:t>to who they are</w:t>
      </w:r>
      <w:r w:rsidR="001D7BCC" w:rsidRPr="007A12CE">
        <w:t xml:space="preserve"> and not</w:t>
      </w:r>
      <w:r w:rsidRPr="007A12CE">
        <w:t xml:space="preserve"> something to be ashamed of. This is often tied to the resilience and strength required to </w:t>
      </w:r>
      <w:r w:rsidR="00986FC1" w:rsidRPr="007A12CE">
        <w:t xml:space="preserve">overcome </w:t>
      </w:r>
      <w:r w:rsidRPr="007A12CE">
        <w:t>barriers</w:t>
      </w:r>
      <w:r w:rsidR="00772B53" w:rsidRPr="007A12CE">
        <w:t xml:space="preserve"> and negative attitudes</w:t>
      </w:r>
      <w:r w:rsidRPr="007A12CE">
        <w:t xml:space="preserve">. </w:t>
      </w:r>
      <w:r w:rsidR="005E1725" w:rsidRPr="007A12CE">
        <w:t>Some talked about how being able to overcome the limiting ways others saw them was something to be celebrated.</w:t>
      </w:r>
    </w:p>
    <w:p w14:paraId="576A3696" w14:textId="77777777" w:rsidR="00581CF9" w:rsidRPr="005C7F70" w:rsidRDefault="00345780" w:rsidP="00C5212B">
      <w:pPr>
        <w:pStyle w:val="IntenseQuote"/>
      </w:pPr>
      <w:r w:rsidRPr="005C7F70">
        <w:t xml:space="preserve">I think these negative </w:t>
      </w:r>
      <w:proofErr w:type="gramStart"/>
      <w:r w:rsidRPr="005C7F70">
        <w:t>stereotypes in particular, can</w:t>
      </w:r>
      <w:proofErr w:type="gramEnd"/>
      <w:r w:rsidRPr="005C7F70">
        <w:t xml:space="preserve"> lead to bullying, discrimination and </w:t>
      </w:r>
      <w:proofErr w:type="gramStart"/>
      <w:r w:rsidRPr="005C7F70">
        <w:t>isolation in particular</w:t>
      </w:r>
      <w:proofErr w:type="gramEnd"/>
      <w:r w:rsidRPr="005C7F70">
        <w:t>. But it can also be the, but it can also lead you into something like opportunity into something you would not have taken without the opportunities that you had. (YPWD)</w:t>
      </w:r>
    </w:p>
    <w:p w14:paraId="595558B7" w14:textId="0B815478" w:rsidR="00345780" w:rsidRPr="007A12CE" w:rsidRDefault="41FBE8A4" w:rsidP="004773D3">
      <w:r w:rsidRPr="007A12CE">
        <w:t>T</w:t>
      </w:r>
      <w:r w:rsidR="0037164C" w:rsidRPr="007A12CE">
        <w:t>his sense of pride is deeply tied to their lived experiences</w:t>
      </w:r>
      <w:r w:rsidR="00D1655A" w:rsidRPr="007A12CE">
        <w:t>.</w:t>
      </w:r>
      <w:r w:rsidR="0037164C" w:rsidRPr="007A12CE">
        <w:t xml:space="preserve"> </w:t>
      </w:r>
      <w:r w:rsidR="00D1655A" w:rsidRPr="007A12CE">
        <w:t>They have often needed</w:t>
      </w:r>
      <w:r w:rsidR="0037164C" w:rsidRPr="007A12CE">
        <w:t xml:space="preserve"> resilience, adaptation, and a determination to overcome barriers. </w:t>
      </w:r>
      <w:r w:rsidR="431DA279" w:rsidRPr="007A12CE">
        <w:t>Y</w:t>
      </w:r>
      <w:r w:rsidR="0037164C" w:rsidRPr="007A12CE">
        <w:t xml:space="preserve">oung people with disability explained that disability pride enables young people to </w:t>
      </w:r>
      <w:r w:rsidR="00A127F2" w:rsidRPr="007A12CE">
        <w:t xml:space="preserve">take back </w:t>
      </w:r>
      <w:r w:rsidR="0037164C" w:rsidRPr="007A12CE">
        <w:t xml:space="preserve">their identity and take ownership of their experiences, fostering greater self-esteem and a positive sense of self. </w:t>
      </w:r>
      <w:r w:rsidR="00E9202E" w:rsidRPr="007A12CE">
        <w:t>They also believed that e</w:t>
      </w:r>
      <w:r w:rsidR="00581CF9" w:rsidRPr="007A12CE">
        <w:t xml:space="preserve">mbracing disability pride </w:t>
      </w:r>
      <w:r w:rsidR="002D7157" w:rsidRPr="007A12CE">
        <w:t>includes seeing</w:t>
      </w:r>
      <w:r w:rsidR="00581CF9" w:rsidRPr="007A12CE">
        <w:t xml:space="preserve"> disability as a valid and valuable part of human diversity, </w:t>
      </w:r>
      <w:r w:rsidR="00390035" w:rsidRPr="007A12CE">
        <w:t xml:space="preserve">leading to </w:t>
      </w:r>
      <w:r w:rsidR="00581CF9" w:rsidRPr="007A12CE">
        <w:t>greater self-esteem and community acceptance.</w:t>
      </w:r>
    </w:p>
    <w:p w14:paraId="57C58EF4" w14:textId="10FB9C73" w:rsidR="000125DB" w:rsidRPr="007A12CE" w:rsidRDefault="001E420E" w:rsidP="00E90FDA">
      <w:pPr>
        <w:pStyle w:val="Heading3"/>
        <w:numPr>
          <w:ilvl w:val="1"/>
          <w:numId w:val="31"/>
        </w:numPr>
      </w:pPr>
      <w:bookmarkStart w:id="61" w:name="_Toc195105107"/>
      <w:bookmarkStart w:id="62" w:name="_Toc202953993"/>
      <w:r w:rsidRPr="007A12CE">
        <w:lastRenderedPageBreak/>
        <w:t>Made to feel different or less valuable</w:t>
      </w:r>
      <w:bookmarkEnd w:id="61"/>
      <w:bookmarkEnd w:id="62"/>
    </w:p>
    <w:p w14:paraId="4811EC51" w14:textId="30BC7A35" w:rsidR="00C908EF" w:rsidRPr="003F0BE7" w:rsidRDefault="0012432F" w:rsidP="003F0BE7">
      <w:r w:rsidRPr="00185CE3">
        <w:t xml:space="preserve">Although there was some </w:t>
      </w:r>
      <w:r w:rsidR="00885358" w:rsidRPr="00185CE3">
        <w:t>agreement</w:t>
      </w:r>
      <w:r w:rsidR="001620A8" w:rsidRPr="00185CE3">
        <w:t xml:space="preserve"> that individuals had positively managed stereotypes, t</w:t>
      </w:r>
      <w:r w:rsidR="00C908EF" w:rsidRPr="00185CE3">
        <w:t>he dehumanising</w:t>
      </w:r>
      <w:r w:rsidR="00BA4571" w:rsidRPr="00185CE3">
        <w:t xml:space="preserve"> or harmful</w:t>
      </w:r>
      <w:r w:rsidR="00C908EF" w:rsidRPr="00185CE3">
        <w:t xml:space="preserve"> effect of these stereotypes </w:t>
      </w:r>
      <w:r w:rsidR="00F82441" w:rsidRPr="00185CE3">
        <w:t xml:space="preserve">came </w:t>
      </w:r>
      <w:r w:rsidR="00F82441" w:rsidRPr="003F0BE7">
        <w:t>up often</w:t>
      </w:r>
      <w:r w:rsidR="00C908EF" w:rsidRPr="003F0BE7">
        <w:t xml:space="preserve">. Young people described how they are often treated as less valuable, as society tends to focus on what they cannot do instead of </w:t>
      </w:r>
      <w:r w:rsidR="00E92116" w:rsidRPr="003F0BE7">
        <w:t xml:space="preserve">seeing </w:t>
      </w:r>
      <w:r w:rsidR="00C908EF" w:rsidRPr="003F0BE7">
        <w:t>their abilities. This often results in feelings of isolation, with young people feeling not just different</w:t>
      </w:r>
      <w:r w:rsidR="00E5494F" w:rsidRPr="003F0BE7">
        <w:t>,</w:t>
      </w:r>
      <w:r w:rsidR="00C908EF" w:rsidRPr="003F0BE7">
        <w:t xml:space="preserve"> but also less worthy of respect and equal treatment. </w:t>
      </w:r>
    </w:p>
    <w:p w14:paraId="6A1C7A72" w14:textId="2BB0EC07" w:rsidR="001E420E" w:rsidRPr="005C7F70" w:rsidRDefault="001E420E" w:rsidP="003E6001">
      <w:pPr>
        <w:pStyle w:val="IntenseQuote"/>
        <w:spacing w:before="180" w:after="180"/>
      </w:pPr>
      <w:r w:rsidRPr="003F0BE7">
        <w:t>I think stereotypes affect how people communicate with a person who's disabled</w:t>
      </w:r>
      <w:r w:rsidRPr="005C7F70">
        <w:t xml:space="preserve">, and it would make like the interactions not what they could </w:t>
      </w:r>
      <w:proofErr w:type="gramStart"/>
      <w:r w:rsidRPr="005C7F70">
        <w:t>be, and</w:t>
      </w:r>
      <w:proofErr w:type="gramEnd"/>
      <w:r w:rsidRPr="005C7F70">
        <w:t xml:space="preserve"> just based off a bunch of false words</w:t>
      </w:r>
      <w:r w:rsidR="00892045" w:rsidRPr="005C7F70">
        <w:t>.</w:t>
      </w:r>
      <w:r w:rsidRPr="005C7F70">
        <w:t xml:space="preserve"> (YPWD)</w:t>
      </w:r>
    </w:p>
    <w:p w14:paraId="69C9B502" w14:textId="6EB70EAE" w:rsidR="00F57DB4" w:rsidRPr="007A12CE" w:rsidRDefault="00090FB8" w:rsidP="004773D3">
      <w:r w:rsidRPr="007A12CE">
        <w:t>S</w:t>
      </w:r>
      <w:r w:rsidR="00F57DB4" w:rsidRPr="007A12CE">
        <w:t xml:space="preserve">tereotypes </w:t>
      </w:r>
      <w:r w:rsidR="005C4412" w:rsidRPr="007A12CE">
        <w:t xml:space="preserve">based on </w:t>
      </w:r>
      <w:r w:rsidR="00F57DB4" w:rsidRPr="007A12CE">
        <w:t xml:space="preserve">misinformation or ignorance can significantly harm the social experience of young people </w:t>
      </w:r>
      <w:r w:rsidR="004434D5" w:rsidRPr="007A12CE">
        <w:t>with disability</w:t>
      </w:r>
      <w:r w:rsidR="00F57DB4" w:rsidRPr="007A12CE">
        <w:t>. As another participant shared,</w:t>
      </w:r>
    </w:p>
    <w:p w14:paraId="45368360" w14:textId="05E8372C" w:rsidR="00892686" w:rsidRPr="005C7F70" w:rsidRDefault="00892686" w:rsidP="003E6001">
      <w:pPr>
        <w:pStyle w:val="IntenseQuote"/>
        <w:spacing w:before="180" w:after="180"/>
      </w:pPr>
      <w:r w:rsidRPr="005C7F70">
        <w:t>When society believes stereotypes</w:t>
      </w:r>
      <w:r w:rsidR="11337063" w:rsidRPr="005C7F70">
        <w:t>,</w:t>
      </w:r>
      <w:r w:rsidRPr="005C7F70">
        <w:t xml:space="preserve"> people with disability are treated worse as</w:t>
      </w:r>
      <w:r w:rsidR="33852476" w:rsidRPr="005C7F70">
        <w:t>,</w:t>
      </w:r>
      <w:r w:rsidRPr="005C7F70">
        <w:t xml:space="preserve"> instead of trying to accommodate where needed to allow a disabled person to live their life to the fullest</w:t>
      </w:r>
      <w:r w:rsidR="50ECCB17" w:rsidRPr="005C7F70">
        <w:t>,</w:t>
      </w:r>
      <w:r w:rsidRPr="005C7F70">
        <w:t xml:space="preserve"> they instead condemn disabled people. There is a lot of judgement that stems from stereotypes and can lead to people dehumanising disabled people or simply treating them badly.</w:t>
      </w:r>
      <w:r w:rsidR="00F57DB4" w:rsidRPr="005C7F70">
        <w:t xml:space="preserve"> (YPWD)</w:t>
      </w:r>
    </w:p>
    <w:p w14:paraId="1BE5A7A1" w14:textId="54206E1B" w:rsidR="6696CD46" w:rsidRPr="007A12CE" w:rsidRDefault="000272C7" w:rsidP="004773D3">
      <w:r w:rsidRPr="007A12CE">
        <w:t xml:space="preserve">Young people with disability felt that the failure to </w:t>
      </w:r>
      <w:r w:rsidR="006E413F" w:rsidRPr="007A12CE">
        <w:t xml:space="preserve">make allowances for </w:t>
      </w:r>
      <w:r w:rsidRPr="007A12CE">
        <w:t xml:space="preserve">or support </w:t>
      </w:r>
      <w:r w:rsidR="00BB7E0A" w:rsidRPr="007A12CE">
        <w:t>people</w:t>
      </w:r>
      <w:r w:rsidRPr="007A12CE">
        <w:t xml:space="preserve"> with disabilit</w:t>
      </w:r>
      <w:r w:rsidR="08ECA671" w:rsidRPr="007A12CE">
        <w:t>y</w:t>
      </w:r>
      <w:r w:rsidRPr="007A12CE">
        <w:t xml:space="preserve"> as they deserve can </w:t>
      </w:r>
      <w:r w:rsidR="00BB7E0A" w:rsidRPr="007A12CE">
        <w:t xml:space="preserve">increase </w:t>
      </w:r>
      <w:r w:rsidRPr="007A12CE">
        <w:t>feelings of exclusion and marginalisation.</w:t>
      </w:r>
      <w:r w:rsidR="00A2571D" w:rsidRPr="007A12CE">
        <w:t xml:space="preserve"> They also spoke about ‘internalised ableism</w:t>
      </w:r>
      <w:r w:rsidR="00CC3A9F" w:rsidRPr="007A12CE">
        <w:t>’</w:t>
      </w:r>
      <w:r w:rsidR="00A52317" w:rsidRPr="007A12CE">
        <w:t>, wh</w:t>
      </w:r>
      <w:r w:rsidR="0021566C" w:rsidRPr="007A12CE">
        <w:t xml:space="preserve">ere they started to believe views about themselves and </w:t>
      </w:r>
      <w:r w:rsidR="00A52317" w:rsidRPr="007A12CE">
        <w:t>question</w:t>
      </w:r>
      <w:r w:rsidR="0021566C" w:rsidRPr="007A12CE">
        <w:t>ed</w:t>
      </w:r>
      <w:r w:rsidR="00A52317" w:rsidRPr="007A12CE">
        <w:t xml:space="preserve"> their worth or abilities. </w:t>
      </w:r>
      <w:r w:rsidR="00636736" w:rsidRPr="007A12CE">
        <w:t xml:space="preserve">So too, when others </w:t>
      </w:r>
      <w:r w:rsidR="00F71AEF" w:rsidRPr="007A12CE">
        <w:t xml:space="preserve">see </w:t>
      </w:r>
      <w:r w:rsidR="00636736" w:rsidRPr="007A12CE">
        <w:t xml:space="preserve">disability at the extremes, </w:t>
      </w:r>
      <w:r w:rsidR="3211B79E" w:rsidRPr="007A12CE">
        <w:t xml:space="preserve">they </w:t>
      </w:r>
      <w:r w:rsidR="0005003C" w:rsidRPr="007A12CE">
        <w:t>did</w:t>
      </w:r>
      <w:r w:rsidR="00167EF7" w:rsidRPr="007A12CE">
        <w:t xml:space="preserve"> </w:t>
      </w:r>
      <w:r w:rsidR="0005003C" w:rsidRPr="007A12CE">
        <w:t>n</w:t>
      </w:r>
      <w:r w:rsidR="00167EF7" w:rsidRPr="007A12CE">
        <w:t>o</w:t>
      </w:r>
      <w:r w:rsidR="0005003C" w:rsidRPr="007A12CE">
        <w:t>t like</w:t>
      </w:r>
      <w:r w:rsidR="00636736" w:rsidRPr="007A12CE">
        <w:t xml:space="preserve"> to seek </w:t>
      </w:r>
      <w:r w:rsidR="0005003C" w:rsidRPr="007A12CE">
        <w:t>help</w:t>
      </w:r>
      <w:r w:rsidR="3633B1A2" w:rsidRPr="007A12CE">
        <w:t>,</w:t>
      </w:r>
      <w:r w:rsidR="00636736" w:rsidRPr="007A12CE">
        <w:t xml:space="preserve"> believing that others were more worthy</w:t>
      </w:r>
      <w:r w:rsidR="0005003C" w:rsidRPr="007A12CE">
        <w:t>.</w:t>
      </w:r>
    </w:p>
    <w:p w14:paraId="230D969A" w14:textId="6D29054E" w:rsidR="003250DF" w:rsidRPr="005C7F70" w:rsidRDefault="003250DF" w:rsidP="003E6001">
      <w:pPr>
        <w:pStyle w:val="IntenseQuote"/>
        <w:spacing w:before="180" w:after="180"/>
      </w:pPr>
      <w:r w:rsidRPr="005C7F70">
        <w:t>I still, even though I work in the industry and I know what supports are available, I find it hard to access them for myself</w:t>
      </w:r>
      <w:r w:rsidR="00892045" w:rsidRPr="005C7F70">
        <w:t>.</w:t>
      </w:r>
      <w:r w:rsidRPr="005C7F70">
        <w:t xml:space="preserve"> (YPWD</w:t>
      </w:r>
      <w:r w:rsidR="00CC3A9F" w:rsidRPr="005C7F70">
        <w:t>)</w:t>
      </w:r>
    </w:p>
    <w:p w14:paraId="194EB12B" w14:textId="007C7D27" w:rsidR="008018AA" w:rsidRPr="005C7F70" w:rsidRDefault="006F3763" w:rsidP="004773D3">
      <w:pPr>
        <w:rPr>
          <w:lang w:val="en-US"/>
        </w:rPr>
      </w:pPr>
      <w:r w:rsidRPr="005C7F70">
        <w:rPr>
          <w:lang w:val="en-US"/>
        </w:rPr>
        <w:t xml:space="preserve">A few young people with </w:t>
      </w:r>
      <w:proofErr w:type="gramStart"/>
      <w:r w:rsidRPr="005C7F70">
        <w:rPr>
          <w:lang w:val="en-US"/>
        </w:rPr>
        <w:t>disability</w:t>
      </w:r>
      <w:proofErr w:type="gramEnd"/>
      <w:r w:rsidRPr="005C7F70">
        <w:rPr>
          <w:lang w:val="en-US"/>
        </w:rPr>
        <w:t xml:space="preserve"> also spoke about how attitudes led them to doubt their bodies and, as a result</w:t>
      </w:r>
      <w:r w:rsidR="00892045" w:rsidRPr="005C7F70">
        <w:rPr>
          <w:lang w:val="en-US"/>
        </w:rPr>
        <w:t>,</w:t>
      </w:r>
      <w:r w:rsidRPr="005C7F70">
        <w:rPr>
          <w:lang w:val="en-US"/>
        </w:rPr>
        <w:t xml:space="preserve"> themselves. Some gave examples of experiences where th</w:t>
      </w:r>
      <w:r w:rsidR="00DB1C28" w:rsidRPr="005C7F70">
        <w:rPr>
          <w:lang w:val="en-US"/>
        </w:rPr>
        <w:t xml:space="preserve">is affected their sense of </w:t>
      </w:r>
      <w:r w:rsidR="000A5295" w:rsidRPr="005C7F70">
        <w:rPr>
          <w:lang w:val="en-US"/>
        </w:rPr>
        <w:t>self.</w:t>
      </w:r>
    </w:p>
    <w:p w14:paraId="2EB063FB" w14:textId="681374FC" w:rsidR="006F3763" w:rsidRPr="005C7F70" w:rsidRDefault="5F44E3ED" w:rsidP="003E6001">
      <w:pPr>
        <w:pStyle w:val="IntenseQuote"/>
        <w:spacing w:before="180" w:after="180"/>
      </w:pPr>
      <w:r w:rsidRPr="005C7F70">
        <w:t>I don't trust my own body anymore, because I was told it was wrong for a very long time</w:t>
      </w:r>
      <w:r w:rsidR="32C515D1" w:rsidRPr="005C7F70">
        <w:t>...</w:t>
      </w:r>
      <w:r w:rsidRPr="005C7F70">
        <w:t xml:space="preserve">it is attacking itself for no real reason. </w:t>
      </w:r>
      <w:r w:rsidR="7B2A7149" w:rsidRPr="005C7F70">
        <w:t>(YPWD)</w:t>
      </w:r>
    </w:p>
    <w:p w14:paraId="3D06B6AF" w14:textId="5CCCE8F7" w:rsidR="008F4B0D" w:rsidRPr="007A12CE" w:rsidRDefault="00656CB5" w:rsidP="00E90FDA">
      <w:pPr>
        <w:pStyle w:val="Heading3"/>
        <w:numPr>
          <w:ilvl w:val="1"/>
          <w:numId w:val="31"/>
        </w:numPr>
      </w:pPr>
      <w:bookmarkStart w:id="63" w:name="_Toc195105108"/>
      <w:bookmarkStart w:id="64" w:name="_Toc202953994"/>
      <w:r w:rsidRPr="007A12CE">
        <w:t>Having your independence restricted</w:t>
      </w:r>
      <w:bookmarkEnd w:id="63"/>
      <w:bookmarkEnd w:id="64"/>
    </w:p>
    <w:p w14:paraId="0BB6878C" w14:textId="2E1D409F" w:rsidR="00656CB5" w:rsidRPr="007A12CE" w:rsidRDefault="00656CB5" w:rsidP="004773D3">
      <w:r w:rsidRPr="007A12CE">
        <w:t xml:space="preserve">Young people </w:t>
      </w:r>
      <w:r w:rsidR="00266357" w:rsidRPr="007A12CE">
        <w:t xml:space="preserve">said </w:t>
      </w:r>
      <w:r w:rsidRPr="007A12CE">
        <w:t xml:space="preserve">that when people made assumptions about </w:t>
      </w:r>
      <w:r w:rsidR="00AC5596" w:rsidRPr="007A12CE">
        <w:t>people with disability’s</w:t>
      </w:r>
      <w:r w:rsidRPr="007A12CE">
        <w:t xml:space="preserve"> </w:t>
      </w:r>
      <w:r w:rsidR="00AC5596" w:rsidRPr="007A12CE">
        <w:t>in</w:t>
      </w:r>
      <w:r w:rsidRPr="007A12CE">
        <w:t>capacity, they</w:t>
      </w:r>
      <w:r w:rsidR="00AC5596" w:rsidRPr="007A12CE">
        <w:t xml:space="preserve"> disrespected their right to </w:t>
      </w:r>
      <w:r w:rsidR="00266357" w:rsidRPr="007A12CE">
        <w:t>be independent and make choices</w:t>
      </w:r>
      <w:r w:rsidR="00AC5596" w:rsidRPr="007A12CE">
        <w:t xml:space="preserve">. Young carers gave examples of when they, instead of their parent with disability, were asked </w:t>
      </w:r>
      <w:r w:rsidR="0014652E" w:rsidRPr="007A12CE">
        <w:t>to make decisions on their parents’ behalf</w:t>
      </w:r>
      <w:r w:rsidR="00042891" w:rsidRPr="007A12CE">
        <w:t>.</w:t>
      </w:r>
      <w:r w:rsidR="0014652E" w:rsidRPr="007A12CE">
        <w:t xml:space="preserve"> </w:t>
      </w:r>
      <w:r w:rsidR="008A416F" w:rsidRPr="007A12CE">
        <w:t xml:space="preserve">Also, some </w:t>
      </w:r>
      <w:r w:rsidR="0014652E" w:rsidRPr="007A12CE">
        <w:t xml:space="preserve">young people in wheelchairs </w:t>
      </w:r>
      <w:r w:rsidR="008A416F" w:rsidRPr="007A12CE">
        <w:t>said</w:t>
      </w:r>
      <w:r w:rsidR="00031647" w:rsidRPr="007A12CE">
        <w:t xml:space="preserve"> </w:t>
      </w:r>
      <w:r w:rsidR="0014652E" w:rsidRPr="007A12CE">
        <w:t xml:space="preserve">how demeaning it was when people tried to </w:t>
      </w:r>
      <w:r w:rsidR="008E00EF" w:rsidRPr="007A12CE">
        <w:t xml:space="preserve">take control of their chairs and take them </w:t>
      </w:r>
      <w:proofErr w:type="gramStart"/>
      <w:r w:rsidR="008E00EF" w:rsidRPr="007A12CE">
        <w:t>places</w:t>
      </w:r>
      <w:proofErr w:type="gramEnd"/>
      <w:r w:rsidR="008E00EF" w:rsidRPr="007A12CE">
        <w:t xml:space="preserve"> they did not want to go.</w:t>
      </w:r>
    </w:p>
    <w:p w14:paraId="37899FA2" w14:textId="219069A6" w:rsidR="008E00EF" w:rsidRPr="005C7F70" w:rsidRDefault="008E00EF" w:rsidP="003E6001">
      <w:pPr>
        <w:pStyle w:val="IntenseQuote"/>
        <w:spacing w:before="0" w:after="180"/>
        <w:rPr>
          <w:lang w:val="en-US"/>
        </w:rPr>
      </w:pPr>
      <w:r w:rsidRPr="005C7F70">
        <w:lastRenderedPageBreak/>
        <w:t xml:space="preserve">Like, do not touch me, if you would, you go to a random like, able bodied person </w:t>
      </w:r>
      <w:r w:rsidR="007539AB" w:rsidRPr="005C7F70">
        <w:t xml:space="preserve">not </w:t>
      </w:r>
      <w:r w:rsidRPr="005C7F70">
        <w:t>in a wheelchair and push them for fun. Like, do not come up behind me and push me. That's terrifying</w:t>
      </w:r>
      <w:r w:rsidR="006705AF" w:rsidRPr="005C7F70">
        <w:rPr>
          <w:lang w:val="en-US"/>
        </w:rPr>
        <w:t xml:space="preserve">. </w:t>
      </w:r>
      <w:r w:rsidR="00E126DB" w:rsidRPr="005C7F70">
        <w:rPr>
          <w:lang w:val="en-US"/>
        </w:rPr>
        <w:t>So,</w:t>
      </w:r>
      <w:r w:rsidR="006705AF" w:rsidRPr="005C7F70">
        <w:rPr>
          <w:lang w:val="en-US"/>
        </w:rPr>
        <w:t xml:space="preserve"> it's kind of like everyone assumes they know you better than you know you, and that then kind of ruins your like, sense of self and a whole lot of things, and makes it very isolated. </w:t>
      </w:r>
      <w:r w:rsidRPr="005C7F70">
        <w:t>(YPWD)</w:t>
      </w:r>
    </w:p>
    <w:p w14:paraId="60BC5A01" w14:textId="1AA25E00" w:rsidR="00B57368" w:rsidRPr="007A12CE" w:rsidRDefault="00AA4BB1" w:rsidP="004773D3">
      <w:r w:rsidRPr="007A12CE">
        <w:t>O</w:t>
      </w:r>
      <w:r w:rsidR="006C0773" w:rsidRPr="007A12CE">
        <w:t>ther young people reflected that having other</w:t>
      </w:r>
      <w:r w:rsidR="1E344DD7" w:rsidRPr="007A12CE">
        <w:t>s</w:t>
      </w:r>
      <w:r w:rsidR="006C0773" w:rsidRPr="007A12CE">
        <w:t xml:space="preserve"> restricting your independence</w:t>
      </w:r>
      <w:r w:rsidR="001E0970" w:rsidRPr="007A12CE">
        <w:t xml:space="preserve"> is not </w:t>
      </w:r>
      <w:r w:rsidR="000A181C" w:rsidRPr="007A12CE">
        <w:t xml:space="preserve">only </w:t>
      </w:r>
      <w:r w:rsidR="006C0773" w:rsidRPr="007A12CE">
        <w:t xml:space="preserve">about </w:t>
      </w:r>
      <w:r w:rsidR="001E0970" w:rsidRPr="007A12CE">
        <w:t xml:space="preserve">a loss of control over their own lives, but also a </w:t>
      </w:r>
      <w:r w:rsidR="000C2504" w:rsidRPr="007A12CE">
        <w:t xml:space="preserve">strong </w:t>
      </w:r>
      <w:r w:rsidR="001E0970" w:rsidRPr="007A12CE">
        <w:t>message that they are not trusted to make their own decisions.</w:t>
      </w:r>
    </w:p>
    <w:p w14:paraId="2002F802" w14:textId="401ABCE1" w:rsidR="0008057D" w:rsidRPr="007A12CE" w:rsidRDefault="00802861" w:rsidP="004443CA">
      <w:pPr>
        <w:pStyle w:val="Heading3"/>
        <w:numPr>
          <w:ilvl w:val="1"/>
          <w:numId w:val="31"/>
        </w:numPr>
        <w:spacing w:before="280"/>
      </w:pPr>
      <w:bookmarkStart w:id="65" w:name="_Toc195105109"/>
      <w:bookmarkStart w:id="66" w:name="_Toc202953995"/>
      <w:r w:rsidRPr="007A12CE">
        <w:t>Feeling tired and fatigue</w:t>
      </w:r>
      <w:bookmarkEnd w:id="65"/>
      <w:r w:rsidR="0067357F" w:rsidRPr="007A12CE">
        <w:t>d</w:t>
      </w:r>
      <w:bookmarkEnd w:id="66"/>
    </w:p>
    <w:p w14:paraId="2C6F1C3B" w14:textId="2E061424" w:rsidR="0016082B" w:rsidRPr="007A12CE" w:rsidRDefault="0008057D" w:rsidP="004773D3">
      <w:r w:rsidRPr="007A12CE">
        <w:t xml:space="preserve">Young people with disability </w:t>
      </w:r>
      <w:r w:rsidR="00A25FD4" w:rsidRPr="007A12CE">
        <w:t xml:space="preserve">find </w:t>
      </w:r>
      <w:r w:rsidRPr="007A12CE">
        <w:t xml:space="preserve">a lack of </w:t>
      </w:r>
      <w:r w:rsidR="00C56828" w:rsidRPr="007A12CE">
        <w:t xml:space="preserve">community </w:t>
      </w:r>
      <w:r w:rsidRPr="007A12CE">
        <w:t>understanding</w:t>
      </w:r>
      <w:r w:rsidR="00C56828" w:rsidRPr="007A12CE">
        <w:t xml:space="preserve"> and empathy tiring.</w:t>
      </w:r>
      <w:r w:rsidR="0016082B" w:rsidRPr="007A12CE">
        <w:t xml:space="preserve"> Some reported having to constantly explain </w:t>
      </w:r>
      <w:r w:rsidR="515C327A" w:rsidRPr="007A12CE">
        <w:t>themselves</w:t>
      </w:r>
      <w:r w:rsidR="0037088E" w:rsidRPr="007A12CE">
        <w:t>,</w:t>
      </w:r>
      <w:r w:rsidR="0016082B" w:rsidRPr="007A12CE">
        <w:t xml:space="preserve"> </w:t>
      </w:r>
      <w:r w:rsidR="0037088E" w:rsidRPr="007A12CE">
        <w:t xml:space="preserve">challenge </w:t>
      </w:r>
      <w:r w:rsidR="0016082B" w:rsidRPr="007A12CE">
        <w:t xml:space="preserve">limiting </w:t>
      </w:r>
      <w:r w:rsidR="004E5E1C" w:rsidRPr="007A12CE">
        <w:t>or discriminatory attitudes</w:t>
      </w:r>
      <w:r w:rsidR="00356485" w:rsidRPr="007A12CE">
        <w:t>,</w:t>
      </w:r>
      <w:r w:rsidR="004E5E1C" w:rsidRPr="007A12CE">
        <w:t xml:space="preserve"> </w:t>
      </w:r>
      <w:r w:rsidR="00757628" w:rsidRPr="007A12CE">
        <w:t xml:space="preserve">or </w:t>
      </w:r>
      <w:r w:rsidR="00197DC5" w:rsidRPr="007A12CE">
        <w:t>demand respect</w:t>
      </w:r>
      <w:r w:rsidR="00952EB4" w:rsidRPr="007A12CE">
        <w:t>. This</w:t>
      </w:r>
      <w:r w:rsidR="00197DC5" w:rsidRPr="007A12CE">
        <w:t xml:space="preserve"> </w:t>
      </w:r>
      <w:r w:rsidR="00E95CCE" w:rsidRPr="007A12CE">
        <w:t>caused them stress and</w:t>
      </w:r>
      <w:r w:rsidR="00A56196" w:rsidRPr="007A12CE">
        <w:t xml:space="preserve">, when </w:t>
      </w:r>
      <w:r w:rsidR="0037088E" w:rsidRPr="007A12CE">
        <w:t>ongoing</w:t>
      </w:r>
      <w:r w:rsidR="00A56196" w:rsidRPr="007A12CE">
        <w:t xml:space="preserve">, </w:t>
      </w:r>
      <w:r w:rsidR="00EC298D" w:rsidRPr="007A12CE">
        <w:t>some fatigue.</w:t>
      </w:r>
      <w:r w:rsidR="00C56828" w:rsidRPr="007A12CE">
        <w:t xml:space="preserve"> </w:t>
      </w:r>
    </w:p>
    <w:p w14:paraId="610FA636" w14:textId="5328DE3F" w:rsidR="0016082B" w:rsidRDefault="000A5295" w:rsidP="003E6001">
      <w:pPr>
        <w:pStyle w:val="IntenseQuote"/>
        <w:spacing w:before="180" w:after="0"/>
      </w:pPr>
      <w:r w:rsidRPr="005C7F70">
        <w:t>So,</w:t>
      </w:r>
      <w:r w:rsidR="0016082B" w:rsidRPr="005C7F70">
        <w:t xml:space="preserve"> it's like, the first thing that comes up when I talk to someone, I </w:t>
      </w:r>
      <w:proofErr w:type="gramStart"/>
      <w:r w:rsidR="0016082B" w:rsidRPr="005C7F70">
        <w:t>have to</w:t>
      </w:r>
      <w:proofErr w:type="gramEnd"/>
      <w:r w:rsidR="0016082B" w:rsidRPr="005C7F70">
        <w:t xml:space="preserve">, like, say it straight away, which can be also tiring because I don't always want to share it. Sometimes people ask me, like, invasive questions or cross my boundaries so it can get tiring, but I think I've done a lot of </w:t>
      </w:r>
      <w:proofErr w:type="gramStart"/>
      <w:r w:rsidR="0016082B" w:rsidRPr="005C7F70">
        <w:t>like</w:t>
      </w:r>
      <w:proofErr w:type="gramEnd"/>
      <w:r w:rsidR="0016082B" w:rsidRPr="005C7F70">
        <w:t>, self</w:t>
      </w:r>
      <w:r w:rsidR="00704190" w:rsidRPr="005C7F70">
        <w:t>-</w:t>
      </w:r>
      <w:r w:rsidR="0016082B" w:rsidRPr="005C7F70">
        <w:t>work to be able to set the boundaries and, you know, like, introduce myself confidently and not let it get in the way. (YPWD)</w:t>
      </w:r>
    </w:p>
    <w:p w14:paraId="1D655444" w14:textId="77777777" w:rsidR="00C5212B" w:rsidRPr="00C5212B" w:rsidRDefault="00C5212B" w:rsidP="00C5212B">
      <w:pPr>
        <w:spacing w:before="0"/>
        <w:rPr>
          <w:sz w:val="14"/>
          <w:szCs w:val="14"/>
          <w:lang w:val="en-AU" w:eastAsia="en-US"/>
        </w:rPr>
      </w:pPr>
    </w:p>
    <w:p w14:paraId="5AD2D321" w14:textId="5C11A128" w:rsidR="00945D61" w:rsidRPr="005C7F70" w:rsidRDefault="002D6178" w:rsidP="00C5212B">
      <w:pPr>
        <w:pStyle w:val="IntenseQuote"/>
        <w:spacing w:before="0"/>
      </w:pPr>
      <w:r w:rsidRPr="005C7F70">
        <w:t>One word or phrase that comes to mind when I hear disability for me as an advocate and disabled person, is tired because I feel like I start every interaction at an immediate disadvantage or immediately having assumptions made about me that I have to disprove before I can make a first impression as my actual self, and anytime I want to go somewhere, I have to put in more planning and research than anyone else to know if I can get around safely. And I just think being disabled creates a lot of extra work that, honestly will put an un</w:t>
      </w:r>
      <w:r w:rsidR="00701D7A" w:rsidRPr="005C7F70">
        <w:t>-</w:t>
      </w:r>
      <w:r w:rsidRPr="005C7F70">
        <w:t>disabled person into it, they'd probably need a stress leave. (YPWD</w:t>
      </w:r>
      <w:r w:rsidR="00701D7A" w:rsidRPr="005C7F70">
        <w:t>)</w:t>
      </w:r>
    </w:p>
    <w:p w14:paraId="6A41E6D3" w14:textId="73AC9D48" w:rsidR="00AA5E24" w:rsidRPr="007A12CE" w:rsidRDefault="00AA5E24" w:rsidP="004443CA">
      <w:pPr>
        <w:pStyle w:val="Heading3"/>
        <w:numPr>
          <w:ilvl w:val="1"/>
          <w:numId w:val="31"/>
        </w:numPr>
        <w:spacing w:before="280"/>
      </w:pPr>
      <w:bookmarkStart w:id="67" w:name="_Toc195105110"/>
      <w:bookmarkStart w:id="68" w:name="_Toc202953996"/>
      <w:r w:rsidRPr="007A12CE">
        <w:t>Mental health impacts</w:t>
      </w:r>
      <w:bookmarkEnd w:id="67"/>
      <w:bookmarkEnd w:id="68"/>
    </w:p>
    <w:p w14:paraId="7D411E2A" w14:textId="09D885E2" w:rsidR="00AA5E24" w:rsidRPr="007A12CE" w:rsidRDefault="00E00C0D" w:rsidP="004773D3">
      <w:r w:rsidRPr="007A12CE">
        <w:t>Many of the young people reported that constantly being bombarded with negative attitudes</w:t>
      </w:r>
      <w:r w:rsidR="00274DA8" w:rsidRPr="007A12CE">
        <w:t xml:space="preserve"> affected their mental health and wellbeing. They </w:t>
      </w:r>
      <w:r w:rsidR="00A15EAF" w:rsidRPr="007A12CE">
        <w:t>said</w:t>
      </w:r>
      <w:r w:rsidR="00274DA8" w:rsidRPr="007A12CE">
        <w:t xml:space="preserve"> being made to feel worthless, a burden or </w:t>
      </w:r>
      <w:r w:rsidR="00BF0396" w:rsidRPr="007A12CE">
        <w:t xml:space="preserve">different </w:t>
      </w:r>
      <w:r w:rsidR="00646F5E" w:rsidRPr="007A12CE">
        <w:t>harmed</w:t>
      </w:r>
      <w:r w:rsidR="00BF0396" w:rsidRPr="007A12CE">
        <w:t xml:space="preserve"> their sense of self and inclusion in community</w:t>
      </w:r>
      <w:r w:rsidR="3280008D" w:rsidRPr="007A12CE">
        <w:t>.</w:t>
      </w:r>
    </w:p>
    <w:p w14:paraId="53E18717" w14:textId="0CCA36F6" w:rsidR="00BF0396" w:rsidRDefault="00BF0396" w:rsidP="004443CA">
      <w:pPr>
        <w:pStyle w:val="IntenseQuote"/>
        <w:spacing w:before="180" w:after="0"/>
      </w:pPr>
      <w:r w:rsidRPr="005C7F70">
        <w:t xml:space="preserve">Your personhood is constantly being questioned. You're being treated differently, and like I might be having a good day, and someone will question whether I really do have a </w:t>
      </w:r>
      <w:proofErr w:type="gramStart"/>
      <w:r w:rsidRPr="005C7F70">
        <w:t>disability</w:t>
      </w:r>
      <w:proofErr w:type="gramEnd"/>
      <w:r w:rsidRPr="005C7F70">
        <w:t xml:space="preserve"> or I might be having an awful day and look terrible. And some parents will whisper to their child, you don't really want to turn out like them, do you or I might just be wanting to talk to a friend, but rather than listening, they're thinking that I shouldn't be complaining, because others have it worse and it's so draining. (YPWD)</w:t>
      </w:r>
    </w:p>
    <w:p w14:paraId="3175A4D7" w14:textId="77777777" w:rsidR="00C5212B" w:rsidRPr="00C5212B" w:rsidRDefault="00C5212B" w:rsidP="00486EE5">
      <w:pPr>
        <w:spacing w:before="0"/>
        <w:rPr>
          <w:sz w:val="14"/>
          <w:szCs w:val="14"/>
          <w:lang w:val="en-AU" w:eastAsia="en-US"/>
        </w:rPr>
      </w:pPr>
    </w:p>
    <w:p w14:paraId="2C25347E" w14:textId="78BA1520" w:rsidR="00C21C63" w:rsidRPr="005C7F70" w:rsidRDefault="00C21C63" w:rsidP="00486EE5">
      <w:pPr>
        <w:pStyle w:val="IntenseQuote"/>
        <w:spacing w:before="0"/>
      </w:pPr>
      <w:r w:rsidRPr="005C7F70">
        <w:t>The way society treats people with disability</w:t>
      </w:r>
      <w:r w:rsidR="00502350" w:rsidRPr="005C7F70">
        <w:t>,</w:t>
      </w:r>
      <w:r w:rsidRPr="005C7F70">
        <w:t xml:space="preserve"> this affects and shapes what is socially acceptable to the society. And the effect on young people with disability is that it can raise doubt about young peoples with disability </w:t>
      </w:r>
      <w:r w:rsidR="0097644F" w:rsidRPr="005C7F70">
        <w:t>self-worth</w:t>
      </w:r>
      <w:r w:rsidR="00D23D88" w:rsidRPr="005C7F70">
        <w:t>.</w:t>
      </w:r>
      <w:r w:rsidRPr="005C7F70">
        <w:t xml:space="preserve"> (YPWD)</w:t>
      </w:r>
    </w:p>
    <w:p w14:paraId="7CBD79EE" w14:textId="2DF4C7EB" w:rsidR="00256823" w:rsidRPr="007A12CE" w:rsidRDefault="00256823" w:rsidP="004773D3">
      <w:r w:rsidRPr="007A12CE">
        <w:t>Some believed that this was particularly the case for young people</w:t>
      </w:r>
      <w:r w:rsidR="001C6A42" w:rsidRPr="007A12CE">
        <w:t>.</w:t>
      </w:r>
    </w:p>
    <w:p w14:paraId="3FB06ECF" w14:textId="3B17F090" w:rsidR="00256823" w:rsidRPr="005C7F70" w:rsidRDefault="00256823" w:rsidP="00C5212B">
      <w:pPr>
        <w:pStyle w:val="IntenseQuote"/>
      </w:pPr>
      <w:r w:rsidRPr="005C7F70">
        <w:t>Young people with disability have an added layer of difficulty getting their disability understood as the stereotypes of disabled people are usually applied more harshly with a younger age</w:t>
      </w:r>
      <w:r w:rsidR="00266834" w:rsidRPr="005C7F70">
        <w:t xml:space="preserve">… </w:t>
      </w:r>
      <w:r w:rsidRPr="005C7F70">
        <w:t>This can lead to many issues such as poor mental health.</w:t>
      </w:r>
      <w:r w:rsidR="00502350" w:rsidRPr="005C7F70">
        <w:t xml:space="preserve"> (YPWD)</w:t>
      </w:r>
    </w:p>
    <w:p w14:paraId="1C9A6168" w14:textId="160F550A" w:rsidR="00AA5E24" w:rsidRPr="007A12CE" w:rsidRDefault="00BF0396" w:rsidP="004773D3">
      <w:r w:rsidRPr="007A12CE">
        <w:t xml:space="preserve">Young people often talked about the impacts in terms of their mental health, </w:t>
      </w:r>
      <w:r w:rsidR="000A5295" w:rsidRPr="007A12CE">
        <w:t>referring</w:t>
      </w:r>
      <w:r w:rsidRPr="007A12CE">
        <w:t xml:space="preserve"> to anxiety, </w:t>
      </w:r>
      <w:r w:rsidR="00A04FE0" w:rsidRPr="007A12CE">
        <w:t xml:space="preserve">low </w:t>
      </w:r>
      <w:r w:rsidR="0097644F" w:rsidRPr="007A12CE">
        <w:t>self-esteem</w:t>
      </w:r>
      <w:r w:rsidR="00A04FE0" w:rsidRPr="007A12CE">
        <w:t xml:space="preserve"> and depression. </w:t>
      </w:r>
    </w:p>
    <w:p w14:paraId="716A4825" w14:textId="41673DFC" w:rsidR="00BF0396" w:rsidRDefault="00BF0396" w:rsidP="00C5212B">
      <w:pPr>
        <w:pStyle w:val="IntenseQuote"/>
        <w:spacing w:after="0"/>
      </w:pPr>
      <w:r w:rsidRPr="005C7F70">
        <w:t xml:space="preserve">Because of </w:t>
      </w:r>
      <w:proofErr w:type="gramStart"/>
      <w:r w:rsidRPr="005C7F70">
        <w:t xml:space="preserve">these kind of </w:t>
      </w:r>
      <w:r w:rsidR="000A5295" w:rsidRPr="005C7F70">
        <w:t>issues</w:t>
      </w:r>
      <w:proofErr w:type="gramEnd"/>
      <w:r w:rsidR="000A5295" w:rsidRPr="005C7F70">
        <w:t>,</w:t>
      </w:r>
      <w:r w:rsidRPr="005C7F70">
        <w:t xml:space="preserve"> it lowers the </w:t>
      </w:r>
      <w:r w:rsidR="000A5295" w:rsidRPr="005C7F70">
        <w:t>self-esteem</w:t>
      </w:r>
      <w:r w:rsidRPr="005C7F70">
        <w:t xml:space="preserve"> also and social isolation. (YC)</w:t>
      </w:r>
    </w:p>
    <w:p w14:paraId="58672DF4" w14:textId="77777777" w:rsidR="00C5212B" w:rsidRPr="00C5212B" w:rsidRDefault="00C5212B" w:rsidP="00C5212B">
      <w:pPr>
        <w:spacing w:before="0"/>
        <w:rPr>
          <w:sz w:val="14"/>
          <w:szCs w:val="14"/>
          <w:lang w:val="en-AU" w:eastAsia="en-US"/>
        </w:rPr>
      </w:pPr>
    </w:p>
    <w:p w14:paraId="3A7E1DC7" w14:textId="73C61BFB" w:rsidR="00080B8B" w:rsidRDefault="00080B8B" w:rsidP="00C5212B">
      <w:pPr>
        <w:pStyle w:val="IntenseQuote"/>
        <w:spacing w:before="0" w:after="0"/>
      </w:pPr>
      <w:r w:rsidRPr="005C7F70">
        <w:t xml:space="preserve">I'm confident in my disabled identity. I still get anxious about people, like, perceiving the things I'm doing as to mean that I'm like, faking needing a wheelchair, </w:t>
      </w:r>
      <w:r w:rsidR="108DB1E8" w:rsidRPr="005C7F70">
        <w:t xml:space="preserve">... </w:t>
      </w:r>
      <w:r w:rsidRPr="005C7F70">
        <w:t xml:space="preserve">And </w:t>
      </w:r>
      <w:r w:rsidR="000A5295" w:rsidRPr="005C7F70">
        <w:t>so,</w:t>
      </w:r>
      <w:r w:rsidRPr="005C7F70">
        <w:t xml:space="preserve"> for me, it means that, like, I am more exhausted just going about my day, doing my things</w:t>
      </w:r>
      <w:r w:rsidR="007664AF" w:rsidRPr="005C7F70">
        <w:t>.</w:t>
      </w:r>
      <w:r w:rsidRPr="005C7F70">
        <w:t xml:space="preserve"> (YPWD)</w:t>
      </w:r>
    </w:p>
    <w:p w14:paraId="78E7C46A" w14:textId="77777777" w:rsidR="00C5212B" w:rsidRPr="00C5212B" w:rsidRDefault="00C5212B" w:rsidP="00C5212B">
      <w:pPr>
        <w:spacing w:before="0"/>
        <w:rPr>
          <w:sz w:val="14"/>
          <w:szCs w:val="14"/>
          <w:lang w:val="en-AU" w:eastAsia="en-US"/>
        </w:rPr>
      </w:pPr>
    </w:p>
    <w:p w14:paraId="727D0904" w14:textId="6E2F835E" w:rsidR="00225089" w:rsidRPr="005C7F70" w:rsidRDefault="00225089" w:rsidP="00C5212B">
      <w:pPr>
        <w:pStyle w:val="IntenseQuote"/>
        <w:spacing w:before="0"/>
      </w:pPr>
      <w:r w:rsidRPr="005C7F70">
        <w:t xml:space="preserve">I was diagnosed mid 2022 with chronic anxiety in public, so I went months at a time without going to school. </w:t>
      </w:r>
      <w:r w:rsidR="00D23D88" w:rsidRPr="005C7F70">
        <w:t>(YC-YPWD)</w:t>
      </w:r>
    </w:p>
    <w:p w14:paraId="69978BE0" w14:textId="29379218" w:rsidR="00AA5E24" w:rsidRPr="007A12CE" w:rsidRDefault="00A04FE0" w:rsidP="004773D3">
      <w:r w:rsidRPr="007A12CE">
        <w:t xml:space="preserve">In the most extreme cases, young people spoke about </w:t>
      </w:r>
      <w:r w:rsidR="005174E5" w:rsidRPr="007A12CE">
        <w:t xml:space="preserve">feeling </w:t>
      </w:r>
      <w:r w:rsidRPr="007A12CE">
        <w:t xml:space="preserve">suicidal and </w:t>
      </w:r>
      <w:r w:rsidR="00156490" w:rsidRPr="007A12CE">
        <w:t xml:space="preserve">thinking about harming themselves </w:t>
      </w:r>
      <w:r w:rsidR="24AECA70" w:rsidRPr="007A12CE">
        <w:t xml:space="preserve">because </w:t>
      </w:r>
      <w:r w:rsidR="00156490" w:rsidRPr="007A12CE">
        <w:t>of the bullying and harassment that they experienced.</w:t>
      </w:r>
    </w:p>
    <w:p w14:paraId="6954AC58" w14:textId="5B01E2B2" w:rsidR="00D40EF7" w:rsidRPr="007A12CE" w:rsidRDefault="00AB217B" w:rsidP="00C5212B">
      <w:pPr>
        <w:pStyle w:val="IntenseQuote"/>
      </w:pPr>
      <w:r w:rsidRPr="005C7F70">
        <w:t>M</w:t>
      </w:r>
      <w:r w:rsidR="00D40EF7" w:rsidRPr="005C7F70">
        <w:t>y previous high school was horrendous.</w:t>
      </w:r>
      <w:r w:rsidRPr="005C7F70">
        <w:t xml:space="preserve"> </w:t>
      </w:r>
      <w:r w:rsidR="00D40EF7" w:rsidRPr="005C7F70">
        <w:t>If you were seen as different or say you were autistic, you would be bullied to the point of. There were multiple cases of students ending up in the hospital due to bullying from suicidal ideation. People were suicidal about them being autistic or…Having different disabilities and that they were picked on and bullied and just seen as a social outcast.</w:t>
      </w:r>
      <w:r w:rsidRPr="005C7F70">
        <w:t xml:space="preserve"> (YC-YPWD</w:t>
      </w:r>
      <w:r w:rsidRPr="007A12CE">
        <w:t>)</w:t>
      </w:r>
    </w:p>
    <w:p w14:paraId="7FE0D3E9" w14:textId="1F0423BC" w:rsidR="005F2556" w:rsidRPr="007A12CE" w:rsidRDefault="005F2556" w:rsidP="00E90FDA">
      <w:pPr>
        <w:pStyle w:val="Heading3"/>
        <w:numPr>
          <w:ilvl w:val="1"/>
          <w:numId w:val="31"/>
        </w:numPr>
      </w:pPr>
      <w:bookmarkStart w:id="69" w:name="_Toc195105111"/>
      <w:bookmarkStart w:id="70" w:name="_Toc202953997"/>
      <w:r w:rsidRPr="007A12CE">
        <w:t xml:space="preserve">The Impact of </w:t>
      </w:r>
      <w:r w:rsidR="00A97613" w:rsidRPr="007A12CE">
        <w:t>negative attitudes on families and friends</w:t>
      </w:r>
      <w:bookmarkEnd w:id="69"/>
      <w:bookmarkEnd w:id="70"/>
    </w:p>
    <w:p w14:paraId="182DEDB1" w14:textId="0A4BB136" w:rsidR="006D111D" w:rsidRPr="007A12CE" w:rsidRDefault="005F2556" w:rsidP="004773D3">
      <w:r w:rsidRPr="007A12CE">
        <w:t xml:space="preserve">Young carers in the focus groups shared that negative attitudes towards disability not only </w:t>
      </w:r>
      <w:r w:rsidR="32965616" w:rsidRPr="007A12CE">
        <w:t>affect</w:t>
      </w:r>
      <w:r w:rsidRPr="007A12CE">
        <w:t xml:space="preserve"> individuals </w:t>
      </w:r>
      <w:r w:rsidR="004434D5" w:rsidRPr="007A12CE">
        <w:t>with disability</w:t>
      </w:r>
      <w:r w:rsidRPr="007A12CE">
        <w:t xml:space="preserve"> but also their families and friends.</w:t>
      </w:r>
      <w:r w:rsidR="006D111D" w:rsidRPr="007A12CE">
        <w:t xml:space="preserve"> </w:t>
      </w:r>
      <w:r w:rsidR="002C00C0" w:rsidRPr="007A12CE">
        <w:t>Y</w:t>
      </w:r>
      <w:r w:rsidR="006D111D" w:rsidRPr="007A12CE">
        <w:t xml:space="preserve">oung people with disability </w:t>
      </w:r>
      <w:r w:rsidR="002C00C0" w:rsidRPr="007A12CE">
        <w:t xml:space="preserve">and young carers </w:t>
      </w:r>
      <w:r w:rsidR="006D111D" w:rsidRPr="007A12CE">
        <w:t xml:space="preserve">reported being </w:t>
      </w:r>
      <w:r w:rsidR="002315A9" w:rsidRPr="007A12CE">
        <w:t>angry about the way people with disability are treated</w:t>
      </w:r>
      <w:r w:rsidR="0079237D" w:rsidRPr="007A12CE">
        <w:t>.</w:t>
      </w:r>
    </w:p>
    <w:p w14:paraId="0F722AE7" w14:textId="5DC0B862" w:rsidR="002315A9" w:rsidRPr="005C7F70" w:rsidRDefault="00CF746C" w:rsidP="00C5212B">
      <w:pPr>
        <w:pStyle w:val="IntenseQuote"/>
      </w:pPr>
      <w:r w:rsidRPr="005C7F70">
        <w:t xml:space="preserve">As </w:t>
      </w:r>
      <w:r w:rsidR="002315A9" w:rsidRPr="005C7F70">
        <w:t>a carer</w:t>
      </w:r>
      <w:r w:rsidRPr="005C7F70">
        <w:t xml:space="preserve"> y</w:t>
      </w:r>
      <w:r w:rsidR="002315A9" w:rsidRPr="005C7F70">
        <w:t xml:space="preserve">ou feel very angry… You know the injustice of how people are </w:t>
      </w:r>
      <w:r w:rsidR="00D646AA" w:rsidRPr="005C7F70">
        <w:t>treated.</w:t>
      </w:r>
      <w:r w:rsidR="002315A9" w:rsidRPr="005C7F70">
        <w:t xml:space="preserve"> (C</w:t>
      </w:r>
      <w:r w:rsidR="001C6A42" w:rsidRPr="005C7F70">
        <w:t>A</w:t>
      </w:r>
      <w:r w:rsidR="002315A9" w:rsidRPr="005C7F70">
        <w:t>LD-YC)</w:t>
      </w:r>
    </w:p>
    <w:p w14:paraId="76D6B70C" w14:textId="0BD5B9AC" w:rsidR="00F71F15" w:rsidRPr="007A12CE" w:rsidRDefault="65A9F7DB" w:rsidP="004773D3">
      <w:r w:rsidRPr="007A12CE">
        <w:lastRenderedPageBreak/>
        <w:t xml:space="preserve">Others talked about how community attitudes </w:t>
      </w:r>
      <w:r w:rsidR="0042121D" w:rsidRPr="007A12CE">
        <w:t>affected</w:t>
      </w:r>
      <w:r w:rsidRPr="007A12CE">
        <w:t xml:space="preserve"> their own wellbeing and their relationships with others. </w:t>
      </w:r>
      <w:r w:rsidR="38009D2C" w:rsidRPr="007A12CE">
        <w:t xml:space="preserve">Many described experiencing judgment and misunderstanding from peers and educators when advocating for their family members. </w:t>
      </w:r>
    </w:p>
    <w:p w14:paraId="3BDBC32A" w14:textId="65A20708" w:rsidR="00A10DFF" w:rsidRDefault="002474B2" w:rsidP="00C5212B">
      <w:pPr>
        <w:pStyle w:val="IntenseQuote"/>
        <w:spacing w:after="0"/>
      </w:pPr>
      <w:r w:rsidRPr="005C7F70">
        <w:t>My m</w:t>
      </w:r>
      <w:r w:rsidR="00982C0C" w:rsidRPr="005C7F70">
        <w:t>u</w:t>
      </w:r>
      <w:r w:rsidRPr="005C7F70">
        <w:t xml:space="preserve">m, she has disability. So basically, in my daily life, I interact with people with disability. It's … sometimes fun, sometimes little bit difficult but </w:t>
      </w:r>
      <w:r w:rsidR="0027509A" w:rsidRPr="005C7F70">
        <w:t>…</w:t>
      </w:r>
      <w:r w:rsidRPr="005C7F70">
        <w:t xml:space="preserve"> I try to make most out of it</w:t>
      </w:r>
      <w:r w:rsidR="00E97CD3" w:rsidRPr="005C7F70">
        <w:t>… Like it's challenging to take care of like my m</w:t>
      </w:r>
      <w:r w:rsidR="45D85AC6" w:rsidRPr="005C7F70">
        <w:t>u</w:t>
      </w:r>
      <w:r w:rsidR="00E97CD3" w:rsidRPr="005C7F70">
        <w:t>m because my m</w:t>
      </w:r>
      <w:r w:rsidR="11CBF732" w:rsidRPr="005C7F70">
        <w:t>u</w:t>
      </w:r>
      <w:r w:rsidR="00E97CD3" w:rsidRPr="005C7F70">
        <w:t>m, like m</w:t>
      </w:r>
      <w:r w:rsidR="446A17EE" w:rsidRPr="005C7F70">
        <w:t>u</w:t>
      </w:r>
      <w:r w:rsidR="00E97CD3" w:rsidRPr="005C7F70">
        <w:t xml:space="preserve">m normally, usually [needs help]. And then take care of the house. </w:t>
      </w:r>
      <w:r w:rsidR="000D1F3B" w:rsidRPr="005C7F70">
        <w:t>[</w:t>
      </w:r>
      <w:r w:rsidR="005D2935" w:rsidRPr="005C7F70">
        <w:t>In my culture mothers usually are caregivers but mine had an accident]</w:t>
      </w:r>
      <w:r w:rsidR="0002668C" w:rsidRPr="005C7F70">
        <w:t>.</w:t>
      </w:r>
      <w:r w:rsidR="005D2935" w:rsidRPr="005C7F70">
        <w:t xml:space="preserve"> </w:t>
      </w:r>
      <w:r w:rsidR="00E97CD3" w:rsidRPr="005C7F70">
        <w:t xml:space="preserve"> And so now that the responsibility </w:t>
      </w:r>
      <w:proofErr w:type="gramStart"/>
      <w:r w:rsidR="00E97CD3" w:rsidRPr="005C7F70">
        <w:t>has to</w:t>
      </w:r>
      <w:proofErr w:type="gramEnd"/>
      <w:r w:rsidR="00E97CD3" w:rsidRPr="005C7F70">
        <w:t xml:space="preserve"> fall on like the child or oldest, it's a little bit difficult because even in</w:t>
      </w:r>
      <w:r w:rsidR="515E84FC" w:rsidRPr="005C7F70">
        <w:t xml:space="preserve"> [Year]</w:t>
      </w:r>
      <w:r w:rsidR="00E97CD3" w:rsidRPr="005C7F70">
        <w:t xml:space="preserve"> 12, having to take care of that stuff.</w:t>
      </w:r>
      <w:r w:rsidR="00A10DFF" w:rsidRPr="005C7F70">
        <w:t xml:space="preserve"> And trying to juggle year 12 as well. And [taking care of the]</w:t>
      </w:r>
      <w:r w:rsidR="7B80231C" w:rsidRPr="005C7F70">
        <w:t xml:space="preserve"> </w:t>
      </w:r>
      <w:r w:rsidR="00A10DFF" w:rsidRPr="005C7F70">
        <w:t>little kids like my little sister and house chores in general.</w:t>
      </w:r>
      <w:r w:rsidR="00C3724F" w:rsidRPr="005C7F70">
        <w:t xml:space="preserve"> (YC)</w:t>
      </w:r>
    </w:p>
    <w:p w14:paraId="6FC3471B" w14:textId="77777777" w:rsidR="00C5212B" w:rsidRPr="00C5212B" w:rsidRDefault="00C5212B" w:rsidP="00C5212B">
      <w:pPr>
        <w:spacing w:before="0"/>
        <w:rPr>
          <w:sz w:val="14"/>
          <w:szCs w:val="14"/>
          <w:lang w:val="en-AU" w:eastAsia="en-US"/>
        </w:rPr>
      </w:pPr>
    </w:p>
    <w:p w14:paraId="01ECC081" w14:textId="4E8B8D5B" w:rsidR="00B0386A" w:rsidRPr="005C7F70" w:rsidRDefault="000A208B" w:rsidP="00C5212B">
      <w:pPr>
        <w:pStyle w:val="IntenseQuote"/>
        <w:spacing w:before="0"/>
      </w:pPr>
      <w:r w:rsidRPr="005C7F70">
        <w:t>So,</w:t>
      </w:r>
      <w:r w:rsidR="00B0386A" w:rsidRPr="005C7F70">
        <w:t xml:space="preserve"> my m</w:t>
      </w:r>
      <w:r w:rsidR="00302D4C" w:rsidRPr="005C7F70">
        <w:t>u</w:t>
      </w:r>
      <w:r w:rsidR="00B0386A" w:rsidRPr="005C7F70">
        <w:t xml:space="preserve">m's the one </w:t>
      </w:r>
      <w:r w:rsidR="004434D5" w:rsidRPr="005C7F70">
        <w:t>with disability</w:t>
      </w:r>
      <w:r w:rsidR="00340097" w:rsidRPr="005C7F70">
        <w:t>. S</w:t>
      </w:r>
      <w:r w:rsidR="00B0386A" w:rsidRPr="005C7F70">
        <w:t>ometimes</w:t>
      </w:r>
      <w:proofErr w:type="gramStart"/>
      <w:r w:rsidR="00340097" w:rsidRPr="005C7F70">
        <w:t>, a</w:t>
      </w:r>
      <w:r w:rsidR="00B0386A" w:rsidRPr="005C7F70">
        <w:t>ctually, most</w:t>
      </w:r>
      <w:proofErr w:type="gramEnd"/>
      <w:r w:rsidR="00B0386A" w:rsidRPr="005C7F70">
        <w:t xml:space="preserve"> of the times it's hard to understand my m</w:t>
      </w:r>
      <w:r w:rsidR="3A99C5FC" w:rsidRPr="005C7F70">
        <w:t>u</w:t>
      </w:r>
      <w:r w:rsidR="00B0386A" w:rsidRPr="005C7F70">
        <w:t>m's needs. Sometimes the communication error always happens. So that's one thing that I like to work on.</w:t>
      </w:r>
      <w:r w:rsidR="004B7244" w:rsidRPr="005C7F70">
        <w:t xml:space="preserve"> (YC)</w:t>
      </w:r>
    </w:p>
    <w:p w14:paraId="70054A66" w14:textId="4682E81C" w:rsidR="00012B6B" w:rsidRPr="007A12CE" w:rsidRDefault="1AF1327C" w:rsidP="004773D3">
      <w:r w:rsidRPr="007A12CE">
        <w:t xml:space="preserve">Young carers also talked about the toll that caring could take, </w:t>
      </w:r>
      <w:r w:rsidR="51840285" w:rsidRPr="007A12CE">
        <w:t>particularly</w:t>
      </w:r>
      <w:r w:rsidRPr="007A12CE">
        <w:t xml:space="preserve"> when unsupported. Some had significant caring roles which influenced their own ability to go to school or university, to spend time with friends</w:t>
      </w:r>
      <w:r w:rsidR="00DA15ED" w:rsidRPr="007A12CE">
        <w:t>,</w:t>
      </w:r>
      <w:r w:rsidRPr="007A12CE">
        <w:t xml:space="preserve"> or engage with the broader community</w:t>
      </w:r>
      <w:r w:rsidR="3150B6ED" w:rsidRPr="007A12CE">
        <w:t xml:space="preserve">. The </w:t>
      </w:r>
      <w:r w:rsidR="2817130F" w:rsidRPr="007A12CE">
        <w:t>day-to-day</w:t>
      </w:r>
      <w:r w:rsidR="3150B6ED" w:rsidRPr="007A12CE">
        <w:t xml:space="preserve"> responsibilities were also seen as being tiring</w:t>
      </w:r>
      <w:r w:rsidR="00DE1A31" w:rsidRPr="007A12CE">
        <w:t>,</w:t>
      </w:r>
      <w:r w:rsidR="3150B6ED" w:rsidRPr="007A12CE">
        <w:t xml:space="preserve"> but </w:t>
      </w:r>
      <w:r w:rsidR="006B7666" w:rsidRPr="007A12CE">
        <w:t xml:space="preserve">carers </w:t>
      </w:r>
      <w:r w:rsidR="00DE1A31" w:rsidRPr="007A12CE">
        <w:t>said</w:t>
      </w:r>
      <w:r w:rsidR="3150B6ED" w:rsidRPr="007A12CE">
        <w:t xml:space="preserve"> they needed to ‘keep things together’ so that they could provide the care their relative needed</w:t>
      </w:r>
      <w:r w:rsidR="00967886">
        <w:t>.</w:t>
      </w:r>
    </w:p>
    <w:p w14:paraId="0FDCDD7D" w14:textId="072D4F0D" w:rsidR="00012B6B" w:rsidRPr="005C7F70" w:rsidRDefault="1AF1327C" w:rsidP="00C5212B">
      <w:pPr>
        <w:pStyle w:val="IntenseQuote"/>
      </w:pPr>
      <w:r w:rsidRPr="005C7F70">
        <w:t>With my brother, for example, when he's really upset, really upset, trying to calm him down, get him to do the right thing. But it's just. It's like, you know, always battling. It's hard to deal with someone that is struggling to be calm and be calm yourself. It's always important to try to do that anyways to get the best result for them. (YC)</w:t>
      </w:r>
    </w:p>
    <w:p w14:paraId="534094D4" w14:textId="446A1843" w:rsidR="00550CBE" w:rsidRPr="007A12CE" w:rsidRDefault="005F2556" w:rsidP="004773D3">
      <w:r w:rsidRPr="007A12CE">
        <w:t>At school, young carers often felt isolated due to the lack of awareness among teachers and classmates about their caregiving responsibilities. Some faced difficulties balancing schoolwork with their caring duties</w:t>
      </w:r>
      <w:r w:rsidR="00372D87" w:rsidRPr="007A12CE">
        <w:t>. A</w:t>
      </w:r>
      <w:r w:rsidRPr="007A12CE">
        <w:t xml:space="preserve"> lack of support compounded feelings of stress and exclusion. Friendships were also affected, with some young carers reporting that peers distanced themselves due to a lack of understanding about disability. </w:t>
      </w:r>
    </w:p>
    <w:p w14:paraId="6C2B1F90" w14:textId="2407CA96" w:rsidR="003E6001" w:rsidRDefault="00D66DEF" w:rsidP="004773D3">
      <w:r w:rsidRPr="007A12CE">
        <w:t xml:space="preserve">Young </w:t>
      </w:r>
      <w:r w:rsidR="00B74072" w:rsidRPr="007A12CE">
        <w:t>carers</w:t>
      </w:r>
      <w:r w:rsidRPr="007A12CE">
        <w:t xml:space="preserve"> said </w:t>
      </w:r>
      <w:r w:rsidR="00B74072" w:rsidRPr="007A12CE">
        <w:t>that c</w:t>
      </w:r>
      <w:r w:rsidR="00BA0657" w:rsidRPr="007A12CE">
        <w:t xml:space="preserve">ommunity </w:t>
      </w:r>
      <w:r w:rsidR="00AC3B01" w:rsidRPr="007A12CE">
        <w:t>attitudes</w:t>
      </w:r>
      <w:r w:rsidR="00177A23" w:rsidRPr="007A12CE">
        <w:t xml:space="preserve"> </w:t>
      </w:r>
      <w:r w:rsidR="005F2556" w:rsidRPr="007A12CE">
        <w:t xml:space="preserve">often </w:t>
      </w:r>
      <w:r w:rsidR="00177A23" w:rsidRPr="007A12CE">
        <w:t xml:space="preserve">made </w:t>
      </w:r>
      <w:r w:rsidR="005F2556" w:rsidRPr="007A12CE">
        <w:t>feelings of invisibility</w:t>
      </w:r>
      <w:r w:rsidR="00177A23" w:rsidRPr="007A12CE">
        <w:t xml:space="preserve"> worse</w:t>
      </w:r>
      <w:r w:rsidR="005F2556" w:rsidRPr="007A12CE">
        <w:t xml:space="preserve">, with families struggling to access resources due to stigma or </w:t>
      </w:r>
      <w:r w:rsidR="00ED3965" w:rsidRPr="007A12CE">
        <w:t>red tape</w:t>
      </w:r>
      <w:r w:rsidR="005F2556" w:rsidRPr="007A12CE">
        <w:t xml:space="preserve">. These experiences highlight the need for increased awareness and support for individuals </w:t>
      </w:r>
      <w:r w:rsidR="004434D5" w:rsidRPr="007A12CE">
        <w:t>with disability</w:t>
      </w:r>
      <w:r w:rsidR="005F2556" w:rsidRPr="007A12CE">
        <w:t xml:space="preserve"> and their caregivers to </w:t>
      </w:r>
      <w:r w:rsidR="009C698A" w:rsidRPr="007A12CE">
        <w:t xml:space="preserve">live in </w:t>
      </w:r>
      <w:r w:rsidR="00AC3B01" w:rsidRPr="007A12CE">
        <w:t>a more</w:t>
      </w:r>
      <w:r w:rsidR="005F2556" w:rsidRPr="007A12CE">
        <w:t xml:space="preserve"> inclusive and understanding society.</w:t>
      </w:r>
    </w:p>
    <w:p w14:paraId="475BB3A6" w14:textId="1BA8E18D" w:rsidR="00AD3012" w:rsidRPr="007A12CE" w:rsidRDefault="003E6001" w:rsidP="003E6001">
      <w:pPr>
        <w:spacing w:before="0" w:after="160" w:line="259" w:lineRule="auto"/>
      </w:pPr>
      <w:r>
        <w:br w:type="page"/>
      </w:r>
    </w:p>
    <w:p w14:paraId="2684D527" w14:textId="4E13E453" w:rsidR="002E6FD6" w:rsidRPr="003D131C" w:rsidRDefault="00425E66" w:rsidP="003D131C">
      <w:pPr>
        <w:pStyle w:val="Heading2"/>
        <w:numPr>
          <w:ilvl w:val="1"/>
          <w:numId w:val="19"/>
        </w:numPr>
        <w:tabs>
          <w:tab w:val="clear" w:pos="720"/>
          <w:tab w:val="num" w:pos="284"/>
        </w:tabs>
        <w:spacing w:before="720"/>
        <w:ind w:left="567" w:hanging="567"/>
        <w:rPr>
          <w:sz w:val="44"/>
          <w:szCs w:val="22"/>
        </w:rPr>
      </w:pPr>
      <w:bookmarkStart w:id="71" w:name="_Toc195105112"/>
      <w:bookmarkStart w:id="72" w:name="_Toc202953998"/>
      <w:r w:rsidRPr="003D131C">
        <w:rPr>
          <w:sz w:val="44"/>
          <w:szCs w:val="22"/>
        </w:rPr>
        <w:lastRenderedPageBreak/>
        <w:t>E</w:t>
      </w:r>
      <w:r w:rsidR="00BF1AB2" w:rsidRPr="003D131C">
        <w:rPr>
          <w:sz w:val="44"/>
          <w:szCs w:val="22"/>
        </w:rPr>
        <w:t>ducation</w:t>
      </w:r>
      <w:bookmarkEnd w:id="71"/>
      <w:bookmarkEnd w:id="72"/>
    </w:p>
    <w:p w14:paraId="6B632C11" w14:textId="435082D9" w:rsidR="00832DB0" w:rsidRPr="007A12CE" w:rsidRDefault="00832DB0" w:rsidP="004773D3">
      <w:r w:rsidRPr="007A12CE">
        <w:t xml:space="preserve">Young people with disability </w:t>
      </w:r>
      <w:r w:rsidR="00B74072" w:rsidRPr="007A12CE">
        <w:t>talked about</w:t>
      </w:r>
      <w:r w:rsidRPr="007A12CE">
        <w:t xml:space="preserve"> how schools and universities helped or hindered their learning</w:t>
      </w:r>
      <w:r w:rsidR="003C1643" w:rsidRPr="007A12CE">
        <w:t>. Y</w:t>
      </w:r>
      <w:r w:rsidRPr="007A12CE">
        <w:t>oung people in other groups talked about their observations about how schools and universities promoted inclusion.</w:t>
      </w:r>
      <w:r w:rsidR="00CF746C" w:rsidRPr="007A12CE">
        <w:t xml:space="preserve"> Given the fact that most young people were school-aged and, </w:t>
      </w:r>
      <w:r w:rsidR="003C1643" w:rsidRPr="007A12CE">
        <w:t xml:space="preserve">thus </w:t>
      </w:r>
      <w:r w:rsidR="00CF746C" w:rsidRPr="007A12CE">
        <w:t>discussion about higher education was limited.</w:t>
      </w:r>
    </w:p>
    <w:p w14:paraId="1A95677E" w14:textId="55173ED7" w:rsidR="00425E66" w:rsidRPr="007A12CE" w:rsidRDefault="00425E66" w:rsidP="00E90FDA">
      <w:pPr>
        <w:pStyle w:val="Heading3"/>
        <w:numPr>
          <w:ilvl w:val="1"/>
          <w:numId w:val="32"/>
        </w:numPr>
      </w:pPr>
      <w:bookmarkStart w:id="73" w:name="_Toc195105113"/>
      <w:bookmarkStart w:id="74" w:name="_Toc202953999"/>
      <w:r w:rsidRPr="007A12CE">
        <w:t xml:space="preserve">Young </w:t>
      </w:r>
      <w:r w:rsidR="00DE32D6" w:rsidRPr="007A12CE">
        <w:t>people's experiences</w:t>
      </w:r>
      <w:r w:rsidR="00134436" w:rsidRPr="007A12CE">
        <w:t xml:space="preserve"> in </w:t>
      </w:r>
      <w:r w:rsidR="00A53A22" w:rsidRPr="007A12CE">
        <w:t>education</w:t>
      </w:r>
      <w:bookmarkEnd w:id="73"/>
      <w:bookmarkEnd w:id="74"/>
    </w:p>
    <w:p w14:paraId="57EDBA47" w14:textId="6854A67E" w:rsidR="00DA15ED" w:rsidRPr="007A12CE" w:rsidRDefault="19C53474" w:rsidP="004773D3">
      <w:r w:rsidRPr="007A12CE">
        <w:t xml:space="preserve">Young people </w:t>
      </w:r>
      <w:r w:rsidR="004434D5" w:rsidRPr="007A12CE">
        <w:t>with disability</w:t>
      </w:r>
      <w:r w:rsidRPr="007A12CE">
        <w:t xml:space="preserve"> report a range of experiences in education, with many </w:t>
      </w:r>
      <w:r w:rsidR="002C7E40" w:rsidRPr="007A12CE">
        <w:t xml:space="preserve">noting </w:t>
      </w:r>
      <w:r w:rsidRPr="007A12CE">
        <w:t xml:space="preserve">the value of school as a place to learn, make friends, and feel a sense of belonging. However, the level of </w:t>
      </w:r>
      <w:r w:rsidR="001F1168" w:rsidRPr="007A12CE">
        <w:t xml:space="preserve">inclusion </w:t>
      </w:r>
      <w:r w:rsidRPr="007A12CE">
        <w:t>and support they receive var</w:t>
      </w:r>
      <w:r w:rsidR="003C1643" w:rsidRPr="007A12CE">
        <w:t>ies</w:t>
      </w:r>
      <w:r w:rsidRPr="007A12CE">
        <w:t xml:space="preserve"> </w:t>
      </w:r>
      <w:r w:rsidR="001F1168" w:rsidRPr="007A12CE">
        <w:t xml:space="preserve">a lot </w:t>
      </w:r>
      <w:r w:rsidRPr="007A12CE">
        <w:t xml:space="preserve">between </w:t>
      </w:r>
      <w:r w:rsidR="00E01C0B" w:rsidRPr="007A12CE">
        <w:t>schools</w:t>
      </w:r>
      <w:r w:rsidRPr="007A12CE">
        <w:t xml:space="preserve">. </w:t>
      </w:r>
      <w:r w:rsidR="000A177C" w:rsidRPr="007A12CE">
        <w:t>Although young people reported that some schools provide meaningful, reasonable adjustments, others fail to meet even basic accessibility needs such as ramps.</w:t>
      </w:r>
      <w:r w:rsidR="0058379B" w:rsidRPr="007A12CE">
        <w:t xml:space="preserve"> </w:t>
      </w:r>
      <w:r w:rsidRPr="007A12CE">
        <w:t xml:space="preserve">This is often due to differing levels of disability awareness and resources within schools. </w:t>
      </w:r>
    </w:p>
    <w:p w14:paraId="477FB003" w14:textId="6CFAFAC7" w:rsidR="00556B72" w:rsidRPr="008D6331" w:rsidRDefault="00556B72" w:rsidP="00C5212B">
      <w:pPr>
        <w:pStyle w:val="IntenseQuote"/>
      </w:pPr>
      <w:r w:rsidRPr="008D6331">
        <w:t>Some teachers were very inclusive, very understanding, whereas others weren’t</w:t>
      </w:r>
      <w:r w:rsidR="00112C09" w:rsidRPr="008D6331">
        <w:t>. (YPWD)</w:t>
      </w:r>
    </w:p>
    <w:p w14:paraId="70B00F28" w14:textId="420B3691" w:rsidR="00425E66" w:rsidRPr="008D6331" w:rsidRDefault="19C53474" w:rsidP="004773D3">
      <w:pPr>
        <w:rPr>
          <w:b/>
        </w:rPr>
      </w:pPr>
      <w:r w:rsidRPr="008D6331">
        <w:t xml:space="preserve">Many students </w:t>
      </w:r>
      <w:r w:rsidR="00E01C0B" w:rsidRPr="008D6331">
        <w:t>were frustrated</w:t>
      </w:r>
      <w:r w:rsidRPr="008D6331">
        <w:t xml:space="preserve"> with</w:t>
      </w:r>
      <w:r w:rsidR="59764C1F" w:rsidRPr="008D6331">
        <w:t xml:space="preserve"> </w:t>
      </w:r>
      <w:r w:rsidRPr="008D6331">
        <w:t>the stigma surrounding their disabilities</w:t>
      </w:r>
      <w:r w:rsidR="0651FE3E" w:rsidRPr="008D6331">
        <w:t xml:space="preserve"> and </w:t>
      </w:r>
      <w:r w:rsidR="00DE5C04" w:rsidRPr="008D6331">
        <w:t xml:space="preserve">its </w:t>
      </w:r>
      <w:r w:rsidR="0651FE3E" w:rsidRPr="008D6331">
        <w:t xml:space="preserve">impact on </w:t>
      </w:r>
      <w:r w:rsidR="00C147D5" w:rsidRPr="008D6331">
        <w:t xml:space="preserve">their </w:t>
      </w:r>
      <w:r w:rsidR="0651FE3E" w:rsidRPr="008D6331">
        <w:t>education</w:t>
      </w:r>
      <w:r w:rsidRPr="008D6331">
        <w:t xml:space="preserve">. </w:t>
      </w:r>
      <w:r w:rsidR="008663DF" w:rsidRPr="008D6331">
        <w:t xml:space="preserve">The </w:t>
      </w:r>
      <w:r w:rsidRPr="008D6331">
        <w:t xml:space="preserve">stereotype that students </w:t>
      </w:r>
      <w:r w:rsidR="004434D5" w:rsidRPr="008D6331">
        <w:t>with disability</w:t>
      </w:r>
      <w:r w:rsidRPr="008D6331">
        <w:t xml:space="preserve"> are not capable of excelling can severely limit their </w:t>
      </w:r>
      <w:r w:rsidR="000A2AC7" w:rsidRPr="008D6331">
        <w:t xml:space="preserve">chances </w:t>
      </w:r>
      <w:r w:rsidRPr="008D6331">
        <w:t>and affect their self-esteem.</w:t>
      </w:r>
      <w:r w:rsidR="01AACD1E" w:rsidRPr="008D6331">
        <w:t xml:space="preserve"> </w:t>
      </w:r>
    </w:p>
    <w:p w14:paraId="1BD217D1" w14:textId="54381C90" w:rsidR="007A5524" w:rsidRPr="008D6331" w:rsidRDefault="007A5524" w:rsidP="00C5212B">
      <w:pPr>
        <w:pStyle w:val="IntenseQuote"/>
        <w:rPr>
          <w:b/>
          <w:bCs/>
        </w:rPr>
      </w:pPr>
      <w:r w:rsidRPr="008D6331">
        <w:t>Some people think that they're not able to learn...and this is a stigma that's completely wrong. (</w:t>
      </w:r>
      <w:r w:rsidR="000947FA" w:rsidRPr="008D6331">
        <w:t>YC)</w:t>
      </w:r>
    </w:p>
    <w:p w14:paraId="0E837781" w14:textId="13DDBD61" w:rsidR="00BF4062" w:rsidRPr="007A12CE" w:rsidRDefault="002F528A" w:rsidP="004773D3">
      <w:r w:rsidRPr="007A12CE">
        <w:t>Young people told us that e</w:t>
      </w:r>
      <w:r w:rsidR="00425E66" w:rsidRPr="007A12CE">
        <w:t xml:space="preserve">ngagement in school is </w:t>
      </w:r>
      <w:r w:rsidR="00DB52A1" w:rsidRPr="007A12CE">
        <w:t>much better</w:t>
      </w:r>
      <w:r w:rsidR="00425E66" w:rsidRPr="007A12CE">
        <w:t xml:space="preserve"> when students </w:t>
      </w:r>
      <w:r w:rsidR="004434D5" w:rsidRPr="007A12CE">
        <w:t>with disability</w:t>
      </w:r>
      <w:r w:rsidR="00425E66" w:rsidRPr="007A12CE">
        <w:t xml:space="preserve"> receive support that is tailored to their individual needs. One young person explained, </w:t>
      </w:r>
      <w:r w:rsidR="00B350ED" w:rsidRPr="007A12CE">
        <w:rPr>
          <w:i/>
          <w:iCs/>
        </w:rPr>
        <w:t>‘</w:t>
      </w:r>
      <w:r w:rsidR="00425E66" w:rsidRPr="007A12CE">
        <w:rPr>
          <w:i/>
          <w:iCs/>
        </w:rPr>
        <w:t>When I was able to study at my own pace, I actually did better</w:t>
      </w:r>
      <w:r w:rsidR="00B350ED" w:rsidRPr="007A12CE">
        <w:rPr>
          <w:i/>
          <w:iCs/>
        </w:rPr>
        <w:t>’</w:t>
      </w:r>
      <w:r w:rsidR="00070FBC" w:rsidRPr="007A12CE">
        <w:rPr>
          <w:iCs/>
        </w:rPr>
        <w:t xml:space="preserve"> </w:t>
      </w:r>
      <w:r w:rsidR="00070FBC" w:rsidRPr="007A12CE">
        <w:t>(YPWD)</w:t>
      </w:r>
      <w:r w:rsidR="00425E66" w:rsidRPr="007A12CE">
        <w:rPr>
          <w:iCs/>
        </w:rPr>
        <w:t>.</w:t>
      </w:r>
      <w:r w:rsidR="00425E66" w:rsidRPr="007A12CE">
        <w:t xml:space="preserve"> This highlights the importance of allowing students to work at their own speed, which can make a big difference in their academic success. </w:t>
      </w:r>
    </w:p>
    <w:p w14:paraId="43BE8D7A" w14:textId="6F69814A" w:rsidR="00E411F3" w:rsidRPr="007A12CE" w:rsidRDefault="00425E66" w:rsidP="004773D3">
      <w:r w:rsidRPr="007A12CE">
        <w:t>However, many participants felt that the support they received was often too generic</w:t>
      </w:r>
      <w:r w:rsidR="001B211F" w:rsidRPr="007A12CE">
        <w:t>. T</w:t>
      </w:r>
      <w:r w:rsidR="00E411F3" w:rsidRPr="007A12CE">
        <w:t xml:space="preserve">his can undermine the effectiveness of support services, leaving students </w:t>
      </w:r>
      <w:r w:rsidR="00E86246" w:rsidRPr="007A12CE">
        <w:t>without the specific help they need.</w:t>
      </w:r>
    </w:p>
    <w:p w14:paraId="37FDF970" w14:textId="50029C47" w:rsidR="00293704" w:rsidRPr="004443CA" w:rsidRDefault="00293704" w:rsidP="004443CA">
      <w:pPr>
        <w:pStyle w:val="IntenseQuote"/>
      </w:pPr>
      <w:r w:rsidRPr="004443CA">
        <w:t>Often there is a copy-and-paste response given so that all students, no matter their individual disability, are all given the same support provision</w:t>
      </w:r>
      <w:r w:rsidR="004443CA">
        <w:t>.</w:t>
      </w:r>
      <w:r w:rsidRPr="004443CA">
        <w:t xml:space="preserve"> (YPWD)</w:t>
      </w:r>
    </w:p>
    <w:p w14:paraId="604A2F6E" w14:textId="6DE5D979" w:rsidR="003D0036" w:rsidRPr="007A12CE" w:rsidRDefault="003D0036" w:rsidP="004443CA">
      <w:r w:rsidRPr="007A12CE">
        <w:t xml:space="preserve">Young people with disability believed that it was </w:t>
      </w:r>
      <w:r w:rsidR="00F81243" w:rsidRPr="007A12CE">
        <w:t xml:space="preserve">important </w:t>
      </w:r>
      <w:r w:rsidRPr="007A12CE">
        <w:t xml:space="preserve">that all teachers and lecturers were aware of </w:t>
      </w:r>
      <w:r w:rsidR="00F0098B" w:rsidRPr="007A12CE">
        <w:t xml:space="preserve">support </w:t>
      </w:r>
      <w:r w:rsidRPr="007A12CE">
        <w:t xml:space="preserve">arrangements and </w:t>
      </w:r>
      <w:r w:rsidR="0001587B" w:rsidRPr="007A12CE">
        <w:t xml:space="preserve">reasonable </w:t>
      </w:r>
      <w:r w:rsidR="006C5F67" w:rsidRPr="007A12CE">
        <w:t xml:space="preserve">changes </w:t>
      </w:r>
      <w:r w:rsidRPr="007A12CE">
        <w:t xml:space="preserve">that had been </w:t>
      </w:r>
      <w:r w:rsidR="00F81243" w:rsidRPr="007A12CE">
        <w:t>agreed</w:t>
      </w:r>
      <w:r w:rsidR="00F0098B" w:rsidRPr="007A12CE">
        <w:t xml:space="preserve">. </w:t>
      </w:r>
      <w:r w:rsidR="009523CE" w:rsidRPr="007A12CE">
        <w:t>Y</w:t>
      </w:r>
      <w:r w:rsidR="00EE169C" w:rsidRPr="007A12CE">
        <w:t>oung people with disability</w:t>
      </w:r>
      <w:r w:rsidRPr="007A12CE">
        <w:t xml:space="preserve"> </w:t>
      </w:r>
      <w:r w:rsidR="00EE169C" w:rsidRPr="007A12CE">
        <w:t xml:space="preserve">should </w:t>
      </w:r>
      <w:r w:rsidR="009523CE" w:rsidRPr="007A12CE">
        <w:t xml:space="preserve">be able to </w:t>
      </w:r>
      <w:r w:rsidRPr="007A12CE">
        <w:t xml:space="preserve">expect consistency </w:t>
      </w:r>
      <w:r w:rsidR="005E751A" w:rsidRPr="007A12CE">
        <w:t>without needing to</w:t>
      </w:r>
      <w:r w:rsidRPr="007A12CE">
        <w:t xml:space="preserve"> constantly </w:t>
      </w:r>
      <w:r w:rsidR="006C5F67" w:rsidRPr="007A12CE">
        <w:t>ask for</w:t>
      </w:r>
      <w:r w:rsidRPr="007A12CE">
        <w:t xml:space="preserve"> their needs </w:t>
      </w:r>
      <w:r w:rsidR="00F81243" w:rsidRPr="007A12CE">
        <w:t xml:space="preserve">to be </w:t>
      </w:r>
      <w:r w:rsidRPr="007A12CE">
        <w:t>met</w:t>
      </w:r>
      <w:r w:rsidR="00D56F2D" w:rsidRPr="007A12CE">
        <w:t>.</w:t>
      </w:r>
    </w:p>
    <w:p w14:paraId="190A6967" w14:textId="6EAB1E9A" w:rsidR="003D0036" w:rsidRPr="008D6331" w:rsidRDefault="003D0036" w:rsidP="00C5212B">
      <w:pPr>
        <w:pStyle w:val="IntenseQuote"/>
      </w:pPr>
      <w:r w:rsidRPr="008D6331">
        <w:lastRenderedPageBreak/>
        <w:t xml:space="preserve">Often the supports can look inclusive and supportive on an IEP (Individual Education Plan) for example, but it often lacks the appropriate understanding and delivery of those required supports. For example, only one or two teachers providing the support provisions instead of </w:t>
      </w:r>
      <w:proofErr w:type="gramStart"/>
      <w:r w:rsidRPr="008D6331">
        <w:t>all of</w:t>
      </w:r>
      <w:proofErr w:type="gramEnd"/>
      <w:r w:rsidRPr="008D6331">
        <w:t xml:space="preserve"> the teachers providing the provisions.</w:t>
      </w:r>
      <w:r w:rsidR="00645A79" w:rsidRPr="008D6331">
        <w:t xml:space="preserve"> (YPWD)</w:t>
      </w:r>
    </w:p>
    <w:p w14:paraId="2D6C1745" w14:textId="102A5563" w:rsidR="00425E66" w:rsidRPr="007A12CE" w:rsidRDefault="00CD27AF" w:rsidP="004773D3">
      <w:r w:rsidRPr="007A12CE">
        <w:t xml:space="preserve">Also </w:t>
      </w:r>
      <w:r w:rsidR="00356D3E" w:rsidRPr="007A12CE">
        <w:t xml:space="preserve">important </w:t>
      </w:r>
      <w:r w:rsidR="00425E66" w:rsidRPr="007A12CE">
        <w:t xml:space="preserve">in engagement </w:t>
      </w:r>
      <w:r w:rsidR="00BF4062" w:rsidRPr="007A12CE">
        <w:t xml:space="preserve">in school </w:t>
      </w:r>
      <w:r w:rsidR="002535D9" w:rsidRPr="007A12CE">
        <w:t>was</w:t>
      </w:r>
      <w:r w:rsidR="00BF4062" w:rsidRPr="007A12CE">
        <w:t xml:space="preserve"> young people’s </w:t>
      </w:r>
      <w:r w:rsidR="00425E66" w:rsidRPr="007A12CE">
        <w:t xml:space="preserve">sense of belonging. For many young people </w:t>
      </w:r>
      <w:r w:rsidR="004434D5" w:rsidRPr="007A12CE">
        <w:t>with disability</w:t>
      </w:r>
      <w:r w:rsidR="00425E66" w:rsidRPr="007A12CE">
        <w:t xml:space="preserve">, finding spaces where they can connect with others who share similar experiences was key to feeling included. As one </w:t>
      </w:r>
      <w:r w:rsidRPr="007A12CE">
        <w:t xml:space="preserve">young person with disability </w:t>
      </w:r>
      <w:r w:rsidR="00425E66" w:rsidRPr="007A12CE">
        <w:t xml:space="preserve">put it, </w:t>
      </w:r>
      <w:r w:rsidR="00722590" w:rsidRPr="007A12CE">
        <w:rPr>
          <w:i/>
          <w:iCs/>
        </w:rPr>
        <w:t>‘</w:t>
      </w:r>
      <w:r w:rsidR="00496F6D" w:rsidRPr="007A12CE">
        <w:rPr>
          <w:i/>
          <w:iCs/>
        </w:rPr>
        <w:t xml:space="preserve">finding </w:t>
      </w:r>
      <w:r w:rsidR="00425E66" w:rsidRPr="007A12CE">
        <w:rPr>
          <w:i/>
          <w:iCs/>
        </w:rPr>
        <w:t>other disabled students made me feel like I actually belonged</w:t>
      </w:r>
      <w:r w:rsidR="001A149F" w:rsidRPr="007A12CE">
        <w:rPr>
          <w:i/>
          <w:iCs/>
        </w:rPr>
        <w:t>.</w:t>
      </w:r>
      <w:r w:rsidR="00722590" w:rsidRPr="007A12CE">
        <w:rPr>
          <w:i/>
          <w:iCs/>
        </w:rPr>
        <w:t>’</w:t>
      </w:r>
      <w:r w:rsidR="009A195E" w:rsidRPr="007A12CE">
        <w:t xml:space="preserve"> </w:t>
      </w:r>
      <w:r w:rsidR="00425E66" w:rsidRPr="007A12CE">
        <w:t xml:space="preserve">This sense of community is </w:t>
      </w:r>
      <w:r w:rsidR="00496F6D" w:rsidRPr="007A12CE">
        <w:t>key to</w:t>
      </w:r>
      <w:r w:rsidR="00425E66" w:rsidRPr="007A12CE">
        <w:t xml:space="preserve"> building confidence and </w:t>
      </w:r>
      <w:r w:rsidR="003B5D5D" w:rsidRPr="007A12CE">
        <w:t xml:space="preserve">supporting </w:t>
      </w:r>
      <w:r w:rsidR="00425E66" w:rsidRPr="007A12CE">
        <w:t xml:space="preserve">greater participation in school life. Participants also noted the importance of disability-inclusive spaces, with some suggesting that schools could establish disability clubs to help bridge social gaps and </w:t>
      </w:r>
      <w:r w:rsidR="00C119ED" w:rsidRPr="007A12CE">
        <w:t xml:space="preserve">improve </w:t>
      </w:r>
      <w:r w:rsidR="00425E66" w:rsidRPr="007A12CE">
        <w:t>inclusion.</w:t>
      </w:r>
    </w:p>
    <w:p w14:paraId="26C582D7" w14:textId="098AB3B2" w:rsidR="00425E66" w:rsidRPr="007A12CE" w:rsidRDefault="00A53A22" w:rsidP="00E90FDA">
      <w:pPr>
        <w:pStyle w:val="Heading3"/>
        <w:numPr>
          <w:ilvl w:val="1"/>
          <w:numId w:val="32"/>
        </w:numPr>
      </w:pPr>
      <w:bookmarkStart w:id="75" w:name="_Toc195105114"/>
      <w:bookmarkStart w:id="76" w:name="_Toc202954000"/>
      <w:r w:rsidRPr="007A12CE">
        <w:t xml:space="preserve">Barriers to </w:t>
      </w:r>
      <w:r w:rsidR="008C24ED" w:rsidRPr="007A12CE">
        <w:t>engag</w:t>
      </w:r>
      <w:r w:rsidR="00EB5591" w:rsidRPr="007A12CE">
        <w:t>ing</w:t>
      </w:r>
      <w:r w:rsidR="008C24ED" w:rsidRPr="007A12CE">
        <w:t xml:space="preserve"> in education</w:t>
      </w:r>
      <w:bookmarkEnd w:id="75"/>
      <w:bookmarkEnd w:id="76"/>
    </w:p>
    <w:p w14:paraId="1CA3F24C" w14:textId="5E38F03E" w:rsidR="00305C37" w:rsidRPr="007A12CE" w:rsidRDefault="00425E66" w:rsidP="004773D3">
      <w:r w:rsidRPr="007A12CE">
        <w:t xml:space="preserve">Several barriers prevent young people </w:t>
      </w:r>
      <w:r w:rsidR="004434D5" w:rsidRPr="007A12CE">
        <w:t>with disability</w:t>
      </w:r>
      <w:r w:rsidRPr="007A12CE">
        <w:t xml:space="preserve"> from fully engaging in school. Physical accessibility remains a </w:t>
      </w:r>
      <w:r w:rsidR="00E34F94" w:rsidRPr="007A12CE">
        <w:t>major problem</w:t>
      </w:r>
      <w:r w:rsidRPr="007A12CE">
        <w:t>, as one participant</w:t>
      </w:r>
      <w:r w:rsidR="008A0ED3" w:rsidRPr="007A12CE">
        <w:t xml:space="preserve"> with disability</w:t>
      </w:r>
      <w:r w:rsidRPr="007A12CE">
        <w:t xml:space="preserve"> explained</w:t>
      </w:r>
      <w:r w:rsidR="00717E7C" w:rsidRPr="007A12CE">
        <w:t>,</w:t>
      </w:r>
      <w:r w:rsidRPr="007A12CE">
        <w:t xml:space="preserve"> </w:t>
      </w:r>
      <w:r w:rsidR="00241AB1" w:rsidRPr="007A12CE">
        <w:t>‘</w:t>
      </w:r>
      <w:r w:rsidR="00F2226D" w:rsidRPr="007A12CE">
        <w:rPr>
          <w:i/>
          <w:iCs/>
        </w:rPr>
        <w:t>I</w:t>
      </w:r>
      <w:r w:rsidR="008A0ED3" w:rsidRPr="007A12CE">
        <w:rPr>
          <w:i/>
          <w:iCs/>
        </w:rPr>
        <w:t xml:space="preserve">f </w:t>
      </w:r>
      <w:r w:rsidRPr="007A12CE">
        <w:rPr>
          <w:i/>
          <w:iCs/>
        </w:rPr>
        <w:t>I can’t even get into the classroom, how am I meant to learn?</w:t>
      </w:r>
      <w:r w:rsidR="00241AB1" w:rsidRPr="007A12CE">
        <w:t>’</w:t>
      </w:r>
      <w:r w:rsidR="00BE51D1" w:rsidRPr="007A12CE">
        <w:t xml:space="preserve"> </w:t>
      </w:r>
      <w:r w:rsidRPr="007A12CE">
        <w:t xml:space="preserve">This basic issue highlights the importance of ensuring that all school spaces are accessible to students </w:t>
      </w:r>
      <w:r w:rsidR="004434D5" w:rsidRPr="007A12CE">
        <w:t>with disability</w:t>
      </w:r>
      <w:r w:rsidRPr="007A12CE">
        <w:t xml:space="preserve">. </w:t>
      </w:r>
    </w:p>
    <w:p w14:paraId="34C0AA67" w14:textId="709EE75F" w:rsidR="00B91979" w:rsidRPr="008D6331" w:rsidRDefault="00B91979" w:rsidP="00C5212B">
      <w:pPr>
        <w:pStyle w:val="IntenseQuote"/>
      </w:pPr>
      <w:r w:rsidRPr="008D6331">
        <w:t xml:space="preserve">Some schools and universities do a good job, like having ramps, extra time in exams, or teachers who understand disabilities. But others don’t. They might not have enough resources or trained staff, so kids </w:t>
      </w:r>
      <w:r w:rsidR="004434D5" w:rsidRPr="008D6331">
        <w:t>with disability</w:t>
      </w:r>
      <w:r w:rsidRPr="008D6331">
        <w:t xml:space="preserve"> don’t always feel included or supported. (YPWD)</w:t>
      </w:r>
    </w:p>
    <w:p w14:paraId="0239449B" w14:textId="2CF6B7C6" w:rsidR="00425E66" w:rsidRPr="007A12CE" w:rsidRDefault="00E34F94" w:rsidP="004773D3">
      <w:r w:rsidRPr="007A12CE">
        <w:t>Also</w:t>
      </w:r>
      <w:r w:rsidR="00425E66" w:rsidRPr="007A12CE">
        <w:t>, the lack of resources in some schools can hinder engagement. Schools with limited funding may struggle to provide the necessary support</w:t>
      </w:r>
      <w:r w:rsidR="00CE5FF8" w:rsidRPr="007A12CE">
        <w:t xml:space="preserve"> or make reasonable </w:t>
      </w:r>
      <w:r w:rsidR="00100A42" w:rsidRPr="007A12CE">
        <w:t>changes</w:t>
      </w:r>
      <w:r w:rsidR="00425E66" w:rsidRPr="007A12CE">
        <w:t>.</w:t>
      </w:r>
    </w:p>
    <w:p w14:paraId="05F99390" w14:textId="6A617949" w:rsidR="00FC6C85" w:rsidRPr="007A12CE" w:rsidRDefault="00425E66" w:rsidP="004773D3">
      <w:r w:rsidRPr="007A12CE">
        <w:t xml:space="preserve">Another </w:t>
      </w:r>
      <w:r w:rsidR="00100A42" w:rsidRPr="007A12CE">
        <w:t xml:space="preserve">important </w:t>
      </w:r>
      <w:r w:rsidRPr="007A12CE">
        <w:t xml:space="preserve">barrier is the lack of disability awareness among educators. </w:t>
      </w:r>
      <w:r w:rsidR="00853F3D" w:rsidRPr="007A12CE">
        <w:t xml:space="preserve">Young people pointed to good teachers but felt that, </w:t>
      </w:r>
      <w:proofErr w:type="gramStart"/>
      <w:r w:rsidR="00853F3D" w:rsidRPr="007A12CE">
        <w:t>on the whole</w:t>
      </w:r>
      <w:proofErr w:type="gramEnd"/>
      <w:r w:rsidR="00853F3D" w:rsidRPr="007A12CE">
        <w:t>, t</w:t>
      </w:r>
      <w:r w:rsidRPr="007A12CE">
        <w:t>eachers often fail</w:t>
      </w:r>
      <w:r w:rsidR="00853F3D" w:rsidRPr="007A12CE">
        <w:t>ed</w:t>
      </w:r>
      <w:r w:rsidRPr="007A12CE">
        <w:t xml:space="preserve"> to understand how to effectively support students </w:t>
      </w:r>
      <w:r w:rsidR="004434D5" w:rsidRPr="007A12CE">
        <w:t>with disability</w:t>
      </w:r>
      <w:r w:rsidRPr="007A12CE">
        <w:t xml:space="preserve">, which negatively </w:t>
      </w:r>
      <w:r w:rsidR="000E2E7C" w:rsidRPr="007A12CE">
        <w:t xml:space="preserve">affects </w:t>
      </w:r>
      <w:r w:rsidRPr="007A12CE">
        <w:t>their academic experience. As one participant pointed out</w:t>
      </w:r>
    </w:p>
    <w:p w14:paraId="62925D1C" w14:textId="44BFBCA9" w:rsidR="00D46FDF" w:rsidRPr="008D6331" w:rsidRDefault="00425E66" w:rsidP="00C5212B">
      <w:pPr>
        <w:pStyle w:val="IntenseQuote"/>
      </w:pPr>
      <w:r w:rsidRPr="008D6331">
        <w:t>I wish that more lecturers knew how to engage with a disabled person</w:t>
      </w:r>
      <w:r w:rsidR="00201D4E" w:rsidRPr="008D6331">
        <w:t>.</w:t>
      </w:r>
      <w:r w:rsidR="00CA43A3" w:rsidRPr="008D6331">
        <w:t xml:space="preserve"> (YPWD)</w:t>
      </w:r>
      <w:r w:rsidR="009D1F65" w:rsidRPr="008D6331">
        <w:t>.</w:t>
      </w:r>
      <w:r w:rsidRPr="008D6331">
        <w:t xml:space="preserve"> </w:t>
      </w:r>
    </w:p>
    <w:p w14:paraId="68A940E6" w14:textId="415B99AC" w:rsidR="00D46FDF" w:rsidRPr="007A12CE" w:rsidRDefault="00D46FDF" w:rsidP="004773D3">
      <w:r w:rsidRPr="007A12CE">
        <w:t xml:space="preserve">Some </w:t>
      </w:r>
      <w:r w:rsidR="000E2E7C" w:rsidRPr="007A12CE">
        <w:t>suggested</w:t>
      </w:r>
      <w:r w:rsidRPr="007A12CE">
        <w:t xml:space="preserve"> more flexible school days while others </w:t>
      </w:r>
      <w:r w:rsidR="00391C8C" w:rsidRPr="007A12CE">
        <w:t>va</w:t>
      </w:r>
      <w:r w:rsidR="00F15604" w:rsidRPr="007A12CE">
        <w:t xml:space="preserve">lued </w:t>
      </w:r>
      <w:r w:rsidRPr="007A12CE">
        <w:t>universities grant</w:t>
      </w:r>
      <w:r w:rsidR="009E5E05" w:rsidRPr="007A12CE">
        <w:t xml:space="preserve">ing </w:t>
      </w:r>
      <w:r w:rsidRPr="007A12CE">
        <w:t>extensions when students need</w:t>
      </w:r>
      <w:r w:rsidR="00391C8C" w:rsidRPr="007A12CE">
        <w:t>ed</w:t>
      </w:r>
      <w:r w:rsidRPr="007A12CE">
        <w:t xml:space="preserve"> more support</w:t>
      </w:r>
      <w:r w:rsidR="0087044A" w:rsidRPr="007A12CE">
        <w:t>.</w:t>
      </w:r>
    </w:p>
    <w:p w14:paraId="402BAD44" w14:textId="5624DF6E" w:rsidR="00D46FDF" w:rsidRPr="008D6331" w:rsidRDefault="5118B436" w:rsidP="004443CA">
      <w:pPr>
        <w:pStyle w:val="IntenseQuote"/>
        <w:keepNext/>
      </w:pPr>
      <w:r w:rsidRPr="008D6331">
        <w:lastRenderedPageBreak/>
        <w:t xml:space="preserve">In a learning </w:t>
      </w:r>
      <w:r w:rsidR="68A37C40" w:rsidRPr="008D6331">
        <w:t>institution</w:t>
      </w:r>
      <w:r w:rsidRPr="008D6331">
        <w:t xml:space="preserve"> I would like to see more education to the lecture</w:t>
      </w:r>
      <w:r w:rsidR="2824E899" w:rsidRPr="008D6331">
        <w:t>r</w:t>
      </w:r>
      <w:r w:rsidRPr="008D6331">
        <w:t xml:space="preserve">s around disability and inclusion so they can provide the best learning pathway to their students (disabled or not). I also believe that moving from full-time to part time study and applying for part-time study shouldn’t be as much of a </w:t>
      </w:r>
      <w:r w:rsidR="68A37C40" w:rsidRPr="008D6331">
        <w:t>hassle</w:t>
      </w:r>
      <w:r w:rsidRPr="008D6331">
        <w:t xml:space="preserve"> as it really is. (YPWD)</w:t>
      </w:r>
    </w:p>
    <w:p w14:paraId="6A09A142" w14:textId="72233B04" w:rsidR="00425E66" w:rsidRPr="007A12CE" w:rsidRDefault="00425E66" w:rsidP="004773D3">
      <w:r w:rsidRPr="007A12CE">
        <w:t>Without proper training, teachers may isolate students or overlook their needs</w:t>
      </w:r>
      <w:r w:rsidR="00EC144C" w:rsidRPr="007A12CE">
        <w:t xml:space="preserve"> without meaning to</w:t>
      </w:r>
      <w:r w:rsidRPr="007A12CE">
        <w:t>. This can make students feel unsupported and disengaged from their learning.</w:t>
      </w:r>
    </w:p>
    <w:p w14:paraId="1C20ADA5" w14:textId="71E2169F" w:rsidR="006330AC" w:rsidRPr="007A12CE" w:rsidRDefault="00BEF5B5" w:rsidP="00E90FDA">
      <w:pPr>
        <w:pStyle w:val="Heading3"/>
        <w:numPr>
          <w:ilvl w:val="1"/>
          <w:numId w:val="32"/>
        </w:numPr>
      </w:pPr>
      <w:bookmarkStart w:id="77" w:name="_Toc202954001"/>
      <w:r w:rsidRPr="007A12CE">
        <w:t>Bullying</w:t>
      </w:r>
      <w:bookmarkEnd w:id="77"/>
    </w:p>
    <w:p w14:paraId="6ACAF69D" w14:textId="046CA3A5" w:rsidR="00C96222" w:rsidRPr="007A12CE" w:rsidRDefault="00425E66" w:rsidP="004773D3">
      <w:r w:rsidRPr="007A12CE">
        <w:t>Bullying and harassment</w:t>
      </w:r>
      <w:r w:rsidR="000E2E7C" w:rsidRPr="007A12CE">
        <w:t xml:space="preserve"> are </w:t>
      </w:r>
      <w:r w:rsidRPr="007A12CE">
        <w:t>also</w:t>
      </w:r>
      <w:r w:rsidR="000E2E7C" w:rsidRPr="007A12CE">
        <w:t xml:space="preserve"> problems</w:t>
      </w:r>
      <w:r w:rsidRPr="007A12CE">
        <w:t xml:space="preserve"> in schools. Many young people </w:t>
      </w:r>
      <w:r w:rsidR="004434D5" w:rsidRPr="007A12CE">
        <w:t>with disability</w:t>
      </w:r>
      <w:r w:rsidRPr="007A12CE">
        <w:t xml:space="preserve"> reported </w:t>
      </w:r>
      <w:r w:rsidR="003C31C8" w:rsidRPr="007A12CE">
        <w:t>being bullied,</w:t>
      </w:r>
      <w:r w:rsidRPr="007A12CE">
        <w:t xml:space="preserve"> </w:t>
      </w:r>
      <w:r w:rsidR="005E5256" w:rsidRPr="007A12CE">
        <w:t xml:space="preserve">which they and other participants felt </w:t>
      </w:r>
      <w:r w:rsidR="0086508B" w:rsidRPr="007A12CE">
        <w:t xml:space="preserve">was </w:t>
      </w:r>
      <w:r w:rsidRPr="007A12CE">
        <w:t xml:space="preserve">due to negative attitudes and misconceptions about disability. </w:t>
      </w:r>
    </w:p>
    <w:p w14:paraId="45E7947B" w14:textId="290A10F3" w:rsidR="00C96222" w:rsidRPr="008D6331" w:rsidRDefault="00C96222" w:rsidP="00C5212B">
      <w:pPr>
        <w:pStyle w:val="IntenseQuote"/>
      </w:pPr>
      <w:r w:rsidRPr="008D6331">
        <w:t xml:space="preserve">I think it comes from like to some extent like </w:t>
      </w:r>
      <w:proofErr w:type="gramStart"/>
      <w:r w:rsidR="000A5295" w:rsidRPr="008D6331">
        <w:t>kids</w:t>
      </w:r>
      <w:proofErr w:type="gramEnd"/>
      <w:r w:rsidRPr="008D6331">
        <w:t xml:space="preserve"> kind of being malicious and seeing those with disabilities sort of like an easy target to pick on and bully. </w:t>
      </w:r>
      <w:proofErr w:type="gramStart"/>
      <w:r w:rsidRPr="008D6331">
        <w:t xml:space="preserve">And </w:t>
      </w:r>
      <w:r w:rsidR="000A5295" w:rsidRPr="008D6331">
        <w:t>also</w:t>
      </w:r>
      <w:proofErr w:type="gramEnd"/>
      <w:r w:rsidR="000A5295" w:rsidRPr="008D6331">
        <w:t>,</w:t>
      </w:r>
      <w:r w:rsidRPr="008D6331">
        <w:t xml:space="preserve"> that kids do tend to just believe those who like deviate from the norm. (</w:t>
      </w:r>
      <w:r w:rsidR="003B6FFF" w:rsidRPr="008D6331">
        <w:t>YL</w:t>
      </w:r>
      <w:r w:rsidRPr="008D6331">
        <w:t>)</w:t>
      </w:r>
    </w:p>
    <w:p w14:paraId="36006B3C" w14:textId="1070AAEB" w:rsidR="002120F1" w:rsidRPr="008D6331" w:rsidRDefault="00425E66" w:rsidP="004773D3">
      <w:r w:rsidRPr="008D6331">
        <w:t xml:space="preserve">One participant </w:t>
      </w:r>
      <w:r w:rsidR="0086508B" w:rsidRPr="008D6331">
        <w:t>was frustrated</w:t>
      </w:r>
      <w:r w:rsidRPr="008D6331">
        <w:t xml:space="preserve"> with their school’s response to bullying</w:t>
      </w:r>
      <w:r w:rsidR="0080335A" w:rsidRPr="008D6331">
        <w:t>.</w:t>
      </w:r>
    </w:p>
    <w:p w14:paraId="36B727A7" w14:textId="748A22A0" w:rsidR="002120F1" w:rsidRPr="008D6331" w:rsidRDefault="002120F1" w:rsidP="00C5212B">
      <w:pPr>
        <w:pStyle w:val="IntenseQuote"/>
      </w:pPr>
      <w:r w:rsidRPr="008D6331">
        <w:t>I know my old school had a horrendous support system. If you went to one of the teachers to talk about, if you're getting bullied. A lot of them would actually turn a blind eye to the bullying and just ignore you or</w:t>
      </w:r>
      <w:r w:rsidR="00EB7867" w:rsidRPr="008D6331">
        <w:t xml:space="preserve"> </w:t>
      </w:r>
      <w:r w:rsidRPr="008D6331">
        <w:t>... if you were getting like physically assaulted or verbally assaulted, they would just ignore it and go walk off</w:t>
      </w:r>
      <w:r w:rsidR="00716C52" w:rsidRPr="008D6331">
        <w:t>. (</w:t>
      </w:r>
      <w:r w:rsidR="00116A1E" w:rsidRPr="008D6331">
        <w:t>YC-YPWD)</w:t>
      </w:r>
    </w:p>
    <w:p w14:paraId="0E7C4E9A" w14:textId="65535C7B" w:rsidR="00425E66" w:rsidRPr="007A12CE" w:rsidRDefault="00DD5E1D" w:rsidP="004773D3">
      <w:r w:rsidRPr="007A12CE">
        <w:t>Some schools fail to</w:t>
      </w:r>
      <w:r w:rsidR="00542512" w:rsidRPr="007A12CE">
        <w:t xml:space="preserve"> manage bull</w:t>
      </w:r>
      <w:r w:rsidR="00D61FED" w:rsidRPr="007A12CE">
        <w:t>y</w:t>
      </w:r>
      <w:r w:rsidR="00542512" w:rsidRPr="007A12CE">
        <w:t xml:space="preserve">ing. </w:t>
      </w:r>
      <w:r w:rsidR="009D7C4C" w:rsidRPr="007A12CE">
        <w:t>Ongoing</w:t>
      </w:r>
      <w:r w:rsidR="00542512" w:rsidRPr="007A12CE">
        <w:t xml:space="preserve"> </w:t>
      </w:r>
      <w:r w:rsidR="00D40FE6" w:rsidRPr="007A12CE">
        <w:t xml:space="preserve">bullying further isolates </w:t>
      </w:r>
      <w:r w:rsidR="00D61FED" w:rsidRPr="007A12CE">
        <w:t xml:space="preserve">students with disability. </w:t>
      </w:r>
      <w:r w:rsidR="00425E66" w:rsidRPr="007A12CE">
        <w:t>Another participant</w:t>
      </w:r>
      <w:r w:rsidR="000E7D79" w:rsidRPr="007A12CE">
        <w:t xml:space="preserve"> with disability</w:t>
      </w:r>
      <w:r w:rsidR="00425E66" w:rsidRPr="007A12CE">
        <w:t xml:space="preserve"> highlighted the need for immediate action, saying, </w:t>
      </w:r>
      <w:r w:rsidR="00657A7B" w:rsidRPr="007A12CE">
        <w:t>‘</w:t>
      </w:r>
      <w:r w:rsidR="000E7D79" w:rsidRPr="007A12CE">
        <w:rPr>
          <w:i/>
          <w:iCs/>
        </w:rPr>
        <w:t xml:space="preserve">the </w:t>
      </w:r>
      <w:r w:rsidR="00425E66" w:rsidRPr="007A12CE">
        <w:rPr>
          <w:i/>
          <w:iCs/>
        </w:rPr>
        <w:t>most important thing, is just dealing with [bullying] in the first place, like stopping it from happening</w:t>
      </w:r>
      <w:r w:rsidR="00C002B1" w:rsidRPr="007A12CE">
        <w:rPr>
          <w:i/>
          <w:iCs/>
        </w:rPr>
        <w:t>’</w:t>
      </w:r>
      <w:r w:rsidR="00425E66" w:rsidRPr="007A12CE">
        <w:t>.</w:t>
      </w:r>
    </w:p>
    <w:p w14:paraId="55DF4F83" w14:textId="1934E6F7" w:rsidR="00617379" w:rsidRPr="007A12CE" w:rsidRDefault="00451DF8" w:rsidP="004773D3">
      <w:r w:rsidRPr="007A12CE">
        <w:t>S</w:t>
      </w:r>
      <w:r w:rsidR="008E31F5" w:rsidRPr="007A12CE">
        <w:t>ome</w:t>
      </w:r>
      <w:r w:rsidR="00617379" w:rsidRPr="007A12CE">
        <w:t xml:space="preserve"> participants felt that students would benefit from more education about disability and saw this as a step in building understanding and empathy. Others felt that </w:t>
      </w:r>
      <w:r w:rsidR="00A26FBA" w:rsidRPr="007A12CE">
        <w:t>it would be good to have</w:t>
      </w:r>
      <w:r w:rsidR="00617379" w:rsidRPr="007A12CE">
        <w:t xml:space="preserve"> days </w:t>
      </w:r>
      <w:r w:rsidR="001D3D5F" w:rsidRPr="007A12CE">
        <w:t xml:space="preserve">on </w:t>
      </w:r>
      <w:r w:rsidR="00617379" w:rsidRPr="007A12CE">
        <w:t xml:space="preserve">which disability might be celebrated. This, </w:t>
      </w:r>
      <w:r w:rsidR="001D3D5F" w:rsidRPr="007A12CE">
        <w:t xml:space="preserve">they </w:t>
      </w:r>
      <w:r w:rsidR="00617379" w:rsidRPr="007A12CE">
        <w:t>believed, might be complemented with peer support.</w:t>
      </w:r>
    </w:p>
    <w:p w14:paraId="7D4F7335" w14:textId="75744B22" w:rsidR="00E5317D" w:rsidRPr="00C5212B" w:rsidRDefault="00617379" w:rsidP="00C5212B">
      <w:pPr>
        <w:pStyle w:val="IntenseQuote"/>
      </w:pPr>
      <w:r w:rsidRPr="008D6331">
        <w:t>Also, I’d create a buddy system where students with disabilities have someone they can go to for help or just to talk</w:t>
      </w:r>
      <w:r w:rsidR="00E62A34" w:rsidRPr="008D6331">
        <w:t>.</w:t>
      </w:r>
      <w:r w:rsidRPr="008D6331">
        <w:t xml:space="preserve"> (YPWD)</w:t>
      </w:r>
      <w:bookmarkStart w:id="78" w:name="_Toc195105115"/>
    </w:p>
    <w:p w14:paraId="1FC9B368" w14:textId="7B8D2C1C" w:rsidR="00425E66" w:rsidRPr="007A12CE" w:rsidRDefault="00747422" w:rsidP="004443CA">
      <w:pPr>
        <w:pStyle w:val="Heading3"/>
        <w:numPr>
          <w:ilvl w:val="1"/>
          <w:numId w:val="32"/>
        </w:numPr>
      </w:pPr>
      <w:bookmarkStart w:id="79" w:name="_Toc202954002"/>
      <w:r w:rsidRPr="007A12CE">
        <w:lastRenderedPageBreak/>
        <w:t>Benefits of mainstream and specialist schools and units</w:t>
      </w:r>
      <w:bookmarkEnd w:id="78"/>
      <w:bookmarkEnd w:id="79"/>
    </w:p>
    <w:p w14:paraId="684A9D8C" w14:textId="5607B2DE" w:rsidR="00C67737" w:rsidRPr="007A12CE" w:rsidRDefault="00425E66" w:rsidP="004443CA">
      <w:pPr>
        <w:keepNext/>
      </w:pPr>
      <w:r w:rsidRPr="007A12CE">
        <w:t xml:space="preserve">There </w:t>
      </w:r>
      <w:r w:rsidR="00B50FD4" w:rsidRPr="007A12CE">
        <w:t xml:space="preserve">were </w:t>
      </w:r>
      <w:r w:rsidRPr="007A12CE">
        <w:t xml:space="preserve">mixed </w:t>
      </w:r>
      <w:r w:rsidR="00692BE4" w:rsidRPr="007A12CE">
        <w:t xml:space="preserve">views </w:t>
      </w:r>
      <w:r w:rsidRPr="007A12CE">
        <w:t>on the value of mainstream versus specialist schools. On one hand, some participants felt that specialist units allowed for more focused support</w:t>
      </w:r>
      <w:r w:rsidR="001D6552" w:rsidRPr="007A12CE">
        <w:t>. On the other hand</w:t>
      </w:r>
      <w:r w:rsidR="00D057A6" w:rsidRPr="007A12CE">
        <w:t>,</w:t>
      </w:r>
      <w:r w:rsidR="001D6552" w:rsidRPr="007A12CE">
        <w:t xml:space="preserve"> </w:t>
      </w:r>
      <w:r w:rsidR="00963E58" w:rsidRPr="007A12CE">
        <w:t xml:space="preserve">others </w:t>
      </w:r>
      <w:r w:rsidRPr="007A12CE">
        <w:t xml:space="preserve">observed that these units often lead to isolation. </w:t>
      </w:r>
    </w:p>
    <w:p w14:paraId="4581C0AE" w14:textId="62A35F35" w:rsidR="00C67737" w:rsidRPr="008D6331" w:rsidRDefault="00C67737" w:rsidP="00C5212B">
      <w:pPr>
        <w:pStyle w:val="IntenseQuote"/>
      </w:pPr>
      <w:r w:rsidRPr="008D6331">
        <w:t xml:space="preserve">I believe that everyone should have the right to learn, and if these kids are in the disability hub their learning experience is very limited due to what people see and not what disabled students are capable of… [If I was in charge] I would create a campaign to support students </w:t>
      </w:r>
      <w:r w:rsidR="004434D5" w:rsidRPr="008D6331">
        <w:t xml:space="preserve">with </w:t>
      </w:r>
      <w:r w:rsidR="00AB6D40" w:rsidRPr="008D6331">
        <w:t xml:space="preserve">disabilities </w:t>
      </w:r>
      <w:r w:rsidRPr="008D6331">
        <w:t>integrate into mainstream classrooms</w:t>
      </w:r>
      <w:r w:rsidR="00CF746C" w:rsidRPr="008D6331">
        <w:t>..</w:t>
      </w:r>
      <w:r w:rsidRPr="008D6331">
        <w:t xml:space="preserve">. </w:t>
      </w:r>
      <w:r w:rsidR="00CF746C" w:rsidRPr="008D6331">
        <w:t xml:space="preserve">I also believe that every teacher in this school I work in should learn what disability is and how they can include disabled kids in their classroom. </w:t>
      </w:r>
      <w:r w:rsidRPr="008D6331">
        <w:t>(YPWD)</w:t>
      </w:r>
    </w:p>
    <w:p w14:paraId="17F45BA6" w14:textId="0D99C6AA" w:rsidR="004443CA" w:rsidRDefault="00425E66" w:rsidP="004773D3">
      <w:r w:rsidRPr="007A12CE">
        <w:t xml:space="preserve">This reflects a belief that inclusion in mainstream classrooms offers more opportunities for social interaction and learning alongside a diverse group of peers. </w:t>
      </w:r>
      <w:r w:rsidR="00692BE4" w:rsidRPr="007A12CE">
        <w:t>However</w:t>
      </w:r>
      <w:r w:rsidRPr="007A12CE">
        <w:t xml:space="preserve">, </w:t>
      </w:r>
      <w:r w:rsidR="00853E76" w:rsidRPr="007A12CE">
        <w:t xml:space="preserve">others felt that specialist schools provided </w:t>
      </w:r>
      <w:r w:rsidR="008E6435" w:rsidRPr="007A12CE">
        <w:t xml:space="preserve">better </w:t>
      </w:r>
      <w:r w:rsidR="00853E76" w:rsidRPr="007A12CE">
        <w:t>support for students who struggle with the demands of mainstream education</w:t>
      </w:r>
      <w:r w:rsidR="00963E58" w:rsidRPr="007A12CE">
        <w:t xml:space="preserve"> or</w:t>
      </w:r>
      <w:r w:rsidR="007F1462" w:rsidRPr="007A12CE">
        <w:t xml:space="preserve"> </w:t>
      </w:r>
      <w:r w:rsidR="00963E58" w:rsidRPr="007A12CE">
        <w:t>need</w:t>
      </w:r>
      <w:r w:rsidR="00853E76" w:rsidRPr="007A12CE">
        <w:t xml:space="preserve"> more personal support or </w:t>
      </w:r>
      <w:r w:rsidR="009343EA" w:rsidRPr="007A12CE">
        <w:t>adjustments</w:t>
      </w:r>
      <w:r w:rsidR="00853E76" w:rsidRPr="007A12CE">
        <w:t>.</w:t>
      </w:r>
    </w:p>
    <w:p w14:paraId="0D8DA258" w14:textId="5C985127" w:rsidR="00425E66" w:rsidRPr="007A12CE" w:rsidRDefault="004443CA" w:rsidP="004443CA">
      <w:pPr>
        <w:spacing w:before="0" w:after="160" w:line="259" w:lineRule="auto"/>
      </w:pPr>
      <w:r>
        <w:br w:type="page"/>
      </w:r>
    </w:p>
    <w:p w14:paraId="54544D00" w14:textId="718B0EA9" w:rsidR="00D2188A" w:rsidRPr="003D131C" w:rsidRDefault="009A509C" w:rsidP="003D131C">
      <w:pPr>
        <w:pStyle w:val="Heading2"/>
        <w:numPr>
          <w:ilvl w:val="1"/>
          <w:numId w:val="19"/>
        </w:numPr>
        <w:tabs>
          <w:tab w:val="clear" w:pos="720"/>
          <w:tab w:val="num" w:pos="284"/>
        </w:tabs>
        <w:spacing w:before="720"/>
        <w:ind w:left="567" w:hanging="567"/>
        <w:rPr>
          <w:sz w:val="44"/>
          <w:szCs w:val="22"/>
        </w:rPr>
      </w:pPr>
      <w:bookmarkStart w:id="80" w:name="_Toc195105116"/>
      <w:bookmarkStart w:id="81" w:name="_Toc202954003"/>
      <w:r w:rsidRPr="003D131C">
        <w:rPr>
          <w:sz w:val="44"/>
          <w:szCs w:val="22"/>
        </w:rPr>
        <w:lastRenderedPageBreak/>
        <w:t>Inclusion and access to social opportunities</w:t>
      </w:r>
      <w:bookmarkEnd w:id="80"/>
      <w:bookmarkEnd w:id="81"/>
    </w:p>
    <w:p w14:paraId="10350B1A" w14:textId="569B1720" w:rsidR="00841B94" w:rsidRPr="007A12CE" w:rsidRDefault="00BF1AB2" w:rsidP="004773D3">
      <w:r w:rsidRPr="007A12CE">
        <w:t>Young people in all groups were asked about social inclusion</w:t>
      </w:r>
      <w:r w:rsidR="00885A2B" w:rsidRPr="007A12CE">
        <w:t>. They were asked</w:t>
      </w:r>
      <w:r w:rsidRPr="007A12CE">
        <w:t xml:space="preserve"> what helped and hindered young people with disability’s friendships, involvement in social events and broad social inclusion.</w:t>
      </w:r>
      <w:r w:rsidR="000C5235" w:rsidRPr="007A12CE">
        <w:t xml:space="preserve"> </w:t>
      </w:r>
      <w:r w:rsidR="00A0421E" w:rsidRPr="007A12CE">
        <w:t>They</w:t>
      </w:r>
      <w:r w:rsidR="00724405" w:rsidRPr="007A12CE">
        <w:t xml:space="preserve"> </w:t>
      </w:r>
      <w:r w:rsidR="00963E58" w:rsidRPr="007A12CE">
        <w:t xml:space="preserve">said </w:t>
      </w:r>
      <w:r w:rsidR="00841B94" w:rsidRPr="007A12CE">
        <w:t xml:space="preserve">that it was important that they had opportunities to engage with their communities outside family and school. </w:t>
      </w:r>
      <w:r w:rsidR="00E17ED3" w:rsidRPr="007A12CE">
        <w:t xml:space="preserve">They valued having </w:t>
      </w:r>
      <w:r w:rsidR="00841B94" w:rsidRPr="007A12CE">
        <w:t xml:space="preserve">friends and feeling like they belonged </w:t>
      </w:r>
      <w:r w:rsidR="00E17ED3" w:rsidRPr="007A12CE">
        <w:t xml:space="preserve">and </w:t>
      </w:r>
      <w:r w:rsidR="00D74E29" w:rsidRPr="007A12CE">
        <w:t xml:space="preserve">chances </w:t>
      </w:r>
      <w:r w:rsidR="00841B94" w:rsidRPr="007A12CE">
        <w:t xml:space="preserve">to feel like they contribute </w:t>
      </w:r>
      <w:r w:rsidR="00D74E29" w:rsidRPr="007A12CE">
        <w:t>like</w:t>
      </w:r>
      <w:r w:rsidR="00841B94" w:rsidRPr="007A12CE">
        <w:t xml:space="preserve"> their peers</w:t>
      </w:r>
      <w:r w:rsidR="0057129B" w:rsidRPr="007A12CE">
        <w:t xml:space="preserve"> without disability</w:t>
      </w:r>
      <w:r w:rsidR="00841B94" w:rsidRPr="007A12CE">
        <w:t>.</w:t>
      </w:r>
    </w:p>
    <w:p w14:paraId="5DF791DA" w14:textId="6A71F24B" w:rsidR="00841B94" w:rsidRDefault="00841B94" w:rsidP="00C5212B">
      <w:pPr>
        <w:pStyle w:val="IntenseQuote"/>
        <w:spacing w:after="0"/>
      </w:pPr>
      <w:r w:rsidRPr="008D6331">
        <w:t>What helps people with disability feel good about themselves, having a good support group of friends</w:t>
      </w:r>
      <w:r w:rsidR="00885A2B" w:rsidRPr="008D6331">
        <w:t>.</w:t>
      </w:r>
      <w:r w:rsidRPr="008D6331">
        <w:t xml:space="preserve"> (YPWD)</w:t>
      </w:r>
    </w:p>
    <w:p w14:paraId="1D12135D" w14:textId="77777777" w:rsidR="00C5212B" w:rsidRPr="00C5212B" w:rsidRDefault="00C5212B" w:rsidP="00C5212B">
      <w:pPr>
        <w:spacing w:before="0"/>
        <w:rPr>
          <w:sz w:val="14"/>
          <w:szCs w:val="14"/>
          <w:lang w:val="en-AU" w:eastAsia="en-US"/>
        </w:rPr>
      </w:pPr>
    </w:p>
    <w:p w14:paraId="79309006" w14:textId="2BFD655F" w:rsidR="00841B94" w:rsidRPr="008D6331" w:rsidRDefault="00841B94" w:rsidP="00C5212B">
      <w:pPr>
        <w:pStyle w:val="IntenseQuote"/>
        <w:spacing w:before="0"/>
      </w:pPr>
      <w:r w:rsidRPr="008D6331">
        <w:t>[What makes you feel included?]  being invited, being invited… to make friends and join social events and support that meets their needs and wants to be clear minimum standards of support so that young people with disabilities</w:t>
      </w:r>
      <w:r w:rsidR="00327B15" w:rsidRPr="008D6331">
        <w:t xml:space="preserve"> </w:t>
      </w:r>
      <w:r w:rsidRPr="008D6331">
        <w:t>can form their expectations accordingly. (YPWD)</w:t>
      </w:r>
    </w:p>
    <w:p w14:paraId="7033258E" w14:textId="078A6BE2" w:rsidR="00841B94" w:rsidRPr="007A12CE" w:rsidRDefault="00841B94" w:rsidP="004773D3">
      <w:r w:rsidRPr="007A12CE">
        <w:t xml:space="preserve">For many, the </w:t>
      </w:r>
      <w:r w:rsidR="00346263" w:rsidRPr="007A12CE">
        <w:t xml:space="preserve">chance </w:t>
      </w:r>
      <w:r w:rsidRPr="007A12CE">
        <w:t>to connect with others who share similar experiences was deeply valuable. Several participants emphasi</w:t>
      </w:r>
      <w:r w:rsidR="00082013" w:rsidRPr="007A12CE">
        <w:t>s</w:t>
      </w:r>
      <w:r w:rsidRPr="007A12CE">
        <w:t xml:space="preserve">ed how being with peers who understand their challenges </w:t>
      </w:r>
      <w:r w:rsidR="00346263" w:rsidRPr="007A12CE">
        <w:t xml:space="preserve">gave them </w:t>
      </w:r>
      <w:r w:rsidRPr="007A12CE">
        <w:t xml:space="preserve">a sense of belonging and validation. </w:t>
      </w:r>
    </w:p>
    <w:p w14:paraId="75349EEF" w14:textId="5A5F450F" w:rsidR="00841B94" w:rsidRPr="007A12CE" w:rsidRDefault="00841B94" w:rsidP="004773D3">
      <w:r w:rsidRPr="007A12CE">
        <w:t>As one participant</w:t>
      </w:r>
      <w:r w:rsidR="00620DD9" w:rsidRPr="007A12CE">
        <w:t xml:space="preserve"> with disability</w:t>
      </w:r>
      <w:r w:rsidRPr="007A12CE">
        <w:t xml:space="preserve"> </w:t>
      </w:r>
      <w:r w:rsidR="003801F5" w:rsidRPr="007A12CE">
        <w:t>sai</w:t>
      </w:r>
      <w:r w:rsidRPr="007A12CE">
        <w:t xml:space="preserve">d, </w:t>
      </w:r>
      <w:r w:rsidR="000B154D" w:rsidRPr="007A12CE">
        <w:t>‘</w:t>
      </w:r>
      <w:r w:rsidRPr="007A12CE">
        <w:t>I interact with others in the disability community because we get each other. There’s a level of understanding that makes a huge difference</w:t>
      </w:r>
      <w:r w:rsidR="000B154D" w:rsidRPr="007A12CE">
        <w:t>’</w:t>
      </w:r>
      <w:r w:rsidRPr="007A12CE">
        <w:t xml:space="preserve">. Another </w:t>
      </w:r>
      <w:r w:rsidR="00623BC5" w:rsidRPr="007A12CE">
        <w:t>shared</w:t>
      </w:r>
      <w:r w:rsidRPr="007A12CE">
        <w:t xml:space="preserve"> this sentiment, noting that </w:t>
      </w:r>
      <w:r w:rsidR="000B154D" w:rsidRPr="007A12CE">
        <w:t>‘</w:t>
      </w:r>
      <w:r w:rsidRPr="007A12CE">
        <w:t>there's a real difference in the energy it takes to engage with people who understand my experiences</w:t>
      </w:r>
      <w:r w:rsidR="000B154D" w:rsidRPr="007A12CE">
        <w:t>’</w:t>
      </w:r>
      <w:r w:rsidRPr="007A12CE">
        <w:t>.</w:t>
      </w:r>
    </w:p>
    <w:p w14:paraId="7EC23BD2" w14:textId="7BA4621F" w:rsidR="00841B94" w:rsidRPr="008D6331" w:rsidRDefault="00841B94" w:rsidP="00C5212B">
      <w:pPr>
        <w:pStyle w:val="IntenseQuote"/>
      </w:pPr>
      <w:r w:rsidRPr="008D6331">
        <w:t xml:space="preserve">I think that social groups aimed at people with disability do </w:t>
      </w:r>
      <w:proofErr w:type="gramStart"/>
      <w:r w:rsidRPr="008D6331">
        <w:t>really well</w:t>
      </w:r>
      <w:proofErr w:type="gramEnd"/>
      <w:r w:rsidRPr="008D6331">
        <w:t xml:space="preserve">. One autism specific, one I quite like, is different journeys, who do monthly dinners where they will rent out a room in like an RSL or a pub, so they can have a sensory friendly space, and we can all do a big social dinner together with lots of different tables, so you can meet new people or sit with people who you're familiar with and catch up every month. </w:t>
      </w:r>
      <w:r w:rsidR="00585777" w:rsidRPr="008D6331">
        <w:t>…</w:t>
      </w:r>
      <w:r w:rsidRPr="008D6331">
        <w:t xml:space="preserve"> And so that's a great way to not worry about masking because everyone there is also disabled, and you can play a board game or dungeon</w:t>
      </w:r>
      <w:r w:rsidR="00CF746C" w:rsidRPr="008D6331">
        <w:t>s and</w:t>
      </w:r>
      <w:r w:rsidRPr="008D6331">
        <w:t xml:space="preserve"> dragon</w:t>
      </w:r>
      <w:r w:rsidR="00CF746C" w:rsidRPr="008D6331">
        <w:t>s</w:t>
      </w:r>
      <w:r w:rsidRPr="008D6331">
        <w:t>, and it's a lot of fun. And I think that's good for building self-esteem and community. (YPWD)</w:t>
      </w:r>
    </w:p>
    <w:p w14:paraId="53890FE8" w14:textId="51BAE040" w:rsidR="000262CF" w:rsidRPr="00C5212B" w:rsidRDefault="00841B94" w:rsidP="004773D3">
      <w:r w:rsidRPr="007A12CE">
        <w:t xml:space="preserve">Spending time with peers with disability was also </w:t>
      </w:r>
      <w:r w:rsidR="006B32C6" w:rsidRPr="007A12CE">
        <w:t xml:space="preserve">important </w:t>
      </w:r>
      <w:r w:rsidRPr="007A12CE">
        <w:t>as it meant not having to constantly explain yourself and feel</w:t>
      </w:r>
      <w:r w:rsidR="007F6335" w:rsidRPr="007A12CE">
        <w:t>ing</w:t>
      </w:r>
      <w:r w:rsidRPr="007A12CE">
        <w:t xml:space="preserve"> different </w:t>
      </w:r>
      <w:r w:rsidR="00FD17E2" w:rsidRPr="007A12CE">
        <w:t xml:space="preserve">from </w:t>
      </w:r>
      <w:r w:rsidRPr="007A12CE">
        <w:t xml:space="preserve">those around you. They recounted, with some sadness, that their non-disabled peers often did not understand them and were unwilling to </w:t>
      </w:r>
      <w:r w:rsidR="001C1E03" w:rsidRPr="007A12CE">
        <w:t xml:space="preserve">cope with </w:t>
      </w:r>
      <w:r w:rsidRPr="007A12CE">
        <w:t>some of their disability-related behaviours.</w:t>
      </w:r>
    </w:p>
    <w:p w14:paraId="01C84552" w14:textId="599F68EC" w:rsidR="00841B94" w:rsidRPr="008D6331" w:rsidRDefault="00841B94" w:rsidP="00C5212B">
      <w:pPr>
        <w:pStyle w:val="IntenseQuote"/>
      </w:pPr>
      <w:r w:rsidRPr="008D6331">
        <w:lastRenderedPageBreak/>
        <w:t>I think that, yeah, there's a real difference in the amount of energy it takes to engage with people who get it and get my experiences. I mean, not all the people that I interact with that are disabled would use that language for themselves, but I think there's just a level of getting it, a level of solidarity and community, which is probably why I choose to spend my time with people who I share that lived experience of disability</w:t>
      </w:r>
      <w:r w:rsidR="0097077C" w:rsidRPr="008D6331">
        <w:t>.</w:t>
      </w:r>
      <w:r w:rsidRPr="008D6331">
        <w:t xml:space="preserve"> (YPWD)</w:t>
      </w:r>
    </w:p>
    <w:p w14:paraId="43438533" w14:textId="1F5D8BB2" w:rsidR="003B6FFF" w:rsidRPr="007A12CE" w:rsidRDefault="00841B94" w:rsidP="004773D3">
      <w:r w:rsidRPr="007A12CE">
        <w:t xml:space="preserve">Young people </w:t>
      </w:r>
      <w:r w:rsidR="004434D5" w:rsidRPr="007A12CE">
        <w:t>with disability</w:t>
      </w:r>
      <w:r w:rsidRPr="007A12CE">
        <w:t xml:space="preserve"> reported that they face negative attitudes </w:t>
      </w:r>
      <w:r w:rsidR="00B11B8E" w:rsidRPr="007A12CE">
        <w:t xml:space="preserve">and stereotypes </w:t>
      </w:r>
      <w:r w:rsidRPr="007A12CE">
        <w:t xml:space="preserve">that influence their romantic relationships. </w:t>
      </w:r>
      <w:r w:rsidR="00B11B8E" w:rsidRPr="007A12CE">
        <w:t>T</w:t>
      </w:r>
      <w:r w:rsidRPr="007A12CE">
        <w:t>he</w:t>
      </w:r>
      <w:r w:rsidR="00CD3199" w:rsidRPr="007A12CE">
        <w:t>re is a</w:t>
      </w:r>
      <w:r w:rsidR="00D2695A" w:rsidRPr="007A12CE">
        <w:t>n</w:t>
      </w:r>
      <w:r w:rsidRPr="007A12CE">
        <w:t xml:space="preserve"> assumption </w:t>
      </w:r>
      <w:r w:rsidR="00D2695A" w:rsidRPr="007A12CE">
        <w:t xml:space="preserve">by some </w:t>
      </w:r>
      <w:r w:rsidRPr="007A12CE">
        <w:t xml:space="preserve">that people </w:t>
      </w:r>
      <w:r w:rsidR="004434D5" w:rsidRPr="007A12CE">
        <w:t>with disability</w:t>
      </w:r>
      <w:r w:rsidRPr="007A12CE">
        <w:t xml:space="preserve"> are either incapable of or uninterested in romantic relationships</w:t>
      </w:r>
      <w:r w:rsidR="00D2695A" w:rsidRPr="007A12CE">
        <w:t>. This assumption</w:t>
      </w:r>
      <w:r w:rsidRPr="007A12CE">
        <w:t xml:space="preserve"> contribute</w:t>
      </w:r>
      <w:r w:rsidR="00FD343B" w:rsidRPr="007A12CE">
        <w:t>s</w:t>
      </w:r>
      <w:r w:rsidRPr="007A12CE">
        <w:t xml:space="preserve"> to social exclusion and bullying. </w:t>
      </w:r>
      <w:r w:rsidR="00CD3E92" w:rsidRPr="007A12CE">
        <w:t>For example, one</w:t>
      </w:r>
      <w:r w:rsidRPr="007A12CE">
        <w:t xml:space="preserve"> participant described the surprise expressed when revealing an interest in romance, stating, </w:t>
      </w:r>
    </w:p>
    <w:p w14:paraId="17186D0A" w14:textId="2F9D0D95" w:rsidR="00841B94" w:rsidRPr="008D6331" w:rsidRDefault="00841B94" w:rsidP="00C5212B">
      <w:pPr>
        <w:pStyle w:val="IntenseQuote"/>
      </w:pPr>
      <w:r w:rsidRPr="008D6331">
        <w:t xml:space="preserve">I mentioned at one point to a friend, like, oh, that person was </w:t>
      </w:r>
      <w:proofErr w:type="gramStart"/>
      <w:r w:rsidRPr="008D6331">
        <w:t>really cute</w:t>
      </w:r>
      <w:proofErr w:type="gramEnd"/>
      <w:r w:rsidRPr="008D6331">
        <w:t xml:space="preserve">, and they're like, I didn’t... their reaction to that was surprised that an autistic person would want a romantic relationship. </w:t>
      </w:r>
      <w:r w:rsidR="003B6FFF" w:rsidRPr="008D6331">
        <w:t>(YPWD)</w:t>
      </w:r>
    </w:p>
    <w:p w14:paraId="1F1BE476" w14:textId="065E6C7D" w:rsidR="00841B94" w:rsidRPr="007A12CE" w:rsidRDefault="00841B94" w:rsidP="004773D3">
      <w:pPr>
        <w:rPr>
          <w:b/>
        </w:rPr>
      </w:pPr>
      <w:r w:rsidRPr="007A12CE">
        <w:t>Young people</w:t>
      </w:r>
      <w:r w:rsidR="00733D03" w:rsidRPr="007A12CE">
        <w:t xml:space="preserve"> with disability</w:t>
      </w:r>
      <w:r w:rsidRPr="007A12CE">
        <w:t xml:space="preserve"> </w:t>
      </w:r>
      <w:r w:rsidR="00B3279C" w:rsidRPr="007A12CE">
        <w:t xml:space="preserve">said </w:t>
      </w:r>
      <w:r w:rsidRPr="007A12CE">
        <w:t xml:space="preserve">that these attitudes undermine </w:t>
      </w:r>
      <w:r w:rsidR="00733D03" w:rsidRPr="007A12CE">
        <w:t>their</w:t>
      </w:r>
      <w:r w:rsidRPr="007A12CE">
        <w:t xml:space="preserve"> </w:t>
      </w:r>
      <w:r w:rsidR="00F6112E" w:rsidRPr="007A12CE">
        <w:t xml:space="preserve">independence </w:t>
      </w:r>
      <w:r w:rsidRPr="007A12CE">
        <w:t>and capacity to form meaningful relationships</w:t>
      </w:r>
      <w:r w:rsidR="00D166C5" w:rsidRPr="007A12CE">
        <w:t xml:space="preserve">. They </w:t>
      </w:r>
      <w:r w:rsidRPr="007A12CE">
        <w:t xml:space="preserve">also </w:t>
      </w:r>
      <w:r w:rsidR="00D923ED" w:rsidRPr="007A12CE">
        <w:t xml:space="preserve">add </w:t>
      </w:r>
      <w:r w:rsidRPr="007A12CE">
        <w:t xml:space="preserve">to feelings of isolation and self-doubt. The </w:t>
      </w:r>
      <w:r w:rsidR="00F6112E" w:rsidRPr="007A12CE">
        <w:t xml:space="preserve">problem </w:t>
      </w:r>
      <w:r w:rsidRPr="007A12CE">
        <w:t xml:space="preserve">is not only social but internal, with many young people </w:t>
      </w:r>
      <w:r w:rsidR="004434D5" w:rsidRPr="007A12CE">
        <w:t>with disability</w:t>
      </w:r>
      <w:r w:rsidRPr="007A12CE">
        <w:t xml:space="preserve"> </w:t>
      </w:r>
      <w:r w:rsidR="007167CE" w:rsidRPr="007A12CE">
        <w:t>struggling with</w:t>
      </w:r>
      <w:r w:rsidRPr="007A12CE">
        <w:t xml:space="preserve"> the stigma and assumptions about their worth as intimate partners.</w:t>
      </w:r>
      <w:r w:rsidRPr="007A12CE">
        <w:rPr>
          <w:b/>
        </w:rPr>
        <w:t xml:space="preserve"> </w:t>
      </w:r>
    </w:p>
    <w:p w14:paraId="0C1855D1" w14:textId="1471658A" w:rsidR="00841B94" w:rsidRPr="007A12CE" w:rsidRDefault="005178C4" w:rsidP="00E90FDA">
      <w:pPr>
        <w:pStyle w:val="Heading3"/>
        <w:numPr>
          <w:ilvl w:val="1"/>
          <w:numId w:val="33"/>
        </w:numPr>
      </w:pPr>
      <w:bookmarkStart w:id="82" w:name="_Toc195105117"/>
      <w:bookmarkStart w:id="83" w:name="_Toc202954004"/>
      <w:r w:rsidRPr="007A12CE">
        <w:t>Enablers</w:t>
      </w:r>
      <w:bookmarkEnd w:id="82"/>
      <w:bookmarkEnd w:id="83"/>
    </w:p>
    <w:p w14:paraId="1CA0E954" w14:textId="4F2889F2" w:rsidR="00841B94" w:rsidRPr="007A12CE" w:rsidRDefault="00841B94" w:rsidP="004773D3">
      <w:r w:rsidRPr="007A12CE">
        <w:t xml:space="preserve">Young people with disability listed some of the things </w:t>
      </w:r>
      <w:r w:rsidR="006426B6" w:rsidRPr="007A12CE">
        <w:t>they need</w:t>
      </w:r>
      <w:r w:rsidRPr="007A12CE">
        <w:t xml:space="preserve"> to access mainstream social events. For those with mobility issues, having ramps and parking spaces close to the venue </w:t>
      </w:r>
      <w:r w:rsidR="006426B6" w:rsidRPr="007A12CE">
        <w:t>is</w:t>
      </w:r>
      <w:r w:rsidRPr="007A12CE">
        <w:t xml:space="preserve"> essential</w:t>
      </w:r>
      <w:r w:rsidR="00005AD9" w:rsidRPr="007A12CE">
        <w:t>. T</w:t>
      </w:r>
      <w:r w:rsidRPr="007A12CE">
        <w:t xml:space="preserve">hose with autism talked about the need to have designated quiet and low-stimuli spaces available so that they might </w:t>
      </w:r>
      <w:r w:rsidR="006426B6" w:rsidRPr="007A12CE">
        <w:t>‘</w:t>
      </w:r>
      <w:r w:rsidRPr="007A12CE">
        <w:t>decompress</w:t>
      </w:r>
      <w:r w:rsidR="006426B6" w:rsidRPr="007A12CE">
        <w:t>’</w:t>
      </w:r>
      <w:r w:rsidRPr="007A12CE">
        <w:t xml:space="preserve">. Young people also </w:t>
      </w:r>
      <w:r w:rsidR="006426B6" w:rsidRPr="007A12CE">
        <w:t>said</w:t>
      </w:r>
      <w:r w:rsidR="00F741B9" w:rsidRPr="007A12CE">
        <w:t xml:space="preserve"> </w:t>
      </w:r>
      <w:r w:rsidRPr="007A12CE">
        <w:t xml:space="preserve">that </w:t>
      </w:r>
      <w:r w:rsidR="00F741B9" w:rsidRPr="007A12CE">
        <w:t>before</w:t>
      </w:r>
      <w:r w:rsidRPr="007A12CE">
        <w:t xml:space="preserve"> </w:t>
      </w:r>
      <w:r w:rsidR="00F741B9" w:rsidRPr="007A12CE">
        <w:t xml:space="preserve">going to </w:t>
      </w:r>
      <w:r w:rsidRPr="007A12CE">
        <w:t xml:space="preserve">events, they needed information about what </w:t>
      </w:r>
      <w:r w:rsidR="00F77295" w:rsidRPr="007A12CE">
        <w:t xml:space="preserve">adjustments </w:t>
      </w:r>
      <w:r w:rsidRPr="007A12CE">
        <w:t>were in place</w:t>
      </w:r>
      <w:r w:rsidR="008817B4" w:rsidRPr="007A12CE">
        <w:t>.</w:t>
      </w:r>
    </w:p>
    <w:p w14:paraId="6423EA0B" w14:textId="7A7A5E00" w:rsidR="00841B94" w:rsidRPr="008D6331" w:rsidRDefault="00841B94" w:rsidP="00C5212B">
      <w:pPr>
        <w:pStyle w:val="IntenseQuote"/>
      </w:pPr>
      <w:r w:rsidRPr="008D6331">
        <w:t xml:space="preserve">For example, already having a sensory space, or, like, having information on the event page about accessibility, or a bit of, yeah, and having those, sort of having a contact person to </w:t>
      </w:r>
      <w:proofErr w:type="gramStart"/>
      <w:r w:rsidRPr="008D6331">
        <w:t>actually voice</w:t>
      </w:r>
      <w:proofErr w:type="gramEnd"/>
      <w:r w:rsidRPr="008D6331">
        <w:t xml:space="preserve"> your needs to. And I think there are ways like that that people can, or events can signal that it's Oh, like that they're welcoming us asking for what we need. </w:t>
      </w:r>
      <w:r w:rsidR="004E6FAE" w:rsidRPr="008D6331">
        <w:t>(YPWD)</w:t>
      </w:r>
    </w:p>
    <w:p w14:paraId="50D6A07B" w14:textId="6B1C10B9" w:rsidR="00841B94" w:rsidRPr="008D6331" w:rsidRDefault="00841B94" w:rsidP="004773D3">
      <w:r w:rsidRPr="008D6331">
        <w:t>Young people with disability felt that being at community events and participating in social activities were easier w</w:t>
      </w:r>
      <w:r w:rsidR="00FD7D06" w:rsidRPr="008D6331">
        <w:t xml:space="preserve">ith </w:t>
      </w:r>
      <w:r w:rsidRPr="008D6331">
        <w:t xml:space="preserve">peers, family or support workers. </w:t>
      </w:r>
    </w:p>
    <w:p w14:paraId="54D76B85" w14:textId="638CF5CA" w:rsidR="00841B94" w:rsidRPr="008D6331" w:rsidRDefault="00841B94" w:rsidP="00C5212B">
      <w:pPr>
        <w:pStyle w:val="IntenseQuote"/>
      </w:pPr>
      <w:r w:rsidRPr="008D6331">
        <w:t>I think having a good group of friends who support you for social events is important if you're feeling anxious to attend or having a support worker</w:t>
      </w:r>
      <w:r w:rsidR="00313BE4" w:rsidRPr="008D6331">
        <w:t>.</w:t>
      </w:r>
      <w:r w:rsidRPr="008D6331">
        <w:t xml:space="preserve"> (YPWD)</w:t>
      </w:r>
    </w:p>
    <w:p w14:paraId="6744A92D" w14:textId="1FA84F7C" w:rsidR="00841B94" w:rsidRPr="008D6331" w:rsidRDefault="00841B94" w:rsidP="00EC0D3A">
      <w:pPr>
        <w:keepNext/>
      </w:pPr>
      <w:r w:rsidRPr="008D6331">
        <w:lastRenderedPageBreak/>
        <w:t xml:space="preserve">These people knew them well and were </w:t>
      </w:r>
      <w:r w:rsidR="003E0166" w:rsidRPr="008D6331">
        <w:t>aware of</w:t>
      </w:r>
      <w:r w:rsidRPr="008D6331">
        <w:t xml:space="preserve"> how safe and comfortable they felt.</w:t>
      </w:r>
    </w:p>
    <w:p w14:paraId="501B17B6" w14:textId="0DAAB849" w:rsidR="00841B94" w:rsidRPr="008D6331" w:rsidRDefault="000A5295" w:rsidP="00C5212B">
      <w:pPr>
        <w:pStyle w:val="IntenseQuote"/>
      </w:pPr>
      <w:r w:rsidRPr="008D6331">
        <w:t>So,</w:t>
      </w:r>
      <w:r w:rsidR="00841B94" w:rsidRPr="008D6331">
        <w:t xml:space="preserve"> for me, I get overwhelmed in social events, so my friends support me with that, like, if I need, like, a break from the people in the environment, and guess what that meets the needs and wants is just like awareness of the disability. </w:t>
      </w:r>
      <w:r w:rsidR="004E6FAE" w:rsidRPr="008D6331">
        <w:t>(YPWD)</w:t>
      </w:r>
    </w:p>
    <w:p w14:paraId="7C2034DA" w14:textId="6A04E19F" w:rsidR="00841B94" w:rsidRPr="007A12CE" w:rsidRDefault="00841B94" w:rsidP="00E90FDA">
      <w:pPr>
        <w:pStyle w:val="Heading3"/>
        <w:numPr>
          <w:ilvl w:val="1"/>
          <w:numId w:val="33"/>
        </w:numPr>
      </w:pPr>
      <w:bookmarkStart w:id="84" w:name="_Toc195105118"/>
      <w:bookmarkStart w:id="85" w:name="_Toc202954005"/>
      <w:r w:rsidRPr="007A12CE">
        <w:t>Barriers</w:t>
      </w:r>
      <w:bookmarkEnd w:id="84"/>
      <w:bookmarkEnd w:id="85"/>
    </w:p>
    <w:p w14:paraId="1995F563" w14:textId="74688510" w:rsidR="000947FA" w:rsidRPr="007A12CE" w:rsidRDefault="00841B94" w:rsidP="004773D3">
      <w:r w:rsidRPr="007A12CE">
        <w:t xml:space="preserve">Despite these </w:t>
      </w:r>
      <w:r w:rsidR="00856542" w:rsidRPr="007A12CE">
        <w:t>supports</w:t>
      </w:r>
      <w:r w:rsidRPr="007A12CE">
        <w:t xml:space="preserve">, participants also </w:t>
      </w:r>
      <w:r w:rsidR="00856542" w:rsidRPr="007A12CE">
        <w:t>noted</w:t>
      </w:r>
      <w:r w:rsidR="000F09C4" w:rsidRPr="007A12CE">
        <w:t xml:space="preserve"> significant </w:t>
      </w:r>
      <w:r w:rsidRPr="007A12CE">
        <w:t xml:space="preserve">barriers to engaging with broader social activities. Fear of being judged for not participating </w:t>
      </w:r>
      <w:r w:rsidR="00070BA5" w:rsidRPr="007A12CE">
        <w:t>‘</w:t>
      </w:r>
      <w:r w:rsidRPr="007A12CE">
        <w:t>properly</w:t>
      </w:r>
      <w:r w:rsidR="007B2CBF" w:rsidRPr="007A12CE">
        <w:t>’</w:t>
      </w:r>
      <w:r w:rsidRPr="007A12CE">
        <w:t xml:space="preserve"> in group settings was a common concern. </w:t>
      </w:r>
      <w:r w:rsidR="000F09C4" w:rsidRPr="007A12CE">
        <w:t>Also</w:t>
      </w:r>
      <w:r w:rsidRPr="007A12CE">
        <w:t xml:space="preserve">, </w:t>
      </w:r>
      <w:r w:rsidR="000F09C4" w:rsidRPr="007A12CE">
        <w:t xml:space="preserve">parents and </w:t>
      </w:r>
      <w:r w:rsidR="003F4E08" w:rsidRPr="007A12CE">
        <w:t>teachers</w:t>
      </w:r>
      <w:r w:rsidR="000F09C4" w:rsidRPr="007A12CE">
        <w:t xml:space="preserve"> being </w:t>
      </w:r>
      <w:r w:rsidRPr="007A12CE">
        <w:t xml:space="preserve">overprotective of was seen as a </w:t>
      </w:r>
      <w:r w:rsidR="003F4E08" w:rsidRPr="007A12CE">
        <w:t>barrier</w:t>
      </w:r>
      <w:r w:rsidR="0019146B" w:rsidRPr="007A12CE">
        <w:t>.</w:t>
      </w:r>
      <w:r w:rsidRPr="007A12CE">
        <w:t xml:space="preserve"> </w:t>
      </w:r>
    </w:p>
    <w:p w14:paraId="455E2C43" w14:textId="2E4CF036" w:rsidR="00841B94" w:rsidRPr="008D6331" w:rsidRDefault="00841B94" w:rsidP="00BD1058">
      <w:pPr>
        <w:pStyle w:val="IntenseQuote"/>
      </w:pPr>
      <w:r w:rsidRPr="008D6331">
        <w:t>Sometimes others try to protect me too much, and it stops me from doing what I want to</w:t>
      </w:r>
      <w:r w:rsidR="00F53758" w:rsidRPr="008D6331">
        <w:t>.</w:t>
      </w:r>
      <w:r w:rsidR="00696162" w:rsidRPr="008D6331">
        <w:t> </w:t>
      </w:r>
      <w:r w:rsidR="000947FA" w:rsidRPr="00BD1058">
        <w:t>(YPWD)</w:t>
      </w:r>
      <w:r w:rsidR="00D5287B" w:rsidRPr="00BD1058">
        <w:t>.</w:t>
      </w:r>
    </w:p>
    <w:p w14:paraId="63581E6A" w14:textId="494605E0" w:rsidR="00595DED" w:rsidRPr="007A12CE" w:rsidRDefault="004C68CB" w:rsidP="004773D3">
      <w:r w:rsidRPr="007A12CE">
        <w:t>However</w:t>
      </w:r>
      <w:r w:rsidR="00595DED" w:rsidRPr="007A12CE">
        <w:t xml:space="preserve">, some young people </w:t>
      </w:r>
      <w:r w:rsidRPr="007A12CE">
        <w:t xml:space="preserve">said </w:t>
      </w:r>
      <w:r w:rsidR="00595DED" w:rsidRPr="007A12CE">
        <w:t xml:space="preserve">that </w:t>
      </w:r>
      <w:r w:rsidR="00E553C4" w:rsidRPr="007A12CE">
        <w:t xml:space="preserve">their </w:t>
      </w:r>
      <w:r w:rsidR="00595DED" w:rsidRPr="007A12CE">
        <w:t>parents</w:t>
      </w:r>
      <w:r w:rsidR="0065703A" w:rsidRPr="007A12CE">
        <w:t>’</w:t>
      </w:r>
      <w:r w:rsidR="00595DED" w:rsidRPr="007A12CE">
        <w:t xml:space="preserve"> lack of willingness to acknowledge their disability sometimes made it difficult for them to get the help they need</w:t>
      </w:r>
      <w:r w:rsidR="00AF7FBC">
        <w:t>ed</w:t>
      </w:r>
      <w:r w:rsidR="00595DED" w:rsidRPr="007A12CE">
        <w:t xml:space="preserve"> to actively engage in their communities</w:t>
      </w:r>
      <w:r w:rsidR="0065703A" w:rsidRPr="007A12CE">
        <w:t>.</w:t>
      </w:r>
    </w:p>
    <w:p w14:paraId="4693B873" w14:textId="242EBF7B" w:rsidR="00595DED" w:rsidRPr="008D6331" w:rsidRDefault="00595DED" w:rsidP="00C5212B">
      <w:pPr>
        <w:pStyle w:val="IntenseQuote"/>
      </w:pPr>
      <w:r w:rsidRPr="008D6331">
        <w:t>One thing I would add is I think stereotypes have been a huge thing that have stopped</w:t>
      </w:r>
      <w:r w:rsidR="004459D2" w:rsidRPr="008D6331">
        <w:t>,</w:t>
      </w:r>
      <w:r w:rsidRPr="008D6331">
        <w:t xml:space="preserve"> that have been a barrier to me getting a diagnosis, whether that's my parents </w:t>
      </w:r>
      <w:r w:rsidR="00CF746C" w:rsidRPr="008D6331">
        <w:t>[not wanting]</w:t>
      </w:r>
      <w:r w:rsidR="004459D2" w:rsidRPr="008D6331">
        <w:t xml:space="preserve"> </w:t>
      </w:r>
      <w:r w:rsidR="00CF746C" w:rsidRPr="008D6331">
        <w:t>…</w:t>
      </w:r>
      <w:r w:rsidRPr="008D6331">
        <w:t xml:space="preserve"> to acknowledge things, wanting their perfect child again. [Not acknowledging my disability] means that there are no supports for me getting out and about</w:t>
      </w:r>
      <w:r w:rsidR="00507F7F" w:rsidRPr="008D6331">
        <w:t>.</w:t>
      </w:r>
      <w:r w:rsidRPr="008D6331">
        <w:t xml:space="preserve"> (YPWD) </w:t>
      </w:r>
    </w:p>
    <w:p w14:paraId="2B5842FC" w14:textId="6B2A7AE0" w:rsidR="00841B94" w:rsidRPr="007A12CE" w:rsidRDefault="00841B94" w:rsidP="004773D3">
      <w:r w:rsidRPr="007A12CE">
        <w:t>Some young people with disability also reported that friends</w:t>
      </w:r>
      <w:r w:rsidR="00C73327" w:rsidRPr="007A12CE">
        <w:t>’</w:t>
      </w:r>
      <w:r w:rsidRPr="007A12CE">
        <w:t xml:space="preserve"> and peers’ lack of understanding about disability often meant that they were excluded from activities when their friends did</w:t>
      </w:r>
      <w:r w:rsidR="00167EF7" w:rsidRPr="007A12CE">
        <w:t xml:space="preserve"> </w:t>
      </w:r>
      <w:r w:rsidRPr="007A12CE">
        <w:t>n</w:t>
      </w:r>
      <w:r w:rsidR="00167EF7" w:rsidRPr="007A12CE">
        <w:t>o</w:t>
      </w:r>
      <w:r w:rsidRPr="007A12CE">
        <w:t xml:space="preserve">t know how to support them. One young woman who had an issue with her digestive system, for example, </w:t>
      </w:r>
      <w:r w:rsidR="00F52CA3" w:rsidRPr="007A12CE">
        <w:t xml:space="preserve">said </w:t>
      </w:r>
      <w:r w:rsidRPr="007A12CE">
        <w:t xml:space="preserve">that after her friends found </w:t>
      </w:r>
      <w:r w:rsidR="00167779" w:rsidRPr="007A12CE">
        <w:t>ou</w:t>
      </w:r>
      <w:r w:rsidRPr="007A12CE">
        <w:t xml:space="preserve">t that she was not able to eat in ways like them they stopped asking her to </w:t>
      </w:r>
      <w:r w:rsidR="00564233" w:rsidRPr="007A12CE">
        <w:t xml:space="preserve">go </w:t>
      </w:r>
      <w:r w:rsidRPr="007A12CE">
        <w:t xml:space="preserve">out with them </w:t>
      </w:r>
      <w:r w:rsidR="00564233" w:rsidRPr="007A12CE">
        <w:t xml:space="preserve">to </w:t>
      </w:r>
      <w:r w:rsidRPr="007A12CE">
        <w:t>cafes or restaurants</w:t>
      </w:r>
      <w:r w:rsidR="00A753D2" w:rsidRPr="007A12CE">
        <w:t>.</w:t>
      </w:r>
    </w:p>
    <w:p w14:paraId="740E9296" w14:textId="49A28D30" w:rsidR="00841B94" w:rsidRPr="008D6331" w:rsidRDefault="00841B94" w:rsidP="00C5212B">
      <w:pPr>
        <w:pStyle w:val="IntenseQuote"/>
      </w:pPr>
      <w:r w:rsidRPr="008D6331">
        <w:t xml:space="preserve">I am technically nil by mouth, I don't eat. </w:t>
      </w:r>
      <w:r w:rsidR="000A5295" w:rsidRPr="008D6331">
        <w:t>So,</w:t>
      </w:r>
      <w:r w:rsidRPr="008D6331">
        <w:t xml:space="preserve"> people then go, </w:t>
      </w:r>
      <w:r w:rsidR="000A5295" w:rsidRPr="008D6331">
        <w:t>oh</w:t>
      </w:r>
      <w:r w:rsidRPr="008D6331">
        <w:t xml:space="preserve">, I'm not even going to invite you out </w:t>
      </w:r>
      <w:r w:rsidR="00837191" w:rsidRPr="008D6331">
        <w:t xml:space="preserve">… </w:t>
      </w:r>
      <w:r w:rsidR="000A5295" w:rsidRPr="008D6331">
        <w:t>So,</w:t>
      </w:r>
      <w:r w:rsidRPr="008D6331">
        <w:t xml:space="preserve"> then it's kind of like the isolation, because people assume you're better, not asking because it could be hurtful, because you can't eat so you can't go out, like they assume what I can and can't do, which bothers me immensely</w:t>
      </w:r>
      <w:r w:rsidR="00171250" w:rsidRPr="008D6331">
        <w:t>.</w:t>
      </w:r>
      <w:r w:rsidR="00104EC6" w:rsidRPr="008D6331">
        <w:t xml:space="preserve"> (YPWD)</w:t>
      </w:r>
    </w:p>
    <w:p w14:paraId="6E02E73A" w14:textId="5649AF7A" w:rsidR="000947FA" w:rsidRPr="007A12CE" w:rsidRDefault="00841B94" w:rsidP="004773D3">
      <w:pPr>
        <w:rPr>
          <w:i/>
          <w:iCs/>
        </w:rPr>
      </w:pPr>
      <w:r w:rsidRPr="007A12CE">
        <w:t xml:space="preserve">The inaccessibility of social spaces was another major </w:t>
      </w:r>
      <w:r w:rsidR="003A5BE4" w:rsidRPr="007A12CE">
        <w:t>problem</w:t>
      </w:r>
      <w:r w:rsidRPr="007A12CE">
        <w:t xml:space="preserve">. Many young people pointed out </w:t>
      </w:r>
      <w:proofErr w:type="gramStart"/>
      <w:r w:rsidRPr="007A12CE">
        <w:t>that physical barriers</w:t>
      </w:r>
      <w:proofErr w:type="gramEnd"/>
      <w:r w:rsidR="5AD95EC8" w:rsidRPr="007A12CE">
        <w:t xml:space="preserve">, </w:t>
      </w:r>
      <w:r w:rsidRPr="007A12CE">
        <w:t>such as the lack of ramps or sensory accommodations</w:t>
      </w:r>
      <w:r w:rsidR="1DB8B0F9" w:rsidRPr="007A12CE">
        <w:t xml:space="preserve">, </w:t>
      </w:r>
      <w:r w:rsidRPr="007A12CE">
        <w:t xml:space="preserve">made it difficult for them to participate fully in community activities. As one participant </w:t>
      </w:r>
      <w:r w:rsidR="003B6FFF" w:rsidRPr="007A12CE">
        <w:t>reflected</w:t>
      </w:r>
      <w:r w:rsidRPr="007A12CE">
        <w:t xml:space="preserve">, </w:t>
      </w:r>
    </w:p>
    <w:p w14:paraId="590F2BEC" w14:textId="6A66FFB8" w:rsidR="00841B94" w:rsidRPr="00BD1058" w:rsidRDefault="00841B94" w:rsidP="00BD1058">
      <w:pPr>
        <w:pStyle w:val="IntenseQuote"/>
      </w:pPr>
      <w:r w:rsidRPr="008D6331">
        <w:t xml:space="preserve">Accessible spaces are key. Without them, it's nearly impossible to be included. </w:t>
      </w:r>
      <w:r w:rsidR="000947FA" w:rsidRPr="008D6331">
        <w:t>(YPWD)</w:t>
      </w:r>
    </w:p>
    <w:p w14:paraId="5288D700" w14:textId="659747CE" w:rsidR="006E0056" w:rsidRPr="003D131C" w:rsidRDefault="00BE02CC" w:rsidP="003D131C">
      <w:pPr>
        <w:pStyle w:val="Heading2"/>
        <w:numPr>
          <w:ilvl w:val="1"/>
          <w:numId w:val="19"/>
        </w:numPr>
        <w:tabs>
          <w:tab w:val="clear" w:pos="720"/>
          <w:tab w:val="num" w:pos="284"/>
        </w:tabs>
        <w:spacing w:before="720"/>
        <w:ind w:left="567" w:hanging="567"/>
        <w:rPr>
          <w:sz w:val="44"/>
          <w:szCs w:val="22"/>
        </w:rPr>
      </w:pPr>
      <w:bookmarkStart w:id="86" w:name="_Toc195105119"/>
      <w:bookmarkStart w:id="87" w:name="_Toc202954006"/>
      <w:r w:rsidRPr="003D131C">
        <w:rPr>
          <w:sz w:val="44"/>
          <w:szCs w:val="22"/>
        </w:rPr>
        <w:lastRenderedPageBreak/>
        <w:t xml:space="preserve">Employment: </w:t>
      </w:r>
      <w:r w:rsidR="00387629" w:rsidRPr="003D131C">
        <w:rPr>
          <w:sz w:val="44"/>
          <w:szCs w:val="22"/>
        </w:rPr>
        <w:t>Enablers and barriers</w:t>
      </w:r>
      <w:r w:rsidR="006E0056" w:rsidRPr="003D131C">
        <w:rPr>
          <w:sz w:val="44"/>
          <w:szCs w:val="22"/>
        </w:rPr>
        <w:t xml:space="preserve"> </w:t>
      </w:r>
      <w:r w:rsidR="000146E5" w:rsidRPr="003D131C">
        <w:rPr>
          <w:sz w:val="44"/>
          <w:szCs w:val="22"/>
        </w:rPr>
        <w:t xml:space="preserve">to </w:t>
      </w:r>
      <w:r w:rsidR="006E0056" w:rsidRPr="003D131C">
        <w:rPr>
          <w:sz w:val="44"/>
          <w:szCs w:val="22"/>
        </w:rPr>
        <w:t>engaging in employment</w:t>
      </w:r>
      <w:bookmarkEnd w:id="86"/>
      <w:bookmarkEnd w:id="87"/>
    </w:p>
    <w:p w14:paraId="58EACF83" w14:textId="59D59B6C" w:rsidR="007E182F" w:rsidRPr="007A12CE" w:rsidRDefault="00D26B87" w:rsidP="004773D3">
      <w:r w:rsidRPr="007A12CE">
        <w:t xml:space="preserve">Young people were asked about </w:t>
      </w:r>
      <w:r w:rsidR="00F926D3" w:rsidRPr="007A12CE">
        <w:t>how</w:t>
      </w:r>
      <w:r w:rsidRPr="007A12CE">
        <w:t xml:space="preserve"> workplaces </w:t>
      </w:r>
      <w:r w:rsidR="008835D3" w:rsidRPr="007A12CE">
        <w:t>could</w:t>
      </w:r>
      <w:r w:rsidR="00256896" w:rsidRPr="007A12CE">
        <w:t xml:space="preserve"> better</w:t>
      </w:r>
      <w:r w:rsidR="008835D3" w:rsidRPr="007A12CE">
        <w:t xml:space="preserve"> </w:t>
      </w:r>
      <w:r w:rsidR="00256896" w:rsidRPr="007A12CE">
        <w:t>include</w:t>
      </w:r>
      <w:r w:rsidRPr="007A12CE">
        <w:t xml:space="preserve"> people with disability. </w:t>
      </w:r>
      <w:r w:rsidR="00197274" w:rsidRPr="007A12CE">
        <w:t xml:space="preserve">Given that </w:t>
      </w:r>
      <w:r w:rsidR="007E1ACC" w:rsidRPr="007A12CE">
        <w:t xml:space="preserve">almost all </w:t>
      </w:r>
      <w:r w:rsidR="00197274" w:rsidRPr="007A12CE">
        <w:t>participants were aged under 21 (n=36 of 39) and reported that they were in school, the</w:t>
      </w:r>
      <w:r w:rsidR="007E1ACC" w:rsidRPr="007A12CE">
        <w:t xml:space="preserve">y naturally had </w:t>
      </w:r>
      <w:r w:rsidR="00197274" w:rsidRPr="007A12CE">
        <w:t xml:space="preserve">limited </w:t>
      </w:r>
      <w:r w:rsidR="007E1ACC" w:rsidRPr="007A12CE">
        <w:t>workplace</w:t>
      </w:r>
      <w:r w:rsidR="00197274" w:rsidRPr="007A12CE">
        <w:t xml:space="preserve"> experiences.</w:t>
      </w:r>
    </w:p>
    <w:p w14:paraId="67B9DCD5" w14:textId="2DB43231" w:rsidR="007E182F" w:rsidRPr="007A12CE" w:rsidRDefault="007E182F" w:rsidP="004773D3">
      <w:r w:rsidRPr="007A12CE">
        <w:t xml:space="preserve">Participants </w:t>
      </w:r>
      <w:r w:rsidR="00926207" w:rsidRPr="007A12CE">
        <w:t>talked about</w:t>
      </w:r>
      <w:r w:rsidRPr="007A12CE">
        <w:t xml:space="preserve"> the benefits of employment for young people with disability. Many believed that inclusion</w:t>
      </w:r>
      <w:r w:rsidR="003213BA" w:rsidRPr="007A12CE">
        <w:t xml:space="preserve"> policies</w:t>
      </w:r>
      <w:r w:rsidRPr="007A12CE">
        <w:t xml:space="preserve"> had meant that many workplaces were more committed to diversity</w:t>
      </w:r>
      <w:r w:rsidR="00CE7C7B" w:rsidRPr="007A12CE">
        <w:t xml:space="preserve">. Some also </w:t>
      </w:r>
      <w:r w:rsidR="00963E58" w:rsidRPr="007A12CE">
        <w:t>noted</w:t>
      </w:r>
      <w:r w:rsidR="00CE7C7B" w:rsidRPr="007A12CE">
        <w:t xml:space="preserve"> that </w:t>
      </w:r>
      <w:r w:rsidR="00492D64" w:rsidRPr="007A12CE">
        <w:t>many employers</w:t>
      </w:r>
      <w:r w:rsidRPr="007A12CE">
        <w:t xml:space="preserve"> had put in place </w:t>
      </w:r>
      <w:r w:rsidR="00C159F2" w:rsidRPr="007A12CE">
        <w:t xml:space="preserve">ways </w:t>
      </w:r>
      <w:r w:rsidRPr="007A12CE">
        <w:t xml:space="preserve">to </w:t>
      </w:r>
      <w:r w:rsidR="00C159F2" w:rsidRPr="007A12CE">
        <w:t>provide</w:t>
      </w:r>
      <w:r w:rsidR="005F1A7A" w:rsidRPr="007A12CE">
        <w:t xml:space="preserve"> </w:t>
      </w:r>
      <w:r w:rsidR="00EA100E" w:rsidRPr="007A12CE">
        <w:t>opportunities to people with disability. Young people with disability shared experiences of when employers had seen the value in them and had offered work</w:t>
      </w:r>
      <w:r w:rsidR="000306AA" w:rsidRPr="007A12CE">
        <w:t>.</w:t>
      </w:r>
      <w:r w:rsidR="00F40A8E" w:rsidRPr="007A12CE">
        <w:t xml:space="preserve"> </w:t>
      </w:r>
    </w:p>
    <w:p w14:paraId="701BF7C5" w14:textId="6424A6DF" w:rsidR="00EA100E" w:rsidRPr="003119D1" w:rsidRDefault="000A5295" w:rsidP="00B8164D">
      <w:pPr>
        <w:pStyle w:val="IntenseQuote"/>
      </w:pPr>
      <w:r w:rsidRPr="003119D1">
        <w:t>So,</w:t>
      </w:r>
      <w:r w:rsidR="00EA100E" w:rsidRPr="003119D1">
        <w:t xml:space="preserve"> I don't have a have a job </w:t>
      </w:r>
      <w:proofErr w:type="gramStart"/>
      <w:r w:rsidR="00EA100E" w:rsidRPr="003119D1">
        <w:t>at the moment</w:t>
      </w:r>
      <w:proofErr w:type="gramEnd"/>
      <w:r w:rsidR="00EA100E" w:rsidRPr="003119D1">
        <w:t xml:space="preserve">, but even with my disability I've had people say they'd love to give me a job. </w:t>
      </w:r>
      <w:r w:rsidR="00A76A5B" w:rsidRPr="003119D1">
        <w:t>(YPWD)</w:t>
      </w:r>
    </w:p>
    <w:p w14:paraId="3BAB0921" w14:textId="74F646E2" w:rsidR="00D156A2" w:rsidRPr="007A12CE" w:rsidRDefault="00D156A2" w:rsidP="004773D3">
      <w:r w:rsidRPr="007A12CE">
        <w:t xml:space="preserve">They felt that greater access to employment was </w:t>
      </w:r>
      <w:r w:rsidR="00120396" w:rsidRPr="007A12CE">
        <w:t xml:space="preserve">made possible due to </w:t>
      </w:r>
      <w:r w:rsidR="00604443" w:rsidRPr="007A12CE">
        <w:t xml:space="preserve">changes </w:t>
      </w:r>
      <w:r w:rsidR="00120396" w:rsidRPr="007A12CE">
        <w:t xml:space="preserve">in community attitudes and employers’ increased willingness to </w:t>
      </w:r>
      <w:r w:rsidR="00121649" w:rsidRPr="007A12CE">
        <w:t xml:space="preserve">meet </w:t>
      </w:r>
      <w:r w:rsidR="001C4EAA" w:rsidRPr="007A12CE">
        <w:t>need</w:t>
      </w:r>
      <w:r w:rsidR="00381F9F" w:rsidRPr="007A12CE">
        <w:t>s</w:t>
      </w:r>
      <w:r w:rsidR="001C4EAA" w:rsidRPr="007A12CE">
        <w:t xml:space="preserve">. </w:t>
      </w:r>
    </w:p>
    <w:p w14:paraId="7BFD2737" w14:textId="4E160100" w:rsidR="00EA100E" w:rsidRPr="007A12CE" w:rsidRDefault="00266834" w:rsidP="004773D3">
      <w:r w:rsidRPr="007A12CE">
        <w:t xml:space="preserve">However, this was not </w:t>
      </w:r>
      <w:r w:rsidR="00121649" w:rsidRPr="007A12CE">
        <w:t>everyone’s</w:t>
      </w:r>
      <w:r w:rsidRPr="007A12CE">
        <w:t xml:space="preserve"> experience</w:t>
      </w:r>
      <w:r w:rsidR="002D68DB" w:rsidRPr="007A12CE">
        <w:t>. Some participants said</w:t>
      </w:r>
      <w:r w:rsidR="00060278" w:rsidRPr="007A12CE">
        <w:t xml:space="preserve"> </w:t>
      </w:r>
      <w:r w:rsidRPr="007A12CE">
        <w:t xml:space="preserve">that young people with disability may still </w:t>
      </w:r>
      <w:r w:rsidR="00060278" w:rsidRPr="007A12CE">
        <w:t xml:space="preserve">come up against </w:t>
      </w:r>
      <w:r w:rsidRPr="007A12CE">
        <w:t>assumptions and judgment</w:t>
      </w:r>
      <w:r w:rsidR="008830D4" w:rsidRPr="007A12CE">
        <w:t>s</w:t>
      </w:r>
      <w:r w:rsidRPr="007A12CE">
        <w:t xml:space="preserve"> that would </w:t>
      </w:r>
      <w:r w:rsidR="005F4129" w:rsidRPr="007A12CE">
        <w:t xml:space="preserve">affect </w:t>
      </w:r>
      <w:r w:rsidRPr="007A12CE">
        <w:t>their ability to find work and to be treated well</w:t>
      </w:r>
      <w:r w:rsidR="00624708" w:rsidRPr="007A12CE">
        <w:t>.</w:t>
      </w:r>
    </w:p>
    <w:p w14:paraId="5A346AAC" w14:textId="38A7E19D" w:rsidR="005A4620" w:rsidRDefault="005A4620" w:rsidP="00B8164D">
      <w:pPr>
        <w:pStyle w:val="IntenseQuote"/>
        <w:spacing w:after="0"/>
      </w:pPr>
      <w:r w:rsidRPr="003119D1">
        <w:t>I've noticed in the workplace and everything as well, where people just kind of assume what you can and can't do. (YPWD)</w:t>
      </w:r>
    </w:p>
    <w:p w14:paraId="066FFCAE" w14:textId="77777777" w:rsidR="00B8164D" w:rsidRPr="00B8164D" w:rsidRDefault="00B8164D" w:rsidP="00B8164D">
      <w:pPr>
        <w:spacing w:before="0"/>
        <w:rPr>
          <w:highlight w:val="green"/>
          <w:lang w:val="en-AU" w:eastAsia="en-US"/>
        </w:rPr>
      </w:pPr>
    </w:p>
    <w:p w14:paraId="506EA655" w14:textId="57BB656B" w:rsidR="00266834" w:rsidRPr="003119D1" w:rsidRDefault="00266834" w:rsidP="00B8164D">
      <w:pPr>
        <w:pStyle w:val="IntenseQuote"/>
        <w:spacing w:before="0"/>
      </w:pPr>
      <w:r w:rsidRPr="003119D1">
        <w:t>Young people may struggle to find employment due to misunderstandings with stereotypes. (YPWD)</w:t>
      </w:r>
    </w:p>
    <w:p w14:paraId="0C2EB2E9" w14:textId="4191956B" w:rsidR="00E53D7A" w:rsidRPr="007A12CE" w:rsidRDefault="00CF157D" w:rsidP="004773D3">
      <w:r w:rsidRPr="007A12CE">
        <w:t xml:space="preserve">In one group, a </w:t>
      </w:r>
      <w:r w:rsidR="00297EAF" w:rsidRPr="007A12CE">
        <w:t>young carer</w:t>
      </w:r>
      <w:r w:rsidRPr="007A12CE">
        <w:t xml:space="preserve"> shared how her sister’s disability </w:t>
      </w:r>
      <w:r w:rsidR="00A57022" w:rsidRPr="007A12CE">
        <w:t xml:space="preserve">sometimes </w:t>
      </w:r>
      <w:r w:rsidR="009169CB" w:rsidRPr="007A12CE">
        <w:t xml:space="preserve">led to her </w:t>
      </w:r>
      <w:r w:rsidR="007506EE" w:rsidRPr="007A12CE">
        <w:t xml:space="preserve">shouting or making strange noises. </w:t>
      </w:r>
      <w:r w:rsidR="000850A7" w:rsidRPr="007A12CE">
        <w:t>W</w:t>
      </w:r>
      <w:r w:rsidR="00624708" w:rsidRPr="007A12CE">
        <w:t>hile</w:t>
      </w:r>
      <w:r w:rsidR="007506EE" w:rsidRPr="007A12CE">
        <w:t xml:space="preserve"> </w:t>
      </w:r>
      <w:r w:rsidR="000E60D0" w:rsidRPr="007A12CE">
        <w:t xml:space="preserve">a local business had </w:t>
      </w:r>
      <w:r w:rsidR="00297EAF" w:rsidRPr="007A12CE">
        <w:t>taken on</w:t>
      </w:r>
      <w:r w:rsidR="000E60D0" w:rsidRPr="007A12CE">
        <w:t xml:space="preserve"> her sister</w:t>
      </w:r>
      <w:r w:rsidR="00297EAF" w:rsidRPr="007A12CE">
        <w:t xml:space="preserve"> for work experience</w:t>
      </w:r>
      <w:r w:rsidR="000E60D0" w:rsidRPr="007A12CE">
        <w:t xml:space="preserve">, </w:t>
      </w:r>
      <w:r w:rsidR="00180711" w:rsidRPr="007A12CE">
        <w:t xml:space="preserve">her employment </w:t>
      </w:r>
      <w:r w:rsidR="00384671" w:rsidRPr="007A12CE">
        <w:t>did</w:t>
      </w:r>
      <w:r w:rsidR="00167EF7" w:rsidRPr="007A12CE">
        <w:t xml:space="preserve"> </w:t>
      </w:r>
      <w:r w:rsidR="00384671" w:rsidRPr="007A12CE">
        <w:t>n</w:t>
      </w:r>
      <w:r w:rsidR="00167EF7" w:rsidRPr="007A12CE">
        <w:t>o</w:t>
      </w:r>
      <w:r w:rsidR="00384671" w:rsidRPr="007A12CE">
        <w:t>t last</w:t>
      </w:r>
      <w:r w:rsidR="00180711" w:rsidRPr="007A12CE">
        <w:t xml:space="preserve"> when customers found her behaviours </w:t>
      </w:r>
      <w:r w:rsidR="00973322" w:rsidRPr="007A12CE">
        <w:t xml:space="preserve">upsetting </w:t>
      </w:r>
      <w:r w:rsidR="00180711" w:rsidRPr="007A12CE">
        <w:t xml:space="preserve">and made complaints. </w:t>
      </w:r>
    </w:p>
    <w:p w14:paraId="5005F631" w14:textId="052B7CD9" w:rsidR="00E53D7A" w:rsidRPr="003119D1" w:rsidRDefault="00E53D7A" w:rsidP="00B8164D">
      <w:pPr>
        <w:pStyle w:val="IntenseQuote"/>
      </w:pPr>
      <w:r w:rsidRPr="003119D1">
        <w:t xml:space="preserve">And they said she was too noisy to </w:t>
      </w:r>
      <w:proofErr w:type="gramStart"/>
      <w:r w:rsidRPr="003119D1">
        <w:t>work</w:t>
      </w:r>
      <w:proofErr w:type="gramEnd"/>
      <w:r w:rsidRPr="003119D1">
        <w:t xml:space="preserve"> and it was like, what do you mean? Just too noisy? Like she's doing the job.</w:t>
      </w:r>
      <w:r w:rsidR="00C958BB" w:rsidRPr="003119D1">
        <w:t xml:space="preserve"> Like come on now</w:t>
      </w:r>
      <w:r w:rsidRPr="003119D1">
        <w:t xml:space="preserve"> (YC)</w:t>
      </w:r>
    </w:p>
    <w:p w14:paraId="3FEFF4E7" w14:textId="74FCCC52" w:rsidR="00266834" w:rsidRPr="007A12CE" w:rsidRDefault="00C958BB" w:rsidP="004773D3">
      <w:r w:rsidRPr="007A12CE">
        <w:t>Others agreed with her and felt that</w:t>
      </w:r>
      <w:r w:rsidR="00180711" w:rsidRPr="007A12CE">
        <w:t xml:space="preserve"> despite</w:t>
      </w:r>
      <w:r w:rsidRPr="007A12CE">
        <w:t xml:space="preserve"> employers having</w:t>
      </w:r>
      <w:r w:rsidR="00180711" w:rsidRPr="007A12CE">
        <w:t xml:space="preserve"> </w:t>
      </w:r>
      <w:r w:rsidR="001957D9" w:rsidRPr="007A12CE">
        <w:t xml:space="preserve">reasonable adjustments </w:t>
      </w:r>
      <w:r w:rsidR="00180711" w:rsidRPr="007A12CE">
        <w:t>in place</w:t>
      </w:r>
      <w:r w:rsidR="008835D3" w:rsidRPr="007A12CE">
        <w:t xml:space="preserve">, employment </w:t>
      </w:r>
      <w:r w:rsidR="00973322" w:rsidRPr="007A12CE">
        <w:t>is still hard</w:t>
      </w:r>
      <w:r w:rsidR="00180711" w:rsidRPr="007A12CE">
        <w:t xml:space="preserve"> </w:t>
      </w:r>
      <w:r w:rsidRPr="007A12CE">
        <w:t>when</w:t>
      </w:r>
      <w:r w:rsidR="00180711" w:rsidRPr="007A12CE">
        <w:t xml:space="preserve"> the </w:t>
      </w:r>
      <w:r w:rsidR="008835D3" w:rsidRPr="007A12CE">
        <w:t>public</w:t>
      </w:r>
      <w:r w:rsidR="005C5D81" w:rsidRPr="007A12CE">
        <w:t xml:space="preserve"> do</w:t>
      </w:r>
      <w:r w:rsidR="00180711" w:rsidRPr="007A12CE">
        <w:t xml:space="preserve"> not</w:t>
      </w:r>
      <w:r w:rsidR="005C5D81" w:rsidRPr="007A12CE">
        <w:t xml:space="preserve"> have empathy or understanding.</w:t>
      </w:r>
      <w:r w:rsidR="00180711" w:rsidRPr="007A12CE">
        <w:t xml:space="preserve"> </w:t>
      </w:r>
    </w:p>
    <w:p w14:paraId="2F422FAF" w14:textId="77777777" w:rsidR="00B5079C" w:rsidRDefault="00B5079C" w:rsidP="004773D3">
      <w:pPr>
        <w:rPr>
          <w:rFonts w:eastAsiaTheme="majorEastAsia"/>
          <w:color w:val="2F5496" w:themeColor="accent1" w:themeShade="BF"/>
          <w:sz w:val="32"/>
          <w:szCs w:val="32"/>
        </w:rPr>
      </w:pPr>
      <w:bookmarkStart w:id="88" w:name="_Toc194056819"/>
      <w:bookmarkStart w:id="89" w:name="_Toc194062938"/>
      <w:bookmarkStart w:id="90" w:name="_Toc195105120"/>
      <w:bookmarkEnd w:id="88"/>
      <w:bookmarkEnd w:id="89"/>
      <w:r>
        <w:br w:type="page"/>
      </w:r>
    </w:p>
    <w:p w14:paraId="13E2AC6B" w14:textId="7636CC22" w:rsidR="005206E8" w:rsidRPr="003D131C" w:rsidRDefault="005206E8" w:rsidP="003D131C">
      <w:pPr>
        <w:pStyle w:val="Heading2"/>
        <w:numPr>
          <w:ilvl w:val="1"/>
          <w:numId w:val="19"/>
        </w:numPr>
        <w:tabs>
          <w:tab w:val="clear" w:pos="720"/>
          <w:tab w:val="num" w:pos="284"/>
        </w:tabs>
        <w:spacing w:before="720"/>
        <w:ind w:left="567" w:hanging="567"/>
        <w:rPr>
          <w:sz w:val="44"/>
          <w:szCs w:val="22"/>
        </w:rPr>
      </w:pPr>
      <w:bookmarkStart w:id="91" w:name="_Toc202954007"/>
      <w:r w:rsidRPr="003D131C">
        <w:rPr>
          <w:sz w:val="44"/>
          <w:szCs w:val="22"/>
        </w:rPr>
        <w:lastRenderedPageBreak/>
        <w:t xml:space="preserve">What would it take to improve the </w:t>
      </w:r>
      <w:proofErr w:type="gramStart"/>
      <w:r w:rsidRPr="003D131C">
        <w:rPr>
          <w:sz w:val="44"/>
          <w:szCs w:val="22"/>
        </w:rPr>
        <w:t>experiences</w:t>
      </w:r>
      <w:proofErr w:type="gramEnd"/>
      <w:r w:rsidRPr="003D131C">
        <w:rPr>
          <w:sz w:val="44"/>
          <w:szCs w:val="22"/>
        </w:rPr>
        <w:t xml:space="preserve"> (and outcomes) of young people </w:t>
      </w:r>
      <w:r w:rsidR="004434D5" w:rsidRPr="003D131C">
        <w:rPr>
          <w:sz w:val="44"/>
          <w:szCs w:val="22"/>
        </w:rPr>
        <w:t xml:space="preserve">with </w:t>
      </w:r>
      <w:proofErr w:type="gramStart"/>
      <w:r w:rsidR="004434D5" w:rsidRPr="003D131C">
        <w:rPr>
          <w:sz w:val="44"/>
          <w:szCs w:val="22"/>
        </w:rPr>
        <w:t>disability</w:t>
      </w:r>
      <w:proofErr w:type="gramEnd"/>
      <w:r w:rsidRPr="003D131C">
        <w:rPr>
          <w:sz w:val="44"/>
          <w:szCs w:val="22"/>
        </w:rPr>
        <w:t>?</w:t>
      </w:r>
      <w:bookmarkEnd w:id="90"/>
      <w:bookmarkEnd w:id="91"/>
    </w:p>
    <w:p w14:paraId="3FEDE3E7" w14:textId="1836EC48" w:rsidR="005C5D81" w:rsidRPr="007A12CE" w:rsidRDefault="005C5D81" w:rsidP="004773D3">
      <w:r w:rsidRPr="007A12CE">
        <w:t xml:space="preserve">Young people in all groups were asked about ways that inclusion </w:t>
      </w:r>
      <w:r w:rsidR="009F6F6E" w:rsidRPr="007A12CE">
        <w:t xml:space="preserve">and outcomes </w:t>
      </w:r>
      <w:r w:rsidRPr="007A12CE">
        <w:t>for people with disability might be improved. Young people with disability provided first-hand accounts</w:t>
      </w:r>
      <w:r w:rsidR="00D63636" w:rsidRPr="007A12CE">
        <w:t>,</w:t>
      </w:r>
      <w:r w:rsidRPr="007A12CE">
        <w:t xml:space="preserve"> while other participants </w:t>
      </w:r>
      <w:r w:rsidR="003B6220" w:rsidRPr="007A12CE">
        <w:t xml:space="preserve">talked about </w:t>
      </w:r>
      <w:r w:rsidRPr="007A12CE">
        <w:t xml:space="preserve">ways that their peers and the broader community might be </w:t>
      </w:r>
      <w:r w:rsidR="003B6220" w:rsidRPr="007A12CE">
        <w:t xml:space="preserve">helped </w:t>
      </w:r>
      <w:r w:rsidRPr="007A12CE">
        <w:t xml:space="preserve">to challenge </w:t>
      </w:r>
      <w:r w:rsidR="003B6220" w:rsidRPr="007A12CE">
        <w:t>assumptions</w:t>
      </w:r>
      <w:r w:rsidRPr="007A12CE">
        <w:t xml:space="preserve"> and be more inclusive.</w:t>
      </w:r>
    </w:p>
    <w:p w14:paraId="1F4BBEA7" w14:textId="7C862969" w:rsidR="00B82DDB" w:rsidRPr="007A12CE" w:rsidRDefault="00B82DDB" w:rsidP="00E90FDA">
      <w:pPr>
        <w:pStyle w:val="Heading3"/>
        <w:numPr>
          <w:ilvl w:val="1"/>
          <w:numId w:val="34"/>
        </w:numPr>
      </w:pPr>
      <w:bookmarkStart w:id="92" w:name="_Toc195105121"/>
      <w:bookmarkStart w:id="93" w:name="_Toc202954008"/>
      <w:r w:rsidRPr="007A12CE">
        <w:t>Adopting social models of disability</w:t>
      </w:r>
      <w:bookmarkEnd w:id="92"/>
      <w:bookmarkEnd w:id="93"/>
    </w:p>
    <w:p w14:paraId="37DDC0D2" w14:textId="663EEFBA" w:rsidR="00B82DDB" w:rsidRPr="007A12CE" w:rsidRDefault="00B82DDB" w:rsidP="004773D3">
      <w:r w:rsidRPr="007A12CE">
        <w:t xml:space="preserve">To improve the experiences and outcomes of young people </w:t>
      </w:r>
      <w:r w:rsidR="004434D5" w:rsidRPr="007A12CE">
        <w:t>with disability</w:t>
      </w:r>
      <w:r w:rsidRPr="007A12CE">
        <w:t xml:space="preserve">, many participants suggested </w:t>
      </w:r>
      <w:r w:rsidR="0099123D" w:rsidRPr="007A12CE">
        <w:t xml:space="preserve">moving </w:t>
      </w:r>
      <w:r w:rsidRPr="007A12CE">
        <w:t xml:space="preserve">away from the medical model of disability and </w:t>
      </w:r>
      <w:r w:rsidR="0099123D" w:rsidRPr="007A12CE">
        <w:t xml:space="preserve">using </w:t>
      </w:r>
      <w:r w:rsidRPr="007A12CE">
        <w:t xml:space="preserve">a social model instead. One participant </w:t>
      </w:r>
      <w:r w:rsidR="007C06C8" w:rsidRPr="007A12CE">
        <w:t xml:space="preserve">noted </w:t>
      </w:r>
      <w:r w:rsidRPr="007A12CE">
        <w:t>the importance of moving to a strength-based approach</w:t>
      </w:r>
      <w:r w:rsidR="00963E58" w:rsidRPr="007A12CE">
        <w:t>.</w:t>
      </w:r>
    </w:p>
    <w:p w14:paraId="513AFBF3" w14:textId="1C9AE96D" w:rsidR="00B82DDB" w:rsidRPr="003119D1" w:rsidRDefault="00B82DDB" w:rsidP="00B8164D">
      <w:pPr>
        <w:pStyle w:val="IntenseQuote"/>
      </w:pPr>
      <w:r w:rsidRPr="003119D1">
        <w:t xml:space="preserve">For me, what has helped um a lot is having access to good information, particularly like strength based like moving away from that as mentioned, like the medical model and moving towards, like a social model around disability, </w:t>
      </w:r>
      <w:proofErr w:type="gramStart"/>
      <w:r w:rsidRPr="003119D1">
        <w:t>and also</w:t>
      </w:r>
      <w:proofErr w:type="gramEnd"/>
      <w:r w:rsidRPr="003119D1">
        <w:t xml:space="preserve"> hearing from people with lived experience</w:t>
      </w:r>
      <w:r w:rsidR="00CF096E" w:rsidRPr="003119D1">
        <w:t>. (</w:t>
      </w:r>
      <w:r w:rsidR="00802D8B" w:rsidRPr="003119D1">
        <w:t>YPWD)</w:t>
      </w:r>
    </w:p>
    <w:p w14:paraId="5EE073F0" w14:textId="7B318069" w:rsidR="00B82DDB" w:rsidRPr="007A12CE" w:rsidRDefault="0032717D" w:rsidP="004773D3">
      <w:r w:rsidRPr="007A12CE">
        <w:t>They believed t</w:t>
      </w:r>
      <w:r w:rsidR="00B82DDB" w:rsidRPr="007A12CE">
        <w:t xml:space="preserve">his </w:t>
      </w:r>
      <w:r w:rsidR="007C06C8" w:rsidRPr="007A12CE">
        <w:t>change</w:t>
      </w:r>
      <w:r w:rsidR="00B82DDB" w:rsidRPr="007A12CE">
        <w:t xml:space="preserve"> is essential because it </w:t>
      </w:r>
      <w:r w:rsidRPr="007A12CE">
        <w:t xml:space="preserve">lets </w:t>
      </w:r>
      <w:r w:rsidR="00B82DDB" w:rsidRPr="007A12CE">
        <w:t xml:space="preserve">young people </w:t>
      </w:r>
      <w:r w:rsidR="006B6386" w:rsidRPr="007A12CE">
        <w:t xml:space="preserve">with disability </w:t>
      </w:r>
      <w:r w:rsidR="00B82DDB" w:rsidRPr="007A12CE">
        <w:t>see themselves</w:t>
      </w:r>
      <w:r w:rsidR="006B6386" w:rsidRPr="007A12CE">
        <w:t xml:space="preserve"> as people with unique identities and experiences</w:t>
      </w:r>
      <w:r w:rsidRPr="007A12CE">
        <w:t>,</w:t>
      </w:r>
      <w:r w:rsidR="00B82DDB" w:rsidRPr="007A12CE">
        <w:t xml:space="preserve"> </w:t>
      </w:r>
      <w:r w:rsidR="006B6386" w:rsidRPr="007A12CE">
        <w:t>rather than a</w:t>
      </w:r>
      <w:r w:rsidR="00B82DDB" w:rsidRPr="007A12CE">
        <w:t xml:space="preserve"> problem that need</w:t>
      </w:r>
      <w:r w:rsidR="006B6386" w:rsidRPr="007A12CE">
        <w:t>s</w:t>
      </w:r>
      <w:r w:rsidR="00B82DDB" w:rsidRPr="007A12CE">
        <w:t xml:space="preserve"> to be fixed. </w:t>
      </w:r>
      <w:r w:rsidR="000C71D0" w:rsidRPr="007A12CE">
        <w:t xml:space="preserve">Using </w:t>
      </w:r>
      <w:r w:rsidR="00B82DDB" w:rsidRPr="007A12CE">
        <w:t xml:space="preserve">a social model of disability </w:t>
      </w:r>
      <w:r w:rsidR="0044449F" w:rsidRPr="007A12CE">
        <w:t xml:space="preserve">puts the </w:t>
      </w:r>
      <w:r w:rsidR="00B82DDB" w:rsidRPr="007A12CE">
        <w:t xml:space="preserve">focus on removing barriers and changing social attitudes, rather than </w:t>
      </w:r>
      <w:r w:rsidR="00FC56C8" w:rsidRPr="007A12CE">
        <w:t xml:space="preserve">trying </w:t>
      </w:r>
      <w:r w:rsidR="00B82DDB" w:rsidRPr="007A12CE">
        <w:t xml:space="preserve">to </w:t>
      </w:r>
      <w:r w:rsidR="003178D0" w:rsidRPr="007A12CE">
        <w:t>‘</w:t>
      </w:r>
      <w:r w:rsidR="00B82DDB" w:rsidRPr="007A12CE">
        <w:t>fix</w:t>
      </w:r>
      <w:r w:rsidR="003178D0" w:rsidRPr="007A12CE">
        <w:t>’</w:t>
      </w:r>
      <w:r w:rsidR="00B82DDB" w:rsidRPr="007A12CE">
        <w:t xml:space="preserve"> individuals to fit a narrow, able-bodied </w:t>
      </w:r>
      <w:r w:rsidR="0013076C" w:rsidRPr="007A12CE">
        <w:t>view</w:t>
      </w:r>
      <w:r w:rsidR="00B82DDB" w:rsidRPr="007A12CE">
        <w:t>.</w:t>
      </w:r>
    </w:p>
    <w:p w14:paraId="63CCB625" w14:textId="66E3C7D5" w:rsidR="00B82DDB" w:rsidRPr="003119D1" w:rsidRDefault="00B82DDB" w:rsidP="00B8164D">
      <w:pPr>
        <w:pStyle w:val="IntenseQuote"/>
      </w:pPr>
      <w:r w:rsidRPr="003119D1">
        <w:t xml:space="preserve">I'm not a problem that needs to be fixed. And </w:t>
      </w:r>
      <w:r w:rsidR="000A5295" w:rsidRPr="003119D1">
        <w:t>so,</w:t>
      </w:r>
      <w:r w:rsidRPr="003119D1">
        <w:t xml:space="preserve"> like being able to acknowledge that I'm not the problem.</w:t>
      </w:r>
      <w:r w:rsidR="004D30A1" w:rsidRPr="003119D1">
        <w:t xml:space="preserve"> …</w:t>
      </w:r>
      <w:r w:rsidRPr="003119D1">
        <w:t xml:space="preserve"> And I think once being able to realise that and whatnot. It was helpful in making me feel less like of a burden to everyone and everything. (YPWD)</w:t>
      </w:r>
    </w:p>
    <w:p w14:paraId="3F74A23A" w14:textId="0757C49F" w:rsidR="00B82DDB" w:rsidRPr="007A12CE" w:rsidRDefault="004D30A1" w:rsidP="004773D3">
      <w:r w:rsidRPr="007A12CE">
        <w:t>T</w:t>
      </w:r>
      <w:r w:rsidR="00B82DDB" w:rsidRPr="007A12CE">
        <w:t xml:space="preserve">hey </w:t>
      </w:r>
      <w:r w:rsidR="0071613A" w:rsidRPr="007A12CE">
        <w:t xml:space="preserve">said </w:t>
      </w:r>
      <w:r w:rsidR="00B82DDB" w:rsidRPr="007A12CE">
        <w:t xml:space="preserve">that adopting a social model also helps young people </w:t>
      </w:r>
      <w:r w:rsidR="004434D5" w:rsidRPr="007A12CE">
        <w:t>with disability</w:t>
      </w:r>
      <w:r w:rsidR="00B82DDB" w:rsidRPr="007A12CE">
        <w:t xml:space="preserve"> </w:t>
      </w:r>
      <w:r w:rsidR="00AF3DE7" w:rsidRPr="007A12CE">
        <w:t>see</w:t>
      </w:r>
      <w:r w:rsidR="00B82DDB" w:rsidRPr="007A12CE">
        <w:t xml:space="preserve"> themselves </w:t>
      </w:r>
      <w:r w:rsidR="00AF3DE7" w:rsidRPr="007A12CE">
        <w:t xml:space="preserve">differently </w:t>
      </w:r>
      <w:r w:rsidR="00B82DDB" w:rsidRPr="007A12CE">
        <w:t>within society. Th</w:t>
      </w:r>
      <w:r w:rsidR="00481329" w:rsidRPr="007A12CE">
        <w:t>ey believed that</w:t>
      </w:r>
      <w:r w:rsidR="00B82DDB" w:rsidRPr="007A12CE">
        <w:t xml:space="preserve"> </w:t>
      </w:r>
      <w:r w:rsidR="00481329" w:rsidRPr="007A12CE">
        <w:t>disability pride</w:t>
      </w:r>
      <w:r w:rsidR="00B82DDB" w:rsidRPr="007A12CE">
        <w:t xml:space="preserve"> is </w:t>
      </w:r>
      <w:r w:rsidR="00915E6C" w:rsidRPr="007A12CE">
        <w:t xml:space="preserve">very important </w:t>
      </w:r>
      <w:r w:rsidR="00B82DDB" w:rsidRPr="007A12CE">
        <w:t xml:space="preserve">in reducing feelings of being a burden and </w:t>
      </w:r>
      <w:r w:rsidR="00915E6C" w:rsidRPr="007A12CE">
        <w:t xml:space="preserve">helping </w:t>
      </w:r>
      <w:r w:rsidR="00B82DDB" w:rsidRPr="007A12CE">
        <w:t xml:space="preserve">young people feel less isolated and </w:t>
      </w:r>
      <w:r w:rsidR="00C75E4E" w:rsidRPr="007A12CE">
        <w:t>stronger</w:t>
      </w:r>
      <w:r w:rsidR="00B82DDB" w:rsidRPr="007A12CE">
        <w:t xml:space="preserve">. </w:t>
      </w:r>
    </w:p>
    <w:p w14:paraId="4AAA7371" w14:textId="3BC7A140" w:rsidR="00807A8C" w:rsidRPr="007A12CE" w:rsidRDefault="00807A8C" w:rsidP="00E90FDA">
      <w:pPr>
        <w:pStyle w:val="Heading3"/>
        <w:numPr>
          <w:ilvl w:val="1"/>
          <w:numId w:val="34"/>
        </w:numPr>
      </w:pPr>
      <w:bookmarkStart w:id="94" w:name="_Toc195105122"/>
      <w:bookmarkStart w:id="95" w:name="_Toc202954009"/>
      <w:r w:rsidRPr="007A12CE">
        <w:t>Resisting negative stereotypes</w:t>
      </w:r>
      <w:bookmarkEnd w:id="94"/>
      <w:bookmarkEnd w:id="95"/>
    </w:p>
    <w:p w14:paraId="5A03C632" w14:textId="2CD783DD" w:rsidR="00521AC9" w:rsidRPr="007A12CE" w:rsidRDefault="00521AC9" w:rsidP="004773D3">
      <w:r w:rsidRPr="007A12CE">
        <w:t xml:space="preserve">Participants felt that pushing back against negative attitudes towards disability is a powerful way to challenge stereotypes and improve inclusion. They believed that young people </w:t>
      </w:r>
      <w:r w:rsidR="004434D5" w:rsidRPr="007A12CE">
        <w:t>with disability</w:t>
      </w:r>
      <w:r w:rsidRPr="007A12CE">
        <w:t xml:space="preserve"> and their allies play a key role in </w:t>
      </w:r>
      <w:r w:rsidR="00B0014A" w:rsidRPr="007A12CE">
        <w:t xml:space="preserve">changing </w:t>
      </w:r>
      <w:r w:rsidRPr="007A12CE">
        <w:t xml:space="preserve">harmful misconceptions. </w:t>
      </w:r>
    </w:p>
    <w:p w14:paraId="780F5F41" w14:textId="62EA6D41" w:rsidR="00521AC9" w:rsidRPr="003119D1" w:rsidRDefault="00521AC9" w:rsidP="00B8164D">
      <w:pPr>
        <w:pStyle w:val="IntenseQuote"/>
      </w:pPr>
      <w:r w:rsidRPr="003119D1">
        <w:lastRenderedPageBreak/>
        <w:t>I think that some of the ways it affects people with disability, … but we have to push back against these stereotypes, especially if you have a visible disability or a disability that in the setting that you're in, you won't be able to not disclose for whatever reason, you're immediately having to fight an assumption a person already has about you</w:t>
      </w:r>
      <w:r w:rsidR="0070607C" w:rsidRPr="003119D1">
        <w:t>.</w:t>
      </w:r>
      <w:r w:rsidRPr="003119D1">
        <w:t xml:space="preserve"> (YPWD)</w:t>
      </w:r>
    </w:p>
    <w:p w14:paraId="1BFB60D4" w14:textId="3F936754" w:rsidR="008835D3" w:rsidRPr="007A12CE" w:rsidRDefault="006E5F43" w:rsidP="004773D3">
      <w:r w:rsidRPr="007A12CE">
        <w:t>R</w:t>
      </w:r>
      <w:r w:rsidR="00521AC9" w:rsidRPr="007A12CE">
        <w:t xml:space="preserve">esistance </w:t>
      </w:r>
      <w:r w:rsidR="002B17F5" w:rsidRPr="007A12CE">
        <w:t>means fighting</w:t>
      </w:r>
      <w:r w:rsidR="00521AC9" w:rsidRPr="007A12CE">
        <w:t xml:space="preserve"> </w:t>
      </w:r>
      <w:r w:rsidR="00D52592" w:rsidRPr="007A12CE">
        <w:t xml:space="preserve">negative </w:t>
      </w:r>
      <w:r w:rsidR="00521AC9" w:rsidRPr="007A12CE">
        <w:t xml:space="preserve">views and educating others, particularly </w:t>
      </w:r>
      <w:r w:rsidR="00F60D1B" w:rsidRPr="007A12CE">
        <w:t>when</w:t>
      </w:r>
      <w:r w:rsidR="008D6D33" w:rsidRPr="007A12CE">
        <w:t xml:space="preserve"> </w:t>
      </w:r>
      <w:r w:rsidR="00521AC9" w:rsidRPr="007A12CE">
        <w:t xml:space="preserve">disability is visible or </w:t>
      </w:r>
      <w:r w:rsidR="00D52592" w:rsidRPr="007A12CE">
        <w:t>obvious</w:t>
      </w:r>
      <w:r w:rsidR="00521AC9" w:rsidRPr="007A12CE">
        <w:t>. By speaking up</w:t>
      </w:r>
      <w:r w:rsidR="005058DF" w:rsidRPr="007A12CE">
        <w:t xml:space="preserve"> directly</w:t>
      </w:r>
      <w:r w:rsidR="00521AC9" w:rsidRPr="007A12CE">
        <w:t xml:space="preserve">, sharing lived experiences, and challenging assumptions, people </w:t>
      </w:r>
      <w:r w:rsidR="004434D5" w:rsidRPr="007A12CE">
        <w:t>with disability</w:t>
      </w:r>
      <w:r w:rsidR="00521AC9" w:rsidRPr="007A12CE">
        <w:t xml:space="preserve"> can </w:t>
      </w:r>
      <w:r w:rsidR="008D6D33" w:rsidRPr="007A12CE">
        <w:t>help people see</w:t>
      </w:r>
      <w:r w:rsidR="00521AC9" w:rsidRPr="007A12CE">
        <w:t xml:space="preserve"> disability as a part of human diversity, not something to be pitied or feared.</w:t>
      </w:r>
      <w:r w:rsidR="00B210C0" w:rsidRPr="007A12CE">
        <w:t xml:space="preserve"> </w:t>
      </w:r>
    </w:p>
    <w:p w14:paraId="399F7EBC" w14:textId="189DE6B4" w:rsidR="006C2060" w:rsidRPr="007A12CE" w:rsidRDefault="006C2060" w:rsidP="00E90FDA">
      <w:pPr>
        <w:pStyle w:val="Heading3"/>
        <w:numPr>
          <w:ilvl w:val="1"/>
          <w:numId w:val="34"/>
        </w:numPr>
      </w:pPr>
      <w:bookmarkStart w:id="96" w:name="_Toc195105123"/>
      <w:bookmarkStart w:id="97" w:name="_Toc202954010"/>
      <w:r w:rsidRPr="007A12CE">
        <w:t>Mak</w:t>
      </w:r>
      <w:r w:rsidR="00ED0E25" w:rsidRPr="007A12CE">
        <w:t>ing</w:t>
      </w:r>
      <w:r w:rsidRPr="007A12CE">
        <w:t xml:space="preserve"> the </w:t>
      </w:r>
      <w:r w:rsidR="008835D3" w:rsidRPr="007A12CE">
        <w:t>community more accessible</w:t>
      </w:r>
      <w:bookmarkEnd w:id="96"/>
      <w:bookmarkEnd w:id="97"/>
    </w:p>
    <w:p w14:paraId="69DFDB62" w14:textId="51F2B85C" w:rsidR="006C2060" w:rsidRPr="007A12CE" w:rsidRDefault="006C2060" w:rsidP="004773D3">
      <w:r w:rsidRPr="007A12CE">
        <w:t xml:space="preserve">Young people </w:t>
      </w:r>
      <w:r w:rsidR="004434D5" w:rsidRPr="007A12CE">
        <w:t>with disability</w:t>
      </w:r>
      <w:r w:rsidRPr="007A12CE">
        <w:t xml:space="preserve"> face </w:t>
      </w:r>
      <w:r w:rsidR="004B02E6" w:rsidRPr="007A12CE">
        <w:t xml:space="preserve">many </w:t>
      </w:r>
      <w:r w:rsidRPr="007A12CE">
        <w:t>challenges in accessing community spaces and services</w:t>
      </w:r>
      <w:r w:rsidR="003A25B3" w:rsidRPr="007A12CE">
        <w:t xml:space="preserve"> as they</w:t>
      </w:r>
      <w:r w:rsidR="00DF658A" w:rsidRPr="007A12CE">
        <w:t xml:space="preserve"> </w:t>
      </w:r>
      <w:r w:rsidRPr="007A12CE">
        <w:t>often lack the structure</w:t>
      </w:r>
      <w:r w:rsidR="008669A5" w:rsidRPr="007A12CE">
        <w:t>s</w:t>
      </w:r>
      <w:r w:rsidRPr="007A12CE">
        <w:t xml:space="preserve">, resources, and support systems to accommodate their needs. </w:t>
      </w:r>
    </w:p>
    <w:p w14:paraId="20B1095C" w14:textId="77777777" w:rsidR="008835D3" w:rsidRPr="007A12CE" w:rsidRDefault="006C2060" w:rsidP="004773D3">
      <w:r w:rsidRPr="007A12CE">
        <w:t xml:space="preserve">Many young people feel that society </w:t>
      </w:r>
      <w:proofErr w:type="gramStart"/>
      <w:r w:rsidRPr="007A12CE">
        <w:t>as a whole is</w:t>
      </w:r>
      <w:proofErr w:type="gramEnd"/>
      <w:r w:rsidRPr="007A12CE">
        <w:t xml:space="preserve"> not designed </w:t>
      </w:r>
      <w:r w:rsidR="00450A31" w:rsidRPr="007A12CE">
        <w:t>for</w:t>
      </w:r>
      <w:r w:rsidRPr="007A12CE">
        <w:t xml:space="preserve"> their needs. </w:t>
      </w:r>
    </w:p>
    <w:p w14:paraId="712F5358" w14:textId="20F8DC25" w:rsidR="008835D3" w:rsidRPr="003119D1" w:rsidRDefault="006C2060" w:rsidP="00B8164D">
      <w:pPr>
        <w:pStyle w:val="IntenseQuote"/>
      </w:pPr>
      <w:r w:rsidRPr="003119D1">
        <w:t xml:space="preserve">The world isn’t designed to support me. </w:t>
      </w:r>
      <w:r w:rsidR="008835D3" w:rsidRPr="003119D1">
        <w:t>(YPWD)</w:t>
      </w:r>
    </w:p>
    <w:p w14:paraId="45234FA0" w14:textId="34644B31" w:rsidR="003119D1" w:rsidRDefault="00332961" w:rsidP="004773D3">
      <w:pPr>
        <w:rPr>
          <w:rFonts w:eastAsiaTheme="majorEastAsia"/>
          <w:color w:val="2F5496" w:themeColor="accent1" w:themeShade="BF"/>
          <w:sz w:val="28"/>
          <w:szCs w:val="28"/>
        </w:rPr>
      </w:pPr>
      <w:r w:rsidRPr="007A12CE">
        <w:t>While there are communication methods like Auslan,</w:t>
      </w:r>
      <w:r w:rsidR="00931EA0" w:rsidRPr="007A12CE">
        <w:t xml:space="preserve"> there is an overall lack</w:t>
      </w:r>
      <w:r w:rsidRPr="007A12CE">
        <w:t xml:space="preserve"> of awareness, willingness or effort to </w:t>
      </w:r>
      <w:r w:rsidR="003A25B3" w:rsidRPr="007A12CE">
        <w:t>m</w:t>
      </w:r>
      <w:r w:rsidR="00C14F9B" w:rsidRPr="007A12CE">
        <w:t>ake</w:t>
      </w:r>
      <w:r w:rsidRPr="007A12CE">
        <w:t xml:space="preserve"> environments</w:t>
      </w:r>
      <w:r w:rsidR="00931EA0" w:rsidRPr="007A12CE">
        <w:t xml:space="preserve"> </w:t>
      </w:r>
      <w:r w:rsidR="00C14F9B" w:rsidRPr="007A12CE">
        <w:t>more</w:t>
      </w:r>
      <w:r w:rsidRPr="007A12CE">
        <w:t xml:space="preserve"> inclusive</w:t>
      </w:r>
      <w:r w:rsidR="002A1686" w:rsidRPr="007A12CE">
        <w:t xml:space="preserve"> or accessible</w:t>
      </w:r>
      <w:r w:rsidR="000D188C" w:rsidRPr="007A12CE">
        <w:t>. This limit</w:t>
      </w:r>
      <w:r w:rsidR="003C3088" w:rsidRPr="007A12CE">
        <w:t>s</w:t>
      </w:r>
      <w:r w:rsidRPr="007A12CE">
        <w:t xml:space="preserve"> participation</w:t>
      </w:r>
      <w:r w:rsidR="000D188C" w:rsidRPr="007A12CE">
        <w:t xml:space="preserve"> by young people with </w:t>
      </w:r>
      <w:r w:rsidR="003C3088" w:rsidRPr="007A12CE">
        <w:t>disability</w:t>
      </w:r>
      <w:r w:rsidRPr="007A12CE">
        <w:t xml:space="preserve"> in everyday activities.</w:t>
      </w:r>
      <w:bookmarkStart w:id="98" w:name="_Toc195105124"/>
    </w:p>
    <w:p w14:paraId="7D53D11B" w14:textId="4B6C6650" w:rsidR="000F0DFD" w:rsidRPr="007A12CE" w:rsidRDefault="000F0DFD" w:rsidP="00E90FDA">
      <w:pPr>
        <w:pStyle w:val="Heading3"/>
        <w:numPr>
          <w:ilvl w:val="1"/>
          <w:numId w:val="34"/>
        </w:numPr>
      </w:pPr>
      <w:bookmarkStart w:id="99" w:name="_Toc202954011"/>
      <w:r w:rsidRPr="007A12CE">
        <w:t>Increas</w:t>
      </w:r>
      <w:r w:rsidR="00ED0E25" w:rsidRPr="007A12CE">
        <w:t>ing</w:t>
      </w:r>
      <w:r w:rsidRPr="007A12CE">
        <w:t xml:space="preserve"> services that are adequate and responsive to the needs of individuals and their families</w:t>
      </w:r>
      <w:bookmarkEnd w:id="98"/>
      <w:bookmarkEnd w:id="99"/>
    </w:p>
    <w:p w14:paraId="58CF40E4" w14:textId="04CA3BF8" w:rsidR="00415EA4" w:rsidRPr="007A12CE" w:rsidRDefault="006F5925" w:rsidP="004773D3">
      <w:r w:rsidRPr="007A12CE">
        <w:t>Y</w:t>
      </w:r>
      <w:r w:rsidR="000F0DFD" w:rsidRPr="007A12CE">
        <w:t xml:space="preserve">oung people with disability and young carers </w:t>
      </w:r>
      <w:r w:rsidR="006C760C" w:rsidRPr="007A12CE">
        <w:t>said it is important</w:t>
      </w:r>
      <w:r w:rsidR="000F0DFD" w:rsidRPr="007A12CE">
        <w:t xml:space="preserve"> to develop </w:t>
      </w:r>
      <w:r w:rsidR="006C760C" w:rsidRPr="007A12CE">
        <w:t>better and</w:t>
      </w:r>
      <w:r w:rsidR="00065B25" w:rsidRPr="007A12CE">
        <w:t xml:space="preserve"> more</w:t>
      </w:r>
      <w:r w:rsidR="000F0DFD" w:rsidRPr="007A12CE">
        <w:t xml:space="preserve"> responsive support services that </w:t>
      </w:r>
      <w:r w:rsidR="00065B25" w:rsidRPr="007A12CE">
        <w:t>fit</w:t>
      </w:r>
      <w:r w:rsidR="000F0DFD" w:rsidRPr="007A12CE">
        <w:t xml:space="preserve"> their individual needs and the needs of their families. </w:t>
      </w:r>
      <w:r w:rsidRPr="007A12CE">
        <w:t>Y</w:t>
      </w:r>
      <w:r w:rsidR="000F0DFD" w:rsidRPr="007A12CE">
        <w:t xml:space="preserve">oung people with disability and carers </w:t>
      </w:r>
      <w:r w:rsidR="0055442E" w:rsidRPr="007A12CE">
        <w:t xml:space="preserve">said </w:t>
      </w:r>
      <w:r w:rsidR="000F0DFD" w:rsidRPr="007A12CE">
        <w:t xml:space="preserve">that </w:t>
      </w:r>
      <w:r w:rsidR="00415EA4" w:rsidRPr="007A12CE">
        <w:t xml:space="preserve">their capacity to engage with school, university, social activities, and employment was limited </w:t>
      </w:r>
      <w:r w:rsidR="000F0DFD" w:rsidRPr="007A12CE">
        <w:t>when support</w:t>
      </w:r>
      <w:r w:rsidRPr="007A12CE">
        <w:t>s</w:t>
      </w:r>
      <w:r w:rsidR="000F0DFD" w:rsidRPr="007A12CE">
        <w:t xml:space="preserve"> </w:t>
      </w:r>
      <w:r w:rsidR="0055442E" w:rsidRPr="007A12CE">
        <w:t>couldn’t</w:t>
      </w:r>
      <w:r w:rsidR="000F0DFD" w:rsidRPr="007A12CE">
        <w:t xml:space="preserve"> meet their daily needs</w:t>
      </w:r>
      <w:r w:rsidR="0039631B" w:rsidRPr="007A12CE">
        <w:t>.</w:t>
      </w:r>
      <w:r w:rsidR="000F0DFD" w:rsidRPr="007A12CE">
        <w:t xml:space="preserve"> </w:t>
      </w:r>
    </w:p>
    <w:p w14:paraId="70BC84B1" w14:textId="5471D43D" w:rsidR="000269B6" w:rsidRPr="007A12CE" w:rsidRDefault="00711830" w:rsidP="004773D3">
      <w:r w:rsidRPr="007A12CE">
        <w:t xml:space="preserve">Young people </w:t>
      </w:r>
      <w:r w:rsidR="004434D5" w:rsidRPr="007A12CE">
        <w:t>with disability</w:t>
      </w:r>
      <w:r w:rsidRPr="007A12CE">
        <w:t xml:space="preserve"> and their families also </w:t>
      </w:r>
      <w:r w:rsidR="00A16E19" w:rsidRPr="007A12CE">
        <w:t xml:space="preserve">said </w:t>
      </w:r>
      <w:r w:rsidRPr="007A12CE">
        <w:t xml:space="preserve">that they need to be able to easily </w:t>
      </w:r>
      <w:r w:rsidR="00A16E19" w:rsidRPr="007A12CE">
        <w:t xml:space="preserve">get </w:t>
      </w:r>
      <w:r w:rsidRPr="007A12CE">
        <w:t>information about their rights, supports, and how to access them.</w:t>
      </w:r>
      <w:r w:rsidR="000269B6" w:rsidRPr="007A12CE">
        <w:t xml:space="preserve"> When asked what </w:t>
      </w:r>
      <w:r w:rsidR="00B4264E" w:rsidRPr="007A12CE">
        <w:t>would most help them feel included</w:t>
      </w:r>
      <w:r w:rsidR="000269B6" w:rsidRPr="007A12CE">
        <w:t>,</w:t>
      </w:r>
      <w:r w:rsidRPr="007A12CE">
        <w:t xml:space="preserve"> </w:t>
      </w:r>
      <w:r w:rsidR="000269B6" w:rsidRPr="007A12CE">
        <w:t>o</w:t>
      </w:r>
      <w:r w:rsidRPr="007A12CE">
        <w:t xml:space="preserve">ne participant pointed </w:t>
      </w:r>
      <w:r w:rsidR="000269B6" w:rsidRPr="007A12CE">
        <w:t xml:space="preserve">to </w:t>
      </w:r>
      <w:r w:rsidR="00821161" w:rsidRPr="007A12CE">
        <w:rPr>
          <w:i/>
          <w:iCs/>
        </w:rPr>
        <w:t>‘</w:t>
      </w:r>
      <w:r w:rsidRPr="007A12CE">
        <w:rPr>
          <w:i/>
          <w:iCs/>
        </w:rPr>
        <w:t>accessible information for accessing support services</w:t>
      </w:r>
      <w:r w:rsidR="00DE129A" w:rsidRPr="007A12CE">
        <w:rPr>
          <w:i/>
          <w:iCs/>
        </w:rPr>
        <w:t xml:space="preserve"> </w:t>
      </w:r>
      <w:r w:rsidRPr="007A12CE">
        <w:rPr>
          <w:i/>
          <w:iCs/>
        </w:rPr>
        <w:t>...</w:t>
      </w:r>
      <w:r w:rsidR="00DE129A" w:rsidRPr="007A12CE">
        <w:rPr>
          <w:i/>
          <w:iCs/>
        </w:rPr>
        <w:t xml:space="preserve"> </w:t>
      </w:r>
      <w:r w:rsidRPr="007A12CE">
        <w:rPr>
          <w:i/>
          <w:iCs/>
        </w:rPr>
        <w:t>availability of services focusing on the individual and their experiences</w:t>
      </w:r>
      <w:r w:rsidR="00870CAE" w:rsidRPr="007A12CE">
        <w:rPr>
          <w:iCs/>
        </w:rPr>
        <w:t>.</w:t>
      </w:r>
      <w:r w:rsidR="00821161" w:rsidRPr="007A12CE">
        <w:rPr>
          <w:iCs/>
        </w:rPr>
        <w:t>’</w:t>
      </w:r>
    </w:p>
    <w:p w14:paraId="31B035AB" w14:textId="5B0E7B0E" w:rsidR="00711830" w:rsidRPr="007A12CE" w:rsidRDefault="5F459ED4" w:rsidP="004773D3">
      <w:r w:rsidRPr="007A12CE">
        <w:t>T</w:t>
      </w:r>
      <w:r w:rsidR="1768CE42" w:rsidRPr="007A12CE">
        <w:t>h</w:t>
      </w:r>
      <w:r w:rsidRPr="007A12CE">
        <w:t>e</w:t>
      </w:r>
      <w:r w:rsidR="006703E6" w:rsidRPr="007A12CE">
        <w:t>y</w:t>
      </w:r>
      <w:r w:rsidRPr="007A12CE">
        <w:t xml:space="preserve"> </w:t>
      </w:r>
      <w:r w:rsidR="00265B45" w:rsidRPr="007A12CE">
        <w:t>also</w:t>
      </w:r>
      <w:r w:rsidRPr="007A12CE">
        <w:t xml:space="preserve"> </w:t>
      </w:r>
      <w:r w:rsidR="00C709BF" w:rsidRPr="007A12CE">
        <w:t>sa</w:t>
      </w:r>
      <w:r w:rsidR="00BF5FB3" w:rsidRPr="007A12CE">
        <w:t>id</w:t>
      </w:r>
      <w:r w:rsidRPr="007A12CE">
        <w:t xml:space="preserve"> </w:t>
      </w:r>
      <w:r w:rsidR="3AB8DD79" w:rsidRPr="007A12CE">
        <w:t xml:space="preserve">it was important to </w:t>
      </w:r>
      <w:r w:rsidR="00BF5FB3" w:rsidRPr="007A12CE">
        <w:t>make</w:t>
      </w:r>
      <w:r w:rsidR="0FD58F74" w:rsidRPr="007A12CE">
        <w:t xml:space="preserve"> information available in </w:t>
      </w:r>
      <w:r w:rsidR="000C2889" w:rsidRPr="007A12CE">
        <w:t xml:space="preserve">different </w:t>
      </w:r>
      <w:r w:rsidR="00696259" w:rsidRPr="007A12CE">
        <w:t xml:space="preserve">formats </w:t>
      </w:r>
      <w:r w:rsidR="00870CAE" w:rsidRPr="007A12CE">
        <w:t>to help those with different needs</w:t>
      </w:r>
      <w:r w:rsidR="00EC0C01" w:rsidRPr="007A12CE">
        <w:t xml:space="preserve">. This means providing information in different </w:t>
      </w:r>
      <w:r w:rsidR="00696259" w:rsidRPr="007A12CE">
        <w:t>ways,</w:t>
      </w:r>
      <w:r w:rsidR="00EC0C01" w:rsidRPr="007A12CE">
        <w:t xml:space="preserve"> like</w:t>
      </w:r>
      <w:r w:rsidR="0FD58F74" w:rsidRPr="007A12CE">
        <w:t xml:space="preserve"> easy-read documents, audio</w:t>
      </w:r>
      <w:r w:rsidR="001225DF" w:rsidRPr="007A12CE">
        <w:t xml:space="preserve"> formats</w:t>
      </w:r>
      <w:r w:rsidR="0FD58F74" w:rsidRPr="007A12CE">
        <w:t>, or digital</w:t>
      </w:r>
      <w:r w:rsidR="001225DF" w:rsidRPr="007A12CE">
        <w:t xml:space="preserve"> formats</w:t>
      </w:r>
      <w:r w:rsidR="0FD58F74" w:rsidRPr="007A12CE">
        <w:t>.</w:t>
      </w:r>
    </w:p>
    <w:p w14:paraId="3E3AD499" w14:textId="6CEF1D03" w:rsidR="008359ED" w:rsidRPr="007A12CE" w:rsidRDefault="00696259" w:rsidP="004773D3">
      <w:r w:rsidRPr="007A12CE">
        <w:t>It is a</w:t>
      </w:r>
      <w:r w:rsidR="00827818" w:rsidRPr="007A12CE">
        <w:t xml:space="preserve">lso important </w:t>
      </w:r>
      <w:r w:rsidRPr="007A12CE">
        <w:t xml:space="preserve">to make </w:t>
      </w:r>
      <w:r w:rsidR="00827818" w:rsidRPr="007A12CE">
        <w:t>support mor</w:t>
      </w:r>
      <w:r w:rsidR="008B1EFF" w:rsidRPr="007A12CE">
        <w:t>e</w:t>
      </w:r>
      <w:r w:rsidR="00827818" w:rsidRPr="007A12CE">
        <w:t xml:space="preserve"> </w:t>
      </w:r>
      <w:r w:rsidR="008B1EFF" w:rsidRPr="007A12CE">
        <w:t>flexible and individual.</w:t>
      </w:r>
      <w:r w:rsidR="00711830" w:rsidRPr="007A12CE">
        <w:t xml:space="preserve"> Services should move away from a </w:t>
      </w:r>
      <w:r w:rsidR="00FC32AC" w:rsidRPr="007A12CE">
        <w:t>‘</w:t>
      </w:r>
      <w:r w:rsidR="00711830" w:rsidRPr="007A12CE">
        <w:t>one-size-fits-all</w:t>
      </w:r>
      <w:r w:rsidR="00FC32AC" w:rsidRPr="007A12CE">
        <w:t>’</w:t>
      </w:r>
      <w:r w:rsidR="00711830" w:rsidRPr="007A12CE">
        <w:t xml:space="preserve"> </w:t>
      </w:r>
      <w:r w:rsidR="00B00A74" w:rsidRPr="007A12CE">
        <w:t xml:space="preserve">approach </w:t>
      </w:r>
      <w:r w:rsidR="00711830" w:rsidRPr="007A12CE">
        <w:t xml:space="preserve">and instead offer tailored solutions that </w:t>
      </w:r>
      <w:proofErr w:type="gramStart"/>
      <w:r w:rsidR="00711830" w:rsidRPr="007A12CE">
        <w:t>take into account</w:t>
      </w:r>
      <w:proofErr w:type="gramEnd"/>
      <w:r w:rsidR="00711830" w:rsidRPr="007A12CE">
        <w:t xml:space="preserve"> the specific </w:t>
      </w:r>
      <w:r w:rsidR="008B1EFF" w:rsidRPr="007A12CE">
        <w:t xml:space="preserve">needs </w:t>
      </w:r>
      <w:r w:rsidR="00711830" w:rsidRPr="007A12CE">
        <w:t xml:space="preserve">of the individual. </w:t>
      </w:r>
      <w:r w:rsidR="002E7E2B" w:rsidRPr="007A12CE">
        <w:t xml:space="preserve"> </w:t>
      </w:r>
    </w:p>
    <w:p w14:paraId="4C190F81" w14:textId="797F5465" w:rsidR="000F0DFD" w:rsidRPr="007A12CE" w:rsidRDefault="004B5E87" w:rsidP="00AC14E7">
      <w:pPr>
        <w:keepLines/>
      </w:pPr>
      <w:r w:rsidRPr="007A12CE">
        <w:lastRenderedPageBreak/>
        <w:t xml:space="preserve">Making </w:t>
      </w:r>
      <w:r w:rsidR="00BB154D" w:rsidRPr="007A12CE">
        <w:t xml:space="preserve">disability </w:t>
      </w:r>
      <w:r w:rsidRPr="007A12CE">
        <w:t xml:space="preserve">services more </w:t>
      </w:r>
      <w:r w:rsidR="000F0DFD" w:rsidRPr="007A12CE">
        <w:t>accessib</w:t>
      </w:r>
      <w:r w:rsidR="00BB154D" w:rsidRPr="007A12CE">
        <w:t>l</w:t>
      </w:r>
      <w:r w:rsidRPr="007A12CE">
        <w:t>e</w:t>
      </w:r>
      <w:r w:rsidR="000F0DFD" w:rsidRPr="007A12CE">
        <w:t xml:space="preserve"> and flexib</w:t>
      </w:r>
      <w:r w:rsidR="00BB154D" w:rsidRPr="007A12CE">
        <w:t xml:space="preserve">le </w:t>
      </w:r>
      <w:r w:rsidR="005F7FFD" w:rsidRPr="007A12CE">
        <w:t>is especially important for</w:t>
      </w:r>
      <w:r w:rsidR="000F0DFD" w:rsidRPr="007A12CE">
        <w:t xml:space="preserve"> those provided through government programs like the </w:t>
      </w:r>
      <w:r w:rsidR="0049759B" w:rsidRPr="007A12CE">
        <w:t>National Disability Insurance Scheme (NDIS)</w:t>
      </w:r>
      <w:r w:rsidR="000F0DFD" w:rsidRPr="007A12CE">
        <w:t xml:space="preserve">. </w:t>
      </w:r>
      <w:r w:rsidR="000818D4" w:rsidRPr="007A12CE">
        <w:t>Simplifying</w:t>
      </w:r>
      <w:r w:rsidR="00DF5894" w:rsidRPr="007A12CE">
        <w:t xml:space="preserve"> </w:t>
      </w:r>
      <w:r w:rsidR="000F0DFD" w:rsidRPr="007A12CE">
        <w:t xml:space="preserve">processes, reducing </w:t>
      </w:r>
      <w:r w:rsidR="0006702E" w:rsidRPr="007A12CE">
        <w:t>red tape</w:t>
      </w:r>
      <w:r w:rsidR="000F0DFD" w:rsidRPr="007A12CE">
        <w:t xml:space="preserve">, and </w:t>
      </w:r>
      <w:r w:rsidR="000818D4" w:rsidRPr="007A12CE">
        <w:t>providing</w:t>
      </w:r>
      <w:r w:rsidR="000F0DFD" w:rsidRPr="007A12CE">
        <w:t xml:space="preserve"> support </w:t>
      </w:r>
      <w:r w:rsidR="00DD2E59" w:rsidRPr="007A12CE">
        <w:t>that is</w:t>
      </w:r>
      <w:r w:rsidR="000F0DFD" w:rsidRPr="007A12CE">
        <w:t xml:space="preserve"> available </w:t>
      </w:r>
      <w:r w:rsidR="00BC45CA" w:rsidRPr="007A12CE">
        <w:t xml:space="preserve">and </w:t>
      </w:r>
      <w:r w:rsidR="000D407C" w:rsidRPr="007A12CE">
        <w:t xml:space="preserve">suited </w:t>
      </w:r>
      <w:r w:rsidR="000F0DFD" w:rsidRPr="007A12CE">
        <w:t xml:space="preserve">to individual </w:t>
      </w:r>
      <w:r w:rsidR="00BC45CA" w:rsidRPr="007A12CE">
        <w:t>needs</w:t>
      </w:r>
      <w:r w:rsidR="000D407C" w:rsidRPr="007A12CE">
        <w:t xml:space="preserve"> </w:t>
      </w:r>
      <w:r w:rsidR="000F0DFD" w:rsidRPr="007A12CE">
        <w:t xml:space="preserve">would </w:t>
      </w:r>
      <w:r w:rsidR="00934AA6" w:rsidRPr="007A12CE">
        <w:t>make</w:t>
      </w:r>
      <w:r w:rsidR="000F0DFD" w:rsidRPr="007A12CE">
        <w:t xml:space="preserve"> services</w:t>
      </w:r>
      <w:r w:rsidR="00934AA6" w:rsidRPr="007A12CE">
        <w:t xml:space="preserve"> much more accessible</w:t>
      </w:r>
      <w:r w:rsidR="000F0DFD" w:rsidRPr="007A12CE">
        <w:t xml:space="preserve">. Services should be </w:t>
      </w:r>
      <w:r w:rsidR="00934AA6" w:rsidRPr="007A12CE">
        <w:t>planned with</w:t>
      </w:r>
      <w:r w:rsidR="000F0DFD" w:rsidRPr="007A12CE">
        <w:t xml:space="preserve"> people </w:t>
      </w:r>
      <w:r w:rsidR="004434D5" w:rsidRPr="007A12CE">
        <w:t>with disability</w:t>
      </w:r>
      <w:r w:rsidR="000F0DFD" w:rsidRPr="007A12CE">
        <w:t xml:space="preserve">, </w:t>
      </w:r>
      <w:r w:rsidR="00755F61" w:rsidRPr="007A12CE">
        <w:t>to make them</w:t>
      </w:r>
      <w:r w:rsidR="000F0DFD" w:rsidRPr="007A12CE">
        <w:t xml:space="preserve"> responsive to their unique challenges and preferences.</w:t>
      </w:r>
    </w:p>
    <w:p w14:paraId="7984FB01" w14:textId="75B09B26" w:rsidR="009574F3" w:rsidRPr="007A12CE" w:rsidRDefault="00AC0FA1" w:rsidP="004773D3">
      <w:proofErr w:type="gramStart"/>
      <w:r w:rsidRPr="007A12CE">
        <w:t>A number of</w:t>
      </w:r>
      <w:proofErr w:type="gramEnd"/>
      <w:r w:rsidR="009574F3" w:rsidRPr="007A12CE">
        <w:t xml:space="preserve"> participants highlighted the importance of providing comprehensive family support for young people </w:t>
      </w:r>
      <w:r w:rsidR="004434D5" w:rsidRPr="007A12CE">
        <w:t>with disability</w:t>
      </w:r>
      <w:r w:rsidR="00EE199D" w:rsidRPr="007A12CE">
        <w:t xml:space="preserve">. They </w:t>
      </w:r>
      <w:r w:rsidR="006A6C50" w:rsidRPr="007A12CE">
        <w:t>noted</w:t>
      </w:r>
      <w:r w:rsidR="005E52DF" w:rsidRPr="007A12CE">
        <w:t xml:space="preserve"> </w:t>
      </w:r>
      <w:r w:rsidR="009574F3" w:rsidRPr="007A12CE">
        <w:t xml:space="preserve">the </w:t>
      </w:r>
      <w:r w:rsidR="004722D6" w:rsidRPr="007A12CE">
        <w:t xml:space="preserve">major </w:t>
      </w:r>
      <w:r w:rsidR="009574F3" w:rsidRPr="007A12CE">
        <w:t xml:space="preserve">emotional and financial strain on caregivers. </w:t>
      </w:r>
      <w:r w:rsidR="0036764C" w:rsidRPr="007A12CE">
        <w:t xml:space="preserve">One </w:t>
      </w:r>
      <w:r w:rsidR="009574F3" w:rsidRPr="007A12CE">
        <w:t xml:space="preserve">participant described the </w:t>
      </w:r>
      <w:r w:rsidR="0036764C" w:rsidRPr="007A12CE">
        <w:t xml:space="preserve">problems </w:t>
      </w:r>
      <w:r w:rsidR="009574F3" w:rsidRPr="007A12CE">
        <w:t xml:space="preserve">faced by caregivers, saying, </w:t>
      </w:r>
      <w:r w:rsidR="00DF4367" w:rsidRPr="007A12CE">
        <w:t>‘</w:t>
      </w:r>
      <w:r w:rsidR="0036764C" w:rsidRPr="007A12CE">
        <w:rPr>
          <w:i/>
          <w:iCs/>
        </w:rPr>
        <w:t xml:space="preserve">caring </w:t>
      </w:r>
      <w:r w:rsidR="009574F3" w:rsidRPr="007A12CE">
        <w:rPr>
          <w:i/>
          <w:iCs/>
        </w:rPr>
        <w:t>can be a big load</w:t>
      </w:r>
      <w:r w:rsidR="00257538" w:rsidRPr="007A12CE">
        <w:rPr>
          <w:i/>
          <w:iCs/>
        </w:rPr>
        <w:t>.</w:t>
      </w:r>
      <w:r w:rsidR="00DF4367" w:rsidRPr="007A12CE">
        <w:t>’</w:t>
      </w:r>
      <w:r w:rsidR="009574F3" w:rsidRPr="007A12CE">
        <w:t xml:space="preserve"> </w:t>
      </w:r>
      <w:r w:rsidR="001D7F5C" w:rsidRPr="007A12CE">
        <w:t>Others</w:t>
      </w:r>
      <w:r w:rsidR="00257538" w:rsidRPr="007A12CE">
        <w:t xml:space="preserve"> spoke about </w:t>
      </w:r>
      <w:r w:rsidR="009574F3" w:rsidRPr="007A12CE">
        <w:t xml:space="preserve">the need for more tailored support services that </w:t>
      </w:r>
      <w:r w:rsidR="00BA50CA" w:rsidRPr="007A12CE">
        <w:t>include</w:t>
      </w:r>
      <w:r w:rsidR="009574F3" w:rsidRPr="007A12CE">
        <w:t xml:space="preserve"> the individual with disability </w:t>
      </w:r>
      <w:r w:rsidR="00BA50CA" w:rsidRPr="007A12CE">
        <w:t>as well as their</w:t>
      </w:r>
      <w:r w:rsidR="009574F3" w:rsidRPr="007A12CE">
        <w:t xml:space="preserve"> family. Families, </w:t>
      </w:r>
      <w:r w:rsidR="00536574" w:rsidRPr="007A12CE">
        <w:t>espe</w:t>
      </w:r>
      <w:r w:rsidR="004310C2" w:rsidRPr="007A12CE">
        <w:t>cially</w:t>
      </w:r>
      <w:r w:rsidR="00536574" w:rsidRPr="007A12CE">
        <w:t xml:space="preserve"> </w:t>
      </w:r>
      <w:r w:rsidR="009574F3" w:rsidRPr="007A12CE">
        <w:t xml:space="preserve">those with young carers, often juggle </w:t>
      </w:r>
      <w:r w:rsidR="004310C2" w:rsidRPr="007A12CE">
        <w:t xml:space="preserve">many </w:t>
      </w:r>
      <w:r w:rsidR="006255EE" w:rsidRPr="007A12CE">
        <w:t>tasks</w:t>
      </w:r>
      <w:r w:rsidR="00257538" w:rsidRPr="007A12CE">
        <w:t xml:space="preserve">. This can </w:t>
      </w:r>
      <w:r w:rsidR="009574F3" w:rsidRPr="007A12CE">
        <w:t xml:space="preserve">be overwhelming, especially when young carers </w:t>
      </w:r>
      <w:proofErr w:type="gramStart"/>
      <w:r w:rsidR="00CF6C9F" w:rsidRPr="007A12CE">
        <w:t>have to</w:t>
      </w:r>
      <w:proofErr w:type="gramEnd"/>
      <w:r w:rsidR="00CF6C9F" w:rsidRPr="007A12CE">
        <w:t xml:space="preserve"> </w:t>
      </w:r>
      <w:r w:rsidR="00010486" w:rsidRPr="007A12CE">
        <w:t>do things</w:t>
      </w:r>
      <w:r w:rsidR="009574F3" w:rsidRPr="007A12CE">
        <w:t xml:space="preserve"> </w:t>
      </w:r>
      <w:r w:rsidR="00CF6C9F" w:rsidRPr="007A12CE">
        <w:t>normally done by</w:t>
      </w:r>
      <w:r w:rsidR="009574F3" w:rsidRPr="007A12CE">
        <w:t xml:space="preserve"> parents.</w:t>
      </w:r>
    </w:p>
    <w:p w14:paraId="2CEDCDC1" w14:textId="0FF595DD" w:rsidR="000F0DFD" w:rsidRPr="007A12CE" w:rsidRDefault="000F0DFD" w:rsidP="004773D3">
      <w:r w:rsidRPr="007A12CE">
        <w:t xml:space="preserve">Finally, </w:t>
      </w:r>
      <w:r w:rsidR="005944DE" w:rsidRPr="007A12CE">
        <w:t xml:space="preserve">setting up </w:t>
      </w:r>
      <w:r w:rsidRPr="007A12CE">
        <w:t xml:space="preserve">peer support networks for individuals </w:t>
      </w:r>
      <w:r w:rsidR="004434D5" w:rsidRPr="007A12CE">
        <w:t>with disability</w:t>
      </w:r>
      <w:r w:rsidRPr="007A12CE">
        <w:t xml:space="preserve"> and their families can </w:t>
      </w:r>
      <w:r w:rsidR="00F85BF8" w:rsidRPr="007A12CE">
        <w:t xml:space="preserve">support </w:t>
      </w:r>
      <w:r w:rsidRPr="007A12CE">
        <w:t>a sense of community</w:t>
      </w:r>
      <w:r w:rsidR="00A62F41" w:rsidRPr="007A12CE">
        <w:t xml:space="preserve"> </w:t>
      </w:r>
      <w:r w:rsidR="00295338" w:rsidRPr="007A12CE">
        <w:t>and belonging</w:t>
      </w:r>
      <w:r w:rsidRPr="007A12CE">
        <w:t xml:space="preserve"> and offer practical </w:t>
      </w:r>
      <w:r w:rsidR="00295338" w:rsidRPr="007A12CE">
        <w:t>advice</w:t>
      </w:r>
      <w:r w:rsidRPr="007A12CE">
        <w:t xml:space="preserve">. These networks can provide </w:t>
      </w:r>
      <w:r w:rsidR="00A62F41" w:rsidRPr="007A12CE">
        <w:t xml:space="preserve">important </w:t>
      </w:r>
      <w:r w:rsidRPr="007A12CE">
        <w:t xml:space="preserve">emotional support, shared experiences, and a </w:t>
      </w:r>
      <w:r w:rsidR="008A143C" w:rsidRPr="007A12CE">
        <w:t xml:space="preserve">base </w:t>
      </w:r>
      <w:r w:rsidRPr="007A12CE">
        <w:t xml:space="preserve">for advocacy, </w:t>
      </w:r>
      <w:r w:rsidR="00AC1A8D" w:rsidRPr="007A12CE">
        <w:t>leading</w:t>
      </w:r>
      <w:r w:rsidRPr="007A12CE">
        <w:t xml:space="preserve"> to greater inclusion and quality of life.</w:t>
      </w:r>
    </w:p>
    <w:p w14:paraId="17589382" w14:textId="3DD910F5" w:rsidR="000E1127" w:rsidRPr="007A12CE" w:rsidRDefault="000E1127" w:rsidP="00E90FDA">
      <w:pPr>
        <w:pStyle w:val="Heading3"/>
        <w:numPr>
          <w:ilvl w:val="1"/>
          <w:numId w:val="34"/>
        </w:numPr>
      </w:pPr>
      <w:bookmarkStart w:id="100" w:name="_Toc195105125"/>
      <w:bookmarkStart w:id="101" w:name="_Toc202954012"/>
      <w:r w:rsidRPr="007A12CE">
        <w:t>Improv</w:t>
      </w:r>
      <w:r w:rsidR="00727034" w:rsidRPr="007A12CE">
        <w:t>ing</w:t>
      </w:r>
      <w:r w:rsidRPr="007A12CE">
        <w:t xml:space="preserve"> Systems</w:t>
      </w:r>
      <w:bookmarkEnd w:id="100"/>
      <w:bookmarkEnd w:id="101"/>
    </w:p>
    <w:p w14:paraId="29CD68AE" w14:textId="5CAB22F7" w:rsidR="00992892" w:rsidRPr="007A12CE" w:rsidRDefault="002D7EF0" w:rsidP="004773D3">
      <w:r w:rsidRPr="007A12CE">
        <w:t xml:space="preserve">A </w:t>
      </w:r>
      <w:r w:rsidR="00992892" w:rsidRPr="007A12CE">
        <w:t xml:space="preserve">key issue is the </w:t>
      </w:r>
      <w:r w:rsidR="00826F05" w:rsidRPr="007A12CE">
        <w:t>that</w:t>
      </w:r>
      <w:r w:rsidR="00992892" w:rsidRPr="007A12CE">
        <w:t xml:space="preserve"> systems such as the</w:t>
      </w:r>
      <w:r w:rsidR="00D63994" w:rsidRPr="007A12CE">
        <w:t xml:space="preserve"> NDIS</w:t>
      </w:r>
      <w:r w:rsidR="00992892" w:rsidRPr="007A12CE">
        <w:t xml:space="preserve"> that are meant to provide support</w:t>
      </w:r>
      <w:r w:rsidR="004D31BF" w:rsidRPr="007A12CE">
        <w:t xml:space="preserve"> are often compl</w:t>
      </w:r>
      <w:r w:rsidR="00EA2C41" w:rsidRPr="007A12CE">
        <w:t xml:space="preserve">icated and </w:t>
      </w:r>
      <w:r w:rsidR="003115D2" w:rsidRPr="007A12CE">
        <w:t>inflexible</w:t>
      </w:r>
      <w:r w:rsidR="00992892" w:rsidRPr="007A12CE">
        <w:t>. Th</w:t>
      </w:r>
      <w:r w:rsidR="00B83EC1" w:rsidRPr="007A12CE">
        <w:t>e</w:t>
      </w:r>
      <w:r w:rsidR="00992892" w:rsidRPr="007A12CE">
        <w:t xml:space="preserve"> lack of adequate support, combined with </w:t>
      </w:r>
      <w:r w:rsidR="003115D2" w:rsidRPr="007A12CE">
        <w:t>red tape</w:t>
      </w:r>
      <w:r w:rsidR="00992892" w:rsidRPr="007A12CE">
        <w:t xml:space="preserve">, often leaves individuals feeling unsupported and </w:t>
      </w:r>
      <w:r w:rsidR="000E6CF5" w:rsidRPr="007A12CE">
        <w:t>tired</w:t>
      </w:r>
      <w:r w:rsidR="00B83EC1" w:rsidRPr="007A12CE">
        <w:t>.</w:t>
      </w:r>
      <w:r w:rsidRPr="007A12CE">
        <w:t xml:space="preserve"> Many </w:t>
      </w:r>
      <w:proofErr w:type="gramStart"/>
      <w:r w:rsidRPr="007A12CE">
        <w:t xml:space="preserve">have </w:t>
      </w:r>
      <w:r w:rsidR="000E6CF5" w:rsidRPr="007A12CE">
        <w:t>to</w:t>
      </w:r>
      <w:proofErr w:type="gramEnd"/>
      <w:r w:rsidR="000E6CF5" w:rsidRPr="007A12CE">
        <w:t xml:space="preserve"> use</w:t>
      </w:r>
      <w:r w:rsidR="00992892" w:rsidRPr="007A12CE">
        <w:t xml:space="preserve"> expensive services or go without the help they need.</w:t>
      </w:r>
    </w:p>
    <w:p w14:paraId="34E17A68" w14:textId="00327934" w:rsidR="006C2060" w:rsidRPr="007A12CE" w:rsidRDefault="00B83EC1" w:rsidP="004773D3">
      <w:r w:rsidRPr="007A12CE">
        <w:t>T</w:t>
      </w:r>
      <w:r w:rsidR="006C2060" w:rsidRPr="007A12CE">
        <w:t xml:space="preserve">he </w:t>
      </w:r>
      <w:r w:rsidR="00486FB3" w:rsidRPr="007A12CE">
        <w:t xml:space="preserve">problems </w:t>
      </w:r>
      <w:r w:rsidR="006C2060" w:rsidRPr="007A12CE">
        <w:t xml:space="preserve">faced by young people </w:t>
      </w:r>
      <w:r w:rsidR="004434D5" w:rsidRPr="007A12CE">
        <w:t>with disability</w:t>
      </w:r>
      <w:r w:rsidR="006C2060" w:rsidRPr="007A12CE">
        <w:t xml:space="preserve"> in </w:t>
      </w:r>
      <w:r w:rsidR="00EC603E" w:rsidRPr="007A12CE">
        <w:t xml:space="preserve">navigating </w:t>
      </w:r>
      <w:r w:rsidR="006C2060" w:rsidRPr="007A12CE">
        <w:t>systems</w:t>
      </w:r>
      <w:r w:rsidR="00EC603E" w:rsidRPr="007A12CE">
        <w:t xml:space="preserve"> such as </w:t>
      </w:r>
      <w:r w:rsidR="006C2060" w:rsidRPr="007A12CE">
        <w:t>education, healthcare, or public services</w:t>
      </w:r>
      <w:r w:rsidR="00B803F0" w:rsidRPr="007A12CE">
        <w:t xml:space="preserve"> </w:t>
      </w:r>
      <w:r w:rsidR="006C2060" w:rsidRPr="007A12CE">
        <w:t xml:space="preserve">are </w:t>
      </w:r>
      <w:r w:rsidR="00EC603E" w:rsidRPr="007A12CE">
        <w:t>worse</w:t>
      </w:r>
      <w:r w:rsidR="00886C48" w:rsidRPr="007A12CE">
        <w:t xml:space="preserve">ned </w:t>
      </w:r>
      <w:r w:rsidR="006C2060" w:rsidRPr="007A12CE">
        <w:t xml:space="preserve">by </w:t>
      </w:r>
      <w:r w:rsidR="00B368FE" w:rsidRPr="007A12CE">
        <w:t>cost</w:t>
      </w:r>
      <w:r w:rsidR="00105CF9" w:rsidRPr="007A12CE">
        <w:t>s</w:t>
      </w:r>
      <w:r w:rsidR="006C2060" w:rsidRPr="007A12CE">
        <w:t xml:space="preserve">, long waitlists, and a lack of information. As one participant </w:t>
      </w:r>
      <w:r w:rsidR="00105CF9" w:rsidRPr="007A12CE">
        <w:t>said</w:t>
      </w:r>
      <w:r w:rsidR="006C2060" w:rsidRPr="007A12CE">
        <w:t xml:space="preserve">, </w:t>
      </w:r>
      <w:r w:rsidR="004940B0" w:rsidRPr="007A12CE">
        <w:t>‘</w:t>
      </w:r>
      <w:r w:rsidR="006C2060" w:rsidRPr="007A12CE">
        <w:rPr>
          <w:i/>
          <w:iCs/>
        </w:rPr>
        <w:t>The complexity of systems</w:t>
      </w:r>
      <w:r w:rsidR="00661BBF" w:rsidRPr="007A12CE">
        <w:rPr>
          <w:i/>
          <w:iCs/>
        </w:rPr>
        <w:t xml:space="preserve"> </w:t>
      </w:r>
      <w:r w:rsidR="006C2060" w:rsidRPr="007A12CE">
        <w:rPr>
          <w:i/>
          <w:iCs/>
        </w:rPr>
        <w:t>...</w:t>
      </w:r>
      <w:r w:rsidR="00661BBF" w:rsidRPr="007A12CE">
        <w:rPr>
          <w:i/>
          <w:iCs/>
        </w:rPr>
        <w:t xml:space="preserve"> </w:t>
      </w:r>
      <w:r w:rsidR="006C2060" w:rsidRPr="007A12CE">
        <w:rPr>
          <w:i/>
          <w:iCs/>
        </w:rPr>
        <w:t xml:space="preserve">lack of information, and financial </w:t>
      </w:r>
      <w:proofErr w:type="gramStart"/>
      <w:r w:rsidR="006C2060" w:rsidRPr="007A12CE">
        <w:rPr>
          <w:i/>
          <w:iCs/>
        </w:rPr>
        <w:t>barriers</w:t>
      </w:r>
      <w:r w:rsidR="004940B0" w:rsidRPr="007A12CE">
        <w:t>’</w:t>
      </w:r>
      <w:proofErr w:type="gramEnd"/>
      <w:r w:rsidR="006C2060" w:rsidRPr="007A12CE">
        <w:t xml:space="preserve"> can leave young people feeling trapped in disadvantage, unable to </w:t>
      </w:r>
      <w:r w:rsidR="00AC5396" w:rsidRPr="007A12CE">
        <w:t xml:space="preserve">get </w:t>
      </w:r>
      <w:r w:rsidR="006C2060" w:rsidRPr="007A12CE">
        <w:t>the services and supports they need.</w:t>
      </w:r>
    </w:p>
    <w:p w14:paraId="03C9298A" w14:textId="54EA7378" w:rsidR="00B82DDB" w:rsidRPr="003119D1" w:rsidRDefault="00661BBF" w:rsidP="00B8164D">
      <w:pPr>
        <w:pStyle w:val="IntenseQuote"/>
      </w:pPr>
      <w:r w:rsidRPr="003119D1">
        <w:t xml:space="preserve">… </w:t>
      </w:r>
      <w:r w:rsidR="00B82DDB" w:rsidRPr="003119D1">
        <w:t>when you're already working with a disadvantage, having that added burden of a hard system to work with, or someone being just hard to or. Yeah, not adaptable. Then it increases the toll. It increases the load that you</w:t>
      </w:r>
      <w:r w:rsidR="009013D8" w:rsidRPr="003119D1">
        <w:t xml:space="preserve"> [have]</w:t>
      </w:r>
      <w:r w:rsidR="00B82DDB" w:rsidRPr="003119D1">
        <w:t xml:space="preserve"> to carry. (YPWD)</w:t>
      </w:r>
    </w:p>
    <w:p w14:paraId="4921A692" w14:textId="2649DE52" w:rsidR="006C2060" w:rsidRPr="007A12CE" w:rsidRDefault="00992892" w:rsidP="004773D3">
      <w:r w:rsidRPr="007A12CE">
        <w:t xml:space="preserve">Young people </w:t>
      </w:r>
      <w:r w:rsidR="00BC38EA" w:rsidRPr="007A12CE">
        <w:t xml:space="preserve">said </w:t>
      </w:r>
      <w:r w:rsidRPr="007A12CE">
        <w:t xml:space="preserve">that </w:t>
      </w:r>
      <w:r w:rsidR="00BC38EA" w:rsidRPr="007A12CE">
        <w:t>build</w:t>
      </w:r>
      <w:r w:rsidR="003727B4" w:rsidRPr="007A12CE">
        <w:t>ing</w:t>
      </w:r>
      <w:r w:rsidR="00BC38EA" w:rsidRPr="007A12CE">
        <w:t xml:space="preserve"> a</w:t>
      </w:r>
      <w:r w:rsidR="009C4F3E" w:rsidRPr="007A12CE">
        <w:t>n</w:t>
      </w:r>
      <w:r w:rsidR="00BC38EA" w:rsidRPr="007A12CE">
        <w:t xml:space="preserve"> </w:t>
      </w:r>
      <w:r w:rsidR="006C2060" w:rsidRPr="007A12CE">
        <w:t>inclusive community</w:t>
      </w:r>
      <w:r w:rsidR="003727B4" w:rsidRPr="007A12CE">
        <w:t xml:space="preserve"> required </w:t>
      </w:r>
      <w:r w:rsidR="000470D8" w:rsidRPr="007A12CE">
        <w:t>reduc</w:t>
      </w:r>
      <w:r w:rsidR="003727B4" w:rsidRPr="007A12CE">
        <w:t>ing</w:t>
      </w:r>
      <w:r w:rsidR="000470D8" w:rsidRPr="007A12CE">
        <w:t xml:space="preserve"> th</w:t>
      </w:r>
      <w:r w:rsidR="00BA2873" w:rsidRPr="007A12CE">
        <w:t>ese</w:t>
      </w:r>
      <w:r w:rsidR="006C2060" w:rsidRPr="007A12CE">
        <w:t xml:space="preserve"> barriers by </w:t>
      </w:r>
      <w:r w:rsidR="00BA2873" w:rsidRPr="007A12CE">
        <w:t>making</w:t>
      </w:r>
      <w:r w:rsidR="006C2060" w:rsidRPr="007A12CE">
        <w:t xml:space="preserve"> public spaces, education, and support services</w:t>
      </w:r>
      <w:r w:rsidR="00BA2873" w:rsidRPr="007A12CE">
        <w:t xml:space="preserve"> more accessible</w:t>
      </w:r>
      <w:r w:rsidR="006C2060" w:rsidRPr="007A12CE">
        <w:t xml:space="preserve">. This involves not only </w:t>
      </w:r>
      <w:r w:rsidR="00983C73" w:rsidRPr="007A12CE">
        <w:t xml:space="preserve">changing </w:t>
      </w:r>
      <w:r w:rsidR="006C2060" w:rsidRPr="007A12CE">
        <w:t xml:space="preserve">physical spaces but also </w:t>
      </w:r>
      <w:r w:rsidR="00983C73" w:rsidRPr="007A12CE">
        <w:t>making sure</w:t>
      </w:r>
      <w:r w:rsidR="007D2AA9" w:rsidRPr="007A12CE">
        <w:t xml:space="preserve"> that</w:t>
      </w:r>
      <w:r w:rsidR="006C2060" w:rsidRPr="007A12CE">
        <w:t xml:space="preserve"> systems like the NDIS are responsive and user-friendly</w:t>
      </w:r>
      <w:r w:rsidR="007D2AA9" w:rsidRPr="007A12CE">
        <w:t xml:space="preserve">. </w:t>
      </w:r>
      <w:r w:rsidR="0018142C" w:rsidRPr="007A12CE">
        <w:t>The whole community needs to commit to</w:t>
      </w:r>
      <w:r w:rsidR="003904B7" w:rsidRPr="007A12CE">
        <w:t xml:space="preserve"> </w:t>
      </w:r>
      <w:r w:rsidR="006C2060" w:rsidRPr="007A12CE">
        <w:t>disability awareness and inclusion</w:t>
      </w:r>
      <w:r w:rsidR="003904B7" w:rsidRPr="007A12CE">
        <w:t xml:space="preserve"> and a </w:t>
      </w:r>
      <w:r w:rsidR="006C2060" w:rsidRPr="007A12CE">
        <w:t xml:space="preserve">culture of understanding and adaptability </w:t>
      </w:r>
      <w:r w:rsidR="00F23268" w:rsidRPr="007A12CE">
        <w:t>to make sure</w:t>
      </w:r>
      <w:r w:rsidR="006C2060" w:rsidRPr="007A12CE">
        <w:t xml:space="preserve"> that young people </w:t>
      </w:r>
      <w:r w:rsidR="004434D5" w:rsidRPr="007A12CE">
        <w:t>with disability</w:t>
      </w:r>
      <w:r w:rsidR="006C2060" w:rsidRPr="007A12CE">
        <w:t xml:space="preserve"> can fully participate in and contribute to </w:t>
      </w:r>
      <w:r w:rsidR="00E005F3" w:rsidRPr="007A12CE">
        <w:t>society</w:t>
      </w:r>
      <w:r w:rsidR="006C2060" w:rsidRPr="007A12CE">
        <w:t>.</w:t>
      </w:r>
    </w:p>
    <w:p w14:paraId="40A84EC5" w14:textId="4434EF9C" w:rsidR="005206E8" w:rsidRPr="007A12CE" w:rsidRDefault="00A1555E" w:rsidP="00E90FDA">
      <w:pPr>
        <w:pStyle w:val="Heading3"/>
        <w:numPr>
          <w:ilvl w:val="1"/>
          <w:numId w:val="34"/>
        </w:numPr>
      </w:pPr>
      <w:bookmarkStart w:id="102" w:name="_Toc195105126"/>
      <w:bookmarkStart w:id="103" w:name="_Toc202954013"/>
      <w:r w:rsidRPr="007A12CE">
        <w:lastRenderedPageBreak/>
        <w:t>Independent decision-making</w:t>
      </w:r>
      <w:bookmarkEnd w:id="102"/>
      <w:bookmarkEnd w:id="103"/>
      <w:r w:rsidRPr="007A12CE">
        <w:t xml:space="preserve"> </w:t>
      </w:r>
    </w:p>
    <w:p w14:paraId="03DB9F5C" w14:textId="1DC88107" w:rsidR="00A1555E" w:rsidRPr="007A12CE" w:rsidRDefault="00A1555E" w:rsidP="004773D3">
      <w:r w:rsidRPr="007A12CE">
        <w:t xml:space="preserve">Young people with disability </w:t>
      </w:r>
      <w:r w:rsidR="00A41454" w:rsidRPr="007A12CE">
        <w:t>ar</w:t>
      </w:r>
      <w:r w:rsidR="00A73732" w:rsidRPr="007A12CE">
        <w:t xml:space="preserve">gued </w:t>
      </w:r>
      <w:r w:rsidRPr="007A12CE">
        <w:t xml:space="preserve">strongly </w:t>
      </w:r>
      <w:r w:rsidR="00A73732" w:rsidRPr="007A12CE">
        <w:t xml:space="preserve">for </w:t>
      </w:r>
      <w:r w:rsidR="003727B4" w:rsidRPr="007A12CE">
        <w:t xml:space="preserve">the opportunity </w:t>
      </w:r>
      <w:r w:rsidR="00A73732" w:rsidRPr="007A12CE">
        <w:t>to</w:t>
      </w:r>
      <w:r w:rsidR="00300040" w:rsidRPr="007A12CE">
        <w:t xml:space="preserve"> </w:t>
      </w:r>
      <w:r w:rsidRPr="007A12CE">
        <w:t xml:space="preserve">take more control of their lives. As noted above, people with disability </w:t>
      </w:r>
      <w:r w:rsidR="001F31EA" w:rsidRPr="007A12CE">
        <w:t>are not always given choices</w:t>
      </w:r>
      <w:r w:rsidR="00313AC4" w:rsidRPr="007A12CE">
        <w:t>.</w:t>
      </w:r>
      <w:r w:rsidR="001F31EA" w:rsidRPr="007A12CE">
        <w:t xml:space="preserve"> </w:t>
      </w:r>
      <w:r w:rsidR="00921C74" w:rsidRPr="007A12CE">
        <w:t xml:space="preserve">Participants reported that </w:t>
      </w:r>
      <w:r w:rsidR="00300040" w:rsidRPr="007A12CE">
        <w:t>doctors</w:t>
      </w:r>
      <w:r w:rsidR="00554D62" w:rsidRPr="007A12CE">
        <w:t xml:space="preserve">, school staff and </w:t>
      </w:r>
      <w:r w:rsidR="00915B24" w:rsidRPr="007A12CE">
        <w:t xml:space="preserve">other workers </w:t>
      </w:r>
      <w:r w:rsidR="00554D62" w:rsidRPr="007A12CE">
        <w:t xml:space="preserve">often </w:t>
      </w:r>
      <w:r w:rsidR="00915B24" w:rsidRPr="007A12CE">
        <w:t>asked</w:t>
      </w:r>
      <w:r w:rsidR="00554D62" w:rsidRPr="007A12CE">
        <w:t xml:space="preserve"> their parents or carers to make important decisions that people with disability should be allowed to make themselves. </w:t>
      </w:r>
    </w:p>
    <w:p w14:paraId="3CFDFDEF" w14:textId="6891CF62" w:rsidR="00E9208F" w:rsidRDefault="00EA05F6" w:rsidP="00B8164D">
      <w:pPr>
        <w:pStyle w:val="IntenseQuote"/>
        <w:spacing w:after="0"/>
      </w:pPr>
      <w:r w:rsidRPr="003119D1">
        <w:t>M</w:t>
      </w:r>
      <w:r w:rsidR="00E9208F" w:rsidRPr="003119D1">
        <w:t>aybe to help people with disabilities feel better by themselves, let them talk more like let them speak their voice and advocate more</w:t>
      </w:r>
      <w:r w:rsidR="00E84CE6" w:rsidRPr="003119D1">
        <w:t xml:space="preserve"> </w:t>
      </w:r>
      <w:r w:rsidR="0061420D" w:rsidRPr="003119D1">
        <w:t>... Basically just have people that listen to them and listen to needs and wants to, don't try and advocate on behalf of them if they don't want them to</w:t>
      </w:r>
      <w:r w:rsidR="00E9208F" w:rsidRPr="003119D1">
        <w:t xml:space="preserve"> (YPWD)</w:t>
      </w:r>
    </w:p>
    <w:p w14:paraId="70475F0D" w14:textId="77777777" w:rsidR="00B8164D" w:rsidRPr="00B8164D" w:rsidRDefault="00B8164D" w:rsidP="00B8164D">
      <w:pPr>
        <w:spacing w:before="0"/>
        <w:rPr>
          <w:lang w:val="en-AU" w:eastAsia="en-US"/>
        </w:rPr>
      </w:pPr>
    </w:p>
    <w:p w14:paraId="43A43D7F" w14:textId="29A4549E" w:rsidR="00554D62" w:rsidRPr="003119D1" w:rsidRDefault="00554D62" w:rsidP="00B8164D">
      <w:pPr>
        <w:pStyle w:val="IntenseQuote"/>
        <w:spacing w:before="0"/>
      </w:pPr>
      <w:r w:rsidRPr="003119D1">
        <w:t xml:space="preserve">And then it's about like respecting autonomy </w:t>
      </w:r>
      <w:proofErr w:type="gramStart"/>
      <w:r w:rsidRPr="003119D1">
        <w:t>and also</w:t>
      </w:r>
      <w:proofErr w:type="gramEnd"/>
      <w:r w:rsidRPr="003119D1">
        <w:t xml:space="preserve"> asking people</w:t>
      </w:r>
      <w:r w:rsidR="00421493" w:rsidRPr="003119D1">
        <w:t>,</w:t>
      </w:r>
      <w:r w:rsidRPr="003119D1">
        <w:t xml:space="preserve"> like people </w:t>
      </w:r>
      <w:proofErr w:type="gramStart"/>
      <w:r w:rsidRPr="003119D1">
        <w:t>are able to</w:t>
      </w:r>
      <w:proofErr w:type="gramEnd"/>
      <w:r w:rsidRPr="003119D1">
        <w:t xml:space="preserve"> make their own choices, disabled or not, let them, don't take away choice, freedom and all of that. So let me make the choices that affect me. Don't try to make them for me, because otherwise, then it's very isolating </w:t>
      </w:r>
      <w:proofErr w:type="gramStart"/>
      <w:r w:rsidRPr="003119D1">
        <w:t>and also</w:t>
      </w:r>
      <w:proofErr w:type="gramEnd"/>
      <w:r w:rsidRPr="003119D1">
        <w:t xml:space="preserve"> reductionist again. (YPWD)</w:t>
      </w:r>
    </w:p>
    <w:p w14:paraId="67C19FEB" w14:textId="679AE6B4" w:rsidR="00D23DE2" w:rsidRPr="007A12CE" w:rsidRDefault="00D57171" w:rsidP="004773D3">
      <w:r w:rsidRPr="007A12CE">
        <w:t xml:space="preserve">One </w:t>
      </w:r>
      <w:r w:rsidR="007440F7" w:rsidRPr="007A12CE">
        <w:t>participant</w:t>
      </w:r>
      <w:r w:rsidRPr="007A12CE">
        <w:t xml:space="preserve"> gave the following advice to y</w:t>
      </w:r>
      <w:r w:rsidR="00D23DE2" w:rsidRPr="007A12CE">
        <w:t xml:space="preserve">oung carers and </w:t>
      </w:r>
      <w:r w:rsidR="006432D0" w:rsidRPr="007A12CE">
        <w:t>paid</w:t>
      </w:r>
      <w:r w:rsidR="00D23DE2" w:rsidRPr="007A12CE">
        <w:t xml:space="preserve"> carers</w:t>
      </w:r>
      <w:r w:rsidR="009644AA">
        <w:t>.</w:t>
      </w:r>
    </w:p>
    <w:p w14:paraId="1E3369B7" w14:textId="27BB495C" w:rsidR="00D23DE2" w:rsidRPr="00803106" w:rsidRDefault="00D23DE2" w:rsidP="00B8164D">
      <w:pPr>
        <w:pStyle w:val="IntenseQuote"/>
      </w:pPr>
      <w:r w:rsidRPr="00803106">
        <w:t>When it comes to working with or yeah, being around people with disabilities or any impairments, making sure that you're conscious of how that disability may inhibit their activity but also</w:t>
      </w:r>
      <w:r w:rsidR="0078176C" w:rsidRPr="00803106">
        <w:t xml:space="preserve"> … </w:t>
      </w:r>
      <w:r w:rsidRPr="00803106">
        <w:t>not taking away their autonomy when you're trying to support them as well</w:t>
      </w:r>
      <w:r w:rsidR="00487E21" w:rsidRPr="00803106">
        <w:t xml:space="preserve"> … </w:t>
      </w:r>
      <w:r w:rsidRPr="00803106">
        <w:t>Like whatever they can do for themselves, like they</w:t>
      </w:r>
      <w:r w:rsidR="007A1393" w:rsidRPr="00803106">
        <w:t xml:space="preserve"> </w:t>
      </w:r>
      <w:r w:rsidR="00EC6067" w:rsidRPr="00803106">
        <w:t>…</w:t>
      </w:r>
      <w:r w:rsidRPr="00803106">
        <w:t xml:space="preserve"> </w:t>
      </w:r>
      <w:proofErr w:type="gramStart"/>
      <w:r w:rsidRPr="00803106">
        <w:t>have the opportunity to</w:t>
      </w:r>
      <w:proofErr w:type="gramEnd"/>
      <w:r w:rsidRPr="00803106">
        <w:t xml:space="preserve"> do it. But if they do need support, being there to give a hand and not like control their movement. (C</w:t>
      </w:r>
      <w:r w:rsidR="00054DA5" w:rsidRPr="00803106">
        <w:t>A</w:t>
      </w:r>
      <w:r w:rsidRPr="00803106">
        <w:t>LD)</w:t>
      </w:r>
    </w:p>
    <w:p w14:paraId="42DB6564" w14:textId="49B1C73B" w:rsidR="00C94176" w:rsidRPr="007A12CE" w:rsidRDefault="0046348C" w:rsidP="00E90FDA">
      <w:pPr>
        <w:pStyle w:val="Heading3"/>
        <w:numPr>
          <w:ilvl w:val="1"/>
          <w:numId w:val="34"/>
        </w:numPr>
      </w:pPr>
      <w:bookmarkStart w:id="104" w:name="_Toc195105127"/>
      <w:bookmarkStart w:id="105" w:name="_Toc202954014"/>
      <w:r w:rsidRPr="007A12CE">
        <w:t xml:space="preserve">Engagement and </w:t>
      </w:r>
      <w:r w:rsidR="00101590" w:rsidRPr="007A12CE">
        <w:t>co</w:t>
      </w:r>
      <w:r w:rsidRPr="007A12CE">
        <w:t>-design</w:t>
      </w:r>
      <w:bookmarkEnd w:id="104"/>
      <w:bookmarkEnd w:id="105"/>
    </w:p>
    <w:p w14:paraId="00525561" w14:textId="3080874C" w:rsidR="00C94176" w:rsidRPr="007A12CE" w:rsidRDefault="00935C2C" w:rsidP="004773D3">
      <w:r w:rsidRPr="007A12CE">
        <w:t xml:space="preserve">Young people with disability </w:t>
      </w:r>
      <w:r w:rsidR="00C94176" w:rsidRPr="007A12CE">
        <w:t>want</w:t>
      </w:r>
      <w:r w:rsidR="00E2608C" w:rsidRPr="007A12CE">
        <w:t>ed</w:t>
      </w:r>
      <w:r w:rsidR="00C94176" w:rsidRPr="007A12CE">
        <w:t xml:space="preserve"> to</w:t>
      </w:r>
      <w:r w:rsidR="00D57171" w:rsidRPr="007A12CE">
        <w:t xml:space="preserve"> be able</w:t>
      </w:r>
      <w:r w:rsidR="00C94176" w:rsidRPr="007A12CE">
        <w:t xml:space="preserve"> make personal decisions</w:t>
      </w:r>
      <w:r w:rsidRPr="007A12CE">
        <w:t xml:space="preserve"> </w:t>
      </w:r>
      <w:r w:rsidR="00FB790C" w:rsidRPr="007A12CE">
        <w:t>and</w:t>
      </w:r>
      <w:r w:rsidR="00C94176" w:rsidRPr="007A12CE">
        <w:t xml:space="preserve"> influence </w:t>
      </w:r>
      <w:r w:rsidR="00EC68FC" w:rsidRPr="007A12CE">
        <w:t>how</w:t>
      </w:r>
      <w:r w:rsidR="00C94176" w:rsidRPr="007A12CE">
        <w:t xml:space="preserve"> settings and institutions </w:t>
      </w:r>
      <w:r w:rsidR="00EC68FC" w:rsidRPr="007A12CE">
        <w:t xml:space="preserve">could be </w:t>
      </w:r>
      <w:r w:rsidR="00C94176" w:rsidRPr="007A12CE">
        <w:t xml:space="preserve">more inclusive and supportive. </w:t>
      </w:r>
      <w:r w:rsidR="00FB790C" w:rsidRPr="007A12CE">
        <w:t xml:space="preserve">They also </w:t>
      </w:r>
      <w:r w:rsidR="00C94176" w:rsidRPr="007A12CE">
        <w:t>want</w:t>
      </w:r>
      <w:r w:rsidR="00E2608C" w:rsidRPr="007A12CE">
        <w:t>ed</w:t>
      </w:r>
      <w:r w:rsidR="00C94176" w:rsidRPr="007A12CE">
        <w:t xml:space="preserve"> to </w:t>
      </w:r>
      <w:r w:rsidR="00D57171" w:rsidRPr="007A12CE">
        <w:t xml:space="preserve">be able to </w:t>
      </w:r>
      <w:r w:rsidR="00D766DC" w:rsidRPr="007A12CE">
        <w:t>inform</w:t>
      </w:r>
      <w:r w:rsidR="00C94176" w:rsidRPr="007A12CE">
        <w:t xml:space="preserve"> how communities </w:t>
      </w:r>
      <w:r w:rsidR="00E458B5" w:rsidRPr="007A12CE">
        <w:t xml:space="preserve">could become </w:t>
      </w:r>
      <w:r w:rsidR="00C94176" w:rsidRPr="007A12CE">
        <w:t>more inclusive and supportive.</w:t>
      </w:r>
      <w:r w:rsidR="00D766DC" w:rsidRPr="007A12CE">
        <w:t xml:space="preserve"> </w:t>
      </w:r>
      <w:r w:rsidR="00C94176" w:rsidRPr="007A12CE">
        <w:t xml:space="preserve">Young people felt that </w:t>
      </w:r>
      <w:r w:rsidR="00426575" w:rsidRPr="007A12CE">
        <w:t xml:space="preserve">ways </w:t>
      </w:r>
      <w:r w:rsidR="00C94176" w:rsidRPr="007A12CE">
        <w:t xml:space="preserve">to increase community engagement and to improve the lives of people with disability needed to be driven by the needs and wishes of those with lived experience. </w:t>
      </w:r>
    </w:p>
    <w:p w14:paraId="71A20DD4" w14:textId="338F7D52" w:rsidR="00C94176" w:rsidRDefault="003A2BDD" w:rsidP="00B8164D">
      <w:pPr>
        <w:pStyle w:val="IntenseQuote"/>
        <w:spacing w:after="0"/>
      </w:pPr>
      <w:r w:rsidRPr="00803106">
        <w:t>T</w:t>
      </w:r>
      <w:r w:rsidR="00C94176" w:rsidRPr="00803106">
        <w:t xml:space="preserve">hey take the time to either co design or </w:t>
      </w:r>
      <w:r w:rsidR="000A5295" w:rsidRPr="00803106">
        <w:t>just</w:t>
      </w:r>
      <w:r w:rsidR="00C94176" w:rsidRPr="00803106">
        <w:t xml:space="preserve"> know what would be useful for people with disabilities in any </w:t>
      </w:r>
      <w:proofErr w:type="gramStart"/>
      <w:r w:rsidR="00C94176" w:rsidRPr="00803106">
        <w:t>particular situation</w:t>
      </w:r>
      <w:proofErr w:type="gramEnd"/>
      <w:r w:rsidR="00C94176" w:rsidRPr="00803106">
        <w:t xml:space="preserve"> or event that they're planning out that</w:t>
      </w:r>
      <w:r w:rsidR="00F76237" w:rsidRPr="00803106">
        <w:t>. T</w:t>
      </w:r>
      <w:r w:rsidR="00C94176" w:rsidRPr="00803106">
        <w:t xml:space="preserve">hat makes me feel good when I see that happen, when people put in effort. I think having a specific place or program to meet people, either you know, focused </w:t>
      </w:r>
      <w:proofErr w:type="gramStart"/>
      <w:r w:rsidR="00C94176" w:rsidRPr="00803106">
        <w:t>around</w:t>
      </w:r>
      <w:proofErr w:type="gramEnd"/>
      <w:r w:rsidR="00C94176" w:rsidRPr="00803106">
        <w:t xml:space="preserve"> disability or not, is good</w:t>
      </w:r>
      <w:r w:rsidR="002C3146" w:rsidRPr="00803106">
        <w:t>.</w:t>
      </w:r>
      <w:r w:rsidR="00C94176" w:rsidRPr="00803106">
        <w:t xml:space="preserve"> (YPWD)</w:t>
      </w:r>
    </w:p>
    <w:p w14:paraId="766AF2A1" w14:textId="77777777" w:rsidR="00B8164D" w:rsidRPr="00B8164D" w:rsidRDefault="00B8164D" w:rsidP="00B8164D">
      <w:pPr>
        <w:spacing w:before="0"/>
        <w:rPr>
          <w:lang w:val="en-AU" w:eastAsia="en-US"/>
        </w:rPr>
      </w:pPr>
    </w:p>
    <w:p w14:paraId="70F96291" w14:textId="50966580" w:rsidR="00C94176" w:rsidRPr="00803106" w:rsidRDefault="008D3694" w:rsidP="00B8164D">
      <w:pPr>
        <w:pStyle w:val="IntenseQuote"/>
        <w:spacing w:before="0"/>
      </w:pPr>
      <w:r w:rsidRPr="00803106">
        <w:lastRenderedPageBreak/>
        <w:t>…</w:t>
      </w:r>
      <w:r w:rsidR="00C94176" w:rsidRPr="00803106">
        <w:t xml:space="preserve"> the actual problem of inaccessibility is about the world around me, not about anything inherently about me. </w:t>
      </w:r>
      <w:r w:rsidR="000A5295" w:rsidRPr="00803106">
        <w:t>So,</w:t>
      </w:r>
      <w:r w:rsidR="00C94176" w:rsidRPr="00803106">
        <w:t xml:space="preserve"> I think just like accessible spaces, I think that disabled people making decisions about things. </w:t>
      </w:r>
      <w:r w:rsidR="000A5295" w:rsidRPr="00803106">
        <w:t>So,</w:t>
      </w:r>
      <w:r w:rsidR="00C94176" w:rsidRPr="00803106">
        <w:t xml:space="preserve"> whether that's me making decisions about myself, or like disabled people being the ones that are just like doing things in the world, and then, because of that, it's more accessible for me because there's someone else with shared experience who's influenced it. (YPWD)</w:t>
      </w:r>
    </w:p>
    <w:p w14:paraId="7E6303AA" w14:textId="46BA1B51" w:rsidR="00013293" w:rsidRPr="00803106" w:rsidRDefault="0008787E" w:rsidP="004773D3">
      <w:r w:rsidRPr="00803106">
        <w:t>Y</w:t>
      </w:r>
      <w:r w:rsidR="00013293" w:rsidRPr="00803106">
        <w:t xml:space="preserve">oung people with disability </w:t>
      </w:r>
      <w:r w:rsidR="000573A4" w:rsidRPr="00803106">
        <w:t xml:space="preserve">said </w:t>
      </w:r>
      <w:r w:rsidR="00013293" w:rsidRPr="00803106">
        <w:t xml:space="preserve">that because </w:t>
      </w:r>
      <w:r w:rsidR="004B4345" w:rsidRPr="00803106">
        <w:t>programs</w:t>
      </w:r>
      <w:r w:rsidR="000573A4" w:rsidRPr="00803106">
        <w:t xml:space="preserve"> </w:t>
      </w:r>
      <w:r w:rsidR="00013293" w:rsidRPr="00803106">
        <w:t xml:space="preserve">such as the NDIS were developed by adults and people without disability, things that young people valued were not offered. This </w:t>
      </w:r>
      <w:r w:rsidR="004B4345" w:rsidRPr="00803106">
        <w:t>made them very frustrated</w:t>
      </w:r>
      <w:r w:rsidR="00013293" w:rsidRPr="00803106">
        <w:t xml:space="preserve">, with many </w:t>
      </w:r>
      <w:r w:rsidR="000D0511" w:rsidRPr="00803106">
        <w:t xml:space="preserve">asking </w:t>
      </w:r>
      <w:r w:rsidR="00013293" w:rsidRPr="00803106">
        <w:t>for more responsive guidelines</w:t>
      </w:r>
      <w:r w:rsidR="00C505A8" w:rsidRPr="00803106">
        <w:t>.</w:t>
      </w:r>
    </w:p>
    <w:p w14:paraId="27813E81" w14:textId="46BB903D" w:rsidR="00013293" w:rsidRDefault="00013293" w:rsidP="00B8164D">
      <w:pPr>
        <w:pStyle w:val="IntenseQuote"/>
        <w:spacing w:after="0"/>
      </w:pPr>
      <w:r w:rsidRPr="00803106">
        <w:t>For example, the NDIS I get funding for things I don't want and can't get funding for the things that would be most helpful for me. Yet, the whole idea is that my budget is based on my goals and my choice. (YPWD)</w:t>
      </w:r>
    </w:p>
    <w:p w14:paraId="3F96759B" w14:textId="77777777" w:rsidR="00B8164D" w:rsidRPr="005748C8" w:rsidRDefault="00B8164D" w:rsidP="005748C8">
      <w:pPr>
        <w:spacing w:before="0"/>
        <w:rPr>
          <w:sz w:val="14"/>
          <w:szCs w:val="14"/>
          <w:lang w:val="en-AU" w:eastAsia="en-US"/>
        </w:rPr>
      </w:pPr>
    </w:p>
    <w:p w14:paraId="39A3DDC7" w14:textId="45E74B27" w:rsidR="004844A4" w:rsidRPr="005748C8" w:rsidRDefault="004844A4" w:rsidP="005748C8">
      <w:pPr>
        <w:pStyle w:val="IntenseQuote"/>
        <w:spacing w:before="0" w:after="0"/>
      </w:pPr>
      <w:r w:rsidRPr="007A12CE">
        <w:t xml:space="preserve">100% with the things, with the NDIS, I've had the same experience where they've given me things that I didn't ask for, didn't want, and I explained that they were </w:t>
      </w:r>
      <w:r w:rsidRPr="005748C8">
        <w:t xml:space="preserve">not accessible, and everything that I asked for, and </w:t>
      </w:r>
      <w:r w:rsidR="00122632" w:rsidRPr="005748C8">
        <w:t>w</w:t>
      </w:r>
      <w:r w:rsidRPr="005748C8">
        <w:t xml:space="preserve">ithin reason, they knocked all of that back. </w:t>
      </w:r>
      <w:r w:rsidR="000A5295" w:rsidRPr="005748C8">
        <w:t>So,</w:t>
      </w:r>
      <w:r w:rsidRPr="005748C8">
        <w:t xml:space="preserve"> I guess they like essentially gave me no support with that, whilst also making the entire process extremely difficult and draining. I um, there's just not outside of that. The other options are just expensive, and good services are over saturated, and so you're left with, like, either going to something else, and potentially, </w:t>
      </w:r>
      <w:r w:rsidR="000A5295" w:rsidRPr="005748C8">
        <w:t>you</w:t>
      </w:r>
      <w:r w:rsidRPr="005748C8">
        <w:t xml:space="preserve"> know, traumati</w:t>
      </w:r>
      <w:r w:rsidR="00082013" w:rsidRPr="005748C8">
        <w:t>s</w:t>
      </w:r>
      <w:r w:rsidRPr="005748C8">
        <w:t>ing yourself again, or just going without.</w:t>
      </w:r>
      <w:r w:rsidR="00122632" w:rsidRPr="005748C8">
        <w:t xml:space="preserve"> (YPWD)</w:t>
      </w:r>
    </w:p>
    <w:p w14:paraId="06420E94" w14:textId="57D60CB1" w:rsidR="00B30818" w:rsidRPr="007A12CE" w:rsidRDefault="00C37C3B" w:rsidP="00E90FDA">
      <w:pPr>
        <w:pStyle w:val="Heading3"/>
        <w:numPr>
          <w:ilvl w:val="1"/>
          <w:numId w:val="34"/>
        </w:numPr>
      </w:pPr>
      <w:bookmarkStart w:id="106" w:name="_Toc195105128"/>
      <w:bookmarkStart w:id="107" w:name="_Toc202954015"/>
      <w:r w:rsidRPr="007A12CE">
        <w:t>Providing f</w:t>
      </w:r>
      <w:r w:rsidR="00B30818" w:rsidRPr="007A12CE">
        <w:t>eedback</w:t>
      </w:r>
      <w:bookmarkEnd w:id="106"/>
      <w:bookmarkEnd w:id="107"/>
    </w:p>
    <w:p w14:paraId="79F56869" w14:textId="37D8BA14" w:rsidR="00B30818" w:rsidRPr="007A12CE" w:rsidRDefault="00CB4991" w:rsidP="004773D3">
      <w:r w:rsidRPr="007A12CE">
        <w:t>Y</w:t>
      </w:r>
      <w:r w:rsidR="00B30818" w:rsidRPr="007A12CE">
        <w:t xml:space="preserve">oung people felt that it </w:t>
      </w:r>
      <w:r w:rsidR="000E72AF" w:rsidRPr="007A12CE">
        <w:t>is very important</w:t>
      </w:r>
      <w:r w:rsidR="00B30818" w:rsidRPr="007A12CE">
        <w:t xml:space="preserve"> for young people with disability to</w:t>
      </w:r>
      <w:r w:rsidR="00C37C3B" w:rsidRPr="007A12CE">
        <w:t xml:space="preserve"> be able to</w:t>
      </w:r>
      <w:r w:rsidR="00B30818" w:rsidRPr="007A12CE">
        <w:t xml:space="preserve"> shape the ways that </w:t>
      </w:r>
      <w:r w:rsidR="00AE027A" w:rsidRPr="007A12CE">
        <w:t>organisations</w:t>
      </w:r>
      <w:r w:rsidR="00B30818" w:rsidRPr="007A12CE">
        <w:t xml:space="preserve"> and communities support</w:t>
      </w:r>
      <w:r w:rsidR="000B08ED" w:rsidRPr="007A12CE">
        <w:t xml:space="preserve"> </w:t>
      </w:r>
      <w:r w:rsidR="00B30818" w:rsidRPr="007A12CE">
        <w:t>people with disability</w:t>
      </w:r>
      <w:r w:rsidR="00C37C3B" w:rsidRPr="007A12CE">
        <w:t>. T</w:t>
      </w:r>
      <w:r w:rsidR="00B30818" w:rsidRPr="007A12CE">
        <w:t xml:space="preserve">hey </w:t>
      </w:r>
      <w:r w:rsidR="000E72AF" w:rsidRPr="007A12CE">
        <w:t xml:space="preserve">asked </w:t>
      </w:r>
      <w:r w:rsidR="00B30818" w:rsidRPr="007A12CE">
        <w:t xml:space="preserve">for </w:t>
      </w:r>
      <w:r w:rsidR="001E61AD" w:rsidRPr="007A12CE">
        <w:t>these organisations to seek feedback</w:t>
      </w:r>
      <w:r w:rsidR="005E0477" w:rsidRPr="007A12CE">
        <w:t>.</w:t>
      </w:r>
    </w:p>
    <w:p w14:paraId="603EDC90" w14:textId="531D6252" w:rsidR="001E61AD" w:rsidRDefault="001E61AD" w:rsidP="00B8164D">
      <w:pPr>
        <w:pStyle w:val="IntenseQuote"/>
        <w:spacing w:after="0"/>
      </w:pPr>
      <w:r w:rsidRPr="00803106">
        <w:t>I would also create and deliver regular surveys to the student population (those with disability) to ask for their specific feedback. If we don't ask for this feedback, we can't be certain we are truly meeting the needs of those with disabilities. </w:t>
      </w:r>
      <w:r w:rsidR="00AC09B6" w:rsidRPr="00803106">
        <w:t>(YPWD)</w:t>
      </w:r>
    </w:p>
    <w:p w14:paraId="715CBEA0" w14:textId="77777777" w:rsidR="00B8164D" w:rsidRPr="005748C8" w:rsidRDefault="00B8164D" w:rsidP="00B8164D">
      <w:pPr>
        <w:spacing w:before="0"/>
        <w:rPr>
          <w:sz w:val="14"/>
          <w:szCs w:val="14"/>
          <w:lang w:val="en-AU" w:eastAsia="en-US"/>
        </w:rPr>
      </w:pPr>
    </w:p>
    <w:p w14:paraId="1C3606D2" w14:textId="04073C73" w:rsidR="00AC09B6" w:rsidRPr="00803106" w:rsidRDefault="00AC09B6" w:rsidP="00B8164D">
      <w:pPr>
        <w:pStyle w:val="IntenseQuote"/>
        <w:spacing w:before="0"/>
      </w:pPr>
      <w:r w:rsidRPr="00803106">
        <w:t>By providing regular surveys to ask for feedback from students with disability, this would give me strong reference points as to whether the campaign is working well and what could be done differently. Hearing directly from the voices of those with disabilities is crucial if we are to look at making change. (YPWD)</w:t>
      </w:r>
    </w:p>
    <w:p w14:paraId="7F86F280" w14:textId="743429D7" w:rsidR="000A5CB6" w:rsidRPr="003D131C" w:rsidRDefault="000A5CB6" w:rsidP="003D131C">
      <w:pPr>
        <w:pStyle w:val="Heading2"/>
        <w:numPr>
          <w:ilvl w:val="1"/>
          <w:numId w:val="19"/>
        </w:numPr>
        <w:tabs>
          <w:tab w:val="clear" w:pos="720"/>
          <w:tab w:val="num" w:pos="284"/>
        </w:tabs>
        <w:spacing w:before="720"/>
        <w:ind w:left="567" w:hanging="567"/>
        <w:rPr>
          <w:sz w:val="44"/>
          <w:szCs w:val="22"/>
        </w:rPr>
      </w:pPr>
      <w:bookmarkStart w:id="108" w:name="_Toc195105129"/>
      <w:bookmarkStart w:id="109" w:name="_Toc202954016"/>
      <w:r w:rsidRPr="003D131C">
        <w:rPr>
          <w:sz w:val="44"/>
          <w:szCs w:val="22"/>
        </w:rPr>
        <w:lastRenderedPageBreak/>
        <w:t xml:space="preserve">Creating a campaign </w:t>
      </w:r>
      <w:r w:rsidR="008C3BAC" w:rsidRPr="003D131C">
        <w:rPr>
          <w:sz w:val="44"/>
          <w:szCs w:val="22"/>
        </w:rPr>
        <w:t xml:space="preserve">to improve </w:t>
      </w:r>
      <w:r w:rsidRPr="003D131C">
        <w:rPr>
          <w:sz w:val="44"/>
          <w:szCs w:val="22"/>
        </w:rPr>
        <w:t>inclusion</w:t>
      </w:r>
      <w:bookmarkEnd w:id="108"/>
      <w:bookmarkEnd w:id="109"/>
    </w:p>
    <w:p w14:paraId="7F89F72D" w14:textId="45A118A5" w:rsidR="000A5CB6" w:rsidRPr="007A12CE" w:rsidRDefault="000A5CB6" w:rsidP="004773D3">
      <w:r w:rsidRPr="007A12CE">
        <w:t xml:space="preserve">Young people with and without </w:t>
      </w:r>
      <w:r w:rsidR="00A9151B" w:rsidRPr="007A12CE">
        <w:t xml:space="preserve">disability </w:t>
      </w:r>
      <w:r w:rsidRPr="007A12CE">
        <w:t xml:space="preserve">were asked what types of campaigns </w:t>
      </w:r>
      <w:r w:rsidR="003B6919" w:rsidRPr="007A12CE">
        <w:t>might</w:t>
      </w:r>
      <w:r w:rsidRPr="007A12CE">
        <w:t xml:space="preserve"> </w:t>
      </w:r>
      <w:r w:rsidR="008C3BAC" w:rsidRPr="007A12CE">
        <w:t xml:space="preserve">deal with </w:t>
      </w:r>
      <w:r w:rsidRPr="007A12CE">
        <w:t xml:space="preserve">the </w:t>
      </w:r>
      <w:r w:rsidR="003B6919" w:rsidRPr="007A12CE">
        <w:t>false assumptions</w:t>
      </w:r>
      <w:r w:rsidR="00A95D8A" w:rsidRPr="007A12CE">
        <w:t xml:space="preserve"> and </w:t>
      </w:r>
      <w:r w:rsidR="003B6919" w:rsidRPr="007A12CE">
        <w:t xml:space="preserve">prejudice and </w:t>
      </w:r>
      <w:r w:rsidR="00A95D8A" w:rsidRPr="007A12CE">
        <w:t xml:space="preserve">promote </w:t>
      </w:r>
      <w:r w:rsidR="003B6919" w:rsidRPr="007A12CE">
        <w:t>inclusion</w:t>
      </w:r>
      <w:r w:rsidR="004019D8" w:rsidRPr="007A12CE">
        <w:t>. T</w:t>
      </w:r>
      <w:r w:rsidR="005455F8" w:rsidRPr="007A12CE">
        <w:t>hey</w:t>
      </w:r>
      <w:r w:rsidR="003B6919" w:rsidRPr="007A12CE">
        <w:t xml:space="preserve"> </w:t>
      </w:r>
      <w:r w:rsidRPr="007A12CE">
        <w:t xml:space="preserve">proposed several </w:t>
      </w:r>
      <w:r w:rsidR="00A95D8A" w:rsidRPr="007A12CE">
        <w:t>ideas</w:t>
      </w:r>
      <w:r w:rsidRPr="007A12CE">
        <w:t xml:space="preserve"> </w:t>
      </w:r>
      <w:r w:rsidR="009C14CE" w:rsidRPr="007A12CE">
        <w:t>based on</w:t>
      </w:r>
      <w:r w:rsidRPr="007A12CE">
        <w:t xml:space="preserve"> their own experiences and </w:t>
      </w:r>
      <w:r w:rsidR="009C14CE" w:rsidRPr="007A12CE">
        <w:t>knowing</w:t>
      </w:r>
      <w:r w:rsidRPr="007A12CE">
        <w:t xml:space="preserve"> the </w:t>
      </w:r>
      <w:r w:rsidR="00CC273C" w:rsidRPr="007A12CE">
        <w:t xml:space="preserve">different groups </w:t>
      </w:r>
      <w:r w:rsidRPr="007A12CE">
        <w:t xml:space="preserve">that need to be reached, including young people, rural and remote communities, and people from </w:t>
      </w:r>
      <w:r w:rsidR="008D6AE0" w:rsidRPr="007A12CE">
        <w:t>CALD</w:t>
      </w:r>
      <w:r w:rsidRPr="007A12CE">
        <w:t xml:space="preserve"> backgrounds.</w:t>
      </w:r>
    </w:p>
    <w:p w14:paraId="6ADC6970" w14:textId="5454090D" w:rsidR="000A5CB6" w:rsidRPr="007A12CE" w:rsidRDefault="000A5CB6" w:rsidP="00CC0F81">
      <w:pPr>
        <w:pStyle w:val="Heading3"/>
        <w:numPr>
          <w:ilvl w:val="1"/>
          <w:numId w:val="35"/>
        </w:numPr>
      </w:pPr>
      <w:bookmarkStart w:id="110" w:name="_Toc195105130"/>
      <w:bookmarkStart w:id="111" w:name="_Toc202954017"/>
      <w:r w:rsidRPr="007A12CE">
        <w:t xml:space="preserve">Social </w:t>
      </w:r>
      <w:r w:rsidR="00A63FC8" w:rsidRPr="007A12CE">
        <w:t xml:space="preserve">media </w:t>
      </w:r>
      <w:bookmarkEnd w:id="110"/>
      <w:r w:rsidR="00A63FC8" w:rsidRPr="007A12CE">
        <w:t>campaigns</w:t>
      </w:r>
      <w:bookmarkEnd w:id="111"/>
    </w:p>
    <w:p w14:paraId="24C5E3B4" w14:textId="7916D848" w:rsidR="000A5CB6" w:rsidRPr="007A12CE" w:rsidRDefault="000A5CB6" w:rsidP="004773D3">
      <w:r w:rsidRPr="007A12CE">
        <w:t xml:space="preserve">Social media was seen as a powerful tool for raising awareness and changing attitudes, especially among young people. Participants </w:t>
      </w:r>
      <w:r w:rsidR="00BC02E9" w:rsidRPr="007A12CE">
        <w:t xml:space="preserve">highlighted </w:t>
      </w:r>
      <w:r w:rsidRPr="007A12CE">
        <w:t xml:space="preserve">the importance of social media campaigns </w:t>
      </w:r>
      <w:r w:rsidR="00317498" w:rsidRPr="007A12CE">
        <w:t xml:space="preserve">as they </w:t>
      </w:r>
      <w:r w:rsidRPr="007A12CE">
        <w:t>reach a large audience quickly. As one participant</w:t>
      </w:r>
      <w:r w:rsidR="003F1AAB" w:rsidRPr="007A12CE">
        <w:t xml:space="preserve"> with disability</w:t>
      </w:r>
      <w:r w:rsidRPr="007A12CE">
        <w:t xml:space="preserve"> put it, </w:t>
      </w:r>
      <w:r w:rsidR="005626B3" w:rsidRPr="007A12CE">
        <w:t>‘</w:t>
      </w:r>
      <w:r w:rsidRPr="007A12CE">
        <w:rPr>
          <w:i/>
          <w:iCs/>
        </w:rPr>
        <w:t>I would run social media campaigns</w:t>
      </w:r>
      <w:r w:rsidR="003F1AAB" w:rsidRPr="007A12CE">
        <w:rPr>
          <w:i/>
          <w:iCs/>
        </w:rPr>
        <w:t>. M</w:t>
      </w:r>
      <w:r w:rsidRPr="007A12CE">
        <w:rPr>
          <w:i/>
          <w:iCs/>
        </w:rPr>
        <w:t>ost people are on social media, so the target reach would be large</w:t>
      </w:r>
      <w:r w:rsidR="005626B3" w:rsidRPr="007A12CE">
        <w:t>’</w:t>
      </w:r>
      <w:r w:rsidRPr="007A12CE">
        <w:t xml:space="preserve">. This type of campaign could </w:t>
      </w:r>
      <w:r w:rsidR="00662BE5" w:rsidRPr="007A12CE">
        <w:t xml:space="preserve">tell </w:t>
      </w:r>
      <w:r w:rsidRPr="007A12CE">
        <w:t xml:space="preserve">real stories from people </w:t>
      </w:r>
      <w:r w:rsidR="004434D5" w:rsidRPr="007A12CE">
        <w:t>with disability</w:t>
      </w:r>
      <w:r w:rsidRPr="007A12CE">
        <w:t xml:space="preserve">, aiming to highlight shared experiences and challenge misconceptions in an </w:t>
      </w:r>
      <w:r w:rsidR="00B47C16" w:rsidRPr="007A12CE">
        <w:t xml:space="preserve">interesting </w:t>
      </w:r>
      <w:r w:rsidRPr="007A12CE">
        <w:t xml:space="preserve">way. The use of </w:t>
      </w:r>
      <w:r w:rsidR="00C86DF6" w:rsidRPr="007A12CE">
        <w:t>platforms</w:t>
      </w:r>
      <w:r w:rsidR="00D83593" w:rsidRPr="007A12CE">
        <w:t xml:space="preserve"> like</w:t>
      </w:r>
      <w:r w:rsidRPr="007A12CE">
        <w:t xml:space="preserve"> Instagram</w:t>
      </w:r>
      <w:r w:rsidR="00DC666D" w:rsidRPr="007A12CE">
        <w:t xml:space="preserve"> and </w:t>
      </w:r>
      <w:r w:rsidRPr="007A12CE">
        <w:t>TikTok was suggested for their wide appeal and accessibility to young people.</w:t>
      </w:r>
    </w:p>
    <w:p w14:paraId="56BD272A" w14:textId="096849C9" w:rsidR="000A5CB6" w:rsidRPr="007A12CE" w:rsidRDefault="000A5CB6" w:rsidP="00CC0F81">
      <w:pPr>
        <w:pStyle w:val="Heading3"/>
        <w:numPr>
          <w:ilvl w:val="1"/>
          <w:numId w:val="35"/>
        </w:numPr>
      </w:pPr>
      <w:bookmarkStart w:id="112" w:name="_Toc195105131"/>
      <w:bookmarkStart w:id="113" w:name="_Toc202954018"/>
      <w:r w:rsidRPr="007A12CE">
        <w:t xml:space="preserve">Campaigns for </w:t>
      </w:r>
      <w:r w:rsidR="00276A82" w:rsidRPr="007A12CE">
        <w:t xml:space="preserve">rural </w:t>
      </w:r>
      <w:r w:rsidRPr="007A12CE">
        <w:t xml:space="preserve">and </w:t>
      </w:r>
      <w:r w:rsidR="00276A82" w:rsidRPr="007A12CE">
        <w:t xml:space="preserve">remote </w:t>
      </w:r>
      <w:bookmarkEnd w:id="112"/>
      <w:r w:rsidR="00276A82" w:rsidRPr="007A12CE">
        <w:t>areas</w:t>
      </w:r>
      <w:bookmarkEnd w:id="113"/>
    </w:p>
    <w:p w14:paraId="319447A2" w14:textId="627C9F20" w:rsidR="000A5CB6" w:rsidRPr="007A12CE" w:rsidRDefault="000A5CB6" w:rsidP="004773D3">
      <w:r w:rsidRPr="007A12CE">
        <w:t xml:space="preserve">Participants discussed the need for </w:t>
      </w:r>
      <w:r w:rsidR="004B6156" w:rsidRPr="007A12CE">
        <w:t xml:space="preserve">special </w:t>
      </w:r>
      <w:r w:rsidRPr="007A12CE">
        <w:t xml:space="preserve">campaigns </w:t>
      </w:r>
      <w:r w:rsidR="004B6156" w:rsidRPr="007A12CE">
        <w:t>for</w:t>
      </w:r>
      <w:r w:rsidRPr="007A12CE">
        <w:t xml:space="preserve"> rural and remote areas, where disability awareness may be </w:t>
      </w:r>
      <w:r w:rsidR="004B6156" w:rsidRPr="007A12CE">
        <w:t>lower</w:t>
      </w:r>
      <w:r w:rsidRPr="007A12CE">
        <w:t xml:space="preserve"> and access to services more limited. As one participant </w:t>
      </w:r>
      <w:r w:rsidR="006C6082" w:rsidRPr="007A12CE">
        <w:t>with disability said</w:t>
      </w:r>
      <w:r w:rsidRPr="007A12CE">
        <w:t xml:space="preserve">, </w:t>
      </w:r>
      <w:r w:rsidR="008456A7" w:rsidRPr="007A12CE">
        <w:rPr>
          <w:i/>
          <w:iCs/>
        </w:rPr>
        <w:t>‘</w:t>
      </w:r>
      <w:r w:rsidR="006C6082" w:rsidRPr="007A12CE">
        <w:rPr>
          <w:i/>
          <w:iCs/>
        </w:rPr>
        <w:t xml:space="preserve">awareness </w:t>
      </w:r>
      <w:r w:rsidRPr="007A12CE">
        <w:rPr>
          <w:i/>
          <w:iCs/>
        </w:rPr>
        <w:t>campaign simply for rural and remote areas, just raising awareness</w:t>
      </w:r>
      <w:r w:rsidR="008456A7" w:rsidRPr="007A12CE">
        <w:rPr>
          <w:i/>
          <w:iCs/>
        </w:rPr>
        <w:t>’</w:t>
      </w:r>
      <w:r w:rsidRPr="007A12CE">
        <w:t xml:space="preserve">. </w:t>
      </w:r>
      <w:r w:rsidR="00246E58" w:rsidRPr="007A12CE">
        <w:t>Participants thought t</w:t>
      </w:r>
      <w:r w:rsidRPr="007A12CE">
        <w:t xml:space="preserve">hese campaigns </w:t>
      </w:r>
      <w:r w:rsidR="007A03FC" w:rsidRPr="007A12CE">
        <w:t>should aim to</w:t>
      </w:r>
      <w:r w:rsidRPr="007A12CE">
        <w:t xml:space="preserve"> </w:t>
      </w:r>
      <w:r w:rsidR="006C6082" w:rsidRPr="007A12CE">
        <w:t xml:space="preserve">teach </w:t>
      </w:r>
      <w:r w:rsidRPr="007A12CE">
        <w:t>people in these regions about disabilities</w:t>
      </w:r>
      <w:r w:rsidR="00AB34A1" w:rsidRPr="007A12CE">
        <w:t>.</w:t>
      </w:r>
    </w:p>
    <w:p w14:paraId="208CCF5F" w14:textId="6ECE3D7C" w:rsidR="000A5CB6" w:rsidRPr="007A12CE" w:rsidRDefault="000A5CB6" w:rsidP="00CC0F81">
      <w:pPr>
        <w:pStyle w:val="Heading3"/>
        <w:numPr>
          <w:ilvl w:val="1"/>
          <w:numId w:val="35"/>
        </w:numPr>
      </w:pPr>
      <w:bookmarkStart w:id="114" w:name="_Toc195105132"/>
      <w:bookmarkStart w:id="115" w:name="_Toc202954019"/>
      <w:r w:rsidRPr="007A12CE">
        <w:t xml:space="preserve">Culturally and </w:t>
      </w:r>
      <w:r w:rsidR="00304769" w:rsidRPr="007A12CE">
        <w:t xml:space="preserve">linguistically diverse </w:t>
      </w:r>
      <w:r w:rsidR="006C6D61" w:rsidRPr="007A12CE">
        <w:t xml:space="preserve">(CALD) </w:t>
      </w:r>
      <w:bookmarkEnd w:id="114"/>
      <w:r w:rsidR="00A63FC8" w:rsidRPr="007A12CE">
        <w:t>communities</w:t>
      </w:r>
      <w:bookmarkEnd w:id="115"/>
    </w:p>
    <w:p w14:paraId="54FC27DB" w14:textId="0183113D" w:rsidR="000A5CB6" w:rsidRPr="007A12CE" w:rsidRDefault="001E780D" w:rsidP="004773D3">
      <w:r w:rsidRPr="007A12CE">
        <w:t xml:space="preserve">Participants </w:t>
      </w:r>
      <w:r w:rsidR="005E52DF" w:rsidRPr="007A12CE">
        <w:t xml:space="preserve">said </w:t>
      </w:r>
      <w:r w:rsidRPr="007A12CE">
        <w:t>t</w:t>
      </w:r>
      <w:r w:rsidR="000A5CB6" w:rsidRPr="007A12CE">
        <w:t xml:space="preserve">he </w:t>
      </w:r>
      <w:r w:rsidR="00C10C5E" w:rsidRPr="007A12CE">
        <w:t xml:space="preserve">issues </w:t>
      </w:r>
      <w:r w:rsidR="000A5CB6" w:rsidRPr="007A12CE">
        <w:t xml:space="preserve">faced by people </w:t>
      </w:r>
      <w:r w:rsidR="004434D5" w:rsidRPr="007A12CE">
        <w:t>with disability</w:t>
      </w:r>
      <w:r w:rsidR="000A5CB6" w:rsidRPr="007A12CE">
        <w:t xml:space="preserve"> from CALD backgrounds, </w:t>
      </w:r>
      <w:r w:rsidRPr="007A12CE">
        <w:t>saying</w:t>
      </w:r>
      <w:r w:rsidR="000A5CB6" w:rsidRPr="007A12CE">
        <w:t xml:space="preserve"> that culturally appropriate support is key to improving inclusion. One participant</w:t>
      </w:r>
      <w:r w:rsidR="0054576A" w:rsidRPr="007A12CE">
        <w:t xml:space="preserve"> with disability</w:t>
      </w:r>
      <w:r w:rsidR="000A5CB6" w:rsidRPr="007A12CE">
        <w:t xml:space="preserve"> suggested </w:t>
      </w:r>
      <w:r w:rsidR="00057C00" w:rsidRPr="007A12CE">
        <w:rPr>
          <w:i/>
          <w:iCs/>
        </w:rPr>
        <w:t>‘</w:t>
      </w:r>
      <w:r w:rsidR="008450A5" w:rsidRPr="007A12CE">
        <w:rPr>
          <w:i/>
          <w:iCs/>
        </w:rPr>
        <w:t xml:space="preserve">supporting </w:t>
      </w:r>
      <w:r w:rsidR="000A5CB6" w:rsidRPr="007A12CE">
        <w:rPr>
          <w:i/>
          <w:iCs/>
        </w:rPr>
        <w:t xml:space="preserve">young people living with disabilities and from </w:t>
      </w:r>
      <w:r w:rsidR="00496743" w:rsidRPr="007A12CE">
        <w:rPr>
          <w:i/>
          <w:iCs/>
        </w:rPr>
        <w:t xml:space="preserve">CALD </w:t>
      </w:r>
      <w:r w:rsidR="000A5CB6" w:rsidRPr="007A12CE">
        <w:rPr>
          <w:i/>
          <w:iCs/>
        </w:rPr>
        <w:t>backgrounds to find a support worker who is of a similar background or can relate to them</w:t>
      </w:r>
      <w:r w:rsidR="00057C00" w:rsidRPr="007A12CE">
        <w:rPr>
          <w:i/>
          <w:iCs/>
        </w:rPr>
        <w:t>’</w:t>
      </w:r>
      <w:r w:rsidR="000A5CB6" w:rsidRPr="007A12CE">
        <w:t xml:space="preserve">. Campaigns aimed at CALD communities could involve </w:t>
      </w:r>
      <w:r w:rsidR="0012688B" w:rsidRPr="007A12CE">
        <w:t>‘</w:t>
      </w:r>
      <w:r w:rsidR="000A5CB6" w:rsidRPr="007A12CE">
        <w:t>cultural competence</w:t>
      </w:r>
      <w:r w:rsidR="0012688B" w:rsidRPr="007A12CE">
        <w:t>’</w:t>
      </w:r>
      <w:r w:rsidR="000A5CB6" w:rsidRPr="007A12CE">
        <w:t xml:space="preserve"> training for service providers and </w:t>
      </w:r>
      <w:r w:rsidR="00332F30" w:rsidRPr="007A12CE">
        <w:t xml:space="preserve">making </w:t>
      </w:r>
      <w:r w:rsidR="000A5CB6" w:rsidRPr="007A12CE">
        <w:t xml:space="preserve">people </w:t>
      </w:r>
      <w:r w:rsidR="004434D5" w:rsidRPr="007A12CE">
        <w:t>with disability</w:t>
      </w:r>
      <w:r w:rsidR="00332F30" w:rsidRPr="007A12CE">
        <w:t xml:space="preserve"> more visible</w:t>
      </w:r>
      <w:r w:rsidR="000A5CB6" w:rsidRPr="007A12CE">
        <w:t xml:space="preserve"> within these communities. This would help to address the </w:t>
      </w:r>
      <w:r w:rsidR="00332F30" w:rsidRPr="007A12CE">
        <w:t xml:space="preserve">complex </w:t>
      </w:r>
      <w:r w:rsidR="000A5CB6" w:rsidRPr="007A12CE">
        <w:t>issues young people face</w:t>
      </w:r>
      <w:r w:rsidR="006B6CAC" w:rsidRPr="007A12CE">
        <w:t xml:space="preserve"> in </w:t>
      </w:r>
      <w:r w:rsidR="00332F30" w:rsidRPr="007A12CE">
        <w:t xml:space="preserve">dealing with </w:t>
      </w:r>
      <w:r w:rsidR="000A5CB6" w:rsidRPr="007A12CE">
        <w:t>both disability and cultural identity.</w:t>
      </w:r>
    </w:p>
    <w:p w14:paraId="6891ED2C" w14:textId="7762057E" w:rsidR="000A5CB6" w:rsidRPr="007A12CE" w:rsidRDefault="000A5CB6" w:rsidP="00CC0F81">
      <w:pPr>
        <w:pStyle w:val="Heading3"/>
        <w:numPr>
          <w:ilvl w:val="1"/>
          <w:numId w:val="35"/>
        </w:numPr>
      </w:pPr>
      <w:bookmarkStart w:id="116" w:name="_Toc195105133"/>
      <w:bookmarkStart w:id="117" w:name="_Toc202954020"/>
      <w:r w:rsidRPr="007A12CE">
        <w:t xml:space="preserve">Professional </w:t>
      </w:r>
      <w:r w:rsidR="00A63FC8" w:rsidRPr="007A12CE">
        <w:t xml:space="preserve">training </w:t>
      </w:r>
      <w:r w:rsidRPr="007A12CE">
        <w:t xml:space="preserve">for </w:t>
      </w:r>
      <w:r w:rsidR="00A63FC8" w:rsidRPr="007A12CE">
        <w:t xml:space="preserve">public </w:t>
      </w:r>
      <w:r w:rsidRPr="007A12CE">
        <w:t xml:space="preserve">and </w:t>
      </w:r>
      <w:r w:rsidR="00A63FC8" w:rsidRPr="007A12CE">
        <w:t xml:space="preserve">private </w:t>
      </w:r>
      <w:bookmarkEnd w:id="116"/>
      <w:r w:rsidR="00A63FC8" w:rsidRPr="007A12CE">
        <w:t>sectors</w:t>
      </w:r>
      <w:bookmarkEnd w:id="117"/>
    </w:p>
    <w:p w14:paraId="4144B169" w14:textId="2C4B846F" w:rsidR="000A5CB6" w:rsidRPr="007A12CE" w:rsidRDefault="000A5CB6" w:rsidP="004773D3">
      <w:r w:rsidRPr="007A12CE">
        <w:t xml:space="preserve">Professional development was also </w:t>
      </w:r>
      <w:r w:rsidR="00073CC2" w:rsidRPr="007A12CE">
        <w:t xml:space="preserve">seen </w:t>
      </w:r>
      <w:r w:rsidRPr="007A12CE">
        <w:t xml:space="preserve">as </w:t>
      </w:r>
      <w:r w:rsidR="00C34891" w:rsidRPr="007A12CE">
        <w:t>important for making</w:t>
      </w:r>
      <w:r w:rsidRPr="007A12CE">
        <w:t xml:space="preserve"> lasting change. Participants suggested that campaigns should target </w:t>
      </w:r>
      <w:r w:rsidR="005C5649" w:rsidRPr="007A12CE">
        <w:t>sectors</w:t>
      </w:r>
      <w:r w:rsidR="00CB5117" w:rsidRPr="007A12CE">
        <w:t xml:space="preserve"> </w:t>
      </w:r>
      <w:r w:rsidRPr="007A12CE">
        <w:t xml:space="preserve">like education, healthcare, and public transport. For </w:t>
      </w:r>
      <w:r w:rsidR="00EF07C2" w:rsidRPr="007A12CE">
        <w:t>example</w:t>
      </w:r>
      <w:r w:rsidRPr="007A12CE">
        <w:t xml:space="preserve">, a campaign could raise awareness about the </w:t>
      </w:r>
      <w:r w:rsidR="00211727" w:rsidRPr="007A12CE">
        <w:t>‘</w:t>
      </w:r>
      <w:r w:rsidRPr="007A12CE">
        <w:t>sunflower lanyard</w:t>
      </w:r>
      <w:r w:rsidR="00211727" w:rsidRPr="007A12CE">
        <w:t>’</w:t>
      </w:r>
      <w:r w:rsidRPr="007A12CE">
        <w:t xml:space="preserve"> program, which allows people </w:t>
      </w:r>
      <w:r w:rsidR="004434D5" w:rsidRPr="007A12CE">
        <w:t>with disability</w:t>
      </w:r>
      <w:r w:rsidRPr="007A12CE">
        <w:t xml:space="preserve"> to indicate their needs to public transport </w:t>
      </w:r>
      <w:r w:rsidR="006523F4" w:rsidRPr="007A12CE">
        <w:t>workers.</w:t>
      </w:r>
      <w:r w:rsidRPr="007A12CE">
        <w:t xml:space="preserve"> This </w:t>
      </w:r>
      <w:r w:rsidR="00EF07C2" w:rsidRPr="007A12CE">
        <w:t>program</w:t>
      </w:r>
      <w:r w:rsidRPr="007A12CE">
        <w:t xml:space="preserve">, which started in the UK, helps </w:t>
      </w:r>
      <w:r w:rsidR="00EF07C2" w:rsidRPr="007A12CE">
        <w:t xml:space="preserve">people </w:t>
      </w:r>
      <w:r w:rsidRPr="007A12CE">
        <w:t xml:space="preserve">feel more comfortable accessing public spaces by </w:t>
      </w:r>
      <w:r w:rsidR="005B59F0" w:rsidRPr="007A12CE">
        <w:t xml:space="preserve">showing </w:t>
      </w:r>
      <w:r w:rsidRPr="007A12CE">
        <w:t>that they may need extra time or support.</w:t>
      </w:r>
    </w:p>
    <w:p w14:paraId="0356EFBA" w14:textId="779BECD6" w:rsidR="000A5CB6" w:rsidRPr="007A12CE" w:rsidRDefault="000A5CB6" w:rsidP="00CC0F81">
      <w:pPr>
        <w:pStyle w:val="Heading3"/>
        <w:numPr>
          <w:ilvl w:val="1"/>
          <w:numId w:val="35"/>
        </w:numPr>
      </w:pPr>
      <w:bookmarkStart w:id="118" w:name="_Toc195105134"/>
      <w:bookmarkStart w:id="119" w:name="_Toc202954021"/>
      <w:r w:rsidRPr="007A12CE">
        <w:lastRenderedPageBreak/>
        <w:t xml:space="preserve">Disability </w:t>
      </w:r>
      <w:r w:rsidR="006D2373" w:rsidRPr="007A12CE">
        <w:t xml:space="preserve">awareness </w:t>
      </w:r>
      <w:r w:rsidRPr="007A12CE">
        <w:t xml:space="preserve">in </w:t>
      </w:r>
      <w:r w:rsidR="006D2373" w:rsidRPr="007A12CE">
        <w:t xml:space="preserve">schools </w:t>
      </w:r>
      <w:r w:rsidRPr="007A12CE">
        <w:t xml:space="preserve">and </w:t>
      </w:r>
      <w:bookmarkEnd w:id="118"/>
      <w:r w:rsidR="006D2373" w:rsidRPr="007A12CE">
        <w:t>universities</w:t>
      </w:r>
      <w:bookmarkEnd w:id="119"/>
    </w:p>
    <w:p w14:paraId="3937593C" w14:textId="524809A2" w:rsidR="000A5CB6" w:rsidRPr="007A12CE" w:rsidRDefault="000A5CB6" w:rsidP="004773D3">
      <w:r w:rsidRPr="007A12CE">
        <w:t>Campaigns</w:t>
      </w:r>
      <w:r w:rsidR="00C37C3B" w:rsidRPr="007A12CE">
        <w:t xml:space="preserve"> </w:t>
      </w:r>
      <w:r w:rsidR="00201A72" w:rsidRPr="007A12CE">
        <w:t xml:space="preserve">aimed at both students and staff in </w:t>
      </w:r>
      <w:r w:rsidRPr="007A12CE">
        <w:t>schools and universities were also discussed</w:t>
      </w:r>
      <w:r w:rsidR="00201A72" w:rsidRPr="007A12CE">
        <w:t>.</w:t>
      </w:r>
      <w:r w:rsidRPr="007A12CE">
        <w:t xml:space="preserve"> One young person </w:t>
      </w:r>
      <w:r w:rsidR="005C5649" w:rsidRPr="007A12CE">
        <w:t xml:space="preserve">noted </w:t>
      </w:r>
      <w:r w:rsidRPr="007A12CE">
        <w:t xml:space="preserve">the value of </w:t>
      </w:r>
      <w:r w:rsidR="005C5649" w:rsidRPr="007A12CE">
        <w:t xml:space="preserve">including </w:t>
      </w:r>
      <w:r w:rsidRPr="007A12CE">
        <w:t xml:space="preserve">disability awareness in the curriculum and providing </w:t>
      </w:r>
      <w:r w:rsidR="00AD5C56" w:rsidRPr="007A12CE">
        <w:t xml:space="preserve">chances </w:t>
      </w:r>
      <w:r w:rsidRPr="007A12CE">
        <w:t xml:space="preserve">for students to volunteer with people </w:t>
      </w:r>
      <w:r w:rsidR="004434D5" w:rsidRPr="007A12CE">
        <w:t>with disability</w:t>
      </w:r>
      <w:r w:rsidRPr="007A12CE">
        <w:t>. Such campaigns could provide training for students on how to be allies</w:t>
      </w:r>
      <w:r w:rsidR="00AD5C56" w:rsidRPr="007A12CE">
        <w:t>, or supporters</w:t>
      </w:r>
      <w:r w:rsidRPr="007A12CE">
        <w:t xml:space="preserve">, while also creating inclusive </w:t>
      </w:r>
      <w:r w:rsidR="00902455" w:rsidRPr="007A12CE">
        <w:t xml:space="preserve">places </w:t>
      </w:r>
      <w:r w:rsidRPr="007A12CE">
        <w:t xml:space="preserve">for people </w:t>
      </w:r>
      <w:r w:rsidR="004434D5" w:rsidRPr="007A12CE">
        <w:t>with disability</w:t>
      </w:r>
      <w:r w:rsidRPr="007A12CE">
        <w:t xml:space="preserve"> to learn and sociali</w:t>
      </w:r>
      <w:r w:rsidR="00AF4BD0" w:rsidRPr="007A12CE">
        <w:t>s</w:t>
      </w:r>
      <w:r w:rsidRPr="007A12CE">
        <w:t>e.</w:t>
      </w:r>
    </w:p>
    <w:p w14:paraId="1B672226" w14:textId="22615C05" w:rsidR="000A5CB6" w:rsidRPr="007A12CE" w:rsidRDefault="000A5CB6" w:rsidP="00CC0F81">
      <w:pPr>
        <w:pStyle w:val="Heading3"/>
        <w:numPr>
          <w:ilvl w:val="1"/>
          <w:numId w:val="35"/>
        </w:numPr>
      </w:pPr>
      <w:bookmarkStart w:id="120" w:name="_Toc195105135"/>
      <w:bookmarkStart w:id="121" w:name="_Toc202954022"/>
      <w:r w:rsidRPr="007A12CE">
        <w:t xml:space="preserve">Campaigns </w:t>
      </w:r>
      <w:r w:rsidR="002441E9" w:rsidRPr="007A12CE">
        <w:t xml:space="preserve">that </w:t>
      </w:r>
      <w:r w:rsidR="006D2373" w:rsidRPr="007A12CE">
        <w:t xml:space="preserve">foster solidarity </w:t>
      </w:r>
      <w:r w:rsidRPr="007A12CE">
        <w:t xml:space="preserve">and </w:t>
      </w:r>
      <w:bookmarkEnd w:id="120"/>
      <w:r w:rsidR="006D2373" w:rsidRPr="007A12CE">
        <w:t>representation</w:t>
      </w:r>
      <w:bookmarkEnd w:id="121"/>
    </w:p>
    <w:p w14:paraId="44337453" w14:textId="7D2D9FA6" w:rsidR="00D766DC" w:rsidRPr="007A12CE" w:rsidRDefault="000A5CB6" w:rsidP="004773D3">
      <w:r w:rsidRPr="007A12CE">
        <w:t xml:space="preserve">Many young people </w:t>
      </w:r>
      <w:r w:rsidR="00C56DC1" w:rsidRPr="007A12CE">
        <w:t>said</w:t>
      </w:r>
      <w:r w:rsidR="002441E9" w:rsidRPr="007A12CE">
        <w:t xml:space="preserve"> </w:t>
      </w:r>
      <w:r w:rsidRPr="007A12CE">
        <w:t xml:space="preserve">that campaigns should </w:t>
      </w:r>
      <w:r w:rsidR="007B4B21" w:rsidRPr="007A12CE">
        <w:t>raise</w:t>
      </w:r>
      <w:r w:rsidRPr="007A12CE">
        <w:t xml:space="preserve"> </w:t>
      </w:r>
      <w:r w:rsidR="007440F7" w:rsidRPr="007A12CE">
        <w:t xml:space="preserve">awareness </w:t>
      </w:r>
      <w:proofErr w:type="gramStart"/>
      <w:r w:rsidR="007440F7" w:rsidRPr="007A12CE">
        <w:t>and</w:t>
      </w:r>
      <w:r w:rsidR="007B4B21" w:rsidRPr="007A12CE">
        <w:t xml:space="preserve"> also</w:t>
      </w:r>
      <w:proofErr w:type="gramEnd"/>
      <w:r w:rsidR="007B4B21" w:rsidRPr="007A12CE">
        <w:t xml:space="preserve"> </w:t>
      </w:r>
      <w:r w:rsidRPr="007A12CE">
        <w:t>foster</w:t>
      </w:r>
      <w:r w:rsidR="007B4B21" w:rsidRPr="007A12CE">
        <w:t xml:space="preserve"> s</w:t>
      </w:r>
      <w:r w:rsidRPr="007A12CE">
        <w:t xml:space="preserve">olidarity and pride among people </w:t>
      </w:r>
      <w:r w:rsidR="004434D5" w:rsidRPr="007A12CE">
        <w:t>with disability</w:t>
      </w:r>
      <w:r w:rsidRPr="007A12CE">
        <w:t xml:space="preserve">. </w:t>
      </w:r>
      <w:r w:rsidR="00245CEB" w:rsidRPr="007A12CE">
        <w:t xml:space="preserve">We can help challenge </w:t>
      </w:r>
      <w:r w:rsidR="00033CC3" w:rsidRPr="007A12CE">
        <w:t>prejudice</w:t>
      </w:r>
      <w:r w:rsidR="00245CEB" w:rsidRPr="007A12CE">
        <w:t xml:space="preserve"> by h</w:t>
      </w:r>
      <w:r w:rsidRPr="007A12CE">
        <w:t xml:space="preserve">ighlighting the positive contributions people </w:t>
      </w:r>
      <w:r w:rsidR="004434D5" w:rsidRPr="007A12CE">
        <w:t>with disability</w:t>
      </w:r>
      <w:r w:rsidR="00245CEB" w:rsidRPr="007A12CE">
        <w:t xml:space="preserve"> make</w:t>
      </w:r>
      <w:r w:rsidRPr="007A12CE">
        <w:t xml:space="preserve"> to society</w:t>
      </w:r>
      <w:r w:rsidR="00541E51" w:rsidRPr="007A12CE">
        <w:t>. We can also</w:t>
      </w:r>
      <w:r w:rsidRPr="007A12CE">
        <w:t xml:space="preserve"> </w:t>
      </w:r>
      <w:r w:rsidR="00541E51" w:rsidRPr="007A12CE">
        <w:t xml:space="preserve">celebrate </w:t>
      </w:r>
      <w:r w:rsidRPr="007A12CE">
        <w:t xml:space="preserve">role models who share similar backgrounds and experiences. </w:t>
      </w:r>
    </w:p>
    <w:p w14:paraId="1B20F979" w14:textId="0CD55B2B" w:rsidR="00D766DC" w:rsidRPr="00803106" w:rsidRDefault="000A5CB6" w:rsidP="004773D3">
      <w:r w:rsidRPr="00803106">
        <w:t xml:space="preserve">Seeing other young African Australians with disabilities succeeding can inspire others to aim for </w:t>
      </w:r>
      <w:r w:rsidRPr="00803106">
        <w:rPr>
          <w:iCs/>
        </w:rPr>
        <w:t>more</w:t>
      </w:r>
      <w:r w:rsidRPr="00803106">
        <w:t xml:space="preserve">. </w:t>
      </w:r>
      <w:r w:rsidR="0047243A" w:rsidRPr="00803106">
        <w:rPr>
          <w:iCs/>
        </w:rPr>
        <w:t>(YPWD)</w:t>
      </w:r>
    </w:p>
    <w:p w14:paraId="5E95CCFE" w14:textId="6B3BB1FC" w:rsidR="000A5CB6" w:rsidRPr="007A12CE" w:rsidRDefault="00116253" w:rsidP="004773D3">
      <w:r w:rsidRPr="007A12CE">
        <w:t>These actions</w:t>
      </w:r>
      <w:r w:rsidR="008D4E12" w:rsidRPr="007A12CE">
        <w:t xml:space="preserve"> </w:t>
      </w:r>
      <w:r w:rsidR="000A5CB6" w:rsidRPr="007A12CE">
        <w:t xml:space="preserve">can empower young people </w:t>
      </w:r>
      <w:r w:rsidR="004434D5" w:rsidRPr="007A12CE">
        <w:t>with disability</w:t>
      </w:r>
      <w:r w:rsidR="000A5CB6" w:rsidRPr="007A12CE">
        <w:t xml:space="preserve"> to feel proud of their identity and more confident in </w:t>
      </w:r>
      <w:r w:rsidR="008D4E12" w:rsidRPr="007A12CE">
        <w:t xml:space="preserve">asking </w:t>
      </w:r>
      <w:r w:rsidR="000A5CB6" w:rsidRPr="007A12CE">
        <w:t xml:space="preserve">for </w:t>
      </w:r>
      <w:r w:rsidR="008D4E12" w:rsidRPr="007A12CE">
        <w:t>what they need</w:t>
      </w:r>
      <w:r w:rsidR="000A5CB6" w:rsidRPr="007A12CE">
        <w:t>.</w:t>
      </w:r>
    </w:p>
    <w:p w14:paraId="33E6072A" w14:textId="18FAA1D9" w:rsidR="005748C8" w:rsidRDefault="0030436D" w:rsidP="004773D3">
      <w:r w:rsidRPr="007A12CE">
        <w:t>T</w:t>
      </w:r>
      <w:r w:rsidR="000A5CB6" w:rsidRPr="007A12CE">
        <w:t xml:space="preserve">he </w:t>
      </w:r>
      <w:r w:rsidR="00454B4A" w:rsidRPr="007A12CE">
        <w:t>best</w:t>
      </w:r>
      <w:r w:rsidR="000A5CB6" w:rsidRPr="007A12CE">
        <w:t xml:space="preserve"> campaigns to improve attitudes </w:t>
      </w:r>
      <w:r w:rsidR="0088626A" w:rsidRPr="007A12CE">
        <w:t>about disability</w:t>
      </w:r>
      <w:r w:rsidR="00E01FFB" w:rsidRPr="007A12CE">
        <w:t xml:space="preserve"> </w:t>
      </w:r>
      <w:r w:rsidR="0070131A" w:rsidRPr="007A12CE">
        <w:t>should use</w:t>
      </w:r>
      <w:r w:rsidR="00CF6013" w:rsidRPr="007A12CE">
        <w:t xml:space="preserve"> </w:t>
      </w:r>
      <w:r w:rsidR="000A5CB6" w:rsidRPr="007A12CE">
        <w:t>social media, targeting rural areas and CALD groups</w:t>
      </w:r>
      <w:r w:rsidR="00E01FFB" w:rsidRPr="007A12CE">
        <w:t>. The campaigns should also</w:t>
      </w:r>
      <w:r w:rsidR="000A5CB6" w:rsidRPr="007A12CE">
        <w:t xml:space="preserve"> </w:t>
      </w:r>
      <w:r w:rsidR="00E01FFB" w:rsidRPr="007A12CE">
        <w:t xml:space="preserve">provide </w:t>
      </w:r>
      <w:r w:rsidR="000A5CB6" w:rsidRPr="007A12CE">
        <w:t xml:space="preserve">professional </w:t>
      </w:r>
      <w:proofErr w:type="gramStart"/>
      <w:r w:rsidR="000A5CB6" w:rsidRPr="007A12CE">
        <w:t>training, and</w:t>
      </w:r>
      <w:proofErr w:type="gramEnd"/>
      <w:r w:rsidR="000A5CB6" w:rsidRPr="007A12CE">
        <w:t xml:space="preserve"> </w:t>
      </w:r>
      <w:r w:rsidR="00E01FFB" w:rsidRPr="007A12CE">
        <w:t xml:space="preserve">create </w:t>
      </w:r>
      <w:r w:rsidR="000A5CB6" w:rsidRPr="007A12CE">
        <w:t xml:space="preserve">educational spaces that </w:t>
      </w:r>
      <w:r w:rsidR="00373936" w:rsidRPr="007A12CE">
        <w:t xml:space="preserve">support </w:t>
      </w:r>
      <w:r w:rsidR="00D32955" w:rsidRPr="007A12CE">
        <w:t xml:space="preserve">engagement </w:t>
      </w:r>
      <w:r w:rsidR="000A5CB6" w:rsidRPr="007A12CE">
        <w:t xml:space="preserve">and understanding. These efforts </w:t>
      </w:r>
      <w:r w:rsidR="00EF3E4D" w:rsidRPr="007A12CE">
        <w:t>can</w:t>
      </w:r>
      <w:r w:rsidR="00251D93" w:rsidRPr="007A12CE">
        <w:t xml:space="preserve"> </w:t>
      </w:r>
      <w:r w:rsidR="000A5CB6" w:rsidRPr="007A12CE">
        <w:t xml:space="preserve">build a more inclusive society where young people </w:t>
      </w:r>
      <w:r w:rsidR="004434D5" w:rsidRPr="007A12CE">
        <w:t>with disability</w:t>
      </w:r>
      <w:r w:rsidR="000A5CB6" w:rsidRPr="007A12CE">
        <w:t xml:space="preserve"> are seen, heard, and supported.</w:t>
      </w:r>
    </w:p>
    <w:p w14:paraId="72AAAEA3" w14:textId="02FABBCA" w:rsidR="000A5CB6" w:rsidRPr="007A12CE" w:rsidRDefault="005748C8" w:rsidP="005748C8">
      <w:pPr>
        <w:spacing w:before="0" w:after="160" w:line="259" w:lineRule="auto"/>
      </w:pPr>
      <w:r>
        <w:br w:type="page"/>
      </w:r>
    </w:p>
    <w:p w14:paraId="7CBE46C1" w14:textId="3727ED46" w:rsidR="00C22AD3" w:rsidRPr="003D131C" w:rsidRDefault="00CC13D0" w:rsidP="003D131C">
      <w:pPr>
        <w:pStyle w:val="Heading2"/>
        <w:numPr>
          <w:ilvl w:val="1"/>
          <w:numId w:val="19"/>
        </w:numPr>
        <w:tabs>
          <w:tab w:val="clear" w:pos="720"/>
          <w:tab w:val="num" w:pos="284"/>
        </w:tabs>
        <w:spacing w:before="720"/>
        <w:ind w:left="567" w:hanging="567"/>
        <w:rPr>
          <w:sz w:val="44"/>
          <w:szCs w:val="22"/>
        </w:rPr>
      </w:pPr>
      <w:bookmarkStart w:id="122" w:name="_Toc194056837"/>
      <w:bookmarkStart w:id="123" w:name="_Toc194062955"/>
      <w:bookmarkStart w:id="124" w:name="_Toc195105136"/>
      <w:bookmarkStart w:id="125" w:name="_Toc202954023"/>
      <w:bookmarkEnd w:id="122"/>
      <w:bookmarkEnd w:id="123"/>
      <w:r w:rsidRPr="003D131C">
        <w:rPr>
          <w:sz w:val="44"/>
          <w:szCs w:val="22"/>
        </w:rPr>
        <w:lastRenderedPageBreak/>
        <w:t>Discussion</w:t>
      </w:r>
      <w:r w:rsidR="003B48CD" w:rsidRPr="003D131C">
        <w:rPr>
          <w:sz w:val="44"/>
          <w:szCs w:val="22"/>
        </w:rPr>
        <w:t xml:space="preserve">: </w:t>
      </w:r>
      <w:r w:rsidR="00C22AD3" w:rsidRPr="003D131C">
        <w:rPr>
          <w:sz w:val="44"/>
          <w:szCs w:val="22"/>
        </w:rPr>
        <w:t xml:space="preserve">Addressing </w:t>
      </w:r>
      <w:r w:rsidR="00116253" w:rsidRPr="003D131C">
        <w:rPr>
          <w:sz w:val="44"/>
          <w:szCs w:val="22"/>
        </w:rPr>
        <w:t xml:space="preserve">attitudes towards disability </w:t>
      </w:r>
      <w:r w:rsidR="00C22AD3" w:rsidRPr="003D131C">
        <w:rPr>
          <w:sz w:val="44"/>
          <w:szCs w:val="22"/>
        </w:rPr>
        <w:t xml:space="preserve">and </w:t>
      </w:r>
      <w:r w:rsidR="00116253" w:rsidRPr="003D131C">
        <w:rPr>
          <w:sz w:val="44"/>
          <w:szCs w:val="22"/>
        </w:rPr>
        <w:t xml:space="preserve">enhancing inclusion </w:t>
      </w:r>
      <w:r w:rsidR="00C22AD3" w:rsidRPr="003D131C">
        <w:rPr>
          <w:sz w:val="44"/>
          <w:szCs w:val="22"/>
        </w:rPr>
        <w:t>in Australia</w:t>
      </w:r>
      <w:bookmarkEnd w:id="124"/>
      <w:bookmarkEnd w:id="125"/>
    </w:p>
    <w:p w14:paraId="2AAD5080" w14:textId="0028E1AB" w:rsidR="00C22AD3" w:rsidRPr="007A12CE" w:rsidRDefault="00C22AD3" w:rsidP="004773D3">
      <w:r w:rsidRPr="007A12CE">
        <w:t xml:space="preserve">This report highlights the </w:t>
      </w:r>
      <w:r w:rsidR="00E102F7" w:rsidRPr="007A12CE">
        <w:t xml:space="preserve">important </w:t>
      </w:r>
      <w:r w:rsidRPr="007A12CE">
        <w:t xml:space="preserve">role of </w:t>
      </w:r>
      <w:r w:rsidR="00E102F7" w:rsidRPr="007A12CE">
        <w:t xml:space="preserve">society’s </w:t>
      </w:r>
      <w:r w:rsidRPr="007A12CE">
        <w:t xml:space="preserve">attitudes in shaping the experiences of young people </w:t>
      </w:r>
      <w:r w:rsidR="004434D5" w:rsidRPr="007A12CE">
        <w:t>with disability</w:t>
      </w:r>
      <w:r w:rsidRPr="007A12CE">
        <w:t xml:space="preserve"> in Australia. Despite progress in disability rights, entrenched stereotypes, misconceptions, and physical barriers continue to </w:t>
      </w:r>
      <w:r w:rsidR="0026507A" w:rsidRPr="007A12CE">
        <w:t xml:space="preserve">limit </w:t>
      </w:r>
      <w:r w:rsidRPr="007A12CE">
        <w:t>full inclusion</w:t>
      </w:r>
      <w:r w:rsidR="000E0AE8" w:rsidRPr="007A12CE">
        <w:t xml:space="preserve"> (Gooding et al., 2017; Ruhindwa et al., Tan et al., 2019)</w:t>
      </w:r>
      <w:r w:rsidRPr="007A12CE">
        <w:t xml:space="preserve">. These attitudes not only affect how young people </w:t>
      </w:r>
      <w:r w:rsidR="004434D5" w:rsidRPr="007A12CE">
        <w:t>with disability</w:t>
      </w:r>
      <w:r w:rsidRPr="007A12CE">
        <w:t xml:space="preserve"> are treated, but also limit their opportunities in education, employment, and social participation</w:t>
      </w:r>
      <w:r w:rsidR="000E0AE8" w:rsidRPr="007A12CE">
        <w:t xml:space="preserve"> (Antonopoulos, 2024; Gooding et al., 2017; Teather &amp; Hillman, 2017)</w:t>
      </w:r>
      <w:r w:rsidRPr="007A12CE">
        <w:t xml:space="preserve">. This discussion will summarise the key findings and explore </w:t>
      </w:r>
      <w:r w:rsidR="0026507A" w:rsidRPr="007A12CE">
        <w:t xml:space="preserve">ways </w:t>
      </w:r>
      <w:r w:rsidRPr="007A12CE">
        <w:t xml:space="preserve">to foster a more inclusive society for young people </w:t>
      </w:r>
      <w:r w:rsidR="004434D5" w:rsidRPr="007A12CE">
        <w:t>with disability</w:t>
      </w:r>
      <w:r w:rsidRPr="007A12CE">
        <w:t>.</w:t>
      </w:r>
    </w:p>
    <w:p w14:paraId="55F6180A" w14:textId="68766E5B" w:rsidR="00C22AD3" w:rsidRPr="007A12CE" w:rsidRDefault="00C22AD3" w:rsidP="00976055">
      <w:pPr>
        <w:pStyle w:val="Heading3"/>
        <w:numPr>
          <w:ilvl w:val="1"/>
          <w:numId w:val="36"/>
        </w:numPr>
      </w:pPr>
      <w:bookmarkStart w:id="126" w:name="_Toc195105137"/>
      <w:bookmarkStart w:id="127" w:name="_Toc202954024"/>
      <w:r w:rsidRPr="007A12CE">
        <w:t xml:space="preserve">The </w:t>
      </w:r>
      <w:r w:rsidR="00CC3DAC" w:rsidRPr="007A12CE">
        <w:t xml:space="preserve">impact </w:t>
      </w:r>
      <w:r w:rsidRPr="007A12CE">
        <w:t xml:space="preserve">of </w:t>
      </w:r>
      <w:r w:rsidR="00CC3DAC" w:rsidRPr="007A12CE">
        <w:t xml:space="preserve">stereotypes </w:t>
      </w:r>
      <w:r w:rsidRPr="007A12CE">
        <w:t xml:space="preserve">and </w:t>
      </w:r>
      <w:bookmarkEnd w:id="126"/>
      <w:r w:rsidR="00CC3DAC" w:rsidRPr="007A12CE">
        <w:t>misconceptions</w:t>
      </w:r>
      <w:bookmarkEnd w:id="127"/>
    </w:p>
    <w:p w14:paraId="5D0513CB" w14:textId="428FA1C1" w:rsidR="00C22AD3" w:rsidRPr="007A12CE" w:rsidRDefault="00E37111" w:rsidP="004773D3">
      <w:r w:rsidRPr="007A12CE">
        <w:t>Participants argued that s</w:t>
      </w:r>
      <w:r w:rsidR="00C22AD3" w:rsidRPr="007A12CE">
        <w:t xml:space="preserve">tereotypes about disability are </w:t>
      </w:r>
      <w:r w:rsidR="00476751" w:rsidRPr="007A12CE">
        <w:t xml:space="preserve">everywhere </w:t>
      </w:r>
      <w:r w:rsidR="00C22AD3" w:rsidRPr="007A12CE">
        <w:t xml:space="preserve">and often form the basis for discriminatory attitudes. These misconceptions frame people </w:t>
      </w:r>
      <w:r w:rsidR="004434D5" w:rsidRPr="007A12CE">
        <w:t>with disability</w:t>
      </w:r>
      <w:r w:rsidR="00C22AD3" w:rsidRPr="007A12CE">
        <w:t xml:space="preserve"> as incapable, dependent, and deserving of pity. </w:t>
      </w:r>
      <w:r w:rsidR="0056367A" w:rsidRPr="007A12CE">
        <w:t>They gave accounts of how s</w:t>
      </w:r>
      <w:r w:rsidR="00C22AD3" w:rsidRPr="007A12CE">
        <w:t xml:space="preserve">uch views contribute to exclusion and limit the opportunities available to young people </w:t>
      </w:r>
      <w:r w:rsidR="004434D5" w:rsidRPr="007A12CE">
        <w:t>with disability</w:t>
      </w:r>
      <w:r w:rsidR="00C22AD3" w:rsidRPr="007A12CE">
        <w:t xml:space="preserve"> in </w:t>
      </w:r>
      <w:r w:rsidR="00315A47" w:rsidRPr="007A12CE">
        <w:t xml:space="preserve">different </w:t>
      </w:r>
      <w:r w:rsidR="00C22AD3" w:rsidRPr="007A12CE">
        <w:t xml:space="preserve">aspects of life. These negative </w:t>
      </w:r>
      <w:r w:rsidR="00785031" w:rsidRPr="007A12CE">
        <w:t xml:space="preserve">views </w:t>
      </w:r>
      <w:r w:rsidR="00C22AD3" w:rsidRPr="007A12CE">
        <w:t xml:space="preserve">also lead to infantilisation, where people </w:t>
      </w:r>
      <w:r w:rsidR="004434D5" w:rsidRPr="007A12CE">
        <w:t>with disability</w:t>
      </w:r>
      <w:r w:rsidR="00C22AD3" w:rsidRPr="007A12CE">
        <w:t xml:space="preserve"> are treated as less competent</w:t>
      </w:r>
      <w:r w:rsidR="003767C1" w:rsidRPr="007A12CE">
        <w:t>, or like children</w:t>
      </w:r>
      <w:r w:rsidR="00C22AD3" w:rsidRPr="007A12CE">
        <w:t>, which undermines their autonomy and self-worth</w:t>
      </w:r>
      <w:r w:rsidR="008645A8" w:rsidRPr="007A12CE">
        <w:t xml:space="preserve"> (Agmon et al., 2016; Robey et al., 2006)</w:t>
      </w:r>
      <w:r w:rsidR="00C22AD3" w:rsidRPr="007A12CE">
        <w:t>.</w:t>
      </w:r>
    </w:p>
    <w:p w14:paraId="26D53C9F" w14:textId="37121BFD" w:rsidR="00C22AD3" w:rsidRPr="007A12CE" w:rsidRDefault="00445D7D" w:rsidP="004773D3">
      <w:r w:rsidRPr="007A12CE">
        <w:t>F</w:t>
      </w:r>
      <w:r w:rsidR="00C22AD3" w:rsidRPr="007A12CE">
        <w:t>or example,</w:t>
      </w:r>
      <w:r w:rsidR="0056367A" w:rsidRPr="007A12CE">
        <w:t xml:space="preserve"> when</w:t>
      </w:r>
      <w:r w:rsidR="00C22AD3" w:rsidRPr="007A12CE">
        <w:t xml:space="preserve"> teachers</w:t>
      </w:r>
      <w:r w:rsidRPr="007A12CE">
        <w:t xml:space="preserve"> in schools</w:t>
      </w:r>
      <w:r w:rsidR="00C22AD3" w:rsidRPr="007A12CE">
        <w:t xml:space="preserve"> hold low expectations of students </w:t>
      </w:r>
      <w:r w:rsidR="004434D5" w:rsidRPr="007A12CE">
        <w:t>with disability</w:t>
      </w:r>
      <w:r w:rsidR="00C22AD3" w:rsidRPr="007A12CE">
        <w:t>,</w:t>
      </w:r>
      <w:r w:rsidR="00724064" w:rsidRPr="007A12CE">
        <w:t xml:space="preserve"> </w:t>
      </w:r>
      <w:r w:rsidR="0056367A" w:rsidRPr="007A12CE">
        <w:t>this</w:t>
      </w:r>
      <w:r w:rsidR="00C22AD3" w:rsidRPr="007A12CE">
        <w:t xml:space="preserve"> can reduce the </w:t>
      </w:r>
      <w:r w:rsidR="00785031" w:rsidRPr="007A12CE">
        <w:t>chance</w:t>
      </w:r>
      <w:r w:rsidR="00B768D6" w:rsidRPr="007A12CE">
        <w:t>s</w:t>
      </w:r>
      <w:r w:rsidR="00785031" w:rsidRPr="007A12CE">
        <w:t xml:space="preserve"> </w:t>
      </w:r>
      <w:r w:rsidR="00C22AD3" w:rsidRPr="007A12CE">
        <w:t xml:space="preserve">of those students </w:t>
      </w:r>
      <w:r w:rsidR="00B768D6" w:rsidRPr="007A12CE">
        <w:t xml:space="preserve">reaching </w:t>
      </w:r>
      <w:r w:rsidR="00C22AD3" w:rsidRPr="007A12CE">
        <w:t>their full potential</w:t>
      </w:r>
      <w:r w:rsidR="008645A8" w:rsidRPr="007A12CE">
        <w:t xml:space="preserve"> (Sanders, 2006; Shifrer, 2013)</w:t>
      </w:r>
      <w:r w:rsidR="00C22AD3" w:rsidRPr="007A12CE">
        <w:t xml:space="preserve">. This is compounded by a lack of adequate support and resources in many schools. </w:t>
      </w:r>
      <w:r w:rsidR="00906361" w:rsidRPr="007A12CE">
        <w:t>Also</w:t>
      </w:r>
      <w:r w:rsidR="00C22AD3" w:rsidRPr="007A12CE">
        <w:t xml:space="preserve">, the assumption that disability is a tragedy or something to be </w:t>
      </w:r>
      <w:r w:rsidR="00E90EFE" w:rsidRPr="007A12CE">
        <w:t>‘</w:t>
      </w:r>
      <w:r w:rsidR="00C22AD3" w:rsidRPr="007A12CE">
        <w:t>fixed</w:t>
      </w:r>
      <w:r w:rsidR="00E90EFE" w:rsidRPr="007A12CE">
        <w:t>’</w:t>
      </w:r>
      <w:r w:rsidR="00C22AD3" w:rsidRPr="007A12CE">
        <w:t xml:space="preserve"> </w:t>
      </w:r>
      <w:r w:rsidR="0071629F" w:rsidRPr="007A12CE">
        <w:t xml:space="preserve">removes </w:t>
      </w:r>
      <w:r w:rsidR="00C22AD3" w:rsidRPr="007A12CE">
        <w:t xml:space="preserve">the experiences and identities of people </w:t>
      </w:r>
      <w:r w:rsidR="004434D5" w:rsidRPr="007A12CE">
        <w:t>with disability</w:t>
      </w:r>
      <w:r w:rsidR="00C22AD3" w:rsidRPr="007A12CE">
        <w:t xml:space="preserve">, </w:t>
      </w:r>
      <w:r w:rsidR="0071629F" w:rsidRPr="007A12CE">
        <w:t xml:space="preserve">seeing </w:t>
      </w:r>
      <w:r w:rsidR="00C22AD3" w:rsidRPr="007A12CE">
        <w:t xml:space="preserve">them </w:t>
      </w:r>
      <w:r w:rsidR="0071629F" w:rsidRPr="007A12CE">
        <w:t xml:space="preserve">only </w:t>
      </w:r>
      <w:r w:rsidR="00C22AD3" w:rsidRPr="007A12CE">
        <w:t>through a medical lens</w:t>
      </w:r>
      <w:r w:rsidR="008645A8" w:rsidRPr="007A12CE">
        <w:t xml:space="preserve"> (Retief &amp; Letšosa, 2018; Zaks, 2024)</w:t>
      </w:r>
      <w:r w:rsidR="00C22AD3" w:rsidRPr="007A12CE">
        <w:t xml:space="preserve">. </w:t>
      </w:r>
      <w:r w:rsidR="00724064" w:rsidRPr="007A12CE">
        <w:t>Participants argued that t</w:t>
      </w:r>
      <w:r w:rsidR="00C22AD3" w:rsidRPr="007A12CE">
        <w:t xml:space="preserve">hese attitudes directly affect how young people </w:t>
      </w:r>
      <w:r w:rsidR="004434D5" w:rsidRPr="007A12CE">
        <w:t>with disability</w:t>
      </w:r>
      <w:r w:rsidR="00C22AD3" w:rsidRPr="007A12CE">
        <w:t xml:space="preserve"> are perceived and treated, reinforcing a cycle of exclusion.</w:t>
      </w:r>
    </w:p>
    <w:p w14:paraId="5D836C7D" w14:textId="383C5218" w:rsidR="00C22AD3" w:rsidRPr="007A12CE" w:rsidRDefault="00C22AD3" w:rsidP="00976055">
      <w:pPr>
        <w:pStyle w:val="Heading3"/>
        <w:numPr>
          <w:ilvl w:val="1"/>
          <w:numId w:val="36"/>
        </w:numPr>
      </w:pPr>
      <w:bookmarkStart w:id="128" w:name="_Toc195105138"/>
      <w:bookmarkStart w:id="129" w:name="_Toc202954025"/>
      <w:r w:rsidRPr="007A12CE">
        <w:t xml:space="preserve">The </w:t>
      </w:r>
      <w:r w:rsidR="00CC3DAC" w:rsidRPr="007A12CE">
        <w:t xml:space="preserve">importance </w:t>
      </w:r>
      <w:r w:rsidR="00BF3BB8" w:rsidRPr="007A12CE">
        <w:t xml:space="preserve">of </w:t>
      </w:r>
      <w:bookmarkEnd w:id="128"/>
      <w:r w:rsidR="00CC3DAC" w:rsidRPr="007A12CE">
        <w:t>experience</w:t>
      </w:r>
      <w:bookmarkEnd w:id="129"/>
    </w:p>
    <w:p w14:paraId="15E5D141" w14:textId="2AFBC866" w:rsidR="00C22AD3" w:rsidRPr="007A12CE" w:rsidRDefault="00724064" w:rsidP="004773D3">
      <w:r w:rsidRPr="007A12CE">
        <w:t>According to participants, o</w:t>
      </w:r>
      <w:r w:rsidR="00C22AD3" w:rsidRPr="007A12CE">
        <w:t xml:space="preserve">ne of the most significant factors influencing attitudes towards disability is personal experience. Young people who have interacted with people </w:t>
      </w:r>
      <w:r w:rsidR="004434D5" w:rsidRPr="007A12CE">
        <w:t>with disability</w:t>
      </w:r>
      <w:r w:rsidR="00C22AD3" w:rsidRPr="007A12CE">
        <w:t>, whether through family, school, or work, tend to have more inclusive and empathetic attitudes</w:t>
      </w:r>
      <w:r w:rsidR="008645A8" w:rsidRPr="007A12CE">
        <w:t xml:space="preserve"> (Perenc &amp; Peczkowski, 2018)</w:t>
      </w:r>
      <w:r w:rsidR="00C22AD3" w:rsidRPr="007A12CE">
        <w:t xml:space="preserve">. </w:t>
      </w:r>
      <w:r w:rsidR="00BF3BB8" w:rsidRPr="007A12CE">
        <w:t>However</w:t>
      </w:r>
      <w:r w:rsidR="00C22AD3" w:rsidRPr="007A12CE">
        <w:t xml:space="preserve">, young people without these interactions often rely on stereotypes, misconceptions, or </w:t>
      </w:r>
      <w:r w:rsidR="00BF3BB8" w:rsidRPr="007A12CE">
        <w:t xml:space="preserve">the </w:t>
      </w:r>
      <w:r w:rsidR="00C22AD3" w:rsidRPr="007A12CE">
        <w:t xml:space="preserve">media. This highlights the importance of </w:t>
      </w:r>
      <w:r w:rsidR="00CE3C67" w:rsidRPr="007A12CE">
        <w:t xml:space="preserve">giving </w:t>
      </w:r>
      <w:r w:rsidR="00C22AD3" w:rsidRPr="007A12CE">
        <w:t xml:space="preserve">young people </w:t>
      </w:r>
      <w:r w:rsidR="00CE3C67" w:rsidRPr="007A12CE">
        <w:t xml:space="preserve">opportunities </w:t>
      </w:r>
      <w:r w:rsidR="00C22AD3" w:rsidRPr="007A12CE">
        <w:t xml:space="preserve">to engage with and learn from individuals </w:t>
      </w:r>
      <w:r w:rsidR="004434D5" w:rsidRPr="007A12CE">
        <w:t>with disability</w:t>
      </w:r>
      <w:r w:rsidR="00C22AD3" w:rsidRPr="007A12CE">
        <w:t>, whether through school programs, internships, or community events.</w:t>
      </w:r>
    </w:p>
    <w:p w14:paraId="2C9955EC" w14:textId="77DBC5BD" w:rsidR="00C22AD3" w:rsidRPr="007A12CE" w:rsidRDefault="00F34DC4" w:rsidP="001457A3">
      <w:pPr>
        <w:keepLines/>
      </w:pPr>
      <w:r w:rsidRPr="007A12CE">
        <w:lastRenderedPageBreak/>
        <w:t xml:space="preserve">Our participants </w:t>
      </w:r>
      <w:r w:rsidR="0012068A" w:rsidRPr="007A12CE">
        <w:t>argued that i</w:t>
      </w:r>
      <w:r w:rsidR="00C22AD3" w:rsidRPr="007A12CE">
        <w:t xml:space="preserve">ncreasing </w:t>
      </w:r>
      <w:r w:rsidR="00645A86" w:rsidRPr="007A12CE">
        <w:t>engagement with</w:t>
      </w:r>
      <w:r w:rsidR="00C22AD3" w:rsidRPr="007A12CE">
        <w:t xml:space="preserve"> people with </w:t>
      </w:r>
      <w:r w:rsidR="007257BC" w:rsidRPr="007A12CE">
        <w:t xml:space="preserve">disability </w:t>
      </w:r>
      <w:r w:rsidR="00C22AD3" w:rsidRPr="007A12CE">
        <w:t xml:space="preserve">in real-life contexts helps </w:t>
      </w:r>
      <w:r w:rsidR="00645A86" w:rsidRPr="007A12CE">
        <w:t xml:space="preserve">take down </w:t>
      </w:r>
      <w:r w:rsidR="00C22AD3" w:rsidRPr="007A12CE">
        <w:t xml:space="preserve">stereotypes and promotes understanding. By engaging with the lived experiences of those with </w:t>
      </w:r>
      <w:r w:rsidR="007B4895" w:rsidRPr="007A12CE">
        <w:t>disability</w:t>
      </w:r>
      <w:r w:rsidR="00C22AD3" w:rsidRPr="007A12CE">
        <w:t xml:space="preserve">, young people can gain a broader perspective and challenge their own assumptions. This </w:t>
      </w:r>
      <w:r w:rsidR="006457A4" w:rsidRPr="007A12CE">
        <w:t xml:space="preserve">change </w:t>
      </w:r>
      <w:r w:rsidR="00C22AD3" w:rsidRPr="007A12CE">
        <w:t>in perspective is essential for creating a more inclusive society</w:t>
      </w:r>
      <w:r w:rsidR="0036607E" w:rsidRPr="007A12CE">
        <w:t>,</w:t>
      </w:r>
      <w:r w:rsidR="00C22AD3" w:rsidRPr="007A12CE">
        <w:t xml:space="preserve"> where disability is understood as a part of human diversity</w:t>
      </w:r>
      <w:r w:rsidR="0036607E" w:rsidRPr="007A12CE">
        <w:t>,</w:t>
      </w:r>
      <w:r w:rsidR="00C22AD3" w:rsidRPr="007A12CE">
        <w:t xml:space="preserve"> rather than something to be feared or pitied.</w:t>
      </w:r>
    </w:p>
    <w:p w14:paraId="11821821" w14:textId="2E8B7CB7" w:rsidR="00C22AD3" w:rsidRPr="007A12CE" w:rsidRDefault="00C22AD3" w:rsidP="00976055">
      <w:pPr>
        <w:pStyle w:val="Heading3"/>
        <w:numPr>
          <w:ilvl w:val="1"/>
          <w:numId w:val="36"/>
        </w:numPr>
      </w:pPr>
      <w:bookmarkStart w:id="130" w:name="_Toc195105139"/>
      <w:bookmarkStart w:id="131" w:name="_Toc202954026"/>
      <w:r w:rsidRPr="007A12CE">
        <w:t xml:space="preserve">The </w:t>
      </w:r>
      <w:r w:rsidR="0036607E" w:rsidRPr="007A12CE">
        <w:t xml:space="preserve">role </w:t>
      </w:r>
      <w:r w:rsidRPr="007A12CE">
        <w:t xml:space="preserve">of </w:t>
      </w:r>
      <w:r w:rsidR="0036607E" w:rsidRPr="007A12CE">
        <w:t xml:space="preserve">media </w:t>
      </w:r>
      <w:r w:rsidRPr="007A12CE">
        <w:t xml:space="preserve">and </w:t>
      </w:r>
      <w:r w:rsidR="0036607E" w:rsidRPr="007A12CE">
        <w:t xml:space="preserve">social media </w:t>
      </w:r>
      <w:bookmarkEnd w:id="130"/>
      <w:r w:rsidR="0036607E" w:rsidRPr="007A12CE">
        <w:t>campaigns</w:t>
      </w:r>
      <w:bookmarkEnd w:id="131"/>
    </w:p>
    <w:p w14:paraId="46E451DA" w14:textId="00D02848" w:rsidR="00C22AD3" w:rsidRPr="007A12CE" w:rsidRDefault="00C22AD3" w:rsidP="004773D3">
      <w:r w:rsidRPr="007A12CE">
        <w:t>Media plays a powerful role in shaping public attitudes towards disability, but its impact has often been negative</w:t>
      </w:r>
      <w:r w:rsidR="008645A8" w:rsidRPr="007A12CE">
        <w:t xml:space="preserve"> (Worrell, 2018)</w:t>
      </w:r>
      <w:r w:rsidRPr="007A12CE">
        <w:t xml:space="preserve">. Disability is frequently portrayed </w:t>
      </w:r>
      <w:r w:rsidR="00C3461B" w:rsidRPr="007A12CE">
        <w:t>as a deficit</w:t>
      </w:r>
      <w:r w:rsidRPr="007A12CE">
        <w:t xml:space="preserve">, where individuals are </w:t>
      </w:r>
      <w:r w:rsidR="00853730" w:rsidRPr="007A12CE">
        <w:t xml:space="preserve">shown </w:t>
      </w:r>
      <w:r w:rsidRPr="007A12CE">
        <w:t>as either tragic figures or sources of inspiration due to their perceived resilience in the face of adversity</w:t>
      </w:r>
      <w:r w:rsidR="008645A8" w:rsidRPr="007A12CE">
        <w:t xml:space="preserve"> (Cameron et al., 2021; Goethals et al., 2022; Holland et al., 2024)</w:t>
      </w:r>
      <w:r w:rsidRPr="007A12CE">
        <w:t xml:space="preserve">. These portrayals reinforce harmful stereotypes and limit the visibility of the diverse experiences of people </w:t>
      </w:r>
      <w:r w:rsidR="004434D5" w:rsidRPr="007A12CE">
        <w:t>with disability</w:t>
      </w:r>
      <w:r w:rsidRPr="007A12CE">
        <w:t>.</w:t>
      </w:r>
    </w:p>
    <w:p w14:paraId="4024E3F3" w14:textId="68414E69" w:rsidR="00C22AD3" w:rsidRPr="007A12CE" w:rsidRDefault="00C22AD3" w:rsidP="004773D3">
      <w:r w:rsidRPr="007A12CE">
        <w:t xml:space="preserve">However, social media offers an opportunity to counter these stereotypes. Campaigns on platforms like Instagram, TikTok, and Twitter can engage large audiences, particularly younger </w:t>
      </w:r>
      <w:r w:rsidR="00F01B29" w:rsidRPr="007A12CE">
        <w:t>people</w:t>
      </w:r>
      <w:r w:rsidRPr="007A12CE">
        <w:t xml:space="preserve">, and challenge negative </w:t>
      </w:r>
      <w:r w:rsidR="005067F2" w:rsidRPr="007A12CE">
        <w:t xml:space="preserve">views </w:t>
      </w:r>
      <w:r w:rsidRPr="007A12CE">
        <w:t>of disability</w:t>
      </w:r>
      <w:r w:rsidR="008645A8" w:rsidRPr="007A12CE">
        <w:t xml:space="preserve"> (Cahyadi &amp; Setiawan, 2020; Pearson &amp; Trevisan, 2015)</w:t>
      </w:r>
      <w:r w:rsidRPr="007A12CE">
        <w:t xml:space="preserve">. Social media campaigns can </w:t>
      </w:r>
      <w:r w:rsidR="005067F2" w:rsidRPr="007A12CE">
        <w:t xml:space="preserve">show </w:t>
      </w:r>
      <w:r w:rsidRPr="007A12CE">
        <w:t xml:space="preserve">real stories from individuals </w:t>
      </w:r>
      <w:r w:rsidR="004434D5" w:rsidRPr="007A12CE">
        <w:t>with disability</w:t>
      </w:r>
      <w:r w:rsidRPr="007A12CE">
        <w:t xml:space="preserve">, highlighting their achievements, struggles, and everyday experiences. These </w:t>
      </w:r>
      <w:r w:rsidR="00155D21" w:rsidRPr="007A12CE">
        <w:t xml:space="preserve">real </w:t>
      </w:r>
      <w:r w:rsidR="005067F2" w:rsidRPr="007A12CE">
        <w:t xml:space="preserve">stories </w:t>
      </w:r>
      <w:r w:rsidRPr="007A12CE">
        <w:t xml:space="preserve">help to humanise people </w:t>
      </w:r>
      <w:r w:rsidR="004434D5" w:rsidRPr="007A12CE">
        <w:t>with disability</w:t>
      </w:r>
      <w:r w:rsidRPr="007A12CE">
        <w:t xml:space="preserve">, </w:t>
      </w:r>
      <w:r w:rsidR="00155D21" w:rsidRPr="007A12CE">
        <w:t xml:space="preserve">moving </w:t>
      </w:r>
      <w:r w:rsidRPr="007A12CE">
        <w:t xml:space="preserve">the </w:t>
      </w:r>
      <w:r w:rsidR="00637213" w:rsidRPr="007A12CE">
        <w:t xml:space="preserve">story </w:t>
      </w:r>
      <w:r w:rsidRPr="007A12CE">
        <w:t>from one of pity to one of agency and empowerment</w:t>
      </w:r>
      <w:r w:rsidR="008645A8" w:rsidRPr="007A12CE">
        <w:t xml:space="preserve"> (Gelfgren et al., 2022)</w:t>
      </w:r>
      <w:r w:rsidRPr="007A12CE">
        <w:t>.</w:t>
      </w:r>
    </w:p>
    <w:p w14:paraId="6249AD41" w14:textId="2C6A1246" w:rsidR="00C22AD3" w:rsidRPr="007A12CE" w:rsidRDefault="006B1469" w:rsidP="004773D3">
      <w:r w:rsidRPr="007A12CE">
        <w:t>In addition</w:t>
      </w:r>
      <w:r w:rsidR="00C22AD3" w:rsidRPr="007A12CE">
        <w:t xml:space="preserve">, social media provides a space for young people </w:t>
      </w:r>
      <w:r w:rsidR="004434D5" w:rsidRPr="007A12CE">
        <w:t>with disability</w:t>
      </w:r>
      <w:r w:rsidR="00C22AD3" w:rsidRPr="007A12CE">
        <w:t xml:space="preserve"> to connect, share experiences, and support one another</w:t>
      </w:r>
      <w:r w:rsidR="008645A8" w:rsidRPr="007A12CE">
        <w:t xml:space="preserve"> (Sweet et al., 2020)</w:t>
      </w:r>
      <w:r w:rsidR="00C22AD3" w:rsidRPr="007A12CE">
        <w:t xml:space="preserve">. By amplifying the voices of people </w:t>
      </w:r>
      <w:r w:rsidR="004434D5" w:rsidRPr="007A12CE">
        <w:t>with disability</w:t>
      </w:r>
      <w:r w:rsidR="00C22AD3" w:rsidRPr="007A12CE">
        <w:t>, social media can play a key role in changing societal attitudes and fostering greater inclusion.</w:t>
      </w:r>
    </w:p>
    <w:p w14:paraId="3F88777F" w14:textId="510B0354" w:rsidR="00C22AD3" w:rsidRPr="007A12CE" w:rsidRDefault="00C22AD3" w:rsidP="00976055">
      <w:pPr>
        <w:pStyle w:val="Heading3"/>
        <w:numPr>
          <w:ilvl w:val="1"/>
          <w:numId w:val="36"/>
        </w:numPr>
      </w:pPr>
      <w:bookmarkStart w:id="132" w:name="_Toc195105140"/>
      <w:bookmarkStart w:id="133" w:name="_Toc202954027"/>
      <w:r w:rsidRPr="007A12CE">
        <w:t xml:space="preserve">The </w:t>
      </w:r>
      <w:r w:rsidR="00DE1865" w:rsidRPr="007A12CE">
        <w:t>i</w:t>
      </w:r>
      <w:r w:rsidRPr="007A12CE">
        <w:t xml:space="preserve">mportance of </w:t>
      </w:r>
      <w:r w:rsidR="00DE1865" w:rsidRPr="007A12CE">
        <w:t xml:space="preserve">education </w:t>
      </w:r>
      <w:r w:rsidRPr="007A12CE">
        <w:t xml:space="preserve">and </w:t>
      </w:r>
      <w:r w:rsidR="00DE1865" w:rsidRPr="007A12CE">
        <w:t xml:space="preserve">professional </w:t>
      </w:r>
      <w:bookmarkEnd w:id="132"/>
      <w:r w:rsidR="00DE1865" w:rsidRPr="007A12CE">
        <w:t>training</w:t>
      </w:r>
      <w:bookmarkEnd w:id="133"/>
    </w:p>
    <w:p w14:paraId="715D17A7" w14:textId="03C93FDE" w:rsidR="00C22AD3" w:rsidRPr="007A12CE" w:rsidRDefault="00C22AD3" w:rsidP="004773D3">
      <w:r w:rsidRPr="007A12CE">
        <w:t xml:space="preserve">Education plays a central role in shaping attitudes towards disability, and schools are </w:t>
      </w:r>
      <w:r w:rsidR="007A076A" w:rsidRPr="007A12CE">
        <w:t xml:space="preserve">vital </w:t>
      </w:r>
      <w:r w:rsidRPr="007A12CE">
        <w:t>in either reinforcing or challenging stereotypes</w:t>
      </w:r>
      <w:r w:rsidR="00D85E81" w:rsidRPr="007A12CE">
        <w:t xml:space="preserve"> (Alahmari et al., 2021; Vlachou &amp; Tsirantonaki, 2023)</w:t>
      </w:r>
      <w:r w:rsidRPr="007A12CE">
        <w:t xml:space="preserve">. Young people </w:t>
      </w:r>
      <w:r w:rsidR="004434D5" w:rsidRPr="007A12CE">
        <w:t>with disability</w:t>
      </w:r>
      <w:r w:rsidRPr="007A12CE">
        <w:t xml:space="preserve"> often report that their education experiences are shaped by teachers’ attitudes towards disability, which can range from inclusive and supportive to dismissive and uninformed. Many </w:t>
      </w:r>
      <w:r w:rsidR="007F7070" w:rsidRPr="007A12CE">
        <w:t xml:space="preserve">teachers </w:t>
      </w:r>
      <w:r w:rsidRPr="007A12CE">
        <w:t xml:space="preserve">lack the training and resources needed to effectively support students </w:t>
      </w:r>
      <w:r w:rsidR="004434D5" w:rsidRPr="007A12CE">
        <w:t>with disability</w:t>
      </w:r>
      <w:r w:rsidRPr="007A12CE">
        <w:t>, which can lead to disengagement, lower academic achievement, and feelings of exclusion</w:t>
      </w:r>
      <w:r w:rsidR="00D85E81" w:rsidRPr="007A12CE">
        <w:t xml:space="preserve"> (Gesel et al., 2022; Lawrence et al., 2023)</w:t>
      </w:r>
      <w:r w:rsidRPr="007A12CE">
        <w:t>.</w:t>
      </w:r>
    </w:p>
    <w:p w14:paraId="1B615DAD" w14:textId="79584FE8" w:rsidR="00C22AD3" w:rsidRPr="007A12CE" w:rsidRDefault="00C22AD3" w:rsidP="004773D3">
      <w:r w:rsidRPr="007A12CE">
        <w:t>To address these issues, there is a need for comprehensive disability awareness training for educators, staff, and students. This training should focus not only on the practical aspects of disability support</w:t>
      </w:r>
      <w:r w:rsidR="0033349C" w:rsidRPr="007A12CE">
        <w:t>,</w:t>
      </w:r>
      <w:r w:rsidRPr="007A12CE">
        <w:t xml:space="preserve"> but also on fostering empathy, understanding, and </w:t>
      </w:r>
      <w:r w:rsidR="0033349C" w:rsidRPr="007A12CE">
        <w:t>inclusion</w:t>
      </w:r>
      <w:r w:rsidRPr="007A12CE">
        <w:t xml:space="preserve">. Schools should also </w:t>
      </w:r>
      <w:r w:rsidR="00AE6645" w:rsidRPr="007A12CE">
        <w:t xml:space="preserve">include </w:t>
      </w:r>
      <w:r w:rsidRPr="007A12CE">
        <w:t>disability education in the curriculum, helping students to understand disability as part of human diversity</w:t>
      </w:r>
      <w:r w:rsidR="00D85E81" w:rsidRPr="007A12CE">
        <w:t xml:space="preserve"> (Alahmari et al., 2021)</w:t>
      </w:r>
      <w:r w:rsidRPr="007A12CE">
        <w:t xml:space="preserve">. This will promote more inclusive attitudes among young people, preparing them to engage with people </w:t>
      </w:r>
      <w:r w:rsidR="004434D5" w:rsidRPr="007A12CE">
        <w:t>with disability</w:t>
      </w:r>
      <w:r w:rsidRPr="007A12CE">
        <w:t xml:space="preserve"> in a respectful and supportive manner.</w:t>
      </w:r>
    </w:p>
    <w:p w14:paraId="01538101" w14:textId="23F00034" w:rsidR="00C22AD3" w:rsidRPr="007A12CE" w:rsidRDefault="006B7C88" w:rsidP="004773D3">
      <w:r w:rsidRPr="007A12CE">
        <w:lastRenderedPageBreak/>
        <w:t>S</w:t>
      </w:r>
      <w:r w:rsidR="00C22AD3" w:rsidRPr="007A12CE">
        <w:t>chools should</w:t>
      </w:r>
      <w:r w:rsidRPr="007A12CE">
        <w:t xml:space="preserve"> also</w:t>
      </w:r>
      <w:r w:rsidR="00C22AD3" w:rsidRPr="007A12CE">
        <w:t xml:space="preserve"> ensure that students </w:t>
      </w:r>
      <w:r w:rsidR="004434D5" w:rsidRPr="007A12CE">
        <w:t>with disability</w:t>
      </w:r>
      <w:r w:rsidR="00C22AD3" w:rsidRPr="007A12CE">
        <w:t xml:space="preserve"> receive personalised and tailored support, rather than a one-size-fits-all approach. By providing flexible learning and consistent support, </w:t>
      </w:r>
      <w:r w:rsidRPr="007A12CE">
        <w:t>schools</w:t>
      </w:r>
      <w:r w:rsidR="00C22AD3" w:rsidRPr="007A12CE">
        <w:t xml:space="preserve"> can help students </w:t>
      </w:r>
      <w:r w:rsidR="004434D5" w:rsidRPr="007A12CE">
        <w:t>with disability</w:t>
      </w:r>
      <w:r w:rsidR="00C22AD3" w:rsidRPr="007A12CE">
        <w:t xml:space="preserve"> feel more included and supported in their academic journey.</w:t>
      </w:r>
    </w:p>
    <w:p w14:paraId="7B88BDF4" w14:textId="0B838ED4" w:rsidR="00C22AD3" w:rsidRPr="007A12CE" w:rsidRDefault="00C22AD3" w:rsidP="00976055">
      <w:pPr>
        <w:pStyle w:val="Heading3"/>
        <w:numPr>
          <w:ilvl w:val="1"/>
          <w:numId w:val="36"/>
        </w:numPr>
      </w:pPr>
      <w:bookmarkStart w:id="134" w:name="_Toc195105141"/>
      <w:bookmarkStart w:id="135" w:name="_Toc202954028"/>
      <w:r w:rsidRPr="007A12CE">
        <w:t xml:space="preserve">Addressing </w:t>
      </w:r>
      <w:r w:rsidR="00C375A1" w:rsidRPr="007A12CE">
        <w:t xml:space="preserve">barriers </w:t>
      </w:r>
      <w:r w:rsidRPr="007A12CE">
        <w:t xml:space="preserve">to </w:t>
      </w:r>
      <w:r w:rsidR="00C375A1" w:rsidRPr="007A12CE">
        <w:t xml:space="preserve">social </w:t>
      </w:r>
      <w:bookmarkEnd w:id="134"/>
      <w:r w:rsidR="00C375A1" w:rsidRPr="007A12CE">
        <w:t>participation</w:t>
      </w:r>
      <w:bookmarkEnd w:id="135"/>
    </w:p>
    <w:p w14:paraId="47EC3B7E" w14:textId="1C1D345D" w:rsidR="00C22AD3" w:rsidRPr="007A12CE" w:rsidRDefault="003F4DD1" w:rsidP="004773D3">
      <w:r w:rsidRPr="007A12CE">
        <w:t>Y</w:t>
      </w:r>
      <w:r w:rsidR="00C22AD3" w:rsidRPr="007A12CE">
        <w:t xml:space="preserve">oung people </w:t>
      </w:r>
      <w:r w:rsidR="004434D5" w:rsidRPr="007A12CE">
        <w:t>with disability</w:t>
      </w:r>
      <w:r w:rsidR="00C22AD3" w:rsidRPr="007A12CE">
        <w:t xml:space="preserve"> face significant barriers</w:t>
      </w:r>
      <w:r w:rsidRPr="007A12CE">
        <w:t xml:space="preserve"> to social inclusion</w:t>
      </w:r>
      <w:r w:rsidR="00C22AD3" w:rsidRPr="007A12CE">
        <w:t xml:space="preserve">. While some young people </w:t>
      </w:r>
      <w:r w:rsidR="004434D5" w:rsidRPr="007A12CE">
        <w:t>with disability</w:t>
      </w:r>
      <w:r w:rsidR="00C22AD3" w:rsidRPr="007A12CE">
        <w:t xml:space="preserve"> </w:t>
      </w:r>
      <w:proofErr w:type="gramStart"/>
      <w:r w:rsidR="00C22AD3" w:rsidRPr="007A12CE">
        <w:t xml:space="preserve">have </w:t>
      </w:r>
      <w:r w:rsidR="00FA498D" w:rsidRPr="007A12CE">
        <w:t xml:space="preserve">the opportunity </w:t>
      </w:r>
      <w:r w:rsidR="00C22AD3" w:rsidRPr="007A12CE">
        <w:t>to</w:t>
      </w:r>
      <w:proofErr w:type="gramEnd"/>
      <w:r w:rsidR="00C22AD3" w:rsidRPr="007A12CE">
        <w:t xml:space="preserve"> engage with their peers and communities, many struggle with social isolation due to physical and attitudinal barriers</w:t>
      </w:r>
      <w:r w:rsidR="00D85E81" w:rsidRPr="007A12CE">
        <w:t xml:space="preserve"> (Casas, 2007; Collins et al., 2022)</w:t>
      </w:r>
      <w:r w:rsidR="00C22AD3" w:rsidRPr="007A12CE">
        <w:t xml:space="preserve">. </w:t>
      </w:r>
      <w:r w:rsidR="00C235F4" w:rsidRPr="007A12CE">
        <w:t>L</w:t>
      </w:r>
      <w:r w:rsidR="00C22AD3" w:rsidRPr="007A12CE">
        <w:t xml:space="preserve">ack of accessible </w:t>
      </w:r>
      <w:r w:rsidR="00FA498D" w:rsidRPr="007A12CE">
        <w:t xml:space="preserve">public and private </w:t>
      </w:r>
      <w:r w:rsidR="00C22AD3" w:rsidRPr="007A12CE">
        <w:t xml:space="preserve">spaces and services </w:t>
      </w:r>
      <w:r w:rsidR="00790A11" w:rsidRPr="007A12CE">
        <w:t>limits</w:t>
      </w:r>
      <w:r w:rsidR="00C22AD3" w:rsidRPr="007A12CE">
        <w:t xml:space="preserve"> the participation of people </w:t>
      </w:r>
      <w:r w:rsidR="004434D5" w:rsidRPr="007A12CE">
        <w:t>with disability</w:t>
      </w:r>
      <w:r w:rsidR="00C22AD3" w:rsidRPr="007A12CE">
        <w:t xml:space="preserve"> in social, recreational, and cultural activities.</w:t>
      </w:r>
    </w:p>
    <w:p w14:paraId="4CB32DE9" w14:textId="073691FC" w:rsidR="00C22AD3" w:rsidRPr="007A12CE" w:rsidRDefault="00C22AD3" w:rsidP="004773D3">
      <w:r w:rsidRPr="007A12CE">
        <w:t xml:space="preserve">For young people </w:t>
      </w:r>
      <w:r w:rsidR="004434D5" w:rsidRPr="007A12CE">
        <w:t>with disability</w:t>
      </w:r>
      <w:r w:rsidRPr="007A12CE">
        <w:t xml:space="preserve">, being excluded from social events or feeling isolated within their communities is often </w:t>
      </w:r>
      <w:r w:rsidR="00061FBA" w:rsidRPr="007A12CE">
        <w:t xml:space="preserve">made worse </w:t>
      </w:r>
      <w:r w:rsidRPr="007A12CE">
        <w:t>by a lack of understanding from their peers. Inaccessible venues, such as those without ramps or sensory-friendly spaces, pose a significant challenge for those with mobility issues or sensory sensitivities</w:t>
      </w:r>
      <w:r w:rsidR="00D85E81" w:rsidRPr="007A12CE">
        <w:t xml:space="preserve"> (Neven &amp; Ectors, 2023; Teng, 2025)</w:t>
      </w:r>
      <w:r w:rsidRPr="007A12CE">
        <w:t xml:space="preserve">. </w:t>
      </w:r>
      <w:r w:rsidR="00061FBA" w:rsidRPr="007A12CE">
        <w:t>Also</w:t>
      </w:r>
      <w:r w:rsidRPr="007A12CE">
        <w:t xml:space="preserve">, social attitudes, such as the assumption that people </w:t>
      </w:r>
      <w:r w:rsidR="004434D5" w:rsidRPr="007A12CE">
        <w:t>with disability</w:t>
      </w:r>
      <w:r w:rsidRPr="007A12CE">
        <w:t xml:space="preserve"> cannot fully participate or contribute </w:t>
      </w:r>
      <w:r w:rsidR="006C6D61" w:rsidRPr="007A12CE">
        <w:t>to</w:t>
      </w:r>
      <w:r w:rsidRPr="007A12CE">
        <w:t xml:space="preserve"> social situations, often result in exclusion.</w:t>
      </w:r>
    </w:p>
    <w:p w14:paraId="10F51505" w14:textId="09968F66" w:rsidR="00C22AD3" w:rsidRPr="007A12CE" w:rsidRDefault="00C22AD3" w:rsidP="004773D3">
      <w:r w:rsidRPr="007A12CE">
        <w:t>To foster a more inclusive social environment, it is essential to improve the accessibility of community spaces and events. This includes not only physical adaptations, such as ramps and accessible toilets, but also ensuring that events are sensory-friendly and provide adequate support</w:t>
      </w:r>
      <w:r w:rsidR="008033B1" w:rsidRPr="007A12CE">
        <w:t xml:space="preserve"> and infor</w:t>
      </w:r>
      <w:r w:rsidR="00173549" w:rsidRPr="007A12CE">
        <w:t>mation</w:t>
      </w:r>
      <w:r w:rsidRPr="007A12CE">
        <w:t xml:space="preserve"> for people </w:t>
      </w:r>
      <w:r w:rsidR="004434D5" w:rsidRPr="007A12CE">
        <w:t>with disability</w:t>
      </w:r>
      <w:r w:rsidRPr="007A12CE">
        <w:t xml:space="preserve">. Furthermore, fostering an inclusive culture where people </w:t>
      </w:r>
      <w:r w:rsidR="004434D5" w:rsidRPr="007A12CE">
        <w:t>with disability</w:t>
      </w:r>
      <w:r w:rsidRPr="007A12CE">
        <w:t xml:space="preserve"> are seen as valuable contributors to society is crucial for improving social inclusion.</w:t>
      </w:r>
    </w:p>
    <w:p w14:paraId="25341E56" w14:textId="62C71BD4" w:rsidR="00C22AD3" w:rsidRPr="007A12CE" w:rsidRDefault="00C22AD3" w:rsidP="00976055">
      <w:pPr>
        <w:pStyle w:val="Heading3"/>
        <w:numPr>
          <w:ilvl w:val="1"/>
          <w:numId w:val="36"/>
        </w:numPr>
      </w:pPr>
      <w:bookmarkStart w:id="136" w:name="_Toc195105142"/>
      <w:bookmarkStart w:id="137" w:name="_Toc202954029"/>
      <w:r w:rsidRPr="007A12CE">
        <w:t xml:space="preserve">Moving </w:t>
      </w:r>
      <w:r w:rsidR="00360077" w:rsidRPr="007A12CE">
        <w:t xml:space="preserve">towards </w:t>
      </w:r>
      <w:r w:rsidRPr="007A12CE">
        <w:t xml:space="preserve">a </w:t>
      </w:r>
      <w:r w:rsidR="00360077" w:rsidRPr="007A12CE">
        <w:t xml:space="preserve">more inclusive </w:t>
      </w:r>
      <w:bookmarkEnd w:id="136"/>
      <w:r w:rsidR="00360077" w:rsidRPr="007A12CE">
        <w:t>society</w:t>
      </w:r>
      <w:bookmarkEnd w:id="137"/>
    </w:p>
    <w:p w14:paraId="5B7C8196" w14:textId="7F78AD7F" w:rsidR="00C22AD3" w:rsidRPr="007A12CE" w:rsidRDefault="004B1A4B" w:rsidP="004773D3">
      <w:r w:rsidRPr="007A12CE">
        <w:t>P</w:t>
      </w:r>
      <w:r w:rsidR="00E37111" w:rsidRPr="007A12CE">
        <w:t>articipants argued that</w:t>
      </w:r>
      <w:r w:rsidR="00C22AD3" w:rsidRPr="007A12CE">
        <w:t xml:space="preserve"> </w:t>
      </w:r>
      <w:r w:rsidR="006771F4" w:rsidRPr="007A12CE">
        <w:t>we should</w:t>
      </w:r>
      <w:r w:rsidR="00C22AD3" w:rsidRPr="007A12CE">
        <w:t xml:space="preserve"> </w:t>
      </w:r>
      <w:r w:rsidR="00CD2732" w:rsidRPr="007A12CE">
        <w:t xml:space="preserve">use </w:t>
      </w:r>
      <w:r w:rsidR="00C22AD3" w:rsidRPr="007A12CE">
        <w:t>a social model</w:t>
      </w:r>
      <w:r w:rsidRPr="007A12CE">
        <w:t xml:space="preserve"> of disability</w:t>
      </w:r>
      <w:r w:rsidR="00C22AD3" w:rsidRPr="007A12CE">
        <w:t xml:space="preserve"> that focuses on removing barriers and </w:t>
      </w:r>
      <w:r w:rsidRPr="007A12CE">
        <w:t xml:space="preserve">promotes </w:t>
      </w:r>
      <w:r w:rsidR="00C22AD3" w:rsidRPr="007A12CE">
        <w:t>inclusion</w:t>
      </w:r>
      <w:r w:rsidRPr="007A12CE">
        <w:t xml:space="preserve"> to improve the experiences of people with disability</w:t>
      </w:r>
      <w:r w:rsidR="00C22AD3" w:rsidRPr="007A12CE">
        <w:t xml:space="preserve">. The social model views disability </w:t>
      </w:r>
      <w:proofErr w:type="gramStart"/>
      <w:r w:rsidR="00C22AD3" w:rsidRPr="007A12CE">
        <w:t>as a result of</w:t>
      </w:r>
      <w:proofErr w:type="gramEnd"/>
      <w:r w:rsidR="00C22AD3" w:rsidRPr="007A12CE">
        <w:t xml:space="preserve"> societal limitations, rather than </w:t>
      </w:r>
      <w:r w:rsidR="00CD2732" w:rsidRPr="007A12CE">
        <w:t>a</w:t>
      </w:r>
      <w:r w:rsidR="00C22AD3" w:rsidRPr="007A12CE">
        <w:t xml:space="preserve"> flaw in the individual</w:t>
      </w:r>
      <w:r w:rsidR="00D85E81" w:rsidRPr="007A12CE">
        <w:t xml:space="preserve"> (Bampi et al., 2010; Bunbury, 2019)</w:t>
      </w:r>
      <w:r w:rsidR="00C22AD3" w:rsidRPr="007A12CE">
        <w:t xml:space="preserve">. By </w:t>
      </w:r>
      <w:r w:rsidR="00CD2732" w:rsidRPr="007A12CE">
        <w:t xml:space="preserve">using </w:t>
      </w:r>
      <w:r w:rsidR="00C22AD3" w:rsidRPr="007A12CE">
        <w:t xml:space="preserve">this model, society can begin to view people </w:t>
      </w:r>
      <w:r w:rsidR="004434D5" w:rsidRPr="007A12CE">
        <w:t>with disability</w:t>
      </w:r>
      <w:r w:rsidR="00C22AD3" w:rsidRPr="007A12CE">
        <w:t xml:space="preserve"> not as problems to be fixed, but as individuals with unique identities and valuable contributions to make.</w:t>
      </w:r>
    </w:p>
    <w:p w14:paraId="5B92114E" w14:textId="77777777" w:rsidR="009F68FD" w:rsidRDefault="005274EB" w:rsidP="009F68FD">
      <w:r w:rsidRPr="007A12CE">
        <w:t>Y</w:t>
      </w:r>
      <w:r w:rsidR="00C22AD3" w:rsidRPr="007A12CE">
        <w:t xml:space="preserve">oung people </w:t>
      </w:r>
      <w:r w:rsidR="004434D5" w:rsidRPr="007A12CE">
        <w:t>with disability</w:t>
      </w:r>
      <w:r w:rsidR="00C22AD3" w:rsidRPr="007A12CE">
        <w:t xml:space="preserve"> should be actively involved in the decision-making processes that affect their lives</w:t>
      </w:r>
      <w:r w:rsidR="00D85E81" w:rsidRPr="007A12CE">
        <w:t xml:space="preserve"> (Liddiard et al., 2019)</w:t>
      </w:r>
      <w:r w:rsidR="00C22AD3" w:rsidRPr="007A12CE">
        <w:t xml:space="preserve">. This includes co-designing strategies for community engagement, education, and disability services. By giving young people </w:t>
      </w:r>
      <w:r w:rsidR="004434D5" w:rsidRPr="007A12CE">
        <w:t>with disability</w:t>
      </w:r>
      <w:r w:rsidR="00C22AD3" w:rsidRPr="007A12CE">
        <w:t xml:space="preserve"> a voice in shaping policies and practices, society can ensure that the needs and aspirations of this group are met in a meaningful way.</w:t>
      </w:r>
      <w:bookmarkStart w:id="138" w:name="_Toc195105143"/>
    </w:p>
    <w:p w14:paraId="0871148D" w14:textId="77777777" w:rsidR="009F68FD" w:rsidRDefault="009F68FD">
      <w:pPr>
        <w:spacing w:before="0" w:after="160" w:line="259" w:lineRule="auto"/>
        <w:rPr>
          <w:rFonts w:ascii="Arial Nova" w:eastAsia="Calibri" w:hAnsi="Arial Nova" w:cs="Calibri"/>
          <w:b/>
          <w:bCs w:val="0"/>
          <w:color w:val="180F5E"/>
          <w:kern w:val="0"/>
          <w:sz w:val="72"/>
          <w:szCs w:val="36"/>
          <w:lang w:val="en-US" w:eastAsia="en-US"/>
          <w14:ligatures w14:val="none"/>
        </w:rPr>
      </w:pPr>
      <w:r>
        <w:br w:type="page"/>
      </w:r>
    </w:p>
    <w:p w14:paraId="2313C860" w14:textId="524DA99F" w:rsidR="00C22AD3" w:rsidRPr="007A12CE" w:rsidRDefault="00C22AD3" w:rsidP="009F68FD">
      <w:pPr>
        <w:pStyle w:val="Heading1"/>
      </w:pPr>
      <w:bookmarkStart w:id="139" w:name="_Toc202954030"/>
      <w:r w:rsidRPr="007A12CE">
        <w:lastRenderedPageBreak/>
        <w:t>Conclusion</w:t>
      </w:r>
      <w:bookmarkEnd w:id="138"/>
      <w:bookmarkEnd w:id="139"/>
    </w:p>
    <w:p w14:paraId="2B25DAF9" w14:textId="7DA307DA" w:rsidR="003B48CD" w:rsidRPr="007A12CE" w:rsidRDefault="65DBEF41" w:rsidP="004773D3">
      <w:r w:rsidRPr="007A12CE">
        <w:t>Australia has come a long way in making life better for young people with disability</w:t>
      </w:r>
      <w:r w:rsidR="00572157" w:rsidRPr="007A12CE">
        <w:t xml:space="preserve">, </w:t>
      </w:r>
      <w:r w:rsidRPr="007A12CE">
        <w:t xml:space="preserve">but </w:t>
      </w:r>
      <w:r w:rsidR="00787AC5" w:rsidRPr="007A12CE">
        <w:t>problems remain</w:t>
      </w:r>
      <w:r w:rsidRPr="007A12CE">
        <w:t xml:space="preserve">. Many young people with disability face unfair treatment, unhelpful attitudes, and </w:t>
      </w:r>
      <w:r w:rsidR="00787AC5" w:rsidRPr="007A12CE">
        <w:t>spaces</w:t>
      </w:r>
      <w:r w:rsidRPr="007A12CE">
        <w:t xml:space="preserve"> that are</w:t>
      </w:r>
      <w:r w:rsidR="00707BB0" w:rsidRPr="007A12CE">
        <w:t xml:space="preserve"> </w:t>
      </w:r>
      <w:r w:rsidRPr="007A12CE">
        <w:t>n</w:t>
      </w:r>
      <w:r w:rsidR="00707BB0" w:rsidRPr="007A12CE">
        <w:t>o</w:t>
      </w:r>
      <w:r w:rsidRPr="007A12CE">
        <w:t>t built for everyone. This means it can be harder for them to do well at school, get a job, or take part in everyday activities.</w:t>
      </w:r>
    </w:p>
    <w:p w14:paraId="0B68FA3F" w14:textId="4F20452E" w:rsidR="65DBEF41" w:rsidRPr="007A12CE" w:rsidRDefault="65DBEF41" w:rsidP="004773D3">
      <w:r w:rsidRPr="007A12CE">
        <w:t xml:space="preserve">Young people in this project said we need to stop thinking of disability as something </w:t>
      </w:r>
      <w:r w:rsidR="00572157" w:rsidRPr="007A12CE">
        <w:t>‘</w:t>
      </w:r>
      <w:r w:rsidRPr="007A12CE">
        <w:t>wrong</w:t>
      </w:r>
      <w:r w:rsidR="007F6533" w:rsidRPr="007A12CE">
        <w:t>’</w:t>
      </w:r>
      <w:r w:rsidRPr="007A12CE">
        <w:t xml:space="preserve"> and start making the world more welcoming and fair</w:t>
      </w:r>
      <w:r w:rsidR="00032515" w:rsidRPr="007A12CE">
        <w:t>er</w:t>
      </w:r>
      <w:r w:rsidRPr="007A12CE">
        <w:t xml:space="preserve"> for everyone. This means listening to people with disability, changing how we talk about disability, and making schools, workplaces</w:t>
      </w:r>
      <w:r w:rsidR="00572157" w:rsidRPr="007A12CE">
        <w:t>,</w:t>
      </w:r>
      <w:r w:rsidRPr="007A12CE">
        <w:t xml:space="preserve"> and communities more inclusive.</w:t>
      </w:r>
    </w:p>
    <w:p w14:paraId="368A9CAA" w14:textId="1B6B77B3" w:rsidR="65DBEF41" w:rsidRPr="007A12CE" w:rsidRDefault="65DBEF41" w:rsidP="004773D3">
      <w:r w:rsidRPr="007A12CE">
        <w:t>We want to thank the young people who took part in this research</w:t>
      </w:r>
      <w:r w:rsidR="00572157" w:rsidRPr="007A12CE">
        <w:t xml:space="preserve">, </w:t>
      </w:r>
      <w:r w:rsidRPr="007A12CE">
        <w:t>especially those with disability</w:t>
      </w:r>
      <w:r w:rsidR="00572157" w:rsidRPr="007A12CE">
        <w:t xml:space="preserve">, </w:t>
      </w:r>
      <w:r w:rsidRPr="007A12CE">
        <w:t>for their honesty and strength in talking about discrimination and how it feels. At the end of our focus groups, we asked them what messages they would want to share with other young people with disability across Australia. Here’s what they said:</w:t>
      </w:r>
    </w:p>
    <w:p w14:paraId="31445135" w14:textId="77777777" w:rsidR="00335AE6" w:rsidRDefault="00335AE6" w:rsidP="009F68FD">
      <w:pPr>
        <w:pStyle w:val="IntenseQuote"/>
        <w:spacing w:after="0"/>
      </w:pPr>
      <w:r w:rsidRPr="00803106">
        <w:t>You’re important, and you deserve to be treated fairly. Don’t let anyone tell you that you can’t do something. (YPWD)</w:t>
      </w:r>
    </w:p>
    <w:p w14:paraId="38879814" w14:textId="77777777" w:rsidR="009F68FD" w:rsidRPr="009F68FD" w:rsidRDefault="009F68FD" w:rsidP="009F68FD">
      <w:pPr>
        <w:rPr>
          <w:sz w:val="14"/>
          <w:szCs w:val="14"/>
          <w:lang w:val="en-AU" w:eastAsia="en-US"/>
        </w:rPr>
      </w:pPr>
    </w:p>
    <w:p w14:paraId="24EC3D0A" w14:textId="78C79BE5" w:rsidR="00335AE6" w:rsidRDefault="00335AE6" w:rsidP="009F68FD">
      <w:pPr>
        <w:pStyle w:val="IntenseQuote"/>
        <w:spacing w:before="0" w:after="0"/>
        <w:rPr>
          <w:lang w:val="en-US"/>
        </w:rPr>
      </w:pPr>
      <w:r w:rsidRPr="00803106">
        <w:rPr>
          <w:lang w:val="en-US"/>
        </w:rPr>
        <w:t>Do not give up in advocating for your rights. With collaboration and empowering others to advocate for inclusiveness, we can be effective! </w:t>
      </w:r>
      <w:r w:rsidR="007C159B" w:rsidRPr="00803106">
        <w:rPr>
          <w:lang w:val="en-US"/>
        </w:rPr>
        <w:t>(YPWD)</w:t>
      </w:r>
    </w:p>
    <w:p w14:paraId="303584CB" w14:textId="77777777" w:rsidR="009F68FD" w:rsidRPr="009F68FD" w:rsidRDefault="009F68FD" w:rsidP="009F68FD">
      <w:pPr>
        <w:rPr>
          <w:sz w:val="14"/>
          <w:szCs w:val="14"/>
          <w:lang w:val="en-US" w:eastAsia="en-US"/>
        </w:rPr>
      </w:pPr>
    </w:p>
    <w:p w14:paraId="5A39C22D" w14:textId="77777777" w:rsidR="00106AE5" w:rsidRDefault="00335AE6" w:rsidP="00106AE5">
      <w:pPr>
        <w:pStyle w:val="IntenseQuote"/>
        <w:spacing w:before="0"/>
      </w:pPr>
      <w:r w:rsidRPr="00803106">
        <w:t>They are valuable people despite what others think, and hopefully one day everyone will share that opinion</w:t>
      </w:r>
      <w:r w:rsidR="005356C1" w:rsidRPr="00803106">
        <w:t>.</w:t>
      </w:r>
      <w:r w:rsidR="007C159B" w:rsidRPr="00803106">
        <w:t xml:space="preserve"> (</w:t>
      </w:r>
      <w:r w:rsidR="4999EC2D" w:rsidRPr="00803106">
        <w:t>CALD</w:t>
      </w:r>
      <w:r w:rsidR="007C159B" w:rsidRPr="00803106">
        <w:t>)</w:t>
      </w:r>
      <w:bookmarkStart w:id="140" w:name="_Toc195105144"/>
    </w:p>
    <w:p w14:paraId="17074290" w14:textId="77777777" w:rsidR="00106AE5" w:rsidRDefault="00106AE5">
      <w:pPr>
        <w:spacing w:before="0" w:after="160" w:line="259" w:lineRule="auto"/>
        <w:rPr>
          <w:rFonts w:eastAsia="Calibri" w:cs="Times New Roman"/>
          <w:bCs w:val="0"/>
          <w:color w:val="180F5E"/>
          <w:kern w:val="0"/>
          <w:lang w:val="en-AU" w:eastAsia="en-US"/>
          <w14:ligatures w14:val="none"/>
        </w:rPr>
      </w:pPr>
      <w:r>
        <w:br w:type="page"/>
      </w:r>
    </w:p>
    <w:p w14:paraId="25D11452" w14:textId="71EC3A47" w:rsidR="00D85E81" w:rsidRPr="007A12CE" w:rsidRDefault="00D85E81" w:rsidP="00B54240">
      <w:pPr>
        <w:pStyle w:val="Heading1"/>
        <w:spacing w:after="240"/>
      </w:pPr>
      <w:bookmarkStart w:id="141" w:name="_Toc202954031"/>
      <w:r w:rsidRPr="007A12CE">
        <w:lastRenderedPageBreak/>
        <w:t>References</w:t>
      </w:r>
      <w:bookmarkEnd w:id="140"/>
      <w:bookmarkEnd w:id="141"/>
    </w:p>
    <w:p w14:paraId="126F1D18" w14:textId="61FF43B5" w:rsidR="00D85E81" w:rsidRPr="00B54240" w:rsidRDefault="00D85E81" w:rsidP="00B54240">
      <w:pPr>
        <w:spacing w:line="228" w:lineRule="auto"/>
        <w:rPr>
          <w:sz w:val="20"/>
          <w:szCs w:val="20"/>
        </w:rPr>
      </w:pPr>
      <w:r w:rsidRPr="00B54240">
        <w:rPr>
          <w:sz w:val="20"/>
          <w:szCs w:val="20"/>
        </w:rPr>
        <w:t>Agmon, M., Sa’ar, A.</w:t>
      </w:r>
      <w:r w:rsidR="00770461" w:rsidRPr="00B54240">
        <w:rPr>
          <w:sz w:val="20"/>
          <w:szCs w:val="20"/>
        </w:rPr>
        <w:t xml:space="preserve">, &amp; </w:t>
      </w:r>
      <w:r w:rsidRPr="00B54240">
        <w:rPr>
          <w:sz w:val="20"/>
          <w:szCs w:val="20"/>
        </w:rPr>
        <w:t>Araten-Bergman, T.</w:t>
      </w:r>
      <w:r w:rsidR="00661DB4" w:rsidRPr="00B54240">
        <w:rPr>
          <w:sz w:val="20"/>
          <w:szCs w:val="20"/>
        </w:rPr>
        <w:t xml:space="preserve"> (</w:t>
      </w:r>
      <w:r w:rsidRPr="00B54240">
        <w:rPr>
          <w:sz w:val="20"/>
          <w:szCs w:val="20"/>
        </w:rPr>
        <w:t>2016</w:t>
      </w:r>
      <w:r w:rsidR="00661DB4" w:rsidRPr="00B54240">
        <w:rPr>
          <w:sz w:val="20"/>
          <w:szCs w:val="20"/>
        </w:rPr>
        <w:t>)</w:t>
      </w:r>
      <w:r w:rsidRPr="00B54240">
        <w:rPr>
          <w:sz w:val="20"/>
          <w:szCs w:val="20"/>
        </w:rPr>
        <w:t xml:space="preserve">. The person in the disabled body: a perspective on culture and personhood from the margins. </w:t>
      </w:r>
      <w:r w:rsidRPr="00B54240">
        <w:rPr>
          <w:i/>
          <w:iCs/>
          <w:sz w:val="20"/>
          <w:szCs w:val="20"/>
        </w:rPr>
        <w:t>International Journal for Equity in Health</w:t>
      </w:r>
      <w:r w:rsidRPr="00B54240">
        <w:rPr>
          <w:sz w:val="20"/>
          <w:szCs w:val="20"/>
        </w:rPr>
        <w:t xml:space="preserve">, </w:t>
      </w:r>
      <w:r w:rsidRPr="00B54240">
        <w:rPr>
          <w:i/>
          <w:iCs/>
          <w:sz w:val="20"/>
          <w:szCs w:val="20"/>
        </w:rPr>
        <w:t>15</w:t>
      </w:r>
      <w:r w:rsidRPr="00B54240">
        <w:rPr>
          <w:sz w:val="20"/>
          <w:szCs w:val="20"/>
        </w:rPr>
        <w:t xml:space="preserve">, </w:t>
      </w:r>
      <w:r w:rsidR="00B54240" w:rsidRPr="00B54240">
        <w:rPr>
          <w:sz w:val="20"/>
          <w:szCs w:val="20"/>
        </w:rPr>
        <w:br/>
      </w:r>
      <w:r w:rsidRPr="00B54240">
        <w:rPr>
          <w:sz w:val="20"/>
          <w:szCs w:val="20"/>
        </w:rPr>
        <w:t>pp.1-11. </w:t>
      </w:r>
    </w:p>
    <w:p w14:paraId="4BBBD50B" w14:textId="382E503B" w:rsidR="00D85E81" w:rsidRPr="00B54240" w:rsidRDefault="00D85E81" w:rsidP="00B54240">
      <w:pPr>
        <w:spacing w:line="228" w:lineRule="auto"/>
        <w:rPr>
          <w:sz w:val="20"/>
          <w:szCs w:val="20"/>
        </w:rPr>
      </w:pPr>
      <w:r w:rsidRPr="00B54240">
        <w:rPr>
          <w:sz w:val="20"/>
          <w:szCs w:val="20"/>
        </w:rPr>
        <w:t>Alahmari, K.A., Rengaramanujam, K., Reddy, R.S., Silvian Samuel, P., Ahmad, I., Nagaraj Kakaraparthi, V.</w:t>
      </w:r>
      <w:r w:rsidR="00661DB4" w:rsidRPr="00B54240">
        <w:rPr>
          <w:sz w:val="20"/>
          <w:szCs w:val="20"/>
        </w:rPr>
        <w:t>,</w:t>
      </w:r>
      <w:r w:rsidRPr="00B54240">
        <w:rPr>
          <w:sz w:val="20"/>
          <w:szCs w:val="20"/>
        </w:rPr>
        <w:t xml:space="preserve"> </w:t>
      </w:r>
      <w:r w:rsidR="00661DB4" w:rsidRPr="00B54240">
        <w:rPr>
          <w:sz w:val="20"/>
          <w:szCs w:val="20"/>
        </w:rPr>
        <w:t>&amp;</w:t>
      </w:r>
      <w:r w:rsidRPr="00B54240">
        <w:rPr>
          <w:sz w:val="20"/>
          <w:szCs w:val="20"/>
        </w:rPr>
        <w:t xml:space="preserve"> Tedla, J.S. </w:t>
      </w:r>
      <w:r w:rsidR="00661DB4" w:rsidRPr="00B54240">
        <w:rPr>
          <w:sz w:val="20"/>
          <w:szCs w:val="20"/>
        </w:rPr>
        <w:t>(</w:t>
      </w:r>
      <w:r w:rsidRPr="00B54240">
        <w:rPr>
          <w:sz w:val="20"/>
          <w:szCs w:val="20"/>
        </w:rPr>
        <w:t>2021</w:t>
      </w:r>
      <w:r w:rsidR="00661DB4" w:rsidRPr="00B54240">
        <w:rPr>
          <w:sz w:val="20"/>
          <w:szCs w:val="20"/>
        </w:rPr>
        <w:t>)</w:t>
      </w:r>
      <w:r w:rsidRPr="00B54240">
        <w:rPr>
          <w:sz w:val="20"/>
          <w:szCs w:val="20"/>
        </w:rPr>
        <w:t xml:space="preserve">. Effect of disability-specific education on student attitudes toward people with disabilities. </w:t>
      </w:r>
      <w:r w:rsidRPr="00B54240">
        <w:rPr>
          <w:i/>
          <w:iCs/>
          <w:sz w:val="20"/>
          <w:szCs w:val="20"/>
        </w:rPr>
        <w:t xml:space="preserve">Health </w:t>
      </w:r>
      <w:r w:rsidR="00661DB4" w:rsidRPr="00B54240">
        <w:rPr>
          <w:i/>
          <w:iCs/>
          <w:sz w:val="20"/>
          <w:szCs w:val="20"/>
        </w:rPr>
        <w:t>E</w:t>
      </w:r>
      <w:r w:rsidRPr="00B54240">
        <w:rPr>
          <w:i/>
          <w:iCs/>
          <w:sz w:val="20"/>
          <w:szCs w:val="20"/>
        </w:rPr>
        <w:t xml:space="preserve">ducation &amp; </w:t>
      </w:r>
      <w:r w:rsidR="00661DB4" w:rsidRPr="00B54240">
        <w:rPr>
          <w:i/>
          <w:iCs/>
          <w:sz w:val="20"/>
          <w:szCs w:val="20"/>
        </w:rPr>
        <w:t>B</w:t>
      </w:r>
      <w:r w:rsidRPr="00B54240">
        <w:rPr>
          <w:i/>
          <w:iCs/>
          <w:sz w:val="20"/>
          <w:szCs w:val="20"/>
        </w:rPr>
        <w:t>ehavior</w:t>
      </w:r>
      <w:r w:rsidRPr="00B54240">
        <w:rPr>
          <w:sz w:val="20"/>
          <w:szCs w:val="20"/>
        </w:rPr>
        <w:t xml:space="preserve">, </w:t>
      </w:r>
      <w:r w:rsidRPr="00B54240">
        <w:rPr>
          <w:i/>
          <w:iCs/>
          <w:sz w:val="20"/>
          <w:szCs w:val="20"/>
        </w:rPr>
        <w:t>48</w:t>
      </w:r>
      <w:r w:rsidRPr="00B54240">
        <w:rPr>
          <w:sz w:val="20"/>
          <w:szCs w:val="20"/>
        </w:rPr>
        <w:t>(4), pp.</w:t>
      </w:r>
      <w:r w:rsidR="00661DB4" w:rsidRPr="00B54240">
        <w:rPr>
          <w:sz w:val="20"/>
          <w:szCs w:val="20"/>
        </w:rPr>
        <w:t xml:space="preserve"> </w:t>
      </w:r>
      <w:r w:rsidRPr="00B54240">
        <w:rPr>
          <w:sz w:val="20"/>
          <w:szCs w:val="20"/>
        </w:rPr>
        <w:t>532-539. </w:t>
      </w:r>
    </w:p>
    <w:p w14:paraId="7FE8F117" w14:textId="329C3479" w:rsidR="00D85E81" w:rsidRPr="00B54240" w:rsidRDefault="00D85E81" w:rsidP="00B54240">
      <w:pPr>
        <w:spacing w:line="228" w:lineRule="auto"/>
        <w:rPr>
          <w:sz w:val="20"/>
          <w:szCs w:val="20"/>
        </w:rPr>
      </w:pPr>
      <w:r w:rsidRPr="00B54240">
        <w:rPr>
          <w:sz w:val="20"/>
          <w:szCs w:val="20"/>
        </w:rPr>
        <w:t xml:space="preserve">Antonopoulos, C. </w:t>
      </w:r>
      <w:r w:rsidR="00661DB4" w:rsidRPr="00B54240">
        <w:rPr>
          <w:sz w:val="20"/>
          <w:szCs w:val="20"/>
        </w:rPr>
        <w:t>(</w:t>
      </w:r>
      <w:r w:rsidRPr="00B54240">
        <w:rPr>
          <w:sz w:val="20"/>
          <w:szCs w:val="20"/>
        </w:rPr>
        <w:t>2024</w:t>
      </w:r>
      <w:r w:rsidR="00661DB4" w:rsidRPr="00B54240">
        <w:rPr>
          <w:sz w:val="20"/>
          <w:szCs w:val="20"/>
        </w:rPr>
        <w:t>)</w:t>
      </w:r>
      <w:r w:rsidRPr="00B54240">
        <w:rPr>
          <w:sz w:val="20"/>
          <w:szCs w:val="20"/>
        </w:rPr>
        <w:t xml:space="preserve">. Workplace </w:t>
      </w:r>
      <w:r w:rsidR="00661DB4" w:rsidRPr="00B54240">
        <w:rPr>
          <w:sz w:val="20"/>
          <w:szCs w:val="20"/>
        </w:rPr>
        <w:t>i</w:t>
      </w:r>
      <w:r w:rsidRPr="00B54240">
        <w:rPr>
          <w:sz w:val="20"/>
          <w:szCs w:val="20"/>
        </w:rPr>
        <w:t xml:space="preserve">nclusion: Implicit </w:t>
      </w:r>
      <w:r w:rsidR="00661DB4" w:rsidRPr="00B54240">
        <w:rPr>
          <w:sz w:val="20"/>
          <w:szCs w:val="20"/>
        </w:rPr>
        <w:t>b</w:t>
      </w:r>
      <w:r w:rsidRPr="00B54240">
        <w:rPr>
          <w:sz w:val="20"/>
          <w:szCs w:val="20"/>
        </w:rPr>
        <w:t xml:space="preserve">ias, </w:t>
      </w:r>
      <w:r w:rsidR="00661DB4" w:rsidRPr="00B54240">
        <w:rPr>
          <w:sz w:val="20"/>
          <w:szCs w:val="20"/>
        </w:rPr>
        <w:t>p</w:t>
      </w:r>
      <w:r w:rsidRPr="00B54240">
        <w:rPr>
          <w:sz w:val="20"/>
          <w:szCs w:val="20"/>
        </w:rPr>
        <w:t xml:space="preserve">ersonal </w:t>
      </w:r>
      <w:r w:rsidR="00661DB4" w:rsidRPr="00B54240">
        <w:rPr>
          <w:sz w:val="20"/>
          <w:szCs w:val="20"/>
        </w:rPr>
        <w:t>v</w:t>
      </w:r>
      <w:r w:rsidRPr="00B54240">
        <w:rPr>
          <w:sz w:val="20"/>
          <w:szCs w:val="20"/>
        </w:rPr>
        <w:t xml:space="preserve">alues, and </w:t>
      </w:r>
      <w:r w:rsidR="00661DB4" w:rsidRPr="00B54240">
        <w:rPr>
          <w:sz w:val="20"/>
          <w:szCs w:val="20"/>
        </w:rPr>
        <w:t>e</w:t>
      </w:r>
      <w:r w:rsidRPr="00B54240">
        <w:rPr>
          <w:sz w:val="20"/>
          <w:szCs w:val="20"/>
        </w:rPr>
        <w:t xml:space="preserve">mployment of </w:t>
      </w:r>
      <w:r w:rsidR="00661DB4" w:rsidRPr="00B54240">
        <w:rPr>
          <w:sz w:val="20"/>
          <w:szCs w:val="20"/>
        </w:rPr>
        <w:t>p</w:t>
      </w:r>
      <w:r w:rsidRPr="00B54240">
        <w:rPr>
          <w:sz w:val="20"/>
          <w:szCs w:val="20"/>
        </w:rPr>
        <w:t xml:space="preserve">eople with </w:t>
      </w:r>
      <w:r w:rsidR="00661DB4" w:rsidRPr="00B54240">
        <w:rPr>
          <w:sz w:val="20"/>
          <w:szCs w:val="20"/>
        </w:rPr>
        <w:t>d</w:t>
      </w:r>
      <w:r w:rsidRPr="00B54240">
        <w:rPr>
          <w:sz w:val="20"/>
          <w:szCs w:val="20"/>
        </w:rPr>
        <w:t>isability in Australia</w:t>
      </w:r>
      <w:r w:rsidR="00205FB2" w:rsidRPr="00B54240">
        <w:rPr>
          <w:sz w:val="20"/>
          <w:szCs w:val="20"/>
        </w:rPr>
        <w:t xml:space="preserve"> (Doctoral thesis)</w:t>
      </w:r>
      <w:r w:rsidRPr="00B54240">
        <w:rPr>
          <w:sz w:val="20"/>
          <w:szCs w:val="20"/>
        </w:rPr>
        <w:t>. </w:t>
      </w:r>
      <w:r w:rsidR="00205FB2" w:rsidRPr="00B54240">
        <w:rPr>
          <w:sz w:val="20"/>
          <w:szCs w:val="20"/>
        </w:rPr>
        <w:t>Charles Sturt University.</w:t>
      </w:r>
    </w:p>
    <w:p w14:paraId="2676075A" w14:textId="790C11A8" w:rsidR="00D85E81" w:rsidRPr="00B54240" w:rsidRDefault="00D85E81" w:rsidP="00B54240">
      <w:pPr>
        <w:spacing w:line="228" w:lineRule="auto"/>
        <w:rPr>
          <w:sz w:val="20"/>
          <w:szCs w:val="20"/>
        </w:rPr>
      </w:pPr>
      <w:r w:rsidRPr="00B54240">
        <w:rPr>
          <w:sz w:val="20"/>
          <w:szCs w:val="20"/>
        </w:rPr>
        <w:t>Bampi, L.N.D.S., Guilhem, D.</w:t>
      </w:r>
      <w:r w:rsidR="00770461" w:rsidRPr="00B54240">
        <w:rPr>
          <w:sz w:val="20"/>
          <w:szCs w:val="20"/>
        </w:rPr>
        <w:t>,</w:t>
      </w:r>
      <w:r w:rsidRPr="00B54240">
        <w:rPr>
          <w:sz w:val="20"/>
          <w:szCs w:val="20"/>
        </w:rPr>
        <w:t xml:space="preserve"> </w:t>
      </w:r>
      <w:r w:rsidR="00205FB2" w:rsidRPr="00B54240">
        <w:rPr>
          <w:sz w:val="20"/>
          <w:szCs w:val="20"/>
        </w:rPr>
        <w:t>&amp;</w:t>
      </w:r>
      <w:r w:rsidRPr="00B54240">
        <w:rPr>
          <w:sz w:val="20"/>
          <w:szCs w:val="20"/>
        </w:rPr>
        <w:t xml:space="preserve"> Alves, E.D.</w:t>
      </w:r>
      <w:r w:rsidR="00205FB2" w:rsidRPr="00B54240">
        <w:rPr>
          <w:sz w:val="20"/>
          <w:szCs w:val="20"/>
        </w:rPr>
        <w:t xml:space="preserve"> (</w:t>
      </w:r>
      <w:r w:rsidRPr="00B54240">
        <w:rPr>
          <w:sz w:val="20"/>
          <w:szCs w:val="20"/>
        </w:rPr>
        <w:t>2010</w:t>
      </w:r>
      <w:r w:rsidR="00205FB2" w:rsidRPr="00B54240">
        <w:rPr>
          <w:sz w:val="20"/>
          <w:szCs w:val="20"/>
        </w:rPr>
        <w:t>)</w:t>
      </w:r>
      <w:r w:rsidRPr="00B54240">
        <w:rPr>
          <w:sz w:val="20"/>
          <w:szCs w:val="20"/>
        </w:rPr>
        <w:t xml:space="preserve">. Social model: a new approach of the disability theme. </w:t>
      </w:r>
      <w:r w:rsidRPr="00B54240">
        <w:rPr>
          <w:i/>
          <w:iCs/>
          <w:sz w:val="20"/>
          <w:szCs w:val="20"/>
        </w:rPr>
        <w:t xml:space="preserve">Revista </w:t>
      </w:r>
      <w:r w:rsidR="00205FB2" w:rsidRPr="00B54240">
        <w:rPr>
          <w:i/>
          <w:iCs/>
          <w:sz w:val="20"/>
          <w:szCs w:val="20"/>
        </w:rPr>
        <w:t>L</w:t>
      </w:r>
      <w:r w:rsidRPr="00B54240">
        <w:rPr>
          <w:i/>
          <w:iCs/>
          <w:sz w:val="20"/>
          <w:szCs w:val="20"/>
        </w:rPr>
        <w:t>atino-</w:t>
      </w:r>
      <w:r w:rsidR="00205FB2" w:rsidRPr="00B54240">
        <w:rPr>
          <w:i/>
          <w:iCs/>
          <w:sz w:val="20"/>
          <w:szCs w:val="20"/>
        </w:rPr>
        <w:t>A</w:t>
      </w:r>
      <w:r w:rsidRPr="00B54240">
        <w:rPr>
          <w:i/>
          <w:iCs/>
          <w:sz w:val="20"/>
          <w:szCs w:val="20"/>
        </w:rPr>
        <w:t xml:space="preserve">mericana de </w:t>
      </w:r>
      <w:r w:rsidR="00205FB2" w:rsidRPr="00B54240">
        <w:rPr>
          <w:i/>
          <w:iCs/>
          <w:sz w:val="20"/>
          <w:szCs w:val="20"/>
        </w:rPr>
        <w:t>E</w:t>
      </w:r>
      <w:r w:rsidRPr="00B54240">
        <w:rPr>
          <w:i/>
          <w:iCs/>
          <w:sz w:val="20"/>
          <w:szCs w:val="20"/>
        </w:rPr>
        <w:t>nfermagem</w:t>
      </w:r>
      <w:r w:rsidRPr="00B54240">
        <w:rPr>
          <w:sz w:val="20"/>
          <w:szCs w:val="20"/>
        </w:rPr>
        <w:t xml:space="preserve">, </w:t>
      </w:r>
      <w:r w:rsidRPr="00B54240">
        <w:rPr>
          <w:i/>
          <w:iCs/>
          <w:sz w:val="20"/>
          <w:szCs w:val="20"/>
        </w:rPr>
        <w:t>18</w:t>
      </w:r>
      <w:r w:rsidRPr="00B54240">
        <w:rPr>
          <w:sz w:val="20"/>
          <w:szCs w:val="20"/>
        </w:rPr>
        <w:t>, pp.816-823. </w:t>
      </w:r>
    </w:p>
    <w:p w14:paraId="351AF7B8" w14:textId="3F7F915F" w:rsidR="00D85E81" w:rsidRPr="00B54240" w:rsidRDefault="00D85E81" w:rsidP="00B54240">
      <w:pPr>
        <w:spacing w:line="228" w:lineRule="auto"/>
        <w:rPr>
          <w:sz w:val="20"/>
          <w:szCs w:val="20"/>
        </w:rPr>
      </w:pPr>
      <w:r w:rsidRPr="00B54240">
        <w:rPr>
          <w:sz w:val="20"/>
          <w:szCs w:val="20"/>
        </w:rPr>
        <w:t>Boyatzis, R. (1998). Transforming qualitative information: Thematic analysis and code development. Sage.</w:t>
      </w:r>
    </w:p>
    <w:p w14:paraId="2892433D" w14:textId="5F0E6014" w:rsidR="00D85E81" w:rsidRPr="00B54240" w:rsidRDefault="00D85E81" w:rsidP="00B54240">
      <w:pPr>
        <w:spacing w:line="228" w:lineRule="auto"/>
        <w:rPr>
          <w:sz w:val="20"/>
          <w:szCs w:val="20"/>
        </w:rPr>
      </w:pPr>
      <w:r w:rsidRPr="00B54240">
        <w:rPr>
          <w:sz w:val="20"/>
          <w:szCs w:val="20"/>
        </w:rPr>
        <w:t xml:space="preserve">Brooks, R. &amp; Riele, K.T. (2013). Exploring ethical issues in youth research: An introduction. </w:t>
      </w:r>
      <w:r w:rsidRPr="00B54240">
        <w:rPr>
          <w:i/>
          <w:iCs/>
          <w:sz w:val="20"/>
          <w:szCs w:val="20"/>
        </w:rPr>
        <w:t>Young</w:t>
      </w:r>
      <w:r w:rsidRPr="00B54240">
        <w:rPr>
          <w:sz w:val="20"/>
          <w:szCs w:val="20"/>
        </w:rPr>
        <w:t xml:space="preserve">, </w:t>
      </w:r>
      <w:r w:rsidRPr="00B54240">
        <w:rPr>
          <w:i/>
          <w:iCs/>
          <w:sz w:val="20"/>
          <w:szCs w:val="20"/>
        </w:rPr>
        <w:t>21</w:t>
      </w:r>
      <w:r w:rsidRPr="00B54240">
        <w:rPr>
          <w:sz w:val="20"/>
          <w:szCs w:val="20"/>
        </w:rPr>
        <w:t>(3), 211-216. https://doi.org/10.1177/1103308813488816.</w:t>
      </w:r>
    </w:p>
    <w:p w14:paraId="1904D540" w14:textId="0E7AC8A0" w:rsidR="00D85E81" w:rsidRPr="00B54240" w:rsidRDefault="00D85E81" w:rsidP="00B54240">
      <w:pPr>
        <w:spacing w:line="228" w:lineRule="auto"/>
        <w:rPr>
          <w:sz w:val="20"/>
          <w:szCs w:val="20"/>
        </w:rPr>
      </w:pPr>
      <w:r w:rsidRPr="00B54240">
        <w:rPr>
          <w:sz w:val="20"/>
          <w:szCs w:val="20"/>
        </w:rPr>
        <w:t>Bunbury, S.</w:t>
      </w:r>
      <w:r w:rsidR="00770461" w:rsidRPr="00B54240">
        <w:rPr>
          <w:sz w:val="20"/>
          <w:szCs w:val="20"/>
        </w:rPr>
        <w:t xml:space="preserve"> (</w:t>
      </w:r>
      <w:r w:rsidRPr="00B54240">
        <w:rPr>
          <w:sz w:val="20"/>
          <w:szCs w:val="20"/>
        </w:rPr>
        <w:t>2019</w:t>
      </w:r>
      <w:r w:rsidR="00770461" w:rsidRPr="00B54240">
        <w:rPr>
          <w:sz w:val="20"/>
          <w:szCs w:val="20"/>
        </w:rPr>
        <w:t>)</w:t>
      </w:r>
      <w:r w:rsidRPr="00B54240">
        <w:rPr>
          <w:sz w:val="20"/>
          <w:szCs w:val="20"/>
        </w:rPr>
        <w:t xml:space="preserve">. Unconscious bias and the medical model: How the social model may hold the key to transformative thinking about disability discrimination. </w:t>
      </w:r>
      <w:r w:rsidRPr="00B54240">
        <w:rPr>
          <w:i/>
          <w:iCs/>
          <w:sz w:val="20"/>
          <w:szCs w:val="20"/>
        </w:rPr>
        <w:t>International Journal of Discrimination and the Law</w:t>
      </w:r>
      <w:r w:rsidRPr="00B54240">
        <w:rPr>
          <w:sz w:val="20"/>
          <w:szCs w:val="20"/>
        </w:rPr>
        <w:t xml:space="preserve">, </w:t>
      </w:r>
      <w:r w:rsidRPr="00B54240">
        <w:rPr>
          <w:i/>
          <w:iCs/>
          <w:sz w:val="20"/>
          <w:szCs w:val="20"/>
        </w:rPr>
        <w:t>19</w:t>
      </w:r>
      <w:r w:rsidRPr="00B54240">
        <w:rPr>
          <w:sz w:val="20"/>
          <w:szCs w:val="20"/>
        </w:rPr>
        <w:t>(1), pp.26-47. </w:t>
      </w:r>
    </w:p>
    <w:p w14:paraId="6975ABA6" w14:textId="5515224B" w:rsidR="00D85E81" w:rsidRPr="00B54240" w:rsidRDefault="00D85E81" w:rsidP="00B54240">
      <w:pPr>
        <w:spacing w:line="228" w:lineRule="auto"/>
        <w:rPr>
          <w:sz w:val="20"/>
          <w:szCs w:val="20"/>
        </w:rPr>
      </w:pPr>
      <w:r w:rsidRPr="00B54240">
        <w:rPr>
          <w:sz w:val="20"/>
          <w:szCs w:val="20"/>
        </w:rPr>
        <w:t xml:space="preserve">Cahyadi, A. </w:t>
      </w:r>
      <w:r w:rsidR="00205FB2" w:rsidRPr="00B54240">
        <w:rPr>
          <w:sz w:val="20"/>
          <w:szCs w:val="20"/>
        </w:rPr>
        <w:t>&amp;</w:t>
      </w:r>
      <w:r w:rsidRPr="00B54240">
        <w:rPr>
          <w:sz w:val="20"/>
          <w:szCs w:val="20"/>
        </w:rPr>
        <w:t xml:space="preserve"> Setiawan, A.</w:t>
      </w:r>
      <w:r w:rsidR="00205FB2" w:rsidRPr="00B54240">
        <w:rPr>
          <w:sz w:val="20"/>
          <w:szCs w:val="20"/>
        </w:rPr>
        <w:t xml:space="preserve"> (</w:t>
      </w:r>
      <w:r w:rsidRPr="00B54240">
        <w:rPr>
          <w:sz w:val="20"/>
          <w:szCs w:val="20"/>
        </w:rPr>
        <w:t>2020</w:t>
      </w:r>
      <w:r w:rsidR="00205FB2" w:rsidRPr="00B54240">
        <w:rPr>
          <w:sz w:val="20"/>
          <w:szCs w:val="20"/>
        </w:rPr>
        <w:t>)</w:t>
      </w:r>
      <w:r w:rsidRPr="00B54240">
        <w:rPr>
          <w:sz w:val="20"/>
          <w:szCs w:val="20"/>
        </w:rPr>
        <w:t xml:space="preserve">. Disability and social media: exploring utilization of Instagram platform as a tool for disability advocacy. </w:t>
      </w:r>
      <w:r w:rsidRPr="00B54240">
        <w:rPr>
          <w:i/>
          <w:iCs/>
          <w:sz w:val="20"/>
          <w:szCs w:val="20"/>
        </w:rPr>
        <w:t>Al-Balagh: Jurnal Dakwah Dan Komunikasi</w:t>
      </w:r>
      <w:r w:rsidRPr="00B54240">
        <w:rPr>
          <w:sz w:val="20"/>
          <w:szCs w:val="20"/>
        </w:rPr>
        <w:t xml:space="preserve">, </w:t>
      </w:r>
      <w:r w:rsidRPr="00B54240">
        <w:rPr>
          <w:i/>
          <w:iCs/>
          <w:sz w:val="20"/>
          <w:szCs w:val="20"/>
        </w:rPr>
        <w:t>5</w:t>
      </w:r>
      <w:r w:rsidRPr="00B54240">
        <w:rPr>
          <w:sz w:val="20"/>
          <w:szCs w:val="20"/>
        </w:rPr>
        <w:t>(2), pp.223-250. </w:t>
      </w:r>
    </w:p>
    <w:p w14:paraId="6246F05F" w14:textId="1AFB1B17" w:rsidR="00D85E81" w:rsidRPr="00B54240" w:rsidRDefault="00D85E81" w:rsidP="00B54240">
      <w:pPr>
        <w:spacing w:line="228" w:lineRule="auto"/>
        <w:rPr>
          <w:sz w:val="20"/>
          <w:szCs w:val="20"/>
        </w:rPr>
      </w:pPr>
      <w:r w:rsidRPr="00B54240">
        <w:rPr>
          <w:sz w:val="20"/>
          <w:szCs w:val="20"/>
        </w:rPr>
        <w:t xml:space="preserve">Cameron, L., Knezevic, I. </w:t>
      </w:r>
      <w:r w:rsidR="00205FB2" w:rsidRPr="00B54240">
        <w:rPr>
          <w:sz w:val="20"/>
          <w:szCs w:val="20"/>
        </w:rPr>
        <w:t>&amp;</w:t>
      </w:r>
      <w:r w:rsidRPr="00B54240">
        <w:rPr>
          <w:sz w:val="20"/>
          <w:szCs w:val="20"/>
        </w:rPr>
        <w:t xml:space="preserve"> Hanes, R.</w:t>
      </w:r>
      <w:r w:rsidR="00205FB2" w:rsidRPr="00B54240">
        <w:rPr>
          <w:sz w:val="20"/>
          <w:szCs w:val="20"/>
        </w:rPr>
        <w:t xml:space="preserve"> (</w:t>
      </w:r>
      <w:r w:rsidRPr="00B54240">
        <w:rPr>
          <w:sz w:val="20"/>
          <w:szCs w:val="20"/>
        </w:rPr>
        <w:t>2021</w:t>
      </w:r>
      <w:r w:rsidR="00205FB2" w:rsidRPr="00B54240">
        <w:rPr>
          <w:sz w:val="20"/>
          <w:szCs w:val="20"/>
        </w:rPr>
        <w:t>)</w:t>
      </w:r>
      <w:r w:rsidRPr="00B54240">
        <w:rPr>
          <w:sz w:val="20"/>
          <w:szCs w:val="20"/>
        </w:rPr>
        <w:t xml:space="preserve">. Inspiring people or perpetuating </w:t>
      </w:r>
      <w:proofErr w:type="gramStart"/>
      <w:r w:rsidRPr="00B54240">
        <w:rPr>
          <w:sz w:val="20"/>
          <w:szCs w:val="20"/>
        </w:rPr>
        <w:t>stereotypes?:</w:t>
      </w:r>
      <w:proofErr w:type="gramEnd"/>
      <w:r w:rsidRPr="00B54240">
        <w:rPr>
          <w:sz w:val="20"/>
          <w:szCs w:val="20"/>
        </w:rPr>
        <w:t xml:space="preserve"> </w:t>
      </w:r>
      <w:r w:rsidR="00205FB2" w:rsidRPr="00B54240">
        <w:rPr>
          <w:sz w:val="20"/>
          <w:szCs w:val="20"/>
        </w:rPr>
        <w:t>T</w:t>
      </w:r>
      <w:r w:rsidRPr="00B54240">
        <w:rPr>
          <w:sz w:val="20"/>
          <w:szCs w:val="20"/>
        </w:rPr>
        <w:t xml:space="preserve">he complicated case of disability as inspiration. In </w:t>
      </w:r>
      <w:r w:rsidRPr="00B54240">
        <w:rPr>
          <w:i/>
          <w:iCs/>
          <w:sz w:val="20"/>
          <w:szCs w:val="20"/>
        </w:rPr>
        <w:t xml:space="preserve">Disability </w:t>
      </w:r>
      <w:r w:rsidR="00205FB2" w:rsidRPr="00B54240">
        <w:rPr>
          <w:i/>
          <w:iCs/>
          <w:sz w:val="20"/>
          <w:szCs w:val="20"/>
        </w:rPr>
        <w:t>R</w:t>
      </w:r>
      <w:r w:rsidRPr="00B54240">
        <w:rPr>
          <w:i/>
          <w:iCs/>
          <w:sz w:val="20"/>
          <w:szCs w:val="20"/>
        </w:rPr>
        <w:t xml:space="preserve">epresentation in </w:t>
      </w:r>
      <w:r w:rsidR="00205FB2" w:rsidRPr="00B54240">
        <w:rPr>
          <w:i/>
          <w:iCs/>
          <w:sz w:val="20"/>
          <w:szCs w:val="20"/>
        </w:rPr>
        <w:t>F</w:t>
      </w:r>
      <w:r w:rsidRPr="00B54240">
        <w:rPr>
          <w:i/>
          <w:iCs/>
          <w:sz w:val="20"/>
          <w:szCs w:val="20"/>
        </w:rPr>
        <w:t xml:space="preserve">ilm, TV, and </w:t>
      </w:r>
      <w:r w:rsidR="00205FB2" w:rsidRPr="00B54240">
        <w:rPr>
          <w:i/>
          <w:iCs/>
          <w:sz w:val="20"/>
          <w:szCs w:val="20"/>
        </w:rPr>
        <w:t>P</w:t>
      </w:r>
      <w:r w:rsidRPr="00B54240">
        <w:rPr>
          <w:i/>
          <w:iCs/>
          <w:sz w:val="20"/>
          <w:szCs w:val="20"/>
        </w:rPr>
        <w:t xml:space="preserve">rint </w:t>
      </w:r>
      <w:r w:rsidR="00205FB2" w:rsidRPr="00B54240">
        <w:rPr>
          <w:i/>
          <w:iCs/>
          <w:sz w:val="20"/>
          <w:szCs w:val="20"/>
        </w:rPr>
        <w:t>M</w:t>
      </w:r>
      <w:r w:rsidRPr="00B54240">
        <w:rPr>
          <w:i/>
          <w:iCs/>
          <w:sz w:val="20"/>
          <w:szCs w:val="20"/>
        </w:rPr>
        <w:t>edia</w:t>
      </w:r>
      <w:r w:rsidR="00205FB2" w:rsidRPr="00B54240">
        <w:rPr>
          <w:sz w:val="20"/>
          <w:szCs w:val="20"/>
        </w:rPr>
        <w:t>,</w:t>
      </w:r>
      <w:r w:rsidRPr="00B54240">
        <w:rPr>
          <w:sz w:val="20"/>
          <w:szCs w:val="20"/>
        </w:rPr>
        <w:t xml:space="preserve"> (pp. 108-127). Routledge. </w:t>
      </w:r>
    </w:p>
    <w:p w14:paraId="56804A05" w14:textId="3A576878" w:rsidR="00D85E81" w:rsidRPr="00B54240" w:rsidRDefault="00D85E81" w:rsidP="00B54240">
      <w:pPr>
        <w:spacing w:line="228" w:lineRule="auto"/>
        <w:rPr>
          <w:sz w:val="20"/>
          <w:szCs w:val="20"/>
        </w:rPr>
      </w:pPr>
      <w:r w:rsidRPr="00B54240">
        <w:rPr>
          <w:sz w:val="20"/>
          <w:szCs w:val="20"/>
        </w:rPr>
        <w:t>Casas, I.</w:t>
      </w:r>
      <w:r w:rsidR="00205FB2" w:rsidRPr="00B54240">
        <w:rPr>
          <w:sz w:val="20"/>
          <w:szCs w:val="20"/>
        </w:rPr>
        <w:t xml:space="preserve"> (2</w:t>
      </w:r>
      <w:r w:rsidRPr="00B54240">
        <w:rPr>
          <w:sz w:val="20"/>
          <w:szCs w:val="20"/>
        </w:rPr>
        <w:t>007</w:t>
      </w:r>
      <w:r w:rsidR="00205FB2" w:rsidRPr="00B54240">
        <w:rPr>
          <w:sz w:val="20"/>
          <w:szCs w:val="20"/>
        </w:rPr>
        <w:t>)</w:t>
      </w:r>
      <w:r w:rsidRPr="00B54240">
        <w:rPr>
          <w:sz w:val="20"/>
          <w:szCs w:val="20"/>
        </w:rPr>
        <w:t xml:space="preserve">. Social exclusion and the disabled: An accessibility approach. </w:t>
      </w:r>
      <w:r w:rsidRPr="00B54240">
        <w:rPr>
          <w:i/>
          <w:iCs/>
          <w:sz w:val="20"/>
          <w:szCs w:val="20"/>
        </w:rPr>
        <w:t>The Professional Geographer</w:t>
      </w:r>
      <w:r w:rsidRPr="00B54240">
        <w:rPr>
          <w:sz w:val="20"/>
          <w:szCs w:val="20"/>
        </w:rPr>
        <w:t xml:space="preserve">, </w:t>
      </w:r>
      <w:r w:rsidRPr="00B54240">
        <w:rPr>
          <w:i/>
          <w:iCs/>
          <w:sz w:val="20"/>
          <w:szCs w:val="20"/>
        </w:rPr>
        <w:t>59</w:t>
      </w:r>
      <w:r w:rsidRPr="00B54240">
        <w:rPr>
          <w:sz w:val="20"/>
          <w:szCs w:val="20"/>
        </w:rPr>
        <w:t>(4), pp.463-477. </w:t>
      </w:r>
    </w:p>
    <w:p w14:paraId="4D43A326" w14:textId="3594D6F4" w:rsidR="00611D25" w:rsidRPr="00B54240" w:rsidRDefault="00611D25" w:rsidP="00B54240">
      <w:pPr>
        <w:spacing w:line="228" w:lineRule="auto"/>
        <w:rPr>
          <w:sz w:val="20"/>
          <w:szCs w:val="20"/>
        </w:rPr>
      </w:pPr>
      <w:r w:rsidRPr="00B54240">
        <w:rPr>
          <w:sz w:val="20"/>
          <w:szCs w:val="20"/>
        </w:rPr>
        <w:t xml:space="preserve">Coleman, E., O’Sullivan, L., Crowley, R., Hanbidge, M., Driver, S., Kroll, T., Driver, S., Kroll, T., Kelly, A., Nichol, A., McCarthy, O., Sukumar, P., &amp; Doran, P. (2021). Preparing accessible and understandable clinical research participant information leaflets and consent forms: A set of guidelines from an expert consensus conference. </w:t>
      </w:r>
      <w:r w:rsidRPr="00B54240">
        <w:rPr>
          <w:i/>
          <w:iCs/>
          <w:sz w:val="20"/>
          <w:szCs w:val="20"/>
        </w:rPr>
        <w:t>Research Involvement and Engagement</w:t>
      </w:r>
      <w:r w:rsidRPr="00B54240">
        <w:rPr>
          <w:sz w:val="20"/>
          <w:szCs w:val="20"/>
        </w:rPr>
        <w:t xml:space="preserve">, </w:t>
      </w:r>
      <w:r w:rsidRPr="00B54240">
        <w:rPr>
          <w:i/>
          <w:iCs/>
          <w:sz w:val="20"/>
          <w:szCs w:val="20"/>
        </w:rPr>
        <w:t>7</w:t>
      </w:r>
      <w:r w:rsidRPr="00B54240">
        <w:rPr>
          <w:sz w:val="20"/>
          <w:szCs w:val="20"/>
        </w:rPr>
        <w:t>(1).</w:t>
      </w:r>
    </w:p>
    <w:p w14:paraId="12A49609" w14:textId="6061938F" w:rsidR="00D85E81" w:rsidRPr="00B54240" w:rsidRDefault="00D85E81" w:rsidP="00B54240">
      <w:pPr>
        <w:spacing w:line="228" w:lineRule="auto"/>
        <w:rPr>
          <w:sz w:val="20"/>
          <w:szCs w:val="20"/>
        </w:rPr>
      </w:pPr>
      <w:r w:rsidRPr="00B54240">
        <w:rPr>
          <w:sz w:val="20"/>
          <w:szCs w:val="20"/>
        </w:rPr>
        <w:t>Collins, A., Rentschler, R., Williams, K.</w:t>
      </w:r>
      <w:r w:rsidR="00205FB2" w:rsidRPr="00B54240">
        <w:rPr>
          <w:sz w:val="20"/>
          <w:szCs w:val="20"/>
        </w:rPr>
        <w:t>,</w:t>
      </w:r>
      <w:r w:rsidRPr="00B54240">
        <w:rPr>
          <w:sz w:val="20"/>
          <w:szCs w:val="20"/>
        </w:rPr>
        <w:t xml:space="preserve"> </w:t>
      </w:r>
      <w:r w:rsidR="00205FB2" w:rsidRPr="00B54240">
        <w:rPr>
          <w:sz w:val="20"/>
          <w:szCs w:val="20"/>
        </w:rPr>
        <w:t>&amp;</w:t>
      </w:r>
      <w:r w:rsidRPr="00B54240">
        <w:rPr>
          <w:sz w:val="20"/>
          <w:szCs w:val="20"/>
        </w:rPr>
        <w:t xml:space="preserve"> Azmat, F.</w:t>
      </w:r>
      <w:r w:rsidR="00205FB2" w:rsidRPr="00B54240">
        <w:rPr>
          <w:sz w:val="20"/>
          <w:szCs w:val="20"/>
        </w:rPr>
        <w:t xml:space="preserve"> (</w:t>
      </w:r>
      <w:r w:rsidRPr="00B54240">
        <w:rPr>
          <w:sz w:val="20"/>
          <w:szCs w:val="20"/>
        </w:rPr>
        <w:t>2022</w:t>
      </w:r>
      <w:r w:rsidR="00205FB2" w:rsidRPr="00B54240">
        <w:rPr>
          <w:sz w:val="20"/>
          <w:szCs w:val="20"/>
        </w:rPr>
        <w:t>)</w:t>
      </w:r>
      <w:r w:rsidRPr="00B54240">
        <w:rPr>
          <w:sz w:val="20"/>
          <w:szCs w:val="20"/>
        </w:rPr>
        <w:t xml:space="preserve">. Exploring barriers to social inclusion for disabled people: </w:t>
      </w:r>
      <w:r w:rsidR="00205FB2" w:rsidRPr="00B54240">
        <w:rPr>
          <w:sz w:val="20"/>
          <w:szCs w:val="20"/>
        </w:rPr>
        <w:t>P</w:t>
      </w:r>
      <w:r w:rsidRPr="00B54240">
        <w:rPr>
          <w:sz w:val="20"/>
          <w:szCs w:val="20"/>
        </w:rPr>
        <w:t xml:space="preserve">erspectives from the performing arts. </w:t>
      </w:r>
      <w:r w:rsidRPr="00B54240">
        <w:rPr>
          <w:i/>
          <w:iCs/>
          <w:sz w:val="20"/>
          <w:szCs w:val="20"/>
        </w:rPr>
        <w:t xml:space="preserve">Journal of </w:t>
      </w:r>
      <w:r w:rsidR="00205FB2" w:rsidRPr="00B54240">
        <w:rPr>
          <w:i/>
          <w:iCs/>
          <w:sz w:val="20"/>
          <w:szCs w:val="20"/>
        </w:rPr>
        <w:t>M</w:t>
      </w:r>
      <w:r w:rsidRPr="00B54240">
        <w:rPr>
          <w:i/>
          <w:iCs/>
          <w:sz w:val="20"/>
          <w:szCs w:val="20"/>
        </w:rPr>
        <w:t xml:space="preserve">anagement &amp; </w:t>
      </w:r>
      <w:r w:rsidR="00205FB2" w:rsidRPr="00B54240">
        <w:rPr>
          <w:i/>
          <w:iCs/>
          <w:sz w:val="20"/>
          <w:szCs w:val="20"/>
        </w:rPr>
        <w:t>O</w:t>
      </w:r>
      <w:r w:rsidRPr="00B54240">
        <w:rPr>
          <w:i/>
          <w:iCs/>
          <w:sz w:val="20"/>
          <w:szCs w:val="20"/>
        </w:rPr>
        <w:t>rganization</w:t>
      </w:r>
      <w:r w:rsidRPr="00B54240">
        <w:rPr>
          <w:sz w:val="20"/>
          <w:szCs w:val="20"/>
        </w:rPr>
        <w:t xml:space="preserve">, </w:t>
      </w:r>
      <w:r w:rsidRPr="00B54240">
        <w:rPr>
          <w:i/>
          <w:iCs/>
          <w:sz w:val="20"/>
          <w:szCs w:val="20"/>
        </w:rPr>
        <w:t>28</w:t>
      </w:r>
      <w:r w:rsidRPr="00B54240">
        <w:rPr>
          <w:sz w:val="20"/>
          <w:szCs w:val="20"/>
        </w:rPr>
        <w:t>(2), pp.308-328. </w:t>
      </w:r>
    </w:p>
    <w:p w14:paraId="03366BA3" w14:textId="207AF48D" w:rsidR="00611D25" w:rsidRPr="00B54240" w:rsidRDefault="00611D25" w:rsidP="00B54240">
      <w:pPr>
        <w:spacing w:line="228" w:lineRule="auto"/>
        <w:rPr>
          <w:sz w:val="20"/>
          <w:szCs w:val="20"/>
        </w:rPr>
      </w:pPr>
      <w:r w:rsidRPr="00B54240">
        <w:rPr>
          <w:sz w:val="20"/>
          <w:szCs w:val="20"/>
        </w:rPr>
        <w:t>Egilson, S. Þ., Ólafsdóttir, L. B., Ingimarsdóttir, A. S., Haraldsdóttir, F., Jóhannsdóttir, Á., Gibson, B. E., &amp; Hardonk, S. (2021). Life quality and participation of disabled children and young people: design and methods of a transformative study</w:t>
      </w:r>
      <w:r w:rsidRPr="00B54240">
        <w:rPr>
          <w:i/>
          <w:iCs/>
          <w:sz w:val="20"/>
          <w:szCs w:val="20"/>
        </w:rPr>
        <w:t>. International Journal of Qualitative Methods</w:t>
      </w:r>
      <w:r w:rsidRPr="00B54240">
        <w:rPr>
          <w:sz w:val="20"/>
          <w:szCs w:val="20"/>
        </w:rPr>
        <w:t xml:space="preserve">, </w:t>
      </w:r>
      <w:r w:rsidRPr="00B54240">
        <w:rPr>
          <w:i/>
          <w:iCs/>
          <w:sz w:val="20"/>
          <w:szCs w:val="20"/>
        </w:rPr>
        <w:t>20</w:t>
      </w:r>
      <w:r w:rsidRPr="00B54240">
        <w:rPr>
          <w:sz w:val="20"/>
          <w:szCs w:val="20"/>
        </w:rPr>
        <w:t>.</w:t>
      </w:r>
      <w:r w:rsidRPr="00B54240">
        <w:rPr>
          <w:color w:val="FFFFFF" w:themeColor="background1"/>
          <w:sz w:val="20"/>
          <w:szCs w:val="20"/>
        </w:rPr>
        <w:t xml:space="preserve"> </w:t>
      </w:r>
      <w:hyperlink r:id="rId31" w:history="1">
        <w:r w:rsidRPr="00B54240">
          <w:rPr>
            <w:rStyle w:val="Hyperlink"/>
            <w:color w:val="auto"/>
            <w:sz w:val="20"/>
            <w:szCs w:val="20"/>
            <w:u w:val="none"/>
          </w:rPr>
          <w:t>https://doi.org/10.1177/16094069211016713</w:t>
        </w:r>
      </w:hyperlink>
      <w:r w:rsidR="00205FB2" w:rsidRPr="00B54240">
        <w:rPr>
          <w:sz w:val="20"/>
          <w:szCs w:val="20"/>
        </w:rPr>
        <w:t>.</w:t>
      </w:r>
    </w:p>
    <w:p w14:paraId="4F1C802E" w14:textId="0E620AEE" w:rsidR="00D85E81" w:rsidRPr="00B54240" w:rsidRDefault="00D85E81" w:rsidP="00B54240">
      <w:pPr>
        <w:spacing w:line="228" w:lineRule="auto"/>
        <w:rPr>
          <w:sz w:val="20"/>
          <w:szCs w:val="20"/>
        </w:rPr>
      </w:pPr>
      <w:r w:rsidRPr="00B54240">
        <w:rPr>
          <w:sz w:val="20"/>
          <w:szCs w:val="20"/>
        </w:rPr>
        <w:t>Gelfgren, S., Ineland, J.</w:t>
      </w:r>
      <w:r w:rsidR="00205FB2" w:rsidRPr="00B54240">
        <w:rPr>
          <w:sz w:val="20"/>
          <w:szCs w:val="20"/>
        </w:rPr>
        <w:t>,</w:t>
      </w:r>
      <w:r w:rsidRPr="00B54240">
        <w:rPr>
          <w:sz w:val="20"/>
          <w:szCs w:val="20"/>
        </w:rPr>
        <w:t xml:space="preserve"> </w:t>
      </w:r>
      <w:r w:rsidR="00205FB2" w:rsidRPr="00B54240">
        <w:rPr>
          <w:sz w:val="20"/>
          <w:szCs w:val="20"/>
        </w:rPr>
        <w:t xml:space="preserve">&amp; </w:t>
      </w:r>
      <w:r w:rsidRPr="00B54240">
        <w:rPr>
          <w:sz w:val="20"/>
          <w:szCs w:val="20"/>
        </w:rPr>
        <w:t>Cocq, C.</w:t>
      </w:r>
      <w:r w:rsidR="00205FB2" w:rsidRPr="00B54240">
        <w:rPr>
          <w:sz w:val="20"/>
          <w:szCs w:val="20"/>
        </w:rPr>
        <w:t xml:space="preserve"> (</w:t>
      </w:r>
      <w:r w:rsidRPr="00B54240">
        <w:rPr>
          <w:sz w:val="20"/>
          <w:szCs w:val="20"/>
        </w:rPr>
        <w:t>2022</w:t>
      </w:r>
      <w:r w:rsidR="00205FB2" w:rsidRPr="00B54240">
        <w:rPr>
          <w:sz w:val="20"/>
          <w:szCs w:val="20"/>
        </w:rPr>
        <w:t>)</w:t>
      </w:r>
      <w:r w:rsidRPr="00B54240">
        <w:rPr>
          <w:sz w:val="20"/>
          <w:szCs w:val="20"/>
        </w:rPr>
        <w:t xml:space="preserve">. Social media and disability advocacy organizations: Caught between hopes and realities. </w:t>
      </w:r>
      <w:r w:rsidRPr="00B54240">
        <w:rPr>
          <w:i/>
          <w:iCs/>
          <w:sz w:val="20"/>
          <w:szCs w:val="20"/>
        </w:rPr>
        <w:t>Disability &amp; Society</w:t>
      </w:r>
      <w:r w:rsidRPr="00B54240">
        <w:rPr>
          <w:sz w:val="20"/>
          <w:szCs w:val="20"/>
        </w:rPr>
        <w:t xml:space="preserve">, </w:t>
      </w:r>
      <w:r w:rsidRPr="00B54240">
        <w:rPr>
          <w:i/>
          <w:iCs/>
          <w:sz w:val="20"/>
          <w:szCs w:val="20"/>
        </w:rPr>
        <w:t>37</w:t>
      </w:r>
      <w:r w:rsidRPr="00B54240">
        <w:rPr>
          <w:sz w:val="20"/>
          <w:szCs w:val="20"/>
        </w:rPr>
        <w:t>(7), pp.1085-1106. </w:t>
      </w:r>
    </w:p>
    <w:p w14:paraId="136E454C" w14:textId="18129869" w:rsidR="00D85E81" w:rsidRPr="00B54240" w:rsidRDefault="00D85E81" w:rsidP="00B54240">
      <w:pPr>
        <w:spacing w:line="228" w:lineRule="auto"/>
        <w:rPr>
          <w:sz w:val="20"/>
          <w:szCs w:val="20"/>
        </w:rPr>
      </w:pPr>
      <w:r w:rsidRPr="00B54240">
        <w:rPr>
          <w:sz w:val="20"/>
          <w:szCs w:val="20"/>
        </w:rPr>
        <w:t>Gesel, S.A., Foreman-Murray, L.</w:t>
      </w:r>
      <w:r w:rsidR="00205FB2" w:rsidRPr="00B54240">
        <w:rPr>
          <w:sz w:val="20"/>
          <w:szCs w:val="20"/>
        </w:rPr>
        <w:t>,</w:t>
      </w:r>
      <w:r w:rsidRPr="00B54240">
        <w:rPr>
          <w:sz w:val="20"/>
          <w:szCs w:val="20"/>
        </w:rPr>
        <w:t xml:space="preserve"> </w:t>
      </w:r>
      <w:r w:rsidR="00205FB2" w:rsidRPr="00B54240">
        <w:rPr>
          <w:sz w:val="20"/>
          <w:szCs w:val="20"/>
        </w:rPr>
        <w:t>&amp;</w:t>
      </w:r>
      <w:r w:rsidRPr="00B54240">
        <w:rPr>
          <w:sz w:val="20"/>
          <w:szCs w:val="20"/>
        </w:rPr>
        <w:t xml:space="preserve"> Gilmour, A.F.</w:t>
      </w:r>
      <w:r w:rsidR="00205FB2" w:rsidRPr="00B54240">
        <w:rPr>
          <w:sz w:val="20"/>
          <w:szCs w:val="20"/>
        </w:rPr>
        <w:t xml:space="preserve"> (</w:t>
      </w:r>
      <w:r w:rsidRPr="00B54240">
        <w:rPr>
          <w:sz w:val="20"/>
          <w:szCs w:val="20"/>
        </w:rPr>
        <w:t>2022</w:t>
      </w:r>
      <w:r w:rsidR="00205FB2" w:rsidRPr="00B54240">
        <w:rPr>
          <w:sz w:val="20"/>
          <w:szCs w:val="20"/>
        </w:rPr>
        <w:t>)</w:t>
      </w:r>
      <w:r w:rsidRPr="00B54240">
        <w:rPr>
          <w:sz w:val="20"/>
          <w:szCs w:val="20"/>
        </w:rPr>
        <w:t xml:space="preserve">. Sufficiency of teachers’ access to resources and supports for students with disabilities. </w:t>
      </w:r>
      <w:r w:rsidRPr="00B54240">
        <w:rPr>
          <w:i/>
          <w:iCs/>
          <w:sz w:val="20"/>
          <w:szCs w:val="20"/>
        </w:rPr>
        <w:t>Teacher Education and Special Education</w:t>
      </w:r>
      <w:r w:rsidRPr="00B54240">
        <w:rPr>
          <w:sz w:val="20"/>
          <w:szCs w:val="20"/>
        </w:rPr>
        <w:t xml:space="preserve">, </w:t>
      </w:r>
      <w:r w:rsidRPr="00B54240">
        <w:rPr>
          <w:i/>
          <w:iCs/>
          <w:sz w:val="20"/>
          <w:szCs w:val="20"/>
        </w:rPr>
        <w:t>45</w:t>
      </w:r>
      <w:r w:rsidRPr="00B54240">
        <w:rPr>
          <w:sz w:val="20"/>
          <w:szCs w:val="20"/>
        </w:rPr>
        <w:t>(3), pp.204-226. </w:t>
      </w:r>
    </w:p>
    <w:p w14:paraId="08652D42" w14:textId="4571C239" w:rsidR="00D85E81" w:rsidRPr="00B54240" w:rsidRDefault="00D85E81" w:rsidP="00B54240">
      <w:pPr>
        <w:spacing w:line="228" w:lineRule="auto"/>
        <w:rPr>
          <w:sz w:val="20"/>
          <w:szCs w:val="20"/>
        </w:rPr>
      </w:pPr>
      <w:r w:rsidRPr="00B54240">
        <w:rPr>
          <w:sz w:val="20"/>
          <w:szCs w:val="20"/>
        </w:rPr>
        <w:t>Goethals, T., Mortelmans, D., Van den Bulck, H., Van den Heurck, W.</w:t>
      </w:r>
      <w:r w:rsidR="00205FB2" w:rsidRPr="00B54240">
        <w:rPr>
          <w:sz w:val="20"/>
          <w:szCs w:val="20"/>
        </w:rPr>
        <w:t xml:space="preserve">, &amp; </w:t>
      </w:r>
      <w:r w:rsidRPr="00B54240">
        <w:rPr>
          <w:sz w:val="20"/>
          <w:szCs w:val="20"/>
        </w:rPr>
        <w:t>Van Hove, G.</w:t>
      </w:r>
      <w:r w:rsidR="00205FB2" w:rsidRPr="00B54240">
        <w:rPr>
          <w:sz w:val="20"/>
          <w:szCs w:val="20"/>
        </w:rPr>
        <w:t xml:space="preserve"> (</w:t>
      </w:r>
      <w:r w:rsidRPr="00B54240">
        <w:rPr>
          <w:sz w:val="20"/>
          <w:szCs w:val="20"/>
        </w:rPr>
        <w:t>2022</w:t>
      </w:r>
      <w:r w:rsidR="00205FB2" w:rsidRPr="00B54240">
        <w:rPr>
          <w:sz w:val="20"/>
          <w:szCs w:val="20"/>
        </w:rPr>
        <w:t>)</w:t>
      </w:r>
      <w:r w:rsidRPr="00B54240">
        <w:rPr>
          <w:sz w:val="20"/>
          <w:szCs w:val="20"/>
        </w:rPr>
        <w:t xml:space="preserve">. I am not your metaphor: </w:t>
      </w:r>
      <w:r w:rsidR="00205FB2" w:rsidRPr="00B54240">
        <w:rPr>
          <w:sz w:val="20"/>
          <w:szCs w:val="20"/>
        </w:rPr>
        <w:t>F</w:t>
      </w:r>
      <w:r w:rsidRPr="00B54240">
        <w:rPr>
          <w:sz w:val="20"/>
          <w:szCs w:val="20"/>
        </w:rPr>
        <w:t xml:space="preserve">rames and counter-frames in the representation of disability. </w:t>
      </w:r>
      <w:r w:rsidRPr="00B54240">
        <w:rPr>
          <w:i/>
          <w:iCs/>
          <w:sz w:val="20"/>
          <w:szCs w:val="20"/>
        </w:rPr>
        <w:t>Disability &amp; Society</w:t>
      </w:r>
      <w:r w:rsidRPr="00B54240">
        <w:rPr>
          <w:sz w:val="20"/>
          <w:szCs w:val="20"/>
        </w:rPr>
        <w:t xml:space="preserve">, </w:t>
      </w:r>
      <w:r w:rsidRPr="00B54240">
        <w:rPr>
          <w:i/>
          <w:iCs/>
          <w:sz w:val="20"/>
          <w:szCs w:val="20"/>
        </w:rPr>
        <w:t>37</w:t>
      </w:r>
      <w:r w:rsidRPr="00B54240">
        <w:rPr>
          <w:sz w:val="20"/>
          <w:szCs w:val="20"/>
        </w:rPr>
        <w:t>(5), pp.746-764. </w:t>
      </w:r>
    </w:p>
    <w:p w14:paraId="2C85FCBE" w14:textId="1B99D8E9" w:rsidR="00D85E81" w:rsidRPr="00B54240" w:rsidRDefault="00D85E81" w:rsidP="00B54240">
      <w:pPr>
        <w:spacing w:line="228" w:lineRule="auto"/>
        <w:rPr>
          <w:sz w:val="20"/>
          <w:szCs w:val="20"/>
        </w:rPr>
      </w:pPr>
      <w:r w:rsidRPr="00B54240">
        <w:rPr>
          <w:sz w:val="20"/>
          <w:szCs w:val="20"/>
        </w:rPr>
        <w:t>Gooding, P., Anderson, J.</w:t>
      </w:r>
      <w:r w:rsidR="00205FB2" w:rsidRPr="00B54240">
        <w:rPr>
          <w:sz w:val="20"/>
          <w:szCs w:val="20"/>
        </w:rPr>
        <w:t xml:space="preserve">, &amp; </w:t>
      </w:r>
      <w:r w:rsidRPr="00B54240">
        <w:rPr>
          <w:sz w:val="20"/>
          <w:szCs w:val="20"/>
        </w:rPr>
        <w:t xml:space="preserve">McVilly, K. </w:t>
      </w:r>
      <w:r w:rsidR="00205FB2" w:rsidRPr="00B54240">
        <w:rPr>
          <w:sz w:val="20"/>
          <w:szCs w:val="20"/>
        </w:rPr>
        <w:t>(</w:t>
      </w:r>
      <w:r w:rsidRPr="00B54240">
        <w:rPr>
          <w:sz w:val="20"/>
          <w:szCs w:val="20"/>
        </w:rPr>
        <w:t>2017</w:t>
      </w:r>
      <w:r w:rsidR="00205FB2" w:rsidRPr="00B54240">
        <w:rPr>
          <w:sz w:val="20"/>
          <w:szCs w:val="20"/>
        </w:rPr>
        <w:t>)</w:t>
      </w:r>
      <w:r w:rsidRPr="00B54240">
        <w:rPr>
          <w:sz w:val="20"/>
          <w:szCs w:val="20"/>
        </w:rPr>
        <w:t xml:space="preserve">. Disability and social inclusion ‘Down Under’: A systematic literature review. </w:t>
      </w:r>
      <w:r w:rsidRPr="00B54240">
        <w:rPr>
          <w:i/>
          <w:iCs/>
          <w:sz w:val="20"/>
          <w:szCs w:val="20"/>
        </w:rPr>
        <w:t>Journal of Social Inclusion</w:t>
      </w:r>
      <w:r w:rsidRPr="00B54240">
        <w:rPr>
          <w:sz w:val="20"/>
          <w:szCs w:val="20"/>
        </w:rPr>
        <w:t xml:space="preserve">, </w:t>
      </w:r>
      <w:r w:rsidRPr="00B54240">
        <w:rPr>
          <w:i/>
          <w:iCs/>
          <w:sz w:val="20"/>
          <w:szCs w:val="20"/>
        </w:rPr>
        <w:t>8</w:t>
      </w:r>
      <w:r w:rsidRPr="00B54240">
        <w:rPr>
          <w:sz w:val="20"/>
          <w:szCs w:val="20"/>
        </w:rPr>
        <w:t>(2). </w:t>
      </w:r>
    </w:p>
    <w:p w14:paraId="2B3DCE9B" w14:textId="223FD832" w:rsidR="00D85E81" w:rsidRPr="00B54240" w:rsidRDefault="00D85E81" w:rsidP="00B54240">
      <w:pPr>
        <w:spacing w:line="228" w:lineRule="auto"/>
        <w:rPr>
          <w:sz w:val="20"/>
          <w:szCs w:val="20"/>
        </w:rPr>
      </w:pPr>
      <w:r w:rsidRPr="00B54240">
        <w:rPr>
          <w:sz w:val="20"/>
          <w:szCs w:val="20"/>
        </w:rPr>
        <w:t>Holland, K., Holland, S.K.</w:t>
      </w:r>
      <w:r w:rsidR="00205FB2" w:rsidRPr="00B54240">
        <w:rPr>
          <w:sz w:val="20"/>
          <w:szCs w:val="20"/>
        </w:rPr>
        <w:t xml:space="preserve">, &amp; </w:t>
      </w:r>
      <w:r w:rsidRPr="00B54240">
        <w:rPr>
          <w:sz w:val="20"/>
          <w:szCs w:val="20"/>
        </w:rPr>
        <w:t>Haegele, J.A.</w:t>
      </w:r>
      <w:r w:rsidR="00205FB2" w:rsidRPr="00B54240">
        <w:rPr>
          <w:sz w:val="20"/>
          <w:szCs w:val="20"/>
        </w:rPr>
        <w:t xml:space="preserve"> (</w:t>
      </w:r>
      <w:r w:rsidRPr="00B54240">
        <w:rPr>
          <w:sz w:val="20"/>
          <w:szCs w:val="20"/>
        </w:rPr>
        <w:t>2024</w:t>
      </w:r>
      <w:r w:rsidR="00205FB2" w:rsidRPr="00B54240">
        <w:rPr>
          <w:sz w:val="20"/>
          <w:szCs w:val="20"/>
        </w:rPr>
        <w:t>)</w:t>
      </w:r>
      <w:r w:rsidRPr="00B54240">
        <w:rPr>
          <w:sz w:val="20"/>
          <w:szCs w:val="20"/>
        </w:rPr>
        <w:t xml:space="preserve">. Inspirational and worthy of charity:(Mis) representations of disability in sport media. </w:t>
      </w:r>
      <w:r w:rsidRPr="00B54240">
        <w:rPr>
          <w:i/>
          <w:iCs/>
          <w:sz w:val="20"/>
          <w:szCs w:val="20"/>
        </w:rPr>
        <w:t>Communication &amp; Sport</w:t>
      </w:r>
      <w:r w:rsidRPr="00B54240">
        <w:rPr>
          <w:sz w:val="20"/>
          <w:szCs w:val="20"/>
        </w:rPr>
        <w:t xml:space="preserve">, </w:t>
      </w:r>
      <w:r w:rsidRPr="00B54240">
        <w:rPr>
          <w:i/>
          <w:iCs/>
          <w:sz w:val="20"/>
          <w:szCs w:val="20"/>
        </w:rPr>
        <w:t>12</w:t>
      </w:r>
      <w:r w:rsidRPr="00B54240">
        <w:rPr>
          <w:sz w:val="20"/>
          <w:szCs w:val="20"/>
        </w:rPr>
        <w:t>(2), pp.210-229. </w:t>
      </w:r>
    </w:p>
    <w:p w14:paraId="1CA72C53" w14:textId="53FA8E1D" w:rsidR="001D2298" w:rsidRPr="00B54240" w:rsidRDefault="001D2298" w:rsidP="00B54240">
      <w:pPr>
        <w:spacing w:line="228" w:lineRule="auto"/>
        <w:rPr>
          <w:sz w:val="20"/>
          <w:szCs w:val="20"/>
        </w:rPr>
      </w:pPr>
      <w:r w:rsidRPr="00B54240">
        <w:rPr>
          <w:sz w:val="20"/>
          <w:szCs w:val="20"/>
        </w:rPr>
        <w:t xml:space="preserve">Jóhannsdóttir, Á., Egilson, S. Þ., &amp; Haraldsdóttir, F. (2022). Implications of internalised ableism for the health and wellbeing of disabled young people. </w:t>
      </w:r>
      <w:r w:rsidRPr="00B54240">
        <w:rPr>
          <w:i/>
          <w:iCs/>
          <w:sz w:val="20"/>
          <w:szCs w:val="20"/>
        </w:rPr>
        <w:t>Sociology of Health &amp; Illness</w:t>
      </w:r>
      <w:r w:rsidRPr="00B54240">
        <w:rPr>
          <w:sz w:val="20"/>
          <w:szCs w:val="20"/>
        </w:rPr>
        <w:t>,</w:t>
      </w:r>
      <w:r w:rsidRPr="00B54240">
        <w:rPr>
          <w:i/>
          <w:iCs/>
          <w:sz w:val="20"/>
          <w:szCs w:val="20"/>
        </w:rPr>
        <w:t xml:space="preserve"> 44</w:t>
      </w:r>
      <w:r w:rsidRPr="00B54240">
        <w:rPr>
          <w:sz w:val="20"/>
          <w:szCs w:val="20"/>
        </w:rPr>
        <w:t>(2), 360-376. https://doi.org/10.1111/1467-9566.13425.</w:t>
      </w:r>
    </w:p>
    <w:p w14:paraId="7D2BD204" w14:textId="27D1887C" w:rsidR="00D85E81" w:rsidRPr="00B54240" w:rsidRDefault="00D85E81" w:rsidP="00B54240">
      <w:pPr>
        <w:spacing w:line="228" w:lineRule="auto"/>
        <w:rPr>
          <w:sz w:val="20"/>
          <w:szCs w:val="20"/>
        </w:rPr>
      </w:pPr>
      <w:r w:rsidRPr="00B54240">
        <w:rPr>
          <w:sz w:val="20"/>
          <w:szCs w:val="20"/>
        </w:rPr>
        <w:lastRenderedPageBreak/>
        <w:t>Lawrence, C.E., Carter, E.W., Lanchak, E.R.</w:t>
      </w:r>
      <w:r w:rsidR="00205FB2" w:rsidRPr="00B54240">
        <w:rPr>
          <w:sz w:val="20"/>
          <w:szCs w:val="20"/>
        </w:rPr>
        <w:t xml:space="preserve">, </w:t>
      </w:r>
      <w:r w:rsidR="00770461" w:rsidRPr="00B54240">
        <w:rPr>
          <w:sz w:val="20"/>
          <w:szCs w:val="20"/>
        </w:rPr>
        <w:t xml:space="preserve">&amp; </w:t>
      </w:r>
      <w:r w:rsidRPr="00B54240">
        <w:rPr>
          <w:sz w:val="20"/>
          <w:szCs w:val="20"/>
        </w:rPr>
        <w:t>McMillan, E.D.</w:t>
      </w:r>
      <w:r w:rsidR="00205FB2" w:rsidRPr="00B54240">
        <w:rPr>
          <w:sz w:val="20"/>
          <w:szCs w:val="20"/>
        </w:rPr>
        <w:t xml:space="preserve"> (</w:t>
      </w:r>
      <w:r w:rsidRPr="00B54240">
        <w:rPr>
          <w:sz w:val="20"/>
          <w:szCs w:val="20"/>
        </w:rPr>
        <w:t>2023</w:t>
      </w:r>
      <w:r w:rsidR="00205FB2" w:rsidRPr="00B54240">
        <w:rPr>
          <w:sz w:val="20"/>
          <w:szCs w:val="20"/>
        </w:rPr>
        <w:t>)</w:t>
      </w:r>
      <w:r w:rsidRPr="00B54240">
        <w:rPr>
          <w:sz w:val="20"/>
          <w:szCs w:val="20"/>
        </w:rPr>
        <w:t xml:space="preserve">. Educator perspectives on accessing disability-related information and resources. </w:t>
      </w:r>
      <w:r w:rsidRPr="00B54240">
        <w:rPr>
          <w:i/>
          <w:iCs/>
          <w:sz w:val="20"/>
          <w:szCs w:val="20"/>
        </w:rPr>
        <w:t>Teacher Education and Special Education</w:t>
      </w:r>
      <w:r w:rsidRPr="00B54240">
        <w:rPr>
          <w:sz w:val="20"/>
          <w:szCs w:val="20"/>
        </w:rPr>
        <w:t xml:space="preserve">, </w:t>
      </w:r>
      <w:r w:rsidRPr="00B54240">
        <w:rPr>
          <w:i/>
          <w:iCs/>
          <w:sz w:val="20"/>
          <w:szCs w:val="20"/>
        </w:rPr>
        <w:t>46</w:t>
      </w:r>
      <w:r w:rsidRPr="00B54240">
        <w:rPr>
          <w:sz w:val="20"/>
          <w:szCs w:val="20"/>
        </w:rPr>
        <w:t>(4), pp.265-283. </w:t>
      </w:r>
    </w:p>
    <w:p w14:paraId="1524EF1F" w14:textId="2BAEB71C" w:rsidR="00D85E81" w:rsidRPr="00B54240" w:rsidRDefault="00D85E81" w:rsidP="00B54240">
      <w:pPr>
        <w:spacing w:line="228" w:lineRule="auto"/>
        <w:rPr>
          <w:sz w:val="20"/>
          <w:szCs w:val="20"/>
        </w:rPr>
      </w:pPr>
      <w:r w:rsidRPr="00B54240">
        <w:rPr>
          <w:sz w:val="20"/>
          <w:szCs w:val="20"/>
        </w:rPr>
        <w:t>Liddiard, K., Runswick</w:t>
      </w:r>
      <w:r w:rsidRPr="00B54240">
        <w:rPr>
          <w:rFonts w:ascii="Cambria Math" w:hAnsi="Cambria Math" w:cs="Cambria Math"/>
          <w:sz w:val="20"/>
          <w:szCs w:val="20"/>
        </w:rPr>
        <w:t>‐</w:t>
      </w:r>
      <w:r w:rsidRPr="00B54240">
        <w:rPr>
          <w:sz w:val="20"/>
          <w:szCs w:val="20"/>
        </w:rPr>
        <w:t xml:space="preserve">Cole, K., Goodley, D., Whitney, S., Vogelmann, E., &amp; Watts, L. (2018). “I was excited by the idea of a project that focuses on those unasked questions” </w:t>
      </w:r>
      <w:r w:rsidR="001D2298" w:rsidRPr="00B54240">
        <w:rPr>
          <w:sz w:val="20"/>
          <w:szCs w:val="20"/>
        </w:rPr>
        <w:t>C</w:t>
      </w:r>
      <w:r w:rsidRPr="00B54240">
        <w:rPr>
          <w:sz w:val="20"/>
          <w:szCs w:val="20"/>
        </w:rPr>
        <w:t>o</w:t>
      </w:r>
      <w:r w:rsidRPr="00B54240">
        <w:rPr>
          <w:rFonts w:ascii="Cambria Math" w:hAnsi="Cambria Math" w:cs="Cambria Math"/>
          <w:sz w:val="20"/>
          <w:szCs w:val="20"/>
        </w:rPr>
        <w:t>‐</w:t>
      </w:r>
      <w:r w:rsidRPr="00B54240">
        <w:rPr>
          <w:sz w:val="20"/>
          <w:szCs w:val="20"/>
        </w:rPr>
        <w:t xml:space="preserve">producing disability research with disabled young people. </w:t>
      </w:r>
      <w:r w:rsidRPr="00B54240">
        <w:rPr>
          <w:i/>
          <w:iCs/>
          <w:sz w:val="20"/>
          <w:szCs w:val="20"/>
        </w:rPr>
        <w:t>Children &amp; Society</w:t>
      </w:r>
      <w:r w:rsidRPr="00B54240">
        <w:rPr>
          <w:sz w:val="20"/>
          <w:szCs w:val="20"/>
        </w:rPr>
        <w:t xml:space="preserve">, </w:t>
      </w:r>
      <w:r w:rsidRPr="00B54240">
        <w:rPr>
          <w:i/>
          <w:iCs/>
          <w:sz w:val="20"/>
          <w:szCs w:val="20"/>
        </w:rPr>
        <w:t>33</w:t>
      </w:r>
      <w:r w:rsidRPr="00B54240">
        <w:rPr>
          <w:sz w:val="20"/>
          <w:szCs w:val="20"/>
        </w:rPr>
        <w:t>(2), 154-167. https://doi.org/10.1111/chso.12308.  </w:t>
      </w:r>
    </w:p>
    <w:p w14:paraId="48BA01FF" w14:textId="6361F0A3" w:rsidR="001D2298" w:rsidRPr="00B54240" w:rsidRDefault="001D2298" w:rsidP="00B54240">
      <w:pPr>
        <w:spacing w:line="228" w:lineRule="auto"/>
        <w:rPr>
          <w:sz w:val="20"/>
          <w:szCs w:val="20"/>
        </w:rPr>
      </w:pPr>
      <w:r w:rsidRPr="00B54240">
        <w:rPr>
          <w:sz w:val="20"/>
          <w:szCs w:val="20"/>
        </w:rPr>
        <w:t xml:space="preserve">Moore, T.P., McArthur, M., &amp; Noble-Carr, D. (2018). More a marathon than a hurdle: towards children’s informed consent in a study on safety. </w:t>
      </w:r>
      <w:r w:rsidRPr="00B54240">
        <w:rPr>
          <w:i/>
          <w:iCs/>
          <w:sz w:val="20"/>
          <w:szCs w:val="20"/>
        </w:rPr>
        <w:t>Qualitative Research</w:t>
      </w:r>
      <w:r w:rsidRPr="00B54240">
        <w:rPr>
          <w:sz w:val="20"/>
          <w:szCs w:val="20"/>
        </w:rPr>
        <w:t xml:space="preserve">, </w:t>
      </w:r>
      <w:r w:rsidRPr="00B54240">
        <w:rPr>
          <w:i/>
          <w:iCs/>
          <w:sz w:val="20"/>
          <w:szCs w:val="20"/>
        </w:rPr>
        <w:t>18</w:t>
      </w:r>
      <w:r w:rsidRPr="00B54240">
        <w:rPr>
          <w:sz w:val="20"/>
          <w:szCs w:val="20"/>
        </w:rPr>
        <w:t>(1), 88-107.</w:t>
      </w:r>
    </w:p>
    <w:p w14:paraId="44F641EB" w14:textId="2C6DD550" w:rsidR="00D85E81" w:rsidRPr="00B54240" w:rsidRDefault="00D85E81" w:rsidP="00B54240">
      <w:pPr>
        <w:spacing w:line="228" w:lineRule="auto"/>
        <w:rPr>
          <w:sz w:val="20"/>
          <w:szCs w:val="20"/>
        </w:rPr>
      </w:pPr>
      <w:r w:rsidRPr="00B54240">
        <w:rPr>
          <w:sz w:val="20"/>
          <w:szCs w:val="20"/>
        </w:rPr>
        <w:t>Neven, A.</w:t>
      </w:r>
      <w:r w:rsidR="00205FB2" w:rsidRPr="00B54240">
        <w:rPr>
          <w:sz w:val="20"/>
          <w:szCs w:val="20"/>
        </w:rPr>
        <w:t xml:space="preserve"> &amp; </w:t>
      </w:r>
      <w:r w:rsidRPr="00B54240">
        <w:rPr>
          <w:sz w:val="20"/>
          <w:szCs w:val="20"/>
        </w:rPr>
        <w:t>Ectors, W.</w:t>
      </w:r>
      <w:r w:rsidR="00205FB2" w:rsidRPr="00B54240">
        <w:rPr>
          <w:sz w:val="20"/>
          <w:szCs w:val="20"/>
        </w:rPr>
        <w:t xml:space="preserve"> (</w:t>
      </w:r>
      <w:r w:rsidRPr="00B54240">
        <w:rPr>
          <w:sz w:val="20"/>
          <w:szCs w:val="20"/>
        </w:rPr>
        <w:t>2023</w:t>
      </w:r>
      <w:r w:rsidR="00205FB2" w:rsidRPr="00B54240">
        <w:rPr>
          <w:sz w:val="20"/>
          <w:szCs w:val="20"/>
        </w:rPr>
        <w:t>)</w:t>
      </w:r>
      <w:r w:rsidRPr="00B54240">
        <w:rPr>
          <w:sz w:val="20"/>
          <w:szCs w:val="20"/>
        </w:rPr>
        <w:t xml:space="preserve">. “I am dependent on others to get there”: Mobility barriers and solutions for societal participation by persons with disabilities. </w:t>
      </w:r>
      <w:r w:rsidRPr="00B54240">
        <w:rPr>
          <w:i/>
          <w:iCs/>
          <w:sz w:val="20"/>
          <w:szCs w:val="20"/>
        </w:rPr>
        <w:t xml:space="preserve">Travel </w:t>
      </w:r>
      <w:r w:rsidR="001D2298" w:rsidRPr="00B54240">
        <w:rPr>
          <w:i/>
          <w:iCs/>
          <w:sz w:val="20"/>
          <w:szCs w:val="20"/>
        </w:rPr>
        <w:t>B</w:t>
      </w:r>
      <w:r w:rsidRPr="00B54240">
        <w:rPr>
          <w:i/>
          <w:iCs/>
          <w:sz w:val="20"/>
          <w:szCs w:val="20"/>
        </w:rPr>
        <w:t xml:space="preserve">ehaviour and </w:t>
      </w:r>
      <w:r w:rsidR="001D2298" w:rsidRPr="00B54240">
        <w:rPr>
          <w:i/>
          <w:iCs/>
          <w:sz w:val="20"/>
          <w:szCs w:val="20"/>
        </w:rPr>
        <w:t>S</w:t>
      </w:r>
      <w:r w:rsidRPr="00B54240">
        <w:rPr>
          <w:i/>
          <w:iCs/>
          <w:sz w:val="20"/>
          <w:szCs w:val="20"/>
        </w:rPr>
        <w:t>ociety</w:t>
      </w:r>
      <w:r w:rsidRPr="00B54240">
        <w:rPr>
          <w:sz w:val="20"/>
          <w:szCs w:val="20"/>
        </w:rPr>
        <w:t xml:space="preserve">, </w:t>
      </w:r>
      <w:r w:rsidRPr="00B54240">
        <w:rPr>
          <w:i/>
          <w:iCs/>
          <w:sz w:val="20"/>
          <w:szCs w:val="20"/>
        </w:rPr>
        <w:t>30</w:t>
      </w:r>
      <w:r w:rsidRPr="00B54240">
        <w:rPr>
          <w:sz w:val="20"/>
          <w:szCs w:val="20"/>
        </w:rPr>
        <w:t>, pp.302-311. </w:t>
      </w:r>
    </w:p>
    <w:p w14:paraId="64468DE6" w14:textId="0B70BB26" w:rsidR="001D2298" w:rsidRPr="00B54240" w:rsidRDefault="001D2298" w:rsidP="00B54240">
      <w:pPr>
        <w:spacing w:line="228" w:lineRule="auto"/>
        <w:rPr>
          <w:sz w:val="20"/>
          <w:szCs w:val="20"/>
        </w:rPr>
      </w:pPr>
      <w:r w:rsidRPr="00B54240">
        <w:rPr>
          <w:sz w:val="20"/>
          <w:szCs w:val="20"/>
        </w:rPr>
        <w:t>Padgett, D.K. (2008). Qualitative methods in social work research (2</w:t>
      </w:r>
      <w:r w:rsidRPr="00B54240">
        <w:rPr>
          <w:sz w:val="20"/>
          <w:szCs w:val="20"/>
          <w:vertAlign w:val="superscript"/>
        </w:rPr>
        <w:t>nd</w:t>
      </w:r>
      <w:r w:rsidRPr="00B54240">
        <w:rPr>
          <w:sz w:val="20"/>
          <w:szCs w:val="20"/>
        </w:rPr>
        <w:t xml:space="preserve"> ed.). Sage.</w:t>
      </w:r>
    </w:p>
    <w:p w14:paraId="364B9D0D" w14:textId="40C599DD" w:rsidR="00D85E81" w:rsidRPr="00B54240" w:rsidRDefault="00D85E81" w:rsidP="00B54240">
      <w:pPr>
        <w:spacing w:line="228" w:lineRule="auto"/>
        <w:rPr>
          <w:sz w:val="20"/>
          <w:szCs w:val="20"/>
        </w:rPr>
      </w:pPr>
      <w:r w:rsidRPr="00B54240">
        <w:rPr>
          <w:sz w:val="20"/>
          <w:szCs w:val="20"/>
        </w:rPr>
        <w:t>Pearson, C.</w:t>
      </w:r>
      <w:r w:rsidR="00205FB2" w:rsidRPr="00B54240">
        <w:rPr>
          <w:sz w:val="20"/>
          <w:szCs w:val="20"/>
        </w:rPr>
        <w:t xml:space="preserve"> &amp; </w:t>
      </w:r>
      <w:r w:rsidRPr="00B54240">
        <w:rPr>
          <w:sz w:val="20"/>
          <w:szCs w:val="20"/>
        </w:rPr>
        <w:t>Trevisan, F.</w:t>
      </w:r>
      <w:r w:rsidR="00205FB2" w:rsidRPr="00B54240">
        <w:rPr>
          <w:sz w:val="20"/>
          <w:szCs w:val="20"/>
        </w:rPr>
        <w:t xml:space="preserve"> (</w:t>
      </w:r>
      <w:r w:rsidRPr="00B54240">
        <w:rPr>
          <w:sz w:val="20"/>
          <w:szCs w:val="20"/>
        </w:rPr>
        <w:t>2015</w:t>
      </w:r>
      <w:r w:rsidR="00205FB2" w:rsidRPr="00B54240">
        <w:rPr>
          <w:sz w:val="20"/>
          <w:szCs w:val="20"/>
        </w:rPr>
        <w:t>)</w:t>
      </w:r>
      <w:r w:rsidRPr="00B54240">
        <w:rPr>
          <w:sz w:val="20"/>
          <w:szCs w:val="20"/>
        </w:rPr>
        <w:t xml:space="preserve">. Disability activism in the new media ecology: Campaigning strategies in the digital era. </w:t>
      </w:r>
      <w:r w:rsidRPr="00B54240">
        <w:rPr>
          <w:i/>
          <w:iCs/>
          <w:sz w:val="20"/>
          <w:szCs w:val="20"/>
        </w:rPr>
        <w:t xml:space="preserve">Disability &amp; </w:t>
      </w:r>
      <w:r w:rsidR="00205FB2" w:rsidRPr="00B54240">
        <w:rPr>
          <w:i/>
          <w:iCs/>
          <w:sz w:val="20"/>
          <w:szCs w:val="20"/>
        </w:rPr>
        <w:t>S</w:t>
      </w:r>
      <w:r w:rsidRPr="00B54240">
        <w:rPr>
          <w:i/>
          <w:iCs/>
          <w:sz w:val="20"/>
          <w:szCs w:val="20"/>
        </w:rPr>
        <w:t>ociety</w:t>
      </w:r>
      <w:r w:rsidRPr="00B54240">
        <w:rPr>
          <w:sz w:val="20"/>
          <w:szCs w:val="20"/>
        </w:rPr>
        <w:t xml:space="preserve">, </w:t>
      </w:r>
      <w:r w:rsidRPr="00B54240">
        <w:rPr>
          <w:i/>
          <w:iCs/>
          <w:sz w:val="20"/>
          <w:szCs w:val="20"/>
        </w:rPr>
        <w:t>30</w:t>
      </w:r>
      <w:r w:rsidRPr="00B54240">
        <w:rPr>
          <w:sz w:val="20"/>
          <w:szCs w:val="20"/>
        </w:rPr>
        <w:t>(6), pp.924-940. </w:t>
      </w:r>
    </w:p>
    <w:p w14:paraId="0DD4DCE8" w14:textId="0C9D36DB" w:rsidR="00D85E81" w:rsidRPr="00B54240" w:rsidRDefault="00D85E81" w:rsidP="00B54240">
      <w:pPr>
        <w:spacing w:line="228" w:lineRule="auto"/>
        <w:rPr>
          <w:sz w:val="20"/>
          <w:szCs w:val="20"/>
        </w:rPr>
      </w:pPr>
      <w:r w:rsidRPr="00B54240">
        <w:rPr>
          <w:sz w:val="20"/>
          <w:szCs w:val="20"/>
        </w:rPr>
        <w:t>Perenc, L.</w:t>
      </w:r>
      <w:r w:rsidR="00205FB2" w:rsidRPr="00B54240">
        <w:rPr>
          <w:sz w:val="20"/>
          <w:szCs w:val="20"/>
        </w:rPr>
        <w:t xml:space="preserve"> &amp; </w:t>
      </w:r>
      <w:r w:rsidRPr="00B54240">
        <w:rPr>
          <w:sz w:val="20"/>
          <w:szCs w:val="20"/>
        </w:rPr>
        <w:t>Pęczkowski, R.</w:t>
      </w:r>
      <w:r w:rsidR="00205FB2" w:rsidRPr="00B54240">
        <w:rPr>
          <w:sz w:val="20"/>
          <w:szCs w:val="20"/>
        </w:rPr>
        <w:t xml:space="preserve"> (2</w:t>
      </w:r>
      <w:r w:rsidRPr="00B54240">
        <w:rPr>
          <w:sz w:val="20"/>
          <w:szCs w:val="20"/>
        </w:rPr>
        <w:t>018</w:t>
      </w:r>
      <w:r w:rsidR="00205FB2" w:rsidRPr="00B54240">
        <w:rPr>
          <w:sz w:val="20"/>
          <w:szCs w:val="20"/>
        </w:rPr>
        <w:t>)</w:t>
      </w:r>
      <w:r w:rsidRPr="00B54240">
        <w:rPr>
          <w:sz w:val="20"/>
          <w:szCs w:val="20"/>
        </w:rPr>
        <w:t xml:space="preserve">. Cognitive and affective empathy among adolescent siblings of children with a physical disability. </w:t>
      </w:r>
      <w:r w:rsidRPr="00B54240">
        <w:rPr>
          <w:i/>
          <w:iCs/>
          <w:sz w:val="20"/>
          <w:szCs w:val="20"/>
        </w:rPr>
        <w:t xml:space="preserve">Disability and </w:t>
      </w:r>
      <w:r w:rsidR="00205FB2" w:rsidRPr="00B54240">
        <w:rPr>
          <w:i/>
          <w:iCs/>
          <w:sz w:val="20"/>
          <w:szCs w:val="20"/>
        </w:rPr>
        <w:t>H</w:t>
      </w:r>
      <w:r w:rsidRPr="00B54240">
        <w:rPr>
          <w:i/>
          <w:iCs/>
          <w:sz w:val="20"/>
          <w:szCs w:val="20"/>
        </w:rPr>
        <w:t xml:space="preserve">ealth </w:t>
      </w:r>
      <w:r w:rsidR="00205FB2" w:rsidRPr="00B54240">
        <w:rPr>
          <w:i/>
          <w:iCs/>
          <w:sz w:val="20"/>
          <w:szCs w:val="20"/>
        </w:rPr>
        <w:t>J</w:t>
      </w:r>
      <w:r w:rsidRPr="00B54240">
        <w:rPr>
          <w:i/>
          <w:iCs/>
          <w:sz w:val="20"/>
          <w:szCs w:val="20"/>
        </w:rPr>
        <w:t>ournal</w:t>
      </w:r>
      <w:r w:rsidRPr="00B54240">
        <w:rPr>
          <w:sz w:val="20"/>
          <w:szCs w:val="20"/>
        </w:rPr>
        <w:t xml:space="preserve">, </w:t>
      </w:r>
      <w:r w:rsidRPr="00B54240">
        <w:rPr>
          <w:i/>
          <w:iCs/>
          <w:sz w:val="20"/>
          <w:szCs w:val="20"/>
        </w:rPr>
        <w:t>11</w:t>
      </w:r>
      <w:r w:rsidRPr="00B54240">
        <w:rPr>
          <w:sz w:val="20"/>
          <w:szCs w:val="20"/>
        </w:rPr>
        <w:t>(1), pp.43-48. </w:t>
      </w:r>
    </w:p>
    <w:p w14:paraId="6658FFB2" w14:textId="5583959B" w:rsidR="001D2298" w:rsidRPr="00B54240" w:rsidRDefault="001D2298" w:rsidP="00B54240">
      <w:pPr>
        <w:spacing w:line="228" w:lineRule="auto"/>
        <w:rPr>
          <w:sz w:val="20"/>
          <w:szCs w:val="20"/>
        </w:rPr>
      </w:pPr>
      <w:r w:rsidRPr="00B54240">
        <w:rPr>
          <w:sz w:val="20"/>
          <w:szCs w:val="20"/>
        </w:rPr>
        <w:t>Punch, K.F. (2013). Introduction to social research: Quantitative and qualitative approaches. Sage.</w:t>
      </w:r>
    </w:p>
    <w:p w14:paraId="3A2B7A50" w14:textId="22246846" w:rsidR="00D85E81" w:rsidRPr="00B54240" w:rsidRDefault="00D85E81" w:rsidP="00B54240">
      <w:pPr>
        <w:spacing w:line="228" w:lineRule="auto"/>
        <w:rPr>
          <w:sz w:val="20"/>
          <w:szCs w:val="20"/>
        </w:rPr>
      </w:pPr>
      <w:r w:rsidRPr="00B54240">
        <w:rPr>
          <w:sz w:val="20"/>
          <w:szCs w:val="20"/>
        </w:rPr>
        <w:t>Retief, M.</w:t>
      </w:r>
      <w:r w:rsidR="00770461" w:rsidRPr="00B54240">
        <w:rPr>
          <w:sz w:val="20"/>
          <w:szCs w:val="20"/>
        </w:rPr>
        <w:t xml:space="preserve"> &amp;</w:t>
      </w:r>
      <w:r w:rsidR="00205FB2" w:rsidRPr="00B54240">
        <w:rPr>
          <w:sz w:val="20"/>
          <w:szCs w:val="20"/>
        </w:rPr>
        <w:t xml:space="preserve"> </w:t>
      </w:r>
      <w:r w:rsidRPr="00B54240">
        <w:rPr>
          <w:sz w:val="20"/>
          <w:szCs w:val="20"/>
        </w:rPr>
        <w:t>Letšosa, R.</w:t>
      </w:r>
      <w:r w:rsidR="00205FB2" w:rsidRPr="00B54240">
        <w:rPr>
          <w:sz w:val="20"/>
          <w:szCs w:val="20"/>
        </w:rPr>
        <w:t xml:space="preserve"> (</w:t>
      </w:r>
      <w:r w:rsidRPr="00B54240">
        <w:rPr>
          <w:sz w:val="20"/>
          <w:szCs w:val="20"/>
        </w:rPr>
        <w:t>2018</w:t>
      </w:r>
      <w:r w:rsidR="00205FB2" w:rsidRPr="00B54240">
        <w:rPr>
          <w:sz w:val="20"/>
          <w:szCs w:val="20"/>
        </w:rPr>
        <w:t>)</w:t>
      </w:r>
      <w:r w:rsidRPr="00B54240">
        <w:rPr>
          <w:sz w:val="20"/>
          <w:szCs w:val="20"/>
        </w:rPr>
        <w:t xml:space="preserve">. Models of disability: A brief overview. </w:t>
      </w:r>
      <w:r w:rsidRPr="00B54240">
        <w:rPr>
          <w:i/>
          <w:iCs/>
          <w:sz w:val="20"/>
          <w:szCs w:val="20"/>
        </w:rPr>
        <w:t>HTS Teologiese Studies/Theological Studies</w:t>
      </w:r>
      <w:r w:rsidRPr="00B54240">
        <w:rPr>
          <w:sz w:val="20"/>
          <w:szCs w:val="20"/>
        </w:rPr>
        <w:t xml:space="preserve">, </w:t>
      </w:r>
      <w:r w:rsidRPr="00B54240">
        <w:rPr>
          <w:i/>
          <w:iCs/>
          <w:sz w:val="20"/>
          <w:szCs w:val="20"/>
        </w:rPr>
        <w:t>74</w:t>
      </w:r>
      <w:r w:rsidRPr="00B54240">
        <w:rPr>
          <w:sz w:val="20"/>
          <w:szCs w:val="20"/>
        </w:rPr>
        <w:t>(1). </w:t>
      </w:r>
    </w:p>
    <w:p w14:paraId="31001439" w14:textId="1F4AABED" w:rsidR="00D85E81" w:rsidRPr="00B54240" w:rsidRDefault="00D85E81" w:rsidP="00B54240">
      <w:pPr>
        <w:spacing w:line="228" w:lineRule="auto"/>
        <w:rPr>
          <w:sz w:val="20"/>
          <w:szCs w:val="20"/>
        </w:rPr>
      </w:pPr>
      <w:r w:rsidRPr="00B54240">
        <w:rPr>
          <w:sz w:val="20"/>
          <w:szCs w:val="20"/>
        </w:rPr>
        <w:t>Robey, K.L., Beckley, L.</w:t>
      </w:r>
      <w:r w:rsidR="00205FB2" w:rsidRPr="00B54240">
        <w:rPr>
          <w:sz w:val="20"/>
          <w:szCs w:val="20"/>
        </w:rPr>
        <w:t xml:space="preserve">, &amp; </w:t>
      </w:r>
      <w:r w:rsidRPr="00B54240">
        <w:rPr>
          <w:sz w:val="20"/>
          <w:szCs w:val="20"/>
        </w:rPr>
        <w:t>Kirschner, M.</w:t>
      </w:r>
      <w:r w:rsidR="00205FB2" w:rsidRPr="00B54240">
        <w:rPr>
          <w:sz w:val="20"/>
          <w:szCs w:val="20"/>
        </w:rPr>
        <w:t xml:space="preserve"> (</w:t>
      </w:r>
      <w:r w:rsidRPr="00B54240">
        <w:rPr>
          <w:sz w:val="20"/>
          <w:szCs w:val="20"/>
        </w:rPr>
        <w:t>2006</w:t>
      </w:r>
      <w:r w:rsidR="00205FB2" w:rsidRPr="00B54240">
        <w:rPr>
          <w:sz w:val="20"/>
          <w:szCs w:val="20"/>
        </w:rPr>
        <w:t>)</w:t>
      </w:r>
      <w:r w:rsidRPr="00B54240">
        <w:rPr>
          <w:sz w:val="20"/>
          <w:szCs w:val="20"/>
        </w:rPr>
        <w:t xml:space="preserve">. Implicit infantilizing attitudes about disability. </w:t>
      </w:r>
      <w:r w:rsidRPr="00B54240">
        <w:rPr>
          <w:i/>
          <w:iCs/>
          <w:sz w:val="20"/>
          <w:szCs w:val="20"/>
        </w:rPr>
        <w:t>Journal of Developmental and Physical Disabilities</w:t>
      </w:r>
      <w:r w:rsidRPr="00B54240">
        <w:rPr>
          <w:sz w:val="20"/>
          <w:szCs w:val="20"/>
        </w:rPr>
        <w:t xml:space="preserve">, </w:t>
      </w:r>
      <w:r w:rsidRPr="00B54240">
        <w:rPr>
          <w:i/>
          <w:iCs/>
          <w:sz w:val="20"/>
          <w:szCs w:val="20"/>
        </w:rPr>
        <w:t>18</w:t>
      </w:r>
      <w:r w:rsidRPr="00B54240">
        <w:rPr>
          <w:sz w:val="20"/>
          <w:szCs w:val="20"/>
        </w:rPr>
        <w:t>(4), pp.441-453. </w:t>
      </w:r>
    </w:p>
    <w:p w14:paraId="6B149B48" w14:textId="01C79091" w:rsidR="00D85E81" w:rsidRPr="00B54240" w:rsidRDefault="00D85E81" w:rsidP="00B54240">
      <w:pPr>
        <w:spacing w:line="228" w:lineRule="auto"/>
        <w:rPr>
          <w:sz w:val="20"/>
          <w:szCs w:val="20"/>
        </w:rPr>
      </w:pPr>
      <w:r w:rsidRPr="00B54240">
        <w:rPr>
          <w:sz w:val="20"/>
          <w:szCs w:val="20"/>
        </w:rPr>
        <w:t>Ruhindwa, A., Randall, C.</w:t>
      </w:r>
      <w:r w:rsidR="00205FB2" w:rsidRPr="00B54240">
        <w:rPr>
          <w:sz w:val="20"/>
          <w:szCs w:val="20"/>
        </w:rPr>
        <w:t xml:space="preserve">, &amp; </w:t>
      </w:r>
      <w:r w:rsidRPr="00B54240">
        <w:rPr>
          <w:sz w:val="20"/>
          <w:szCs w:val="20"/>
        </w:rPr>
        <w:t>Cartmel, J.</w:t>
      </w:r>
      <w:r w:rsidR="00205FB2" w:rsidRPr="00B54240">
        <w:rPr>
          <w:sz w:val="20"/>
          <w:szCs w:val="20"/>
        </w:rPr>
        <w:t xml:space="preserve"> (</w:t>
      </w:r>
      <w:r w:rsidRPr="00B54240">
        <w:rPr>
          <w:sz w:val="20"/>
          <w:szCs w:val="20"/>
        </w:rPr>
        <w:t>2016</w:t>
      </w:r>
      <w:r w:rsidR="00205FB2" w:rsidRPr="00B54240">
        <w:rPr>
          <w:sz w:val="20"/>
          <w:szCs w:val="20"/>
        </w:rPr>
        <w:t>)</w:t>
      </w:r>
      <w:r w:rsidRPr="00B54240">
        <w:rPr>
          <w:sz w:val="20"/>
          <w:szCs w:val="20"/>
        </w:rPr>
        <w:t>. Exploring the challenges experienced by people with disabilities in the employment sector in Australia: Advocating for inclusive practice</w:t>
      </w:r>
      <w:r w:rsidRPr="00B54240">
        <w:rPr>
          <w:rFonts w:ascii="Cambria Math" w:hAnsi="Cambria Math" w:cs="Cambria Math"/>
          <w:sz w:val="20"/>
          <w:szCs w:val="20"/>
        </w:rPr>
        <w:t>‐</w:t>
      </w:r>
      <w:r w:rsidRPr="00B54240">
        <w:rPr>
          <w:sz w:val="20"/>
          <w:szCs w:val="20"/>
        </w:rPr>
        <w:t xml:space="preserve">a review of literature. </w:t>
      </w:r>
      <w:r w:rsidRPr="00B54240">
        <w:rPr>
          <w:i/>
          <w:iCs/>
          <w:sz w:val="20"/>
          <w:szCs w:val="20"/>
        </w:rPr>
        <w:t>Journal of Social Inclusion</w:t>
      </w:r>
      <w:r w:rsidRPr="00B54240">
        <w:rPr>
          <w:sz w:val="20"/>
          <w:szCs w:val="20"/>
        </w:rPr>
        <w:t xml:space="preserve">, </w:t>
      </w:r>
      <w:r w:rsidRPr="00B54240">
        <w:rPr>
          <w:i/>
          <w:iCs/>
          <w:sz w:val="20"/>
          <w:szCs w:val="20"/>
        </w:rPr>
        <w:t>7</w:t>
      </w:r>
      <w:r w:rsidRPr="00B54240">
        <w:rPr>
          <w:sz w:val="20"/>
          <w:szCs w:val="20"/>
        </w:rPr>
        <w:t>(1). </w:t>
      </w:r>
    </w:p>
    <w:p w14:paraId="10960B6D" w14:textId="4ECEFD26" w:rsidR="00D85E81" w:rsidRPr="00B54240" w:rsidRDefault="00D85E81" w:rsidP="00B54240">
      <w:pPr>
        <w:spacing w:line="228" w:lineRule="auto"/>
        <w:rPr>
          <w:sz w:val="20"/>
          <w:szCs w:val="20"/>
        </w:rPr>
      </w:pPr>
      <w:r w:rsidRPr="00B54240">
        <w:rPr>
          <w:sz w:val="20"/>
          <w:szCs w:val="20"/>
        </w:rPr>
        <w:t>Sanders, K.Y.</w:t>
      </w:r>
      <w:r w:rsidR="00205FB2" w:rsidRPr="00B54240">
        <w:rPr>
          <w:sz w:val="20"/>
          <w:szCs w:val="20"/>
        </w:rPr>
        <w:t xml:space="preserve"> (</w:t>
      </w:r>
      <w:r w:rsidRPr="00B54240">
        <w:rPr>
          <w:sz w:val="20"/>
          <w:szCs w:val="20"/>
        </w:rPr>
        <w:t>2006</w:t>
      </w:r>
      <w:r w:rsidR="00205FB2" w:rsidRPr="00B54240">
        <w:rPr>
          <w:sz w:val="20"/>
          <w:szCs w:val="20"/>
        </w:rPr>
        <w:t>)</w:t>
      </w:r>
      <w:r w:rsidRPr="00B54240">
        <w:rPr>
          <w:sz w:val="20"/>
          <w:szCs w:val="20"/>
        </w:rPr>
        <w:t xml:space="preserve">. Overprotection and lowered expectations of persons with disabilities: The unforeseen consequences. </w:t>
      </w:r>
      <w:r w:rsidRPr="00B54240">
        <w:rPr>
          <w:i/>
          <w:iCs/>
          <w:sz w:val="20"/>
          <w:szCs w:val="20"/>
        </w:rPr>
        <w:t>Work</w:t>
      </w:r>
      <w:r w:rsidRPr="00B54240">
        <w:rPr>
          <w:sz w:val="20"/>
          <w:szCs w:val="20"/>
        </w:rPr>
        <w:t xml:space="preserve">, </w:t>
      </w:r>
      <w:r w:rsidRPr="00B54240">
        <w:rPr>
          <w:i/>
          <w:iCs/>
          <w:sz w:val="20"/>
          <w:szCs w:val="20"/>
        </w:rPr>
        <w:t>27</w:t>
      </w:r>
      <w:r w:rsidRPr="00B54240">
        <w:rPr>
          <w:sz w:val="20"/>
          <w:szCs w:val="20"/>
        </w:rPr>
        <w:t>(2), pp.181-188. </w:t>
      </w:r>
    </w:p>
    <w:p w14:paraId="67410839" w14:textId="54F19351" w:rsidR="00D85E81" w:rsidRPr="00B54240" w:rsidRDefault="00D85E81" w:rsidP="00B54240">
      <w:pPr>
        <w:spacing w:line="228" w:lineRule="auto"/>
        <w:rPr>
          <w:sz w:val="20"/>
          <w:szCs w:val="20"/>
        </w:rPr>
      </w:pPr>
      <w:r w:rsidRPr="00B54240">
        <w:rPr>
          <w:sz w:val="20"/>
          <w:szCs w:val="20"/>
        </w:rPr>
        <w:t xml:space="preserve">Shifrer, D. </w:t>
      </w:r>
      <w:r w:rsidR="00205FB2" w:rsidRPr="00B54240">
        <w:rPr>
          <w:sz w:val="20"/>
          <w:szCs w:val="20"/>
        </w:rPr>
        <w:t>(</w:t>
      </w:r>
      <w:r w:rsidRPr="00B54240">
        <w:rPr>
          <w:sz w:val="20"/>
          <w:szCs w:val="20"/>
        </w:rPr>
        <w:t>2013</w:t>
      </w:r>
      <w:r w:rsidR="00205FB2" w:rsidRPr="00B54240">
        <w:rPr>
          <w:sz w:val="20"/>
          <w:szCs w:val="20"/>
        </w:rPr>
        <w:t>)</w:t>
      </w:r>
      <w:r w:rsidRPr="00B54240">
        <w:rPr>
          <w:sz w:val="20"/>
          <w:szCs w:val="20"/>
        </w:rPr>
        <w:t xml:space="preserve">. Stigma of a label: Educational expectations for high school students labeled with learning disabilities. </w:t>
      </w:r>
      <w:r w:rsidRPr="00B54240">
        <w:rPr>
          <w:i/>
          <w:iCs/>
          <w:sz w:val="20"/>
          <w:szCs w:val="20"/>
        </w:rPr>
        <w:t xml:space="preserve">Journal of </w:t>
      </w:r>
      <w:r w:rsidR="00205FB2" w:rsidRPr="00B54240">
        <w:rPr>
          <w:i/>
          <w:iCs/>
          <w:sz w:val="20"/>
          <w:szCs w:val="20"/>
        </w:rPr>
        <w:t>H</w:t>
      </w:r>
      <w:r w:rsidRPr="00B54240">
        <w:rPr>
          <w:i/>
          <w:iCs/>
          <w:sz w:val="20"/>
          <w:szCs w:val="20"/>
        </w:rPr>
        <w:t xml:space="preserve">ealth and </w:t>
      </w:r>
      <w:r w:rsidR="00205FB2" w:rsidRPr="00B54240">
        <w:rPr>
          <w:i/>
          <w:iCs/>
          <w:sz w:val="20"/>
          <w:szCs w:val="20"/>
        </w:rPr>
        <w:t>S</w:t>
      </w:r>
      <w:r w:rsidRPr="00B54240">
        <w:rPr>
          <w:i/>
          <w:iCs/>
          <w:sz w:val="20"/>
          <w:szCs w:val="20"/>
        </w:rPr>
        <w:t xml:space="preserve">ocial </w:t>
      </w:r>
      <w:r w:rsidR="00205FB2" w:rsidRPr="00B54240">
        <w:rPr>
          <w:i/>
          <w:iCs/>
          <w:sz w:val="20"/>
          <w:szCs w:val="20"/>
        </w:rPr>
        <w:t>B</w:t>
      </w:r>
      <w:r w:rsidRPr="00B54240">
        <w:rPr>
          <w:i/>
          <w:iCs/>
          <w:sz w:val="20"/>
          <w:szCs w:val="20"/>
        </w:rPr>
        <w:t>ehavior</w:t>
      </w:r>
      <w:r w:rsidRPr="00B54240">
        <w:rPr>
          <w:sz w:val="20"/>
          <w:szCs w:val="20"/>
        </w:rPr>
        <w:t xml:space="preserve">, </w:t>
      </w:r>
      <w:r w:rsidRPr="00B54240">
        <w:rPr>
          <w:i/>
          <w:iCs/>
          <w:sz w:val="20"/>
          <w:szCs w:val="20"/>
        </w:rPr>
        <w:t>54</w:t>
      </w:r>
      <w:r w:rsidRPr="00B54240">
        <w:rPr>
          <w:sz w:val="20"/>
          <w:szCs w:val="20"/>
        </w:rPr>
        <w:t>(4), pp.462-480. </w:t>
      </w:r>
    </w:p>
    <w:p w14:paraId="4A003BBD" w14:textId="622F3562" w:rsidR="001D2298" w:rsidRPr="00B54240" w:rsidRDefault="001D2298" w:rsidP="00B54240">
      <w:pPr>
        <w:spacing w:line="228" w:lineRule="auto"/>
        <w:rPr>
          <w:sz w:val="20"/>
          <w:szCs w:val="20"/>
        </w:rPr>
      </w:pPr>
      <w:r w:rsidRPr="00B54240">
        <w:rPr>
          <w:sz w:val="20"/>
          <w:szCs w:val="20"/>
        </w:rPr>
        <w:t>Silverman, D. (2011). Interpreting qualitative data: A guide to the principles of qualitative research. Sage.</w:t>
      </w:r>
    </w:p>
    <w:p w14:paraId="44E55251" w14:textId="673D0E9C" w:rsidR="00D85E81" w:rsidRPr="00B54240" w:rsidRDefault="00D85E81" w:rsidP="00B54240">
      <w:pPr>
        <w:spacing w:line="228" w:lineRule="auto"/>
        <w:rPr>
          <w:sz w:val="20"/>
          <w:szCs w:val="20"/>
        </w:rPr>
      </w:pPr>
      <w:r w:rsidRPr="00B54240">
        <w:rPr>
          <w:sz w:val="20"/>
          <w:szCs w:val="20"/>
        </w:rPr>
        <w:t>Sweet, K.S., LeBlanc, J.K., Stough, L.M.</w:t>
      </w:r>
      <w:r w:rsidR="00205FB2" w:rsidRPr="00B54240">
        <w:rPr>
          <w:sz w:val="20"/>
          <w:szCs w:val="20"/>
        </w:rPr>
        <w:t xml:space="preserve">, &amp; </w:t>
      </w:r>
      <w:r w:rsidRPr="00B54240">
        <w:rPr>
          <w:sz w:val="20"/>
          <w:szCs w:val="20"/>
        </w:rPr>
        <w:t>Sweany, N.W.</w:t>
      </w:r>
      <w:r w:rsidR="00205FB2" w:rsidRPr="00B54240">
        <w:rPr>
          <w:sz w:val="20"/>
          <w:szCs w:val="20"/>
        </w:rPr>
        <w:t xml:space="preserve"> (</w:t>
      </w:r>
      <w:r w:rsidRPr="00B54240">
        <w:rPr>
          <w:sz w:val="20"/>
          <w:szCs w:val="20"/>
        </w:rPr>
        <w:t>2020</w:t>
      </w:r>
      <w:r w:rsidR="00205FB2" w:rsidRPr="00B54240">
        <w:rPr>
          <w:sz w:val="20"/>
          <w:szCs w:val="20"/>
        </w:rPr>
        <w:t>)</w:t>
      </w:r>
      <w:r w:rsidRPr="00B54240">
        <w:rPr>
          <w:sz w:val="20"/>
          <w:szCs w:val="20"/>
        </w:rPr>
        <w:t xml:space="preserve">. Community building and knowledge sharing by individuals with disabilities using social media. </w:t>
      </w:r>
      <w:r w:rsidRPr="00B54240">
        <w:rPr>
          <w:i/>
          <w:iCs/>
          <w:sz w:val="20"/>
          <w:szCs w:val="20"/>
        </w:rPr>
        <w:t xml:space="preserve">Journal of </w:t>
      </w:r>
      <w:r w:rsidR="005A6F83" w:rsidRPr="00B54240">
        <w:rPr>
          <w:i/>
          <w:iCs/>
          <w:sz w:val="20"/>
          <w:szCs w:val="20"/>
        </w:rPr>
        <w:t>C</w:t>
      </w:r>
      <w:r w:rsidRPr="00B54240">
        <w:rPr>
          <w:i/>
          <w:iCs/>
          <w:sz w:val="20"/>
          <w:szCs w:val="20"/>
        </w:rPr>
        <w:t xml:space="preserve">omputer </w:t>
      </w:r>
      <w:r w:rsidR="005A6F83" w:rsidRPr="00B54240">
        <w:rPr>
          <w:i/>
          <w:iCs/>
          <w:sz w:val="20"/>
          <w:szCs w:val="20"/>
        </w:rPr>
        <w:t>A</w:t>
      </w:r>
      <w:r w:rsidRPr="00B54240">
        <w:rPr>
          <w:i/>
          <w:iCs/>
          <w:sz w:val="20"/>
          <w:szCs w:val="20"/>
        </w:rPr>
        <w:t xml:space="preserve">ssisted </w:t>
      </w:r>
      <w:r w:rsidR="005A6F83" w:rsidRPr="00B54240">
        <w:rPr>
          <w:i/>
          <w:iCs/>
          <w:sz w:val="20"/>
          <w:szCs w:val="20"/>
        </w:rPr>
        <w:t>L</w:t>
      </w:r>
      <w:r w:rsidRPr="00B54240">
        <w:rPr>
          <w:i/>
          <w:iCs/>
          <w:sz w:val="20"/>
          <w:szCs w:val="20"/>
        </w:rPr>
        <w:t>earning</w:t>
      </w:r>
      <w:r w:rsidRPr="00B54240">
        <w:rPr>
          <w:sz w:val="20"/>
          <w:szCs w:val="20"/>
        </w:rPr>
        <w:t xml:space="preserve">, </w:t>
      </w:r>
      <w:r w:rsidRPr="00B54240">
        <w:rPr>
          <w:i/>
          <w:iCs/>
          <w:sz w:val="20"/>
          <w:szCs w:val="20"/>
        </w:rPr>
        <w:t>36</w:t>
      </w:r>
      <w:r w:rsidRPr="00B54240">
        <w:rPr>
          <w:sz w:val="20"/>
          <w:szCs w:val="20"/>
        </w:rPr>
        <w:t>(1), pp.1-11. </w:t>
      </w:r>
    </w:p>
    <w:p w14:paraId="2C93BE93" w14:textId="65A2A21F" w:rsidR="00D85E81" w:rsidRPr="00B54240" w:rsidRDefault="00D85E81" w:rsidP="00B54240">
      <w:pPr>
        <w:spacing w:line="228" w:lineRule="auto"/>
        <w:rPr>
          <w:sz w:val="20"/>
          <w:szCs w:val="20"/>
        </w:rPr>
      </w:pPr>
      <w:r w:rsidRPr="00B54240">
        <w:rPr>
          <w:sz w:val="20"/>
          <w:szCs w:val="20"/>
        </w:rPr>
        <w:t xml:space="preserve">Tan, B.S., Wilson, E., Campain, R., Murfitt, K., </w:t>
      </w:r>
      <w:r w:rsidR="005A6F83" w:rsidRPr="00B54240">
        <w:rPr>
          <w:sz w:val="20"/>
          <w:szCs w:val="20"/>
        </w:rPr>
        <w:t xml:space="preserve">&amp; </w:t>
      </w:r>
      <w:r w:rsidRPr="00B54240">
        <w:rPr>
          <w:sz w:val="20"/>
          <w:szCs w:val="20"/>
        </w:rPr>
        <w:t>Hagiliassis, N. (2019). Understanding Negative Attitudes Toward Disability to Foster Social Inclusion: An Australian Case Study. In: Halder, S., Argyropoulos, V. (eds</w:t>
      </w:r>
      <w:r w:rsidRPr="00B54240">
        <w:rPr>
          <w:i/>
          <w:iCs/>
          <w:sz w:val="20"/>
          <w:szCs w:val="20"/>
        </w:rPr>
        <w:t>) Inclusion, Equity and Access for Individuals with Disabilities</w:t>
      </w:r>
      <w:r w:rsidRPr="00B54240">
        <w:rPr>
          <w:sz w:val="20"/>
          <w:szCs w:val="20"/>
        </w:rPr>
        <w:t>. Palgrave Macmillan. https://doi.org/10.1007/978-981-13-5962-0_3.</w:t>
      </w:r>
    </w:p>
    <w:p w14:paraId="3B02DC61" w14:textId="7A350EF8" w:rsidR="00D85E81" w:rsidRPr="00B54240" w:rsidRDefault="00D85E81" w:rsidP="00B54240">
      <w:pPr>
        <w:spacing w:line="228" w:lineRule="auto"/>
        <w:rPr>
          <w:sz w:val="20"/>
          <w:szCs w:val="20"/>
        </w:rPr>
      </w:pPr>
      <w:r w:rsidRPr="00B54240">
        <w:rPr>
          <w:sz w:val="20"/>
          <w:szCs w:val="20"/>
        </w:rPr>
        <w:t>Teather, S.</w:t>
      </w:r>
      <w:r w:rsidR="005A6F83" w:rsidRPr="00B54240">
        <w:rPr>
          <w:sz w:val="20"/>
          <w:szCs w:val="20"/>
        </w:rPr>
        <w:t xml:space="preserve"> &amp; </w:t>
      </w:r>
      <w:r w:rsidRPr="00B54240">
        <w:rPr>
          <w:sz w:val="20"/>
          <w:szCs w:val="20"/>
        </w:rPr>
        <w:t xml:space="preserve">Hillman, W. </w:t>
      </w:r>
      <w:r w:rsidR="005A6F83" w:rsidRPr="00B54240">
        <w:rPr>
          <w:sz w:val="20"/>
          <w:szCs w:val="20"/>
        </w:rPr>
        <w:t>(</w:t>
      </w:r>
      <w:r w:rsidRPr="00B54240">
        <w:rPr>
          <w:sz w:val="20"/>
          <w:szCs w:val="20"/>
        </w:rPr>
        <w:t>2017</w:t>
      </w:r>
      <w:r w:rsidR="005A6F83" w:rsidRPr="00B54240">
        <w:rPr>
          <w:sz w:val="20"/>
          <w:szCs w:val="20"/>
        </w:rPr>
        <w:t>)</w:t>
      </w:r>
      <w:r w:rsidRPr="00B54240">
        <w:rPr>
          <w:sz w:val="20"/>
          <w:szCs w:val="20"/>
        </w:rPr>
        <w:t xml:space="preserve">. The invisible students with disabilities in the Australian education system. </w:t>
      </w:r>
      <w:r w:rsidRPr="00B54240">
        <w:rPr>
          <w:i/>
          <w:iCs/>
          <w:sz w:val="20"/>
          <w:szCs w:val="20"/>
        </w:rPr>
        <w:t>Equality, Diversity and Inclusion: An International Journal</w:t>
      </w:r>
      <w:r w:rsidRPr="00B54240">
        <w:rPr>
          <w:sz w:val="20"/>
          <w:szCs w:val="20"/>
        </w:rPr>
        <w:t xml:space="preserve">, </w:t>
      </w:r>
      <w:r w:rsidRPr="00B54240">
        <w:rPr>
          <w:i/>
          <w:iCs/>
          <w:sz w:val="20"/>
          <w:szCs w:val="20"/>
        </w:rPr>
        <w:t>36</w:t>
      </w:r>
      <w:r w:rsidRPr="00B54240">
        <w:rPr>
          <w:sz w:val="20"/>
          <w:szCs w:val="20"/>
        </w:rPr>
        <w:t>(6), pp.551-565. </w:t>
      </w:r>
    </w:p>
    <w:p w14:paraId="77CD39F2" w14:textId="720F6867" w:rsidR="00D85E81" w:rsidRPr="00B54240" w:rsidRDefault="00D85E81" w:rsidP="00B54240">
      <w:pPr>
        <w:spacing w:line="228" w:lineRule="auto"/>
        <w:rPr>
          <w:sz w:val="20"/>
          <w:szCs w:val="20"/>
        </w:rPr>
      </w:pPr>
      <w:r w:rsidRPr="00B54240">
        <w:rPr>
          <w:sz w:val="20"/>
          <w:szCs w:val="20"/>
        </w:rPr>
        <w:t>Teng, A.</w:t>
      </w:r>
      <w:r w:rsidR="005A6F83" w:rsidRPr="00B54240">
        <w:rPr>
          <w:sz w:val="20"/>
          <w:szCs w:val="20"/>
        </w:rPr>
        <w:t xml:space="preserve"> (</w:t>
      </w:r>
      <w:r w:rsidRPr="00B54240">
        <w:rPr>
          <w:sz w:val="20"/>
          <w:szCs w:val="20"/>
        </w:rPr>
        <w:t>2025</w:t>
      </w:r>
      <w:r w:rsidR="005A6F83" w:rsidRPr="00B54240">
        <w:rPr>
          <w:sz w:val="20"/>
          <w:szCs w:val="20"/>
        </w:rPr>
        <w:t>)</w:t>
      </w:r>
      <w:r w:rsidRPr="00B54240">
        <w:rPr>
          <w:sz w:val="20"/>
          <w:szCs w:val="20"/>
        </w:rPr>
        <w:t xml:space="preserve">. A journey of creating an accessible space for inclusion and well-being. </w:t>
      </w:r>
      <w:r w:rsidR="005A6F83" w:rsidRPr="00B54240">
        <w:rPr>
          <w:sz w:val="20"/>
          <w:szCs w:val="20"/>
        </w:rPr>
        <w:t xml:space="preserve">In </w:t>
      </w:r>
      <w:r w:rsidRPr="00B54240">
        <w:rPr>
          <w:i/>
          <w:iCs/>
          <w:sz w:val="20"/>
          <w:szCs w:val="20"/>
        </w:rPr>
        <w:t xml:space="preserve">The </w:t>
      </w:r>
      <w:r w:rsidR="005A6F83" w:rsidRPr="00B54240">
        <w:rPr>
          <w:i/>
          <w:iCs/>
          <w:sz w:val="20"/>
          <w:szCs w:val="20"/>
        </w:rPr>
        <w:t>M</w:t>
      </w:r>
      <w:r w:rsidRPr="00B54240">
        <w:rPr>
          <w:i/>
          <w:iCs/>
          <w:sz w:val="20"/>
          <w:szCs w:val="20"/>
        </w:rPr>
        <w:t>useum Accessibility Spectrum: Re-imagining Access and Inclusion</w:t>
      </w:r>
      <w:r w:rsidRPr="00B54240">
        <w:rPr>
          <w:sz w:val="20"/>
          <w:szCs w:val="20"/>
        </w:rPr>
        <w:t>. </w:t>
      </w:r>
    </w:p>
    <w:p w14:paraId="1734E869" w14:textId="7177B7AF" w:rsidR="00D85E81" w:rsidRPr="00B54240" w:rsidRDefault="00D85E81" w:rsidP="00B54240">
      <w:pPr>
        <w:spacing w:line="228" w:lineRule="auto"/>
        <w:rPr>
          <w:sz w:val="20"/>
          <w:szCs w:val="20"/>
        </w:rPr>
      </w:pPr>
      <w:r w:rsidRPr="00B54240">
        <w:rPr>
          <w:sz w:val="20"/>
          <w:szCs w:val="20"/>
        </w:rPr>
        <w:t xml:space="preserve">Vlachou, A. </w:t>
      </w:r>
      <w:r w:rsidR="00661DB4" w:rsidRPr="00B54240">
        <w:rPr>
          <w:sz w:val="20"/>
          <w:szCs w:val="20"/>
        </w:rPr>
        <w:t>&amp;</w:t>
      </w:r>
      <w:r w:rsidRPr="00B54240">
        <w:rPr>
          <w:sz w:val="20"/>
          <w:szCs w:val="20"/>
        </w:rPr>
        <w:t xml:space="preserve"> Tsirantonaki, S.S. </w:t>
      </w:r>
      <w:r w:rsidR="005A6F83" w:rsidRPr="00B54240">
        <w:rPr>
          <w:sz w:val="20"/>
          <w:szCs w:val="20"/>
        </w:rPr>
        <w:t>(</w:t>
      </w:r>
      <w:r w:rsidRPr="00B54240">
        <w:rPr>
          <w:sz w:val="20"/>
          <w:szCs w:val="20"/>
        </w:rPr>
        <w:t>2023</w:t>
      </w:r>
      <w:r w:rsidR="005A6F83" w:rsidRPr="00B54240">
        <w:rPr>
          <w:sz w:val="20"/>
          <w:szCs w:val="20"/>
        </w:rPr>
        <w:t>)</w:t>
      </w:r>
      <w:r w:rsidRPr="00B54240">
        <w:rPr>
          <w:sz w:val="20"/>
          <w:szCs w:val="20"/>
        </w:rPr>
        <w:t xml:space="preserve">. The importance of school principals’ values towards the inclusive education of disabled students: Associations between their values and knowledge, beliefs, attitudes and practices. </w:t>
      </w:r>
      <w:r w:rsidRPr="00B54240">
        <w:rPr>
          <w:i/>
          <w:iCs/>
          <w:sz w:val="20"/>
          <w:szCs w:val="20"/>
        </w:rPr>
        <w:t>Education Sciences</w:t>
      </w:r>
      <w:r w:rsidRPr="00B54240">
        <w:rPr>
          <w:sz w:val="20"/>
          <w:szCs w:val="20"/>
        </w:rPr>
        <w:t xml:space="preserve">, </w:t>
      </w:r>
      <w:r w:rsidRPr="00B54240">
        <w:rPr>
          <w:i/>
          <w:iCs/>
          <w:sz w:val="20"/>
          <w:szCs w:val="20"/>
        </w:rPr>
        <w:t>13</w:t>
      </w:r>
      <w:r w:rsidRPr="00B54240">
        <w:rPr>
          <w:sz w:val="20"/>
          <w:szCs w:val="20"/>
        </w:rPr>
        <w:t>(4), p.360. </w:t>
      </w:r>
    </w:p>
    <w:p w14:paraId="63C4C268" w14:textId="0226C7FE" w:rsidR="00D85E81" w:rsidRPr="00B54240" w:rsidRDefault="00D85E81" w:rsidP="00B54240">
      <w:pPr>
        <w:spacing w:line="228" w:lineRule="auto"/>
        <w:rPr>
          <w:sz w:val="20"/>
          <w:szCs w:val="20"/>
        </w:rPr>
      </w:pPr>
      <w:r w:rsidRPr="00B54240">
        <w:rPr>
          <w:sz w:val="20"/>
          <w:szCs w:val="20"/>
        </w:rPr>
        <w:t>Worrell, T.R.</w:t>
      </w:r>
      <w:r w:rsidR="005A6F83" w:rsidRPr="00B54240">
        <w:rPr>
          <w:sz w:val="20"/>
          <w:szCs w:val="20"/>
        </w:rPr>
        <w:t xml:space="preserve"> (</w:t>
      </w:r>
      <w:r w:rsidRPr="00B54240">
        <w:rPr>
          <w:sz w:val="20"/>
          <w:szCs w:val="20"/>
        </w:rPr>
        <w:t>2018</w:t>
      </w:r>
      <w:r w:rsidR="005A6F83" w:rsidRPr="00B54240">
        <w:rPr>
          <w:sz w:val="20"/>
          <w:szCs w:val="20"/>
        </w:rPr>
        <w:t>)</w:t>
      </w:r>
      <w:r w:rsidRPr="00B54240">
        <w:rPr>
          <w:sz w:val="20"/>
          <w:szCs w:val="20"/>
        </w:rPr>
        <w:t>. Disability in the media: Examining stigma and identity. Lexington Books. </w:t>
      </w:r>
    </w:p>
    <w:p w14:paraId="0E630DD0" w14:textId="5483F2B1" w:rsidR="00D85E81" w:rsidRPr="00B54240" w:rsidRDefault="00D85E81" w:rsidP="00B54240">
      <w:pPr>
        <w:spacing w:line="228" w:lineRule="auto"/>
        <w:rPr>
          <w:sz w:val="20"/>
          <w:szCs w:val="20"/>
        </w:rPr>
      </w:pPr>
      <w:r w:rsidRPr="00B54240">
        <w:rPr>
          <w:sz w:val="20"/>
          <w:szCs w:val="20"/>
        </w:rPr>
        <w:t>Zaks, Z.</w:t>
      </w:r>
      <w:r w:rsidR="005A6F83" w:rsidRPr="00B54240">
        <w:rPr>
          <w:sz w:val="20"/>
          <w:szCs w:val="20"/>
        </w:rPr>
        <w:t xml:space="preserve"> (</w:t>
      </w:r>
      <w:r w:rsidRPr="00B54240">
        <w:rPr>
          <w:sz w:val="20"/>
          <w:szCs w:val="20"/>
        </w:rPr>
        <w:t>2024</w:t>
      </w:r>
      <w:r w:rsidR="005A6F83" w:rsidRPr="00B54240">
        <w:rPr>
          <w:sz w:val="20"/>
          <w:szCs w:val="20"/>
        </w:rPr>
        <w:t>)</w:t>
      </w:r>
      <w:r w:rsidRPr="00B54240">
        <w:rPr>
          <w:sz w:val="20"/>
          <w:szCs w:val="20"/>
        </w:rPr>
        <w:t xml:space="preserve">. Changing the medical model of disability to the normalization model of disability: Clarifying the past to create a new future direction. </w:t>
      </w:r>
      <w:r w:rsidRPr="00B54240">
        <w:rPr>
          <w:i/>
          <w:iCs/>
          <w:sz w:val="20"/>
          <w:szCs w:val="20"/>
        </w:rPr>
        <w:t xml:space="preserve">Disability &amp; </w:t>
      </w:r>
      <w:r w:rsidR="005A6F83" w:rsidRPr="00B54240">
        <w:rPr>
          <w:i/>
          <w:iCs/>
          <w:sz w:val="20"/>
          <w:szCs w:val="20"/>
        </w:rPr>
        <w:t>S</w:t>
      </w:r>
      <w:r w:rsidRPr="00B54240">
        <w:rPr>
          <w:i/>
          <w:iCs/>
          <w:sz w:val="20"/>
          <w:szCs w:val="20"/>
        </w:rPr>
        <w:t>ociety</w:t>
      </w:r>
      <w:r w:rsidRPr="00B54240">
        <w:rPr>
          <w:sz w:val="20"/>
          <w:szCs w:val="20"/>
        </w:rPr>
        <w:t xml:space="preserve">, </w:t>
      </w:r>
      <w:r w:rsidRPr="00B54240">
        <w:rPr>
          <w:i/>
          <w:iCs/>
          <w:sz w:val="20"/>
          <w:szCs w:val="20"/>
        </w:rPr>
        <w:t>39</w:t>
      </w:r>
      <w:r w:rsidRPr="00B54240">
        <w:rPr>
          <w:sz w:val="20"/>
          <w:szCs w:val="20"/>
        </w:rPr>
        <w:t>(12), pp.3233-3260. </w:t>
      </w:r>
    </w:p>
    <w:p w14:paraId="744F2079" w14:textId="6B823693" w:rsidR="00661DB4" w:rsidRPr="00B54240" w:rsidRDefault="00661DB4" w:rsidP="00B54240">
      <w:pPr>
        <w:keepLines/>
        <w:spacing w:line="228" w:lineRule="auto"/>
        <w:rPr>
          <w:sz w:val="20"/>
          <w:szCs w:val="20"/>
        </w:rPr>
      </w:pPr>
      <w:r w:rsidRPr="00B54240">
        <w:rPr>
          <w:sz w:val="20"/>
          <w:szCs w:val="20"/>
        </w:rPr>
        <w:t xml:space="preserve">Zheng, Q., Tian, Q., Hao, C., Gu, J., Tao, J., Liang, Z., Chen, X., Fang, J., Ruan, J., Ai, Q., &amp; Hao, Y. (2016). Comparison of attitudes toward disability and people with disability among caregivers, the public, and people with disability: findings from a cross-sectional survey. </w:t>
      </w:r>
      <w:r w:rsidRPr="00B54240">
        <w:rPr>
          <w:i/>
          <w:iCs/>
          <w:sz w:val="20"/>
          <w:szCs w:val="20"/>
        </w:rPr>
        <w:t>BMC Public Health</w:t>
      </w:r>
      <w:r w:rsidRPr="00B54240">
        <w:rPr>
          <w:sz w:val="20"/>
          <w:szCs w:val="20"/>
        </w:rPr>
        <w:t xml:space="preserve">, </w:t>
      </w:r>
      <w:r w:rsidRPr="00B54240">
        <w:rPr>
          <w:i/>
          <w:iCs/>
          <w:sz w:val="20"/>
          <w:szCs w:val="20"/>
        </w:rPr>
        <w:t>16</w:t>
      </w:r>
      <w:r w:rsidRPr="00B54240">
        <w:rPr>
          <w:sz w:val="20"/>
          <w:szCs w:val="20"/>
        </w:rPr>
        <w:t>(1). https://doi.org/10.1186/s12889-016-3670-0.</w:t>
      </w:r>
    </w:p>
    <w:bookmarkEnd w:id="0"/>
    <w:bookmarkEnd w:id="4"/>
    <w:p w14:paraId="0C0424E9" w14:textId="417AB721" w:rsidR="001D2298" w:rsidRPr="007A12CE" w:rsidRDefault="001D2298" w:rsidP="004773D3"/>
    <w:sectPr w:rsidR="001D2298" w:rsidRPr="007A12CE" w:rsidSect="001237C8">
      <w:headerReference w:type="default" r:id="rId32"/>
      <w:footerReference w:type="default" r:id="rId33"/>
      <w:headerReference w:type="first" r:id="rId34"/>
      <w:footerReference w:type="first" r:id="rId35"/>
      <w:pgSz w:w="11906" w:h="16838"/>
      <w:pgMar w:top="1134" w:right="1418"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2981A" w14:textId="77777777" w:rsidR="00082797" w:rsidRDefault="00082797" w:rsidP="004773D3">
      <w:r>
        <w:separator/>
      </w:r>
    </w:p>
  </w:endnote>
  <w:endnote w:type="continuationSeparator" w:id="0">
    <w:p w14:paraId="4D2505FC" w14:textId="77777777" w:rsidR="00082797" w:rsidRDefault="00082797" w:rsidP="004773D3">
      <w:r>
        <w:continuationSeparator/>
      </w:r>
    </w:p>
  </w:endnote>
  <w:endnote w:type="continuationNotice" w:id="1">
    <w:p w14:paraId="233DCA3D" w14:textId="77777777" w:rsidR="00082797" w:rsidRDefault="00082797" w:rsidP="004773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Filson Pro Light">
    <w:panose1 w:val="02000000000000000000"/>
    <w:charset w:val="00"/>
    <w:family w:val="modern"/>
    <w:notTrueType/>
    <w:pitch w:val="variable"/>
    <w:sig w:usb0="A00000AF" w:usb1="5000206B"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7068074"/>
      <w:docPartObj>
        <w:docPartGallery w:val="Page Numbers (Bottom of Page)"/>
        <w:docPartUnique/>
      </w:docPartObj>
    </w:sdtPr>
    <w:sdtContent>
      <w:p w14:paraId="76CB564D" w14:textId="77777777" w:rsidR="00C5291A" w:rsidRDefault="00C5291A" w:rsidP="009428B3">
        <w:pP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71BAB943" w14:textId="77777777" w:rsidR="00C5291A" w:rsidRDefault="00C5291A" w:rsidP="007B3A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B9F72" w14:textId="7C04CB7B" w:rsidR="00BB7F52" w:rsidRDefault="00BB7F52">
    <w:pPr>
      <w:pStyle w:val="Footer"/>
    </w:pPr>
    <w:r>
      <w:rPr>
        <w:noProof/>
      </w:rPr>
      <mc:AlternateContent>
        <mc:Choice Requires="wps">
          <w:drawing>
            <wp:anchor distT="0" distB="0" distL="0" distR="0" simplePos="0" relativeHeight="251664384" behindDoc="0" locked="0" layoutInCell="1" allowOverlap="1" wp14:anchorId="5EFF3920" wp14:editId="3538D02F">
              <wp:simplePos x="635" y="635"/>
              <wp:positionH relativeFrom="page">
                <wp:align>center</wp:align>
              </wp:positionH>
              <wp:positionV relativeFrom="page">
                <wp:align>bottom</wp:align>
              </wp:positionV>
              <wp:extent cx="551815" cy="471170"/>
              <wp:effectExtent l="0" t="0" r="635" b="0"/>
              <wp:wrapNone/>
              <wp:docPr id="69296469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6018E157" w14:textId="3589A9F1" w:rsidR="00BB7F52" w:rsidRPr="00BB7F52" w:rsidRDefault="00BB7F52" w:rsidP="00BB7F52">
                          <w:pPr>
                            <w:rPr>
                              <w:rFonts w:ascii="Calibri" w:eastAsia="Calibri" w:hAnsi="Calibri" w:cs="Calibri"/>
                              <w:noProof/>
                              <w:color w:val="FF0000"/>
                            </w:rPr>
                          </w:pPr>
                          <w:r w:rsidRPr="00BB7F52">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FF3920" id="_x0000_t202" coordsize="21600,21600" o:spt="202" path="m,l,21600r21600,l21600,xe">
              <v:stroke joinstyle="miter"/>
              <v:path gradientshapeok="t" o:connecttype="rect"/>
            </v:shapetype>
            <v:shape id="Text Box 7" o:spid="_x0000_s1027" type="#_x0000_t202" alt="OFFICIAL" style="position:absolute;margin-left:0;margin-top:0;width:43.45pt;height:37.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" filled="f" stroked="f">
              <v:textbox style="mso-fit-shape-to-text:t" inset="0,0,0,15pt">
                <w:txbxContent>
                  <w:p w14:paraId="6018E157" w14:textId="3589A9F1" w:rsidR="00BB7F52" w:rsidRPr="00BB7F52" w:rsidRDefault="00BB7F52" w:rsidP="00BB7F52">
                    <w:pPr>
                      <w:rPr>
                        <w:rFonts w:ascii="Calibri" w:eastAsia="Calibri" w:hAnsi="Calibri" w:cs="Calibri"/>
                        <w:noProof/>
                        <w:color w:val="FF0000"/>
                      </w:rPr>
                    </w:pPr>
                    <w:r w:rsidRPr="00BB7F52">
                      <w:rPr>
                        <w:rFonts w:ascii="Calibri" w:eastAsia="Calibri" w:hAnsi="Calibri" w:cs="Calibri"/>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49A1" w14:textId="7333D6AE" w:rsidR="006670C8" w:rsidRPr="001237C8" w:rsidRDefault="006670C8" w:rsidP="001237C8">
    <w:pPr>
      <w:pStyle w:val="Footer"/>
      <w:spacing w:before="0"/>
      <w:jc w:val="right"/>
      <w:rPr>
        <w:rFonts w:asciiTheme="minorHAnsi" w:hAnsiTheme="minorHAnsi"/>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5A45" w14:textId="1628D829" w:rsidR="007C7BA7" w:rsidRPr="007C7BA7" w:rsidRDefault="007C7BA7" w:rsidP="00417FBF">
    <w:pPr>
      <w:pStyle w:val="Footer"/>
      <w:jc w:val="right"/>
      <w:rPr>
        <w:rFonts w:asciiTheme="minorHAnsi" w:hAnsiTheme="minorHAnsi"/>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BACB" w14:textId="5B34B36B" w:rsidR="00417FBF" w:rsidRPr="009E6C39" w:rsidRDefault="00000000" w:rsidP="001237C8">
    <w:pPr>
      <w:pStyle w:val="Footer"/>
      <w:spacing w:before="0"/>
      <w:jc w:val="right"/>
      <w:rPr>
        <w:rFonts w:asciiTheme="minorHAnsi" w:hAnsiTheme="minorHAnsi"/>
        <w:color w:val="180F5E"/>
        <w:sz w:val="18"/>
        <w:szCs w:val="18"/>
      </w:rPr>
    </w:pPr>
    <w:sdt>
      <w:sdtPr>
        <w:id w:val="-158155365"/>
        <w:docPartObj>
          <w:docPartGallery w:val="Page Numbers (Bottom of Page)"/>
          <w:docPartUnique/>
        </w:docPartObj>
      </w:sdtPr>
      <w:sdtEndPr>
        <w:rPr>
          <w:rFonts w:asciiTheme="minorHAnsi" w:hAnsiTheme="minorHAnsi"/>
          <w:noProof/>
          <w:color w:val="180F5E"/>
          <w:sz w:val="18"/>
          <w:szCs w:val="18"/>
        </w:rPr>
      </w:sdtEndPr>
      <w:sdtContent>
        <w:r w:rsidR="00417FBF" w:rsidRPr="009E6C39">
          <w:rPr>
            <w:rFonts w:asciiTheme="minorHAnsi" w:hAnsiTheme="minorHAnsi"/>
            <w:color w:val="180F5E"/>
            <w:sz w:val="18"/>
            <w:szCs w:val="18"/>
          </w:rPr>
          <w:fldChar w:fldCharType="begin"/>
        </w:r>
        <w:r w:rsidR="00417FBF" w:rsidRPr="009E6C39">
          <w:rPr>
            <w:rFonts w:asciiTheme="minorHAnsi" w:hAnsiTheme="minorHAnsi"/>
            <w:color w:val="180F5E"/>
            <w:sz w:val="18"/>
            <w:szCs w:val="18"/>
          </w:rPr>
          <w:instrText xml:space="preserve"> PAGE   \* MERGEFORMAT </w:instrText>
        </w:r>
        <w:r w:rsidR="00417FBF" w:rsidRPr="009E6C39">
          <w:rPr>
            <w:rFonts w:asciiTheme="minorHAnsi" w:hAnsiTheme="minorHAnsi"/>
            <w:color w:val="180F5E"/>
            <w:sz w:val="18"/>
            <w:szCs w:val="18"/>
          </w:rPr>
          <w:fldChar w:fldCharType="separate"/>
        </w:r>
        <w:r w:rsidR="00417FBF" w:rsidRPr="009E6C39">
          <w:rPr>
            <w:rFonts w:asciiTheme="minorHAnsi" w:hAnsiTheme="minorHAnsi"/>
            <w:noProof/>
            <w:color w:val="180F5E"/>
            <w:sz w:val="18"/>
            <w:szCs w:val="18"/>
          </w:rPr>
          <w:t>2</w:t>
        </w:r>
        <w:r w:rsidR="00417FBF" w:rsidRPr="009E6C39">
          <w:rPr>
            <w:rFonts w:asciiTheme="minorHAnsi" w:hAnsiTheme="minorHAnsi"/>
            <w:noProof/>
            <w:color w:val="180F5E"/>
            <w:sz w:val="18"/>
            <w:szCs w:val="18"/>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F3A00" w14:textId="266D314B" w:rsidR="00417FBF" w:rsidRPr="007C7BA7" w:rsidRDefault="00417FBF" w:rsidP="00417FBF">
    <w:pPr>
      <w:pStyle w:val="Footer"/>
      <w:jc w:val="right"/>
      <w:rPr>
        <w:rFonts w:asciiTheme="minorHAnsi" w:hAnsiTheme="minorHAnsi"/>
        <w:sz w:val="18"/>
        <w:szCs w:val="18"/>
      </w:rPr>
    </w:pPr>
    <w:r w:rsidRPr="00417FBF">
      <w:rPr>
        <w:rFonts w:asciiTheme="minorHAnsi" w:hAnsiTheme="minorHAnsi"/>
        <w:sz w:val="18"/>
        <w:szCs w:val="18"/>
      </w:rPr>
      <w:fldChar w:fldCharType="begin"/>
    </w:r>
    <w:r w:rsidRPr="00417FBF">
      <w:rPr>
        <w:rFonts w:asciiTheme="minorHAnsi" w:hAnsiTheme="minorHAnsi"/>
        <w:sz w:val="18"/>
        <w:szCs w:val="18"/>
      </w:rPr>
      <w:instrText xml:space="preserve"> PAGE   \* MERGEFORMAT </w:instrText>
    </w:r>
    <w:r w:rsidRPr="00417FBF">
      <w:rPr>
        <w:rFonts w:asciiTheme="minorHAnsi" w:hAnsiTheme="minorHAnsi"/>
        <w:sz w:val="18"/>
        <w:szCs w:val="18"/>
      </w:rPr>
      <w:fldChar w:fldCharType="separate"/>
    </w:r>
    <w:r w:rsidRPr="00417FBF">
      <w:rPr>
        <w:rFonts w:asciiTheme="minorHAnsi" w:hAnsiTheme="minorHAnsi"/>
        <w:noProof/>
        <w:sz w:val="18"/>
        <w:szCs w:val="18"/>
      </w:rPr>
      <w:t>1</w:t>
    </w:r>
    <w:r w:rsidRPr="00417FBF">
      <w:rPr>
        <w:rFonts w:asciiTheme="minorHAnsi" w:hAnsi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4633D" w14:textId="77777777" w:rsidR="00082797" w:rsidRDefault="00082797" w:rsidP="004773D3">
      <w:r>
        <w:separator/>
      </w:r>
    </w:p>
  </w:footnote>
  <w:footnote w:type="continuationSeparator" w:id="0">
    <w:p w14:paraId="5142584E" w14:textId="77777777" w:rsidR="00082797" w:rsidRDefault="00082797" w:rsidP="004773D3">
      <w:r>
        <w:continuationSeparator/>
      </w:r>
    </w:p>
  </w:footnote>
  <w:footnote w:type="continuationNotice" w:id="1">
    <w:p w14:paraId="08F5D999" w14:textId="77777777" w:rsidR="00082797" w:rsidRDefault="00082797" w:rsidP="004773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B9C7" w14:textId="77777777" w:rsidR="00C5291A" w:rsidRDefault="00C5291A">
    <w:pPr>
      <w:pStyle w:val="Header"/>
    </w:pPr>
  </w:p>
  <w:p w14:paraId="7A09769C" w14:textId="44C3CBE4" w:rsidR="00C5291A" w:rsidRDefault="00C5291A">
    <w:pPr>
      <w:pStyle w:val="Header"/>
    </w:pPr>
    <w:r w:rsidRPr="009611BD">
      <w:rPr>
        <w:noProof/>
      </w:rPr>
      <w:drawing>
        <wp:anchor distT="0" distB="900430" distL="114300" distR="2700655" simplePos="0" relativeHeight="251668480" behindDoc="1" locked="1" layoutInCell="1" allowOverlap="0" wp14:anchorId="6D830C85" wp14:editId="57843157">
          <wp:simplePos x="0" y="0"/>
          <wp:positionH relativeFrom="margin">
            <wp:posOffset>0</wp:posOffset>
          </wp:positionH>
          <wp:positionV relativeFrom="page">
            <wp:posOffset>696595</wp:posOffset>
          </wp:positionV>
          <wp:extent cx="2505600" cy="1389600"/>
          <wp:effectExtent l="0" t="0" r="3810" b="2540"/>
          <wp:wrapTopAndBottom/>
          <wp:docPr id="577964277" name="Picture 577964277" descr="Australia's Disability Strategy 2021-2031, Creating an inclusive community togeth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390917" name="Picture 6" descr="Australia's Disability Strategy 2021-2031, Creating an inclusive community togeth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5600" cy="1389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32F6" w14:textId="31E2CDCD" w:rsidR="00BB7F52" w:rsidRDefault="00BB7F52">
    <w:pPr>
      <w:pStyle w:val="Header"/>
    </w:pPr>
    <w:r>
      <w:rPr>
        <w:noProof/>
      </w:rPr>
      <mc:AlternateContent>
        <mc:Choice Requires="wps">
          <w:drawing>
            <wp:anchor distT="0" distB="0" distL="0" distR="0" simplePos="0" relativeHeight="251659264" behindDoc="0" locked="0" layoutInCell="1" allowOverlap="1" wp14:anchorId="64FE0816" wp14:editId="683101A4">
              <wp:simplePos x="635" y="635"/>
              <wp:positionH relativeFrom="page">
                <wp:align>center</wp:align>
              </wp:positionH>
              <wp:positionV relativeFrom="page">
                <wp:align>top</wp:align>
              </wp:positionV>
              <wp:extent cx="551815" cy="471170"/>
              <wp:effectExtent l="0" t="0" r="635" b="5080"/>
              <wp:wrapNone/>
              <wp:docPr id="6310146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4D187B72" w14:textId="3F4499A5" w:rsidR="00BB7F52" w:rsidRPr="00BB7F52" w:rsidRDefault="00BB7F52" w:rsidP="00BB7F52">
                          <w:pPr>
                            <w:rPr>
                              <w:rFonts w:ascii="Calibri" w:eastAsia="Calibri" w:hAnsi="Calibri" w:cs="Calibri"/>
                              <w:noProof/>
                              <w:color w:val="FF0000"/>
                            </w:rPr>
                          </w:pPr>
                          <w:r w:rsidRPr="00BB7F5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FE0816" id="_x0000_t202" coordsize="21600,21600" o:spt="202" path="m,l,21600r21600,l21600,xe">
              <v:stroke joinstyle="miter"/>
              <v:path gradientshapeok="t" o:connecttype="rect"/>
            </v:shapetype>
            <v:shape id="Text Box 2" o:spid="_x0000_s1026" type="#_x0000_t202" alt="OFFICIAL" style="position:absolute;margin-left:0;margin-top:0;width:43.45pt;height:37.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" filled="f" stroked="f">
              <v:textbox style="mso-fit-shape-to-text:t" inset="0,15pt,0,0">
                <w:txbxContent>
                  <w:p w14:paraId="4D187B72" w14:textId="3F4499A5" w:rsidR="00BB7F52" w:rsidRPr="00BB7F52" w:rsidRDefault="00BB7F52" w:rsidP="00BB7F52">
                    <w:pPr>
                      <w:rPr>
                        <w:rFonts w:ascii="Calibri" w:eastAsia="Calibri" w:hAnsi="Calibri" w:cs="Calibri"/>
                        <w:noProof/>
                        <w:color w:val="FF0000"/>
                      </w:rPr>
                    </w:pPr>
                    <w:r w:rsidRPr="00BB7F52">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9185" w14:textId="493B0A4F" w:rsidR="00C5291A" w:rsidRDefault="00C529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1792" w14:textId="77777777" w:rsidR="00C5291A" w:rsidRDefault="00C5291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1EE5" w14:textId="4608D087" w:rsidR="00417FBF" w:rsidRPr="009E6C39" w:rsidRDefault="00417FBF" w:rsidP="000F5F2F">
    <w:pPr>
      <w:pStyle w:val="Header"/>
      <w:spacing w:before="0" w:after="480"/>
      <w:jc w:val="right"/>
      <w:rPr>
        <w:rFonts w:asciiTheme="minorHAnsi" w:hAnsiTheme="minorHAnsi"/>
        <w:color w:val="180F5E"/>
        <w:sz w:val="18"/>
        <w:szCs w:val="18"/>
      </w:rPr>
    </w:pPr>
    <w:r w:rsidRPr="00417FBF">
      <w:rPr>
        <w:rFonts w:asciiTheme="minorHAnsi" w:hAnsiTheme="minorHAnsi"/>
        <w:color w:val="180F5E"/>
        <w:sz w:val="18"/>
        <w:szCs w:val="18"/>
      </w:rPr>
      <w:t xml:space="preserve">“A Lot of Judgement Stems from Stereotypes”: </w:t>
    </w:r>
    <w:r w:rsidRPr="00417FBF">
      <w:rPr>
        <w:rFonts w:asciiTheme="minorHAnsi" w:hAnsiTheme="minorHAnsi"/>
        <w:color w:val="180F5E"/>
        <w:sz w:val="18"/>
        <w:szCs w:val="18"/>
      </w:rPr>
      <w:br/>
      <w:t>Young People’s Views on Australian Attitudes towards Disability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C9332" w14:textId="26BFC820" w:rsidR="007C7BA7" w:rsidRDefault="007C7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3294"/>
    <w:multiLevelType w:val="multilevel"/>
    <w:tmpl w:val="2C96F69C"/>
    <w:lvl w:ilvl="0">
      <w:start w:val="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38D74B7"/>
    <w:multiLevelType w:val="hybridMultilevel"/>
    <w:tmpl w:val="D344601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10083AFA"/>
    <w:multiLevelType w:val="multilevel"/>
    <w:tmpl w:val="457E3DCA"/>
    <w:lvl w:ilvl="0">
      <w:start w:val="1"/>
      <w:numFmt w:val="bullet"/>
      <w:lvlText w:val=""/>
      <w:lvlJc w:val="left"/>
      <w:pPr>
        <w:tabs>
          <w:tab w:val="num" w:pos="0"/>
        </w:tabs>
        <w:ind w:left="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 w15:restartNumberingAfterBreak="0">
    <w:nsid w:val="14E7083B"/>
    <w:multiLevelType w:val="multilevel"/>
    <w:tmpl w:val="D86AFBB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5C01F4D"/>
    <w:multiLevelType w:val="multilevel"/>
    <w:tmpl w:val="DF22CA14"/>
    <w:lvl w:ilvl="0">
      <w:start w:val="5"/>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BC8031B"/>
    <w:multiLevelType w:val="hybridMultilevel"/>
    <w:tmpl w:val="7DC43110"/>
    <w:lvl w:ilvl="0" w:tplc="0C090001">
      <w:start w:val="1"/>
      <w:numFmt w:val="bullet"/>
      <w:lvlText w:val=""/>
      <w:lvlJc w:val="left"/>
      <w:pPr>
        <w:ind w:left="-708" w:hanging="360"/>
      </w:pPr>
      <w:rPr>
        <w:rFonts w:ascii="Symbol" w:hAnsi="Symbol" w:hint="default"/>
      </w:rPr>
    </w:lvl>
    <w:lvl w:ilvl="1" w:tplc="0C090003" w:tentative="1">
      <w:start w:val="1"/>
      <w:numFmt w:val="bullet"/>
      <w:lvlText w:val="o"/>
      <w:lvlJc w:val="left"/>
      <w:pPr>
        <w:ind w:left="12" w:hanging="360"/>
      </w:pPr>
      <w:rPr>
        <w:rFonts w:ascii="Courier New" w:hAnsi="Courier New" w:cs="Courier New" w:hint="default"/>
      </w:rPr>
    </w:lvl>
    <w:lvl w:ilvl="2" w:tplc="0C090005" w:tentative="1">
      <w:start w:val="1"/>
      <w:numFmt w:val="bullet"/>
      <w:lvlText w:val=""/>
      <w:lvlJc w:val="left"/>
      <w:pPr>
        <w:ind w:left="732" w:hanging="360"/>
      </w:pPr>
      <w:rPr>
        <w:rFonts w:ascii="Wingdings" w:hAnsi="Wingdings" w:hint="default"/>
      </w:rPr>
    </w:lvl>
    <w:lvl w:ilvl="3" w:tplc="0C090001" w:tentative="1">
      <w:start w:val="1"/>
      <w:numFmt w:val="bullet"/>
      <w:lvlText w:val=""/>
      <w:lvlJc w:val="left"/>
      <w:pPr>
        <w:ind w:left="1452" w:hanging="360"/>
      </w:pPr>
      <w:rPr>
        <w:rFonts w:ascii="Symbol" w:hAnsi="Symbol" w:hint="default"/>
      </w:rPr>
    </w:lvl>
    <w:lvl w:ilvl="4" w:tplc="0C090003" w:tentative="1">
      <w:start w:val="1"/>
      <w:numFmt w:val="bullet"/>
      <w:lvlText w:val="o"/>
      <w:lvlJc w:val="left"/>
      <w:pPr>
        <w:ind w:left="2172" w:hanging="360"/>
      </w:pPr>
      <w:rPr>
        <w:rFonts w:ascii="Courier New" w:hAnsi="Courier New" w:cs="Courier New" w:hint="default"/>
      </w:rPr>
    </w:lvl>
    <w:lvl w:ilvl="5" w:tplc="0C090005" w:tentative="1">
      <w:start w:val="1"/>
      <w:numFmt w:val="bullet"/>
      <w:lvlText w:val=""/>
      <w:lvlJc w:val="left"/>
      <w:pPr>
        <w:ind w:left="2892" w:hanging="360"/>
      </w:pPr>
      <w:rPr>
        <w:rFonts w:ascii="Wingdings" w:hAnsi="Wingdings" w:hint="default"/>
      </w:rPr>
    </w:lvl>
    <w:lvl w:ilvl="6" w:tplc="0C090001" w:tentative="1">
      <w:start w:val="1"/>
      <w:numFmt w:val="bullet"/>
      <w:lvlText w:val=""/>
      <w:lvlJc w:val="left"/>
      <w:pPr>
        <w:ind w:left="3612" w:hanging="360"/>
      </w:pPr>
      <w:rPr>
        <w:rFonts w:ascii="Symbol" w:hAnsi="Symbol" w:hint="default"/>
      </w:rPr>
    </w:lvl>
    <w:lvl w:ilvl="7" w:tplc="0C090003" w:tentative="1">
      <w:start w:val="1"/>
      <w:numFmt w:val="bullet"/>
      <w:lvlText w:val="o"/>
      <w:lvlJc w:val="left"/>
      <w:pPr>
        <w:ind w:left="4332" w:hanging="360"/>
      </w:pPr>
      <w:rPr>
        <w:rFonts w:ascii="Courier New" w:hAnsi="Courier New" w:cs="Courier New" w:hint="default"/>
      </w:rPr>
    </w:lvl>
    <w:lvl w:ilvl="8" w:tplc="0C090005" w:tentative="1">
      <w:start w:val="1"/>
      <w:numFmt w:val="bullet"/>
      <w:lvlText w:val=""/>
      <w:lvlJc w:val="left"/>
      <w:pPr>
        <w:ind w:left="5052" w:hanging="360"/>
      </w:pPr>
      <w:rPr>
        <w:rFonts w:ascii="Wingdings" w:hAnsi="Wingdings" w:hint="default"/>
      </w:rPr>
    </w:lvl>
  </w:abstractNum>
  <w:abstractNum w:abstractNumId="6" w15:restartNumberingAfterBreak="0">
    <w:nsid w:val="20796D36"/>
    <w:multiLevelType w:val="hybridMultilevel"/>
    <w:tmpl w:val="DA7C44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C10789"/>
    <w:multiLevelType w:val="hybridMultilevel"/>
    <w:tmpl w:val="683E8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61288A"/>
    <w:multiLevelType w:val="multilevel"/>
    <w:tmpl w:val="FA58B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9E56E8D"/>
    <w:multiLevelType w:val="hybridMultilevel"/>
    <w:tmpl w:val="C03679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6063BA"/>
    <w:multiLevelType w:val="multilevel"/>
    <w:tmpl w:val="2C96F69C"/>
    <w:lvl w:ilvl="0">
      <w:start w:val="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AAD6DCD"/>
    <w:multiLevelType w:val="multilevel"/>
    <w:tmpl w:val="DF22CA14"/>
    <w:lvl w:ilvl="0">
      <w:start w:val="4"/>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2B117399"/>
    <w:multiLevelType w:val="multilevel"/>
    <w:tmpl w:val="DF22CA14"/>
    <w:lvl w:ilvl="0">
      <w:start w:val="9"/>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2EC61BCE"/>
    <w:multiLevelType w:val="hybridMultilevel"/>
    <w:tmpl w:val="C2083EEC"/>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4" w15:restartNumberingAfterBreak="0">
    <w:nsid w:val="2F076BD8"/>
    <w:multiLevelType w:val="hybridMultilevel"/>
    <w:tmpl w:val="3238E9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F8D6BA3"/>
    <w:multiLevelType w:val="multilevel"/>
    <w:tmpl w:val="457E3DCA"/>
    <w:lvl w:ilvl="0">
      <w:start w:val="1"/>
      <w:numFmt w:val="bullet"/>
      <w:lvlText w:val=""/>
      <w:lvlJc w:val="left"/>
      <w:pPr>
        <w:tabs>
          <w:tab w:val="num" w:pos="0"/>
        </w:tabs>
        <w:ind w:left="0" w:hanging="360"/>
      </w:pPr>
      <w:rPr>
        <w:rFonts w:ascii="Symbol" w:hAnsi="Symbol" w:hint="default"/>
      </w:rPr>
    </w:lvl>
    <w:lvl w:ilvl="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6" w15:restartNumberingAfterBreak="0">
    <w:nsid w:val="30212742"/>
    <w:multiLevelType w:val="multilevel"/>
    <w:tmpl w:val="DF22CA14"/>
    <w:lvl w:ilvl="0">
      <w:start w:val="8"/>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333A64C6"/>
    <w:multiLevelType w:val="multilevel"/>
    <w:tmpl w:val="3C42FAD0"/>
    <w:lvl w:ilvl="0">
      <w:start w:val="4"/>
      <w:numFmt w:val="decimal"/>
      <w:lvlText w:val="%1."/>
      <w:lvlJc w:val="left"/>
      <w:pPr>
        <w:ind w:left="0" w:hanging="360"/>
      </w:pPr>
      <w:rPr>
        <w:rFonts w:hint="default"/>
      </w:rPr>
    </w:lvl>
    <w:lvl w:ilvl="1">
      <w:start w:val="4"/>
      <w:numFmt w:val="decimal"/>
      <w:isLgl/>
      <w:lvlText w:val="%1.%2"/>
      <w:lvlJc w:val="left"/>
      <w:pPr>
        <w:ind w:left="360" w:hanging="72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720" w:hanging="108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1080" w:hanging="1440"/>
      </w:pPr>
      <w:rPr>
        <w:rFonts w:hint="default"/>
      </w:rPr>
    </w:lvl>
    <w:lvl w:ilvl="6">
      <w:start w:val="1"/>
      <w:numFmt w:val="decimal"/>
      <w:isLgl/>
      <w:lvlText w:val="%1.%2.%3.%4.%5.%6.%7"/>
      <w:lvlJc w:val="left"/>
      <w:pPr>
        <w:ind w:left="1440" w:hanging="1800"/>
      </w:pPr>
      <w:rPr>
        <w:rFonts w:hint="default"/>
      </w:rPr>
    </w:lvl>
    <w:lvl w:ilvl="7">
      <w:start w:val="1"/>
      <w:numFmt w:val="decimal"/>
      <w:isLgl/>
      <w:lvlText w:val="%1.%2.%3.%4.%5.%6.%7.%8"/>
      <w:lvlJc w:val="left"/>
      <w:pPr>
        <w:ind w:left="1440" w:hanging="1800"/>
      </w:pPr>
      <w:rPr>
        <w:rFonts w:hint="default"/>
      </w:rPr>
    </w:lvl>
    <w:lvl w:ilvl="8">
      <w:start w:val="1"/>
      <w:numFmt w:val="decimal"/>
      <w:isLgl/>
      <w:lvlText w:val="%1.%2.%3.%4.%5.%6.%7.%8.%9"/>
      <w:lvlJc w:val="left"/>
      <w:pPr>
        <w:ind w:left="1800" w:hanging="2160"/>
      </w:pPr>
      <w:rPr>
        <w:rFonts w:hint="default"/>
      </w:rPr>
    </w:lvl>
  </w:abstractNum>
  <w:abstractNum w:abstractNumId="18" w15:restartNumberingAfterBreak="0">
    <w:nsid w:val="3E4A6786"/>
    <w:multiLevelType w:val="multilevel"/>
    <w:tmpl w:val="A56A633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01061B0"/>
    <w:multiLevelType w:val="multilevel"/>
    <w:tmpl w:val="457E3DCA"/>
    <w:lvl w:ilvl="0">
      <w:start w:val="1"/>
      <w:numFmt w:val="bullet"/>
      <w:lvlText w:val=""/>
      <w:lvlJc w:val="left"/>
      <w:pPr>
        <w:tabs>
          <w:tab w:val="num" w:pos="0"/>
        </w:tabs>
        <w:ind w:left="0" w:hanging="360"/>
      </w:pPr>
      <w:rPr>
        <w:rFonts w:ascii="Symbol" w:hAnsi="Symbol" w:hint="default"/>
      </w:rPr>
    </w:lvl>
    <w:lvl w:ilvl="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0" w15:restartNumberingAfterBreak="0">
    <w:nsid w:val="498231D3"/>
    <w:multiLevelType w:val="hybridMultilevel"/>
    <w:tmpl w:val="4E428EB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DA15B73"/>
    <w:multiLevelType w:val="multilevel"/>
    <w:tmpl w:val="457E3DCA"/>
    <w:lvl w:ilvl="0">
      <w:start w:val="1"/>
      <w:numFmt w:val="bullet"/>
      <w:lvlText w:val=""/>
      <w:lvlJc w:val="left"/>
      <w:pPr>
        <w:tabs>
          <w:tab w:val="num" w:pos="0"/>
        </w:tabs>
        <w:ind w:left="0" w:hanging="360"/>
      </w:pPr>
      <w:rPr>
        <w:rFonts w:ascii="Symbol" w:hAnsi="Symbol" w:hint="default"/>
      </w:rPr>
    </w:lvl>
    <w:lvl w:ilvl="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2" w15:restartNumberingAfterBreak="0">
    <w:nsid w:val="4E3D519C"/>
    <w:multiLevelType w:val="hybridMultilevel"/>
    <w:tmpl w:val="483A3A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1630E9E"/>
    <w:multiLevelType w:val="multilevel"/>
    <w:tmpl w:val="1576B39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52815A24"/>
    <w:multiLevelType w:val="hybridMultilevel"/>
    <w:tmpl w:val="E348DF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5BC4E38"/>
    <w:multiLevelType w:val="hybridMultilevel"/>
    <w:tmpl w:val="DEFE3092"/>
    <w:lvl w:ilvl="0" w:tplc="96F25B52">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732D91"/>
    <w:multiLevelType w:val="multilevel"/>
    <w:tmpl w:val="DF22CA14"/>
    <w:lvl w:ilvl="0">
      <w:start w:val="7"/>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66AD52A4"/>
    <w:multiLevelType w:val="multilevel"/>
    <w:tmpl w:val="452888A0"/>
    <w:lvl w:ilvl="0">
      <w:start w:val="2"/>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74F0171"/>
    <w:multiLevelType w:val="multilevel"/>
    <w:tmpl w:val="F9C0D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2F27F6"/>
    <w:multiLevelType w:val="hybridMultilevel"/>
    <w:tmpl w:val="77E4E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597596"/>
    <w:multiLevelType w:val="hybridMultilevel"/>
    <w:tmpl w:val="1AD83AAC"/>
    <w:lvl w:ilvl="0" w:tplc="2926E7F2">
      <w:start w:val="1"/>
      <w:numFmt w:val="bullet"/>
      <w:lvlText w:val=""/>
      <w:lvlJc w:val="left"/>
      <w:pPr>
        <w:ind w:left="-936" w:hanging="360"/>
      </w:pPr>
      <w:rPr>
        <w:rFonts w:ascii="Symbol" w:hAnsi="Symbol" w:hint="default"/>
      </w:rPr>
    </w:lvl>
    <w:lvl w:ilvl="1" w:tplc="0C090003">
      <w:start w:val="1"/>
      <w:numFmt w:val="bullet"/>
      <w:lvlText w:val="o"/>
      <w:lvlJc w:val="left"/>
      <w:pPr>
        <w:ind w:left="-216" w:hanging="360"/>
      </w:pPr>
      <w:rPr>
        <w:rFonts w:ascii="Courier New" w:hAnsi="Courier New" w:cs="Courier New" w:hint="default"/>
      </w:rPr>
    </w:lvl>
    <w:lvl w:ilvl="2" w:tplc="0C090005" w:tentative="1">
      <w:start w:val="1"/>
      <w:numFmt w:val="bullet"/>
      <w:lvlText w:val=""/>
      <w:lvlJc w:val="left"/>
      <w:pPr>
        <w:ind w:left="504" w:hanging="360"/>
      </w:pPr>
      <w:rPr>
        <w:rFonts w:ascii="Wingdings" w:hAnsi="Wingdings" w:hint="default"/>
      </w:rPr>
    </w:lvl>
    <w:lvl w:ilvl="3" w:tplc="0C090001" w:tentative="1">
      <w:start w:val="1"/>
      <w:numFmt w:val="bullet"/>
      <w:lvlText w:val=""/>
      <w:lvlJc w:val="left"/>
      <w:pPr>
        <w:ind w:left="1224" w:hanging="360"/>
      </w:pPr>
      <w:rPr>
        <w:rFonts w:ascii="Symbol" w:hAnsi="Symbol" w:hint="default"/>
      </w:rPr>
    </w:lvl>
    <w:lvl w:ilvl="4" w:tplc="0C090003" w:tentative="1">
      <w:start w:val="1"/>
      <w:numFmt w:val="bullet"/>
      <w:lvlText w:val="o"/>
      <w:lvlJc w:val="left"/>
      <w:pPr>
        <w:ind w:left="1944" w:hanging="360"/>
      </w:pPr>
      <w:rPr>
        <w:rFonts w:ascii="Courier New" w:hAnsi="Courier New" w:cs="Courier New" w:hint="default"/>
      </w:rPr>
    </w:lvl>
    <w:lvl w:ilvl="5" w:tplc="0C090005" w:tentative="1">
      <w:start w:val="1"/>
      <w:numFmt w:val="bullet"/>
      <w:lvlText w:val=""/>
      <w:lvlJc w:val="left"/>
      <w:pPr>
        <w:ind w:left="2664" w:hanging="360"/>
      </w:pPr>
      <w:rPr>
        <w:rFonts w:ascii="Wingdings" w:hAnsi="Wingdings" w:hint="default"/>
      </w:rPr>
    </w:lvl>
    <w:lvl w:ilvl="6" w:tplc="0C090001" w:tentative="1">
      <w:start w:val="1"/>
      <w:numFmt w:val="bullet"/>
      <w:lvlText w:val=""/>
      <w:lvlJc w:val="left"/>
      <w:pPr>
        <w:ind w:left="3384" w:hanging="360"/>
      </w:pPr>
      <w:rPr>
        <w:rFonts w:ascii="Symbol" w:hAnsi="Symbol" w:hint="default"/>
      </w:rPr>
    </w:lvl>
    <w:lvl w:ilvl="7" w:tplc="0C090003" w:tentative="1">
      <w:start w:val="1"/>
      <w:numFmt w:val="bullet"/>
      <w:lvlText w:val="o"/>
      <w:lvlJc w:val="left"/>
      <w:pPr>
        <w:ind w:left="4104" w:hanging="360"/>
      </w:pPr>
      <w:rPr>
        <w:rFonts w:ascii="Courier New" w:hAnsi="Courier New" w:cs="Courier New" w:hint="default"/>
      </w:rPr>
    </w:lvl>
    <w:lvl w:ilvl="8" w:tplc="0C090005" w:tentative="1">
      <w:start w:val="1"/>
      <w:numFmt w:val="bullet"/>
      <w:lvlText w:val=""/>
      <w:lvlJc w:val="left"/>
      <w:pPr>
        <w:ind w:left="4824" w:hanging="360"/>
      </w:pPr>
      <w:rPr>
        <w:rFonts w:ascii="Wingdings" w:hAnsi="Wingdings" w:hint="default"/>
      </w:rPr>
    </w:lvl>
  </w:abstractNum>
  <w:abstractNum w:abstractNumId="31" w15:restartNumberingAfterBreak="0">
    <w:nsid w:val="6D010666"/>
    <w:multiLevelType w:val="hybridMultilevel"/>
    <w:tmpl w:val="540259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B04215"/>
    <w:multiLevelType w:val="hybridMultilevel"/>
    <w:tmpl w:val="DB8E8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28592A"/>
    <w:multiLevelType w:val="hybridMultilevel"/>
    <w:tmpl w:val="E86C06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C911135"/>
    <w:multiLevelType w:val="multilevel"/>
    <w:tmpl w:val="A3D0F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48180233">
    <w:abstractNumId w:val="13"/>
  </w:num>
  <w:num w:numId="2" w16cid:durableId="2110657638">
    <w:abstractNumId w:val="24"/>
  </w:num>
  <w:num w:numId="3" w16cid:durableId="1758165197">
    <w:abstractNumId w:val="7"/>
  </w:num>
  <w:num w:numId="4" w16cid:durableId="1127359008">
    <w:abstractNumId w:val="29"/>
  </w:num>
  <w:num w:numId="5" w16cid:durableId="854614384">
    <w:abstractNumId w:val="20"/>
  </w:num>
  <w:num w:numId="6" w16cid:durableId="2011906426">
    <w:abstractNumId w:val="27"/>
  </w:num>
  <w:num w:numId="7" w16cid:durableId="634339307">
    <w:abstractNumId w:val="17"/>
  </w:num>
  <w:num w:numId="8" w16cid:durableId="1190492828">
    <w:abstractNumId w:val="8"/>
  </w:num>
  <w:num w:numId="9" w16cid:durableId="1096559017">
    <w:abstractNumId w:val="34"/>
  </w:num>
  <w:num w:numId="10" w16cid:durableId="865366114">
    <w:abstractNumId w:val="3"/>
  </w:num>
  <w:num w:numId="11" w16cid:durableId="1868060744">
    <w:abstractNumId w:val="23"/>
  </w:num>
  <w:num w:numId="12" w16cid:durableId="679623339">
    <w:abstractNumId w:val="31"/>
  </w:num>
  <w:num w:numId="13" w16cid:durableId="1295679055">
    <w:abstractNumId w:val="30"/>
  </w:num>
  <w:num w:numId="14" w16cid:durableId="2120710403">
    <w:abstractNumId w:val="9"/>
  </w:num>
  <w:num w:numId="15" w16cid:durableId="241916756">
    <w:abstractNumId w:val="33"/>
  </w:num>
  <w:num w:numId="16" w16cid:durableId="286471010">
    <w:abstractNumId w:val="1"/>
  </w:num>
  <w:num w:numId="17" w16cid:durableId="1700812336">
    <w:abstractNumId w:val="18"/>
  </w:num>
  <w:num w:numId="18" w16cid:durableId="1926258473">
    <w:abstractNumId w:val="28"/>
  </w:num>
  <w:num w:numId="19" w16cid:durableId="1389497244">
    <w:abstractNumId w:val="2"/>
  </w:num>
  <w:num w:numId="20" w16cid:durableId="451677392">
    <w:abstractNumId w:val="14"/>
  </w:num>
  <w:num w:numId="21" w16cid:durableId="180166133">
    <w:abstractNumId w:val="32"/>
  </w:num>
  <w:num w:numId="22" w16cid:durableId="724177474">
    <w:abstractNumId w:val="5"/>
  </w:num>
  <w:num w:numId="23" w16cid:durableId="509685891">
    <w:abstractNumId w:val="21"/>
  </w:num>
  <w:num w:numId="24" w16cid:durableId="1560049967">
    <w:abstractNumId w:val="19"/>
  </w:num>
  <w:num w:numId="25" w16cid:durableId="1787579084">
    <w:abstractNumId w:val="15"/>
  </w:num>
  <w:num w:numId="26" w16cid:durableId="803889128">
    <w:abstractNumId w:val="6"/>
  </w:num>
  <w:num w:numId="27" w16cid:durableId="744909">
    <w:abstractNumId w:val="25"/>
  </w:num>
  <w:num w:numId="28" w16cid:durableId="654530836">
    <w:abstractNumId w:val="30"/>
  </w:num>
  <w:num w:numId="29" w16cid:durableId="1125656580">
    <w:abstractNumId w:val="30"/>
  </w:num>
  <w:num w:numId="30" w16cid:durableId="741223771">
    <w:abstractNumId w:val="0"/>
  </w:num>
  <w:num w:numId="31" w16cid:durableId="451676120">
    <w:abstractNumId w:val="10"/>
  </w:num>
  <w:num w:numId="32" w16cid:durableId="620379117">
    <w:abstractNumId w:val="11"/>
  </w:num>
  <w:num w:numId="33" w16cid:durableId="27412547">
    <w:abstractNumId w:val="4"/>
  </w:num>
  <w:num w:numId="34" w16cid:durableId="1096369923">
    <w:abstractNumId w:val="26"/>
  </w:num>
  <w:num w:numId="35" w16cid:durableId="1071467081">
    <w:abstractNumId w:val="16"/>
  </w:num>
  <w:num w:numId="36" w16cid:durableId="253780270">
    <w:abstractNumId w:val="12"/>
  </w:num>
  <w:num w:numId="37" w16cid:durableId="1384868412">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w9sdr9w9p5sd1e9wf9pww5595zsd0z005rs&quot;&gt;Self Placing Report&lt;record-ids&gt;&lt;item&gt;7&lt;/item&gt;&lt;item&gt;9&lt;/item&gt;&lt;item&gt;10&lt;/item&gt;&lt;item&gt;11&lt;/item&gt;&lt;item&gt;12&lt;/item&gt;&lt;item&gt;13&lt;/item&gt;&lt;/record-ids&gt;&lt;/item&gt;&lt;/Libraries&gt;"/>
  </w:docVars>
  <w:rsids>
    <w:rsidRoot w:val="00AC1D47"/>
    <w:rsid w:val="00000127"/>
    <w:rsid w:val="00000783"/>
    <w:rsid w:val="00000C99"/>
    <w:rsid w:val="0000149F"/>
    <w:rsid w:val="00002D4D"/>
    <w:rsid w:val="00003076"/>
    <w:rsid w:val="00003648"/>
    <w:rsid w:val="00004926"/>
    <w:rsid w:val="0000521A"/>
    <w:rsid w:val="0000564E"/>
    <w:rsid w:val="00005AD9"/>
    <w:rsid w:val="00005B45"/>
    <w:rsid w:val="000060C7"/>
    <w:rsid w:val="0000667A"/>
    <w:rsid w:val="00006D48"/>
    <w:rsid w:val="0000731E"/>
    <w:rsid w:val="00010486"/>
    <w:rsid w:val="00011724"/>
    <w:rsid w:val="000125CA"/>
    <w:rsid w:val="000125DB"/>
    <w:rsid w:val="00012B6B"/>
    <w:rsid w:val="00013293"/>
    <w:rsid w:val="0001349B"/>
    <w:rsid w:val="000138FA"/>
    <w:rsid w:val="000146E5"/>
    <w:rsid w:val="0001492A"/>
    <w:rsid w:val="00014C7B"/>
    <w:rsid w:val="000151A5"/>
    <w:rsid w:val="0001581B"/>
    <w:rsid w:val="0001587B"/>
    <w:rsid w:val="00016797"/>
    <w:rsid w:val="00017524"/>
    <w:rsid w:val="00017664"/>
    <w:rsid w:val="00020AF6"/>
    <w:rsid w:val="00022873"/>
    <w:rsid w:val="00022E1F"/>
    <w:rsid w:val="00023C43"/>
    <w:rsid w:val="0002525D"/>
    <w:rsid w:val="00025E54"/>
    <w:rsid w:val="000262CF"/>
    <w:rsid w:val="00026463"/>
    <w:rsid w:val="000264DA"/>
    <w:rsid w:val="00026518"/>
    <w:rsid w:val="0002668C"/>
    <w:rsid w:val="000269B6"/>
    <w:rsid w:val="00026F79"/>
    <w:rsid w:val="000272C7"/>
    <w:rsid w:val="0002778F"/>
    <w:rsid w:val="00030132"/>
    <w:rsid w:val="00030509"/>
    <w:rsid w:val="000306AA"/>
    <w:rsid w:val="000306D7"/>
    <w:rsid w:val="00031384"/>
    <w:rsid w:val="00031647"/>
    <w:rsid w:val="00031D05"/>
    <w:rsid w:val="00032515"/>
    <w:rsid w:val="00032AD2"/>
    <w:rsid w:val="0003359C"/>
    <w:rsid w:val="00033B4C"/>
    <w:rsid w:val="00033CC3"/>
    <w:rsid w:val="00033DDE"/>
    <w:rsid w:val="000353F9"/>
    <w:rsid w:val="00036147"/>
    <w:rsid w:val="00036302"/>
    <w:rsid w:val="00036A1F"/>
    <w:rsid w:val="00036E44"/>
    <w:rsid w:val="0003704E"/>
    <w:rsid w:val="00037428"/>
    <w:rsid w:val="0004000D"/>
    <w:rsid w:val="00040720"/>
    <w:rsid w:val="0004085A"/>
    <w:rsid w:val="00040BD8"/>
    <w:rsid w:val="0004252C"/>
    <w:rsid w:val="00042891"/>
    <w:rsid w:val="0004294F"/>
    <w:rsid w:val="00043E4B"/>
    <w:rsid w:val="00044042"/>
    <w:rsid w:val="00044564"/>
    <w:rsid w:val="00046282"/>
    <w:rsid w:val="00046404"/>
    <w:rsid w:val="000470D8"/>
    <w:rsid w:val="00047131"/>
    <w:rsid w:val="00047752"/>
    <w:rsid w:val="00047848"/>
    <w:rsid w:val="0005003C"/>
    <w:rsid w:val="000503B9"/>
    <w:rsid w:val="00052CFD"/>
    <w:rsid w:val="0005343D"/>
    <w:rsid w:val="000546CA"/>
    <w:rsid w:val="000547CE"/>
    <w:rsid w:val="00054DA5"/>
    <w:rsid w:val="00055795"/>
    <w:rsid w:val="00055A7C"/>
    <w:rsid w:val="00056E35"/>
    <w:rsid w:val="000570D5"/>
    <w:rsid w:val="000573A4"/>
    <w:rsid w:val="00057C00"/>
    <w:rsid w:val="000601C4"/>
    <w:rsid w:val="00060278"/>
    <w:rsid w:val="00060F9C"/>
    <w:rsid w:val="00061DFD"/>
    <w:rsid w:val="00061FBA"/>
    <w:rsid w:val="000625D8"/>
    <w:rsid w:val="00062B8E"/>
    <w:rsid w:val="000632D0"/>
    <w:rsid w:val="000635F3"/>
    <w:rsid w:val="00063691"/>
    <w:rsid w:val="00063E82"/>
    <w:rsid w:val="00064C1B"/>
    <w:rsid w:val="000653EF"/>
    <w:rsid w:val="00065B25"/>
    <w:rsid w:val="0006702E"/>
    <w:rsid w:val="0006734D"/>
    <w:rsid w:val="00067B70"/>
    <w:rsid w:val="00070BA5"/>
    <w:rsid w:val="00070CFD"/>
    <w:rsid w:val="00070FBC"/>
    <w:rsid w:val="00071945"/>
    <w:rsid w:val="00071EB3"/>
    <w:rsid w:val="000735DB"/>
    <w:rsid w:val="00073CC2"/>
    <w:rsid w:val="00074009"/>
    <w:rsid w:val="0007419C"/>
    <w:rsid w:val="00074A6F"/>
    <w:rsid w:val="00075D62"/>
    <w:rsid w:val="00075F49"/>
    <w:rsid w:val="0007645E"/>
    <w:rsid w:val="00076F55"/>
    <w:rsid w:val="00077DBB"/>
    <w:rsid w:val="0008057D"/>
    <w:rsid w:val="00080B8B"/>
    <w:rsid w:val="0008150A"/>
    <w:rsid w:val="000818B9"/>
    <w:rsid w:val="000818D4"/>
    <w:rsid w:val="00081ADE"/>
    <w:rsid w:val="00082013"/>
    <w:rsid w:val="000824E2"/>
    <w:rsid w:val="00082797"/>
    <w:rsid w:val="00083095"/>
    <w:rsid w:val="000842E2"/>
    <w:rsid w:val="00084D63"/>
    <w:rsid w:val="000850A7"/>
    <w:rsid w:val="00086702"/>
    <w:rsid w:val="00086B8A"/>
    <w:rsid w:val="0008759E"/>
    <w:rsid w:val="0008787E"/>
    <w:rsid w:val="000901E8"/>
    <w:rsid w:val="00090DBC"/>
    <w:rsid w:val="00090FB8"/>
    <w:rsid w:val="00091424"/>
    <w:rsid w:val="0009169F"/>
    <w:rsid w:val="000916BF"/>
    <w:rsid w:val="00091B2C"/>
    <w:rsid w:val="00092E2A"/>
    <w:rsid w:val="000947FA"/>
    <w:rsid w:val="00094D94"/>
    <w:rsid w:val="00097035"/>
    <w:rsid w:val="00097587"/>
    <w:rsid w:val="000A1676"/>
    <w:rsid w:val="000A177C"/>
    <w:rsid w:val="000A181C"/>
    <w:rsid w:val="000A208B"/>
    <w:rsid w:val="000A238C"/>
    <w:rsid w:val="000A2AC7"/>
    <w:rsid w:val="000A2CFB"/>
    <w:rsid w:val="000A2DC4"/>
    <w:rsid w:val="000A2E47"/>
    <w:rsid w:val="000A361D"/>
    <w:rsid w:val="000A46D4"/>
    <w:rsid w:val="000A490D"/>
    <w:rsid w:val="000A50E4"/>
    <w:rsid w:val="000A5295"/>
    <w:rsid w:val="000A5819"/>
    <w:rsid w:val="000A5CB6"/>
    <w:rsid w:val="000A6702"/>
    <w:rsid w:val="000A683E"/>
    <w:rsid w:val="000A7E92"/>
    <w:rsid w:val="000B0311"/>
    <w:rsid w:val="000B08ED"/>
    <w:rsid w:val="000B1098"/>
    <w:rsid w:val="000B154D"/>
    <w:rsid w:val="000B172F"/>
    <w:rsid w:val="000B270D"/>
    <w:rsid w:val="000B3165"/>
    <w:rsid w:val="000B38E1"/>
    <w:rsid w:val="000B5210"/>
    <w:rsid w:val="000B5234"/>
    <w:rsid w:val="000B60E5"/>
    <w:rsid w:val="000C11CF"/>
    <w:rsid w:val="000C1714"/>
    <w:rsid w:val="000C2504"/>
    <w:rsid w:val="000C2889"/>
    <w:rsid w:val="000C2D54"/>
    <w:rsid w:val="000C357C"/>
    <w:rsid w:val="000C39D6"/>
    <w:rsid w:val="000C4358"/>
    <w:rsid w:val="000C4DA4"/>
    <w:rsid w:val="000C5235"/>
    <w:rsid w:val="000C61DA"/>
    <w:rsid w:val="000C6ADC"/>
    <w:rsid w:val="000C71B7"/>
    <w:rsid w:val="000C71D0"/>
    <w:rsid w:val="000C7896"/>
    <w:rsid w:val="000D00F1"/>
    <w:rsid w:val="000D040D"/>
    <w:rsid w:val="000D0511"/>
    <w:rsid w:val="000D1688"/>
    <w:rsid w:val="000D188C"/>
    <w:rsid w:val="000D1F3B"/>
    <w:rsid w:val="000D22A1"/>
    <w:rsid w:val="000D407C"/>
    <w:rsid w:val="000D4A69"/>
    <w:rsid w:val="000D4CFE"/>
    <w:rsid w:val="000D57C4"/>
    <w:rsid w:val="000D6E76"/>
    <w:rsid w:val="000D7341"/>
    <w:rsid w:val="000D7449"/>
    <w:rsid w:val="000D75AF"/>
    <w:rsid w:val="000D770E"/>
    <w:rsid w:val="000D79BA"/>
    <w:rsid w:val="000E0AE8"/>
    <w:rsid w:val="000E1127"/>
    <w:rsid w:val="000E2127"/>
    <w:rsid w:val="000E219B"/>
    <w:rsid w:val="000E2E7C"/>
    <w:rsid w:val="000E354E"/>
    <w:rsid w:val="000E35D7"/>
    <w:rsid w:val="000E37E1"/>
    <w:rsid w:val="000E3DB7"/>
    <w:rsid w:val="000E3F4E"/>
    <w:rsid w:val="000E4044"/>
    <w:rsid w:val="000E4209"/>
    <w:rsid w:val="000E4229"/>
    <w:rsid w:val="000E524C"/>
    <w:rsid w:val="000E6055"/>
    <w:rsid w:val="000E60D0"/>
    <w:rsid w:val="000E6999"/>
    <w:rsid w:val="000E6CF5"/>
    <w:rsid w:val="000E72AF"/>
    <w:rsid w:val="000E7692"/>
    <w:rsid w:val="000E7848"/>
    <w:rsid w:val="000E7D79"/>
    <w:rsid w:val="000F09C4"/>
    <w:rsid w:val="000F0D7F"/>
    <w:rsid w:val="000F0DFD"/>
    <w:rsid w:val="000F1628"/>
    <w:rsid w:val="000F297D"/>
    <w:rsid w:val="000F2A24"/>
    <w:rsid w:val="000F2EAB"/>
    <w:rsid w:val="000F4C7D"/>
    <w:rsid w:val="000F58C5"/>
    <w:rsid w:val="000F597E"/>
    <w:rsid w:val="000F5F2F"/>
    <w:rsid w:val="000F6988"/>
    <w:rsid w:val="000F6A2C"/>
    <w:rsid w:val="000F70B1"/>
    <w:rsid w:val="000F7E20"/>
    <w:rsid w:val="00100A42"/>
    <w:rsid w:val="00100A6D"/>
    <w:rsid w:val="00100CAC"/>
    <w:rsid w:val="0010149A"/>
    <w:rsid w:val="00101590"/>
    <w:rsid w:val="00101ACF"/>
    <w:rsid w:val="0010288B"/>
    <w:rsid w:val="00102F98"/>
    <w:rsid w:val="00104EC6"/>
    <w:rsid w:val="00105CF9"/>
    <w:rsid w:val="00106AE5"/>
    <w:rsid w:val="00107057"/>
    <w:rsid w:val="0010760A"/>
    <w:rsid w:val="001076FC"/>
    <w:rsid w:val="00107863"/>
    <w:rsid w:val="001110EF"/>
    <w:rsid w:val="00111860"/>
    <w:rsid w:val="00112C09"/>
    <w:rsid w:val="00113A68"/>
    <w:rsid w:val="00114E93"/>
    <w:rsid w:val="00115A70"/>
    <w:rsid w:val="00116253"/>
    <w:rsid w:val="00116A1E"/>
    <w:rsid w:val="00117152"/>
    <w:rsid w:val="00117A30"/>
    <w:rsid w:val="00120396"/>
    <w:rsid w:val="0012068A"/>
    <w:rsid w:val="001209FB"/>
    <w:rsid w:val="00120EE3"/>
    <w:rsid w:val="00121173"/>
    <w:rsid w:val="0012144A"/>
    <w:rsid w:val="00121649"/>
    <w:rsid w:val="001225DF"/>
    <w:rsid w:val="00122632"/>
    <w:rsid w:val="00122F05"/>
    <w:rsid w:val="0012305E"/>
    <w:rsid w:val="001237C8"/>
    <w:rsid w:val="0012432F"/>
    <w:rsid w:val="001243BE"/>
    <w:rsid w:val="00124B2E"/>
    <w:rsid w:val="00124C93"/>
    <w:rsid w:val="0012531E"/>
    <w:rsid w:val="0012688B"/>
    <w:rsid w:val="00127B18"/>
    <w:rsid w:val="0013043C"/>
    <w:rsid w:val="0013076C"/>
    <w:rsid w:val="00130A84"/>
    <w:rsid w:val="00130DBE"/>
    <w:rsid w:val="00130ED8"/>
    <w:rsid w:val="00131996"/>
    <w:rsid w:val="00131E31"/>
    <w:rsid w:val="00132629"/>
    <w:rsid w:val="001336C5"/>
    <w:rsid w:val="00134436"/>
    <w:rsid w:val="0013539B"/>
    <w:rsid w:val="00136633"/>
    <w:rsid w:val="001367CC"/>
    <w:rsid w:val="001376A2"/>
    <w:rsid w:val="001400E0"/>
    <w:rsid w:val="001402BE"/>
    <w:rsid w:val="001403B5"/>
    <w:rsid w:val="00140617"/>
    <w:rsid w:val="00140FEC"/>
    <w:rsid w:val="00141E78"/>
    <w:rsid w:val="00141F84"/>
    <w:rsid w:val="001429AF"/>
    <w:rsid w:val="00142BF4"/>
    <w:rsid w:val="001431CA"/>
    <w:rsid w:val="00143A76"/>
    <w:rsid w:val="00143C9E"/>
    <w:rsid w:val="00143DD2"/>
    <w:rsid w:val="00144A8D"/>
    <w:rsid w:val="0014521A"/>
    <w:rsid w:val="001457A3"/>
    <w:rsid w:val="00145DFD"/>
    <w:rsid w:val="0014652E"/>
    <w:rsid w:val="00147C0E"/>
    <w:rsid w:val="00147E4B"/>
    <w:rsid w:val="001508FB"/>
    <w:rsid w:val="00151413"/>
    <w:rsid w:val="0015160D"/>
    <w:rsid w:val="00151F07"/>
    <w:rsid w:val="00152C1B"/>
    <w:rsid w:val="00152EC5"/>
    <w:rsid w:val="001534D5"/>
    <w:rsid w:val="001535A7"/>
    <w:rsid w:val="001536DF"/>
    <w:rsid w:val="00153865"/>
    <w:rsid w:val="00153A72"/>
    <w:rsid w:val="00153ECB"/>
    <w:rsid w:val="0015475E"/>
    <w:rsid w:val="0015476F"/>
    <w:rsid w:val="00154F40"/>
    <w:rsid w:val="00155017"/>
    <w:rsid w:val="001558DA"/>
    <w:rsid w:val="00155D21"/>
    <w:rsid w:val="0015618E"/>
    <w:rsid w:val="00156490"/>
    <w:rsid w:val="001574AD"/>
    <w:rsid w:val="00157E81"/>
    <w:rsid w:val="00157E9A"/>
    <w:rsid w:val="0016013D"/>
    <w:rsid w:val="0016082B"/>
    <w:rsid w:val="001616A4"/>
    <w:rsid w:val="00161873"/>
    <w:rsid w:val="00161D54"/>
    <w:rsid w:val="001620A8"/>
    <w:rsid w:val="0016347C"/>
    <w:rsid w:val="001638E1"/>
    <w:rsid w:val="00163984"/>
    <w:rsid w:val="00164990"/>
    <w:rsid w:val="00164D0A"/>
    <w:rsid w:val="00164D98"/>
    <w:rsid w:val="001651E2"/>
    <w:rsid w:val="00165309"/>
    <w:rsid w:val="00166418"/>
    <w:rsid w:val="001665B1"/>
    <w:rsid w:val="001670AA"/>
    <w:rsid w:val="001671B7"/>
    <w:rsid w:val="00167779"/>
    <w:rsid w:val="00167EF7"/>
    <w:rsid w:val="001702D5"/>
    <w:rsid w:val="00170394"/>
    <w:rsid w:val="00170542"/>
    <w:rsid w:val="00170E3F"/>
    <w:rsid w:val="00171250"/>
    <w:rsid w:val="00171373"/>
    <w:rsid w:val="00171D88"/>
    <w:rsid w:val="00171F45"/>
    <w:rsid w:val="00172957"/>
    <w:rsid w:val="00173064"/>
    <w:rsid w:val="00173549"/>
    <w:rsid w:val="00174612"/>
    <w:rsid w:val="00174AC6"/>
    <w:rsid w:val="00174E63"/>
    <w:rsid w:val="001750BE"/>
    <w:rsid w:val="00175485"/>
    <w:rsid w:val="00175D60"/>
    <w:rsid w:val="0017610A"/>
    <w:rsid w:val="00176D23"/>
    <w:rsid w:val="00177605"/>
    <w:rsid w:val="00177A23"/>
    <w:rsid w:val="00180165"/>
    <w:rsid w:val="00180268"/>
    <w:rsid w:val="001805E9"/>
    <w:rsid w:val="00180711"/>
    <w:rsid w:val="001807AA"/>
    <w:rsid w:val="0018142C"/>
    <w:rsid w:val="001818AA"/>
    <w:rsid w:val="00182971"/>
    <w:rsid w:val="00182B2D"/>
    <w:rsid w:val="001836A9"/>
    <w:rsid w:val="001838C4"/>
    <w:rsid w:val="00184308"/>
    <w:rsid w:val="001844C2"/>
    <w:rsid w:val="001854A6"/>
    <w:rsid w:val="00185AC1"/>
    <w:rsid w:val="00185CE3"/>
    <w:rsid w:val="00186065"/>
    <w:rsid w:val="001867E1"/>
    <w:rsid w:val="0019034E"/>
    <w:rsid w:val="0019146B"/>
    <w:rsid w:val="00192D61"/>
    <w:rsid w:val="00192FFE"/>
    <w:rsid w:val="00193571"/>
    <w:rsid w:val="00195392"/>
    <w:rsid w:val="001957D9"/>
    <w:rsid w:val="0019640B"/>
    <w:rsid w:val="00197274"/>
    <w:rsid w:val="00197928"/>
    <w:rsid w:val="00197DC5"/>
    <w:rsid w:val="001A0451"/>
    <w:rsid w:val="001A149F"/>
    <w:rsid w:val="001A178C"/>
    <w:rsid w:val="001A1FD9"/>
    <w:rsid w:val="001A20AF"/>
    <w:rsid w:val="001A21D1"/>
    <w:rsid w:val="001A2513"/>
    <w:rsid w:val="001A28B5"/>
    <w:rsid w:val="001A3B94"/>
    <w:rsid w:val="001A3EDD"/>
    <w:rsid w:val="001A425A"/>
    <w:rsid w:val="001A4285"/>
    <w:rsid w:val="001A46A8"/>
    <w:rsid w:val="001A4E74"/>
    <w:rsid w:val="001A66F9"/>
    <w:rsid w:val="001A6A15"/>
    <w:rsid w:val="001A6CE0"/>
    <w:rsid w:val="001B0736"/>
    <w:rsid w:val="001B117F"/>
    <w:rsid w:val="001B1BE1"/>
    <w:rsid w:val="001B1BED"/>
    <w:rsid w:val="001B211F"/>
    <w:rsid w:val="001B2F6A"/>
    <w:rsid w:val="001B39C3"/>
    <w:rsid w:val="001B3CC0"/>
    <w:rsid w:val="001B3DC0"/>
    <w:rsid w:val="001B51A8"/>
    <w:rsid w:val="001B5397"/>
    <w:rsid w:val="001B5E51"/>
    <w:rsid w:val="001B6B97"/>
    <w:rsid w:val="001B7276"/>
    <w:rsid w:val="001B749D"/>
    <w:rsid w:val="001B7EF2"/>
    <w:rsid w:val="001C054B"/>
    <w:rsid w:val="001C0597"/>
    <w:rsid w:val="001C1504"/>
    <w:rsid w:val="001C1740"/>
    <w:rsid w:val="001C1E03"/>
    <w:rsid w:val="001C1E7E"/>
    <w:rsid w:val="001C3299"/>
    <w:rsid w:val="001C381C"/>
    <w:rsid w:val="001C38FB"/>
    <w:rsid w:val="001C455D"/>
    <w:rsid w:val="001C4EAA"/>
    <w:rsid w:val="001C5736"/>
    <w:rsid w:val="001C604D"/>
    <w:rsid w:val="001C6201"/>
    <w:rsid w:val="001C64C1"/>
    <w:rsid w:val="001C68E5"/>
    <w:rsid w:val="001C6A42"/>
    <w:rsid w:val="001C7268"/>
    <w:rsid w:val="001C7C6D"/>
    <w:rsid w:val="001D1230"/>
    <w:rsid w:val="001D16FA"/>
    <w:rsid w:val="001D1D29"/>
    <w:rsid w:val="001D2298"/>
    <w:rsid w:val="001D24FE"/>
    <w:rsid w:val="001D3D5F"/>
    <w:rsid w:val="001D3E77"/>
    <w:rsid w:val="001D55F0"/>
    <w:rsid w:val="001D591A"/>
    <w:rsid w:val="001D5FFA"/>
    <w:rsid w:val="001D61FD"/>
    <w:rsid w:val="001D6552"/>
    <w:rsid w:val="001D6F91"/>
    <w:rsid w:val="001D71A8"/>
    <w:rsid w:val="001D7855"/>
    <w:rsid w:val="001D7BCC"/>
    <w:rsid w:val="001D7C19"/>
    <w:rsid w:val="001D7F5C"/>
    <w:rsid w:val="001E009F"/>
    <w:rsid w:val="001E056D"/>
    <w:rsid w:val="001E0970"/>
    <w:rsid w:val="001E13E7"/>
    <w:rsid w:val="001E16F6"/>
    <w:rsid w:val="001E2A87"/>
    <w:rsid w:val="001E348B"/>
    <w:rsid w:val="001E3B57"/>
    <w:rsid w:val="001E420E"/>
    <w:rsid w:val="001E4863"/>
    <w:rsid w:val="001E48A0"/>
    <w:rsid w:val="001E4A9F"/>
    <w:rsid w:val="001E4CD1"/>
    <w:rsid w:val="001E5D11"/>
    <w:rsid w:val="001E61AD"/>
    <w:rsid w:val="001E656F"/>
    <w:rsid w:val="001E74B8"/>
    <w:rsid w:val="001E780D"/>
    <w:rsid w:val="001E7ABF"/>
    <w:rsid w:val="001F02C6"/>
    <w:rsid w:val="001F0C83"/>
    <w:rsid w:val="001F0FC7"/>
    <w:rsid w:val="001F100E"/>
    <w:rsid w:val="001F10D7"/>
    <w:rsid w:val="001F1168"/>
    <w:rsid w:val="001F171B"/>
    <w:rsid w:val="001F1C4A"/>
    <w:rsid w:val="001F1E09"/>
    <w:rsid w:val="001F2443"/>
    <w:rsid w:val="001F2E21"/>
    <w:rsid w:val="001F31EA"/>
    <w:rsid w:val="001F3B8C"/>
    <w:rsid w:val="001F4BB6"/>
    <w:rsid w:val="001F507F"/>
    <w:rsid w:val="001F55E1"/>
    <w:rsid w:val="001F576B"/>
    <w:rsid w:val="001F6929"/>
    <w:rsid w:val="001F6DE0"/>
    <w:rsid w:val="001F6F18"/>
    <w:rsid w:val="001F7889"/>
    <w:rsid w:val="001F7EE4"/>
    <w:rsid w:val="00200DBE"/>
    <w:rsid w:val="0020120E"/>
    <w:rsid w:val="00201257"/>
    <w:rsid w:val="00201A72"/>
    <w:rsid w:val="00201D4E"/>
    <w:rsid w:val="00202E5E"/>
    <w:rsid w:val="002035F5"/>
    <w:rsid w:val="002039E0"/>
    <w:rsid w:val="00203D43"/>
    <w:rsid w:val="00204068"/>
    <w:rsid w:val="00204182"/>
    <w:rsid w:val="0020525D"/>
    <w:rsid w:val="002052F1"/>
    <w:rsid w:val="00205612"/>
    <w:rsid w:val="00205FB2"/>
    <w:rsid w:val="002077D5"/>
    <w:rsid w:val="002079B8"/>
    <w:rsid w:val="00210A82"/>
    <w:rsid w:val="00210E25"/>
    <w:rsid w:val="00211727"/>
    <w:rsid w:val="00211E30"/>
    <w:rsid w:val="002120F1"/>
    <w:rsid w:val="00213036"/>
    <w:rsid w:val="00213D83"/>
    <w:rsid w:val="00213FF2"/>
    <w:rsid w:val="0021566C"/>
    <w:rsid w:val="0021568F"/>
    <w:rsid w:val="00215696"/>
    <w:rsid w:val="0021600B"/>
    <w:rsid w:val="00216185"/>
    <w:rsid w:val="00217253"/>
    <w:rsid w:val="002177B2"/>
    <w:rsid w:val="002202C9"/>
    <w:rsid w:val="00221D67"/>
    <w:rsid w:val="00222029"/>
    <w:rsid w:val="00222486"/>
    <w:rsid w:val="00222AF9"/>
    <w:rsid w:val="00222C67"/>
    <w:rsid w:val="00223292"/>
    <w:rsid w:val="002234A7"/>
    <w:rsid w:val="00224474"/>
    <w:rsid w:val="002249D4"/>
    <w:rsid w:val="00225089"/>
    <w:rsid w:val="00226B48"/>
    <w:rsid w:val="00227B19"/>
    <w:rsid w:val="002315A9"/>
    <w:rsid w:val="00232436"/>
    <w:rsid w:val="0023474F"/>
    <w:rsid w:val="0023476A"/>
    <w:rsid w:val="00234E66"/>
    <w:rsid w:val="00236192"/>
    <w:rsid w:val="00236D72"/>
    <w:rsid w:val="00236ED7"/>
    <w:rsid w:val="00236F8D"/>
    <w:rsid w:val="00241AB1"/>
    <w:rsid w:val="00241AEC"/>
    <w:rsid w:val="0024240D"/>
    <w:rsid w:val="002439C4"/>
    <w:rsid w:val="002439D1"/>
    <w:rsid w:val="00243B05"/>
    <w:rsid w:val="002441E9"/>
    <w:rsid w:val="002444A1"/>
    <w:rsid w:val="00244881"/>
    <w:rsid w:val="002456EB"/>
    <w:rsid w:val="002457A2"/>
    <w:rsid w:val="002458B7"/>
    <w:rsid w:val="00245CEB"/>
    <w:rsid w:val="00246E58"/>
    <w:rsid w:val="002474B2"/>
    <w:rsid w:val="00251600"/>
    <w:rsid w:val="00251677"/>
    <w:rsid w:val="00251D93"/>
    <w:rsid w:val="00252666"/>
    <w:rsid w:val="00252754"/>
    <w:rsid w:val="002532A3"/>
    <w:rsid w:val="002535D9"/>
    <w:rsid w:val="002554A1"/>
    <w:rsid w:val="00256030"/>
    <w:rsid w:val="00256342"/>
    <w:rsid w:val="00256419"/>
    <w:rsid w:val="00256823"/>
    <w:rsid w:val="00256896"/>
    <w:rsid w:val="0025699F"/>
    <w:rsid w:val="00256F56"/>
    <w:rsid w:val="00257366"/>
    <w:rsid w:val="00257538"/>
    <w:rsid w:val="00257599"/>
    <w:rsid w:val="00257C7C"/>
    <w:rsid w:val="002600A0"/>
    <w:rsid w:val="002604F1"/>
    <w:rsid w:val="00260E2F"/>
    <w:rsid w:val="002610AA"/>
    <w:rsid w:val="002613DA"/>
    <w:rsid w:val="00261446"/>
    <w:rsid w:val="00261CF5"/>
    <w:rsid w:val="0026217B"/>
    <w:rsid w:val="002632F3"/>
    <w:rsid w:val="002638F0"/>
    <w:rsid w:val="00263C21"/>
    <w:rsid w:val="00264B9F"/>
    <w:rsid w:val="0026507A"/>
    <w:rsid w:val="002659C7"/>
    <w:rsid w:val="00265B45"/>
    <w:rsid w:val="00266357"/>
    <w:rsid w:val="00266541"/>
    <w:rsid w:val="002665F3"/>
    <w:rsid w:val="00266834"/>
    <w:rsid w:val="002674D3"/>
    <w:rsid w:val="00267B4F"/>
    <w:rsid w:val="00271CD5"/>
    <w:rsid w:val="00271FAD"/>
    <w:rsid w:val="002732FE"/>
    <w:rsid w:val="00273EEF"/>
    <w:rsid w:val="00274DA8"/>
    <w:rsid w:val="00274FEE"/>
    <w:rsid w:val="0027509A"/>
    <w:rsid w:val="00276A82"/>
    <w:rsid w:val="00277406"/>
    <w:rsid w:val="00277713"/>
    <w:rsid w:val="002777A7"/>
    <w:rsid w:val="00281058"/>
    <w:rsid w:val="002810E0"/>
    <w:rsid w:val="00281699"/>
    <w:rsid w:val="00281862"/>
    <w:rsid w:val="00281D5E"/>
    <w:rsid w:val="00281E63"/>
    <w:rsid w:val="00283520"/>
    <w:rsid w:val="002838A4"/>
    <w:rsid w:val="00283BFD"/>
    <w:rsid w:val="002842D1"/>
    <w:rsid w:val="0028471E"/>
    <w:rsid w:val="00284F66"/>
    <w:rsid w:val="00285AF6"/>
    <w:rsid w:val="0028618E"/>
    <w:rsid w:val="0028625C"/>
    <w:rsid w:val="00287404"/>
    <w:rsid w:val="00287906"/>
    <w:rsid w:val="00290E32"/>
    <w:rsid w:val="002931C8"/>
    <w:rsid w:val="00293635"/>
    <w:rsid w:val="00293704"/>
    <w:rsid w:val="00293BE1"/>
    <w:rsid w:val="002940EE"/>
    <w:rsid w:val="0029422C"/>
    <w:rsid w:val="00295006"/>
    <w:rsid w:val="002950DC"/>
    <w:rsid w:val="00295338"/>
    <w:rsid w:val="002971A1"/>
    <w:rsid w:val="002972C4"/>
    <w:rsid w:val="00297BC2"/>
    <w:rsid w:val="00297EA5"/>
    <w:rsid w:val="00297EAF"/>
    <w:rsid w:val="002A09F4"/>
    <w:rsid w:val="002A1686"/>
    <w:rsid w:val="002A22F4"/>
    <w:rsid w:val="002A255C"/>
    <w:rsid w:val="002A3E62"/>
    <w:rsid w:val="002A58AB"/>
    <w:rsid w:val="002A7342"/>
    <w:rsid w:val="002A745A"/>
    <w:rsid w:val="002A7F9E"/>
    <w:rsid w:val="002B1263"/>
    <w:rsid w:val="002B1532"/>
    <w:rsid w:val="002B17F5"/>
    <w:rsid w:val="002B1B64"/>
    <w:rsid w:val="002B205F"/>
    <w:rsid w:val="002B25B3"/>
    <w:rsid w:val="002B35B1"/>
    <w:rsid w:val="002B3DD7"/>
    <w:rsid w:val="002B46CB"/>
    <w:rsid w:val="002B58C5"/>
    <w:rsid w:val="002B5A99"/>
    <w:rsid w:val="002B6E33"/>
    <w:rsid w:val="002B75A9"/>
    <w:rsid w:val="002B7754"/>
    <w:rsid w:val="002B7F46"/>
    <w:rsid w:val="002C00C0"/>
    <w:rsid w:val="002C094F"/>
    <w:rsid w:val="002C0FE9"/>
    <w:rsid w:val="002C1124"/>
    <w:rsid w:val="002C1131"/>
    <w:rsid w:val="002C1412"/>
    <w:rsid w:val="002C147F"/>
    <w:rsid w:val="002C15A8"/>
    <w:rsid w:val="002C1911"/>
    <w:rsid w:val="002C1FC3"/>
    <w:rsid w:val="002C3146"/>
    <w:rsid w:val="002C3274"/>
    <w:rsid w:val="002C341A"/>
    <w:rsid w:val="002C4916"/>
    <w:rsid w:val="002C5EFB"/>
    <w:rsid w:val="002C6984"/>
    <w:rsid w:val="002C70ED"/>
    <w:rsid w:val="002C7564"/>
    <w:rsid w:val="002C7772"/>
    <w:rsid w:val="002C7E40"/>
    <w:rsid w:val="002D1142"/>
    <w:rsid w:val="002D1C08"/>
    <w:rsid w:val="002D1F31"/>
    <w:rsid w:val="002D22BE"/>
    <w:rsid w:val="002D24A0"/>
    <w:rsid w:val="002D26F1"/>
    <w:rsid w:val="002D2995"/>
    <w:rsid w:val="002D2E94"/>
    <w:rsid w:val="002D3525"/>
    <w:rsid w:val="002D396E"/>
    <w:rsid w:val="002D40F9"/>
    <w:rsid w:val="002D51C2"/>
    <w:rsid w:val="002D5605"/>
    <w:rsid w:val="002D6178"/>
    <w:rsid w:val="002D68DB"/>
    <w:rsid w:val="002D6E4E"/>
    <w:rsid w:val="002D6FB4"/>
    <w:rsid w:val="002D6FDE"/>
    <w:rsid w:val="002D7115"/>
    <w:rsid w:val="002D7157"/>
    <w:rsid w:val="002D78F9"/>
    <w:rsid w:val="002D7957"/>
    <w:rsid w:val="002D7BB0"/>
    <w:rsid w:val="002D7EF0"/>
    <w:rsid w:val="002E0662"/>
    <w:rsid w:val="002E0817"/>
    <w:rsid w:val="002E0982"/>
    <w:rsid w:val="002E0A6D"/>
    <w:rsid w:val="002E0F5C"/>
    <w:rsid w:val="002E2A55"/>
    <w:rsid w:val="002E4DE5"/>
    <w:rsid w:val="002E62BD"/>
    <w:rsid w:val="002E6FD6"/>
    <w:rsid w:val="002E7748"/>
    <w:rsid w:val="002E7DCB"/>
    <w:rsid w:val="002E7E2B"/>
    <w:rsid w:val="002F0602"/>
    <w:rsid w:val="002F0C73"/>
    <w:rsid w:val="002F1C33"/>
    <w:rsid w:val="002F1D1C"/>
    <w:rsid w:val="002F1D94"/>
    <w:rsid w:val="002F20C2"/>
    <w:rsid w:val="002F26CF"/>
    <w:rsid w:val="002F29D8"/>
    <w:rsid w:val="002F35D0"/>
    <w:rsid w:val="002F3DA5"/>
    <w:rsid w:val="002F4D57"/>
    <w:rsid w:val="002F528A"/>
    <w:rsid w:val="002F73BD"/>
    <w:rsid w:val="002F7C60"/>
    <w:rsid w:val="002F7ECF"/>
    <w:rsid w:val="00300040"/>
    <w:rsid w:val="0030009A"/>
    <w:rsid w:val="00302547"/>
    <w:rsid w:val="00302D4C"/>
    <w:rsid w:val="0030306C"/>
    <w:rsid w:val="00303BB9"/>
    <w:rsid w:val="00304273"/>
    <w:rsid w:val="0030436D"/>
    <w:rsid w:val="00304769"/>
    <w:rsid w:val="00305C37"/>
    <w:rsid w:val="00306016"/>
    <w:rsid w:val="00306152"/>
    <w:rsid w:val="00306241"/>
    <w:rsid w:val="0030626E"/>
    <w:rsid w:val="00306C40"/>
    <w:rsid w:val="00306FFD"/>
    <w:rsid w:val="003070D5"/>
    <w:rsid w:val="003073F1"/>
    <w:rsid w:val="00307C00"/>
    <w:rsid w:val="00310CE3"/>
    <w:rsid w:val="003115D2"/>
    <w:rsid w:val="003117B9"/>
    <w:rsid w:val="003119D1"/>
    <w:rsid w:val="00313AC4"/>
    <w:rsid w:val="00313BE4"/>
    <w:rsid w:val="0031472D"/>
    <w:rsid w:val="00315311"/>
    <w:rsid w:val="00315313"/>
    <w:rsid w:val="00315A47"/>
    <w:rsid w:val="003166E3"/>
    <w:rsid w:val="00316D95"/>
    <w:rsid w:val="00317104"/>
    <w:rsid w:val="00317498"/>
    <w:rsid w:val="003178D0"/>
    <w:rsid w:val="00317B92"/>
    <w:rsid w:val="00317D0C"/>
    <w:rsid w:val="00320C20"/>
    <w:rsid w:val="00320C5D"/>
    <w:rsid w:val="00320CE4"/>
    <w:rsid w:val="00320DC5"/>
    <w:rsid w:val="003213BA"/>
    <w:rsid w:val="00321A53"/>
    <w:rsid w:val="003222FA"/>
    <w:rsid w:val="0032320C"/>
    <w:rsid w:val="00323904"/>
    <w:rsid w:val="00323B6F"/>
    <w:rsid w:val="003249BB"/>
    <w:rsid w:val="003250DF"/>
    <w:rsid w:val="003256D3"/>
    <w:rsid w:val="00326C5C"/>
    <w:rsid w:val="0032717D"/>
    <w:rsid w:val="003278F3"/>
    <w:rsid w:val="00327B15"/>
    <w:rsid w:val="00330597"/>
    <w:rsid w:val="00332030"/>
    <w:rsid w:val="00332961"/>
    <w:rsid w:val="00332E5E"/>
    <w:rsid w:val="00332F30"/>
    <w:rsid w:val="0033349C"/>
    <w:rsid w:val="00335883"/>
    <w:rsid w:val="00335AE6"/>
    <w:rsid w:val="003371D1"/>
    <w:rsid w:val="00337329"/>
    <w:rsid w:val="00340097"/>
    <w:rsid w:val="00340861"/>
    <w:rsid w:val="00340940"/>
    <w:rsid w:val="00340F25"/>
    <w:rsid w:val="0034210C"/>
    <w:rsid w:val="00342E7A"/>
    <w:rsid w:val="003444E0"/>
    <w:rsid w:val="0034456E"/>
    <w:rsid w:val="00344ECE"/>
    <w:rsid w:val="003451EF"/>
    <w:rsid w:val="00345780"/>
    <w:rsid w:val="00345D78"/>
    <w:rsid w:val="00345D89"/>
    <w:rsid w:val="00346263"/>
    <w:rsid w:val="00346272"/>
    <w:rsid w:val="003470F1"/>
    <w:rsid w:val="003500E1"/>
    <w:rsid w:val="00351136"/>
    <w:rsid w:val="00351C05"/>
    <w:rsid w:val="00351EE4"/>
    <w:rsid w:val="00352137"/>
    <w:rsid w:val="00352DBA"/>
    <w:rsid w:val="00352E31"/>
    <w:rsid w:val="00352FF0"/>
    <w:rsid w:val="0035327B"/>
    <w:rsid w:val="003540C0"/>
    <w:rsid w:val="00354476"/>
    <w:rsid w:val="00355B93"/>
    <w:rsid w:val="00356485"/>
    <w:rsid w:val="00356D3E"/>
    <w:rsid w:val="00356EEC"/>
    <w:rsid w:val="00357E80"/>
    <w:rsid w:val="00360077"/>
    <w:rsid w:val="0036087E"/>
    <w:rsid w:val="0036129E"/>
    <w:rsid w:val="00363EF4"/>
    <w:rsid w:val="0036607E"/>
    <w:rsid w:val="00366398"/>
    <w:rsid w:val="0036764C"/>
    <w:rsid w:val="00367B94"/>
    <w:rsid w:val="0037088E"/>
    <w:rsid w:val="00370A8F"/>
    <w:rsid w:val="0037155C"/>
    <w:rsid w:val="00371576"/>
    <w:rsid w:val="0037164C"/>
    <w:rsid w:val="00371922"/>
    <w:rsid w:val="00371B58"/>
    <w:rsid w:val="00371BA3"/>
    <w:rsid w:val="003727B4"/>
    <w:rsid w:val="00372D87"/>
    <w:rsid w:val="00373390"/>
    <w:rsid w:val="0037369F"/>
    <w:rsid w:val="00373936"/>
    <w:rsid w:val="00374364"/>
    <w:rsid w:val="00375065"/>
    <w:rsid w:val="0037566D"/>
    <w:rsid w:val="003767C1"/>
    <w:rsid w:val="00377659"/>
    <w:rsid w:val="003801F5"/>
    <w:rsid w:val="0038028D"/>
    <w:rsid w:val="00380430"/>
    <w:rsid w:val="00381F9F"/>
    <w:rsid w:val="00382041"/>
    <w:rsid w:val="00383914"/>
    <w:rsid w:val="00383F64"/>
    <w:rsid w:val="003843BA"/>
    <w:rsid w:val="00384671"/>
    <w:rsid w:val="0038491D"/>
    <w:rsid w:val="0038549D"/>
    <w:rsid w:val="00386957"/>
    <w:rsid w:val="00386EA9"/>
    <w:rsid w:val="0038715D"/>
    <w:rsid w:val="00387629"/>
    <w:rsid w:val="00387D8C"/>
    <w:rsid w:val="00387FB6"/>
    <w:rsid w:val="00390035"/>
    <w:rsid w:val="00390489"/>
    <w:rsid w:val="003904B7"/>
    <w:rsid w:val="00391C4D"/>
    <w:rsid w:val="00391C8C"/>
    <w:rsid w:val="0039221B"/>
    <w:rsid w:val="00392BCC"/>
    <w:rsid w:val="00392F0A"/>
    <w:rsid w:val="00393984"/>
    <w:rsid w:val="0039405C"/>
    <w:rsid w:val="00394CD9"/>
    <w:rsid w:val="00395314"/>
    <w:rsid w:val="0039592A"/>
    <w:rsid w:val="00395C2D"/>
    <w:rsid w:val="00395D8F"/>
    <w:rsid w:val="0039631B"/>
    <w:rsid w:val="00396927"/>
    <w:rsid w:val="00396A62"/>
    <w:rsid w:val="00397DEB"/>
    <w:rsid w:val="003A25B3"/>
    <w:rsid w:val="003A28F1"/>
    <w:rsid w:val="003A2BDD"/>
    <w:rsid w:val="003A2C6C"/>
    <w:rsid w:val="003A330A"/>
    <w:rsid w:val="003A37C4"/>
    <w:rsid w:val="003A3959"/>
    <w:rsid w:val="003A3E0C"/>
    <w:rsid w:val="003A4ED4"/>
    <w:rsid w:val="003A505E"/>
    <w:rsid w:val="003A5BE4"/>
    <w:rsid w:val="003A5DCC"/>
    <w:rsid w:val="003A6B8F"/>
    <w:rsid w:val="003A712A"/>
    <w:rsid w:val="003B0B1F"/>
    <w:rsid w:val="003B167A"/>
    <w:rsid w:val="003B2708"/>
    <w:rsid w:val="003B3127"/>
    <w:rsid w:val="003B38CA"/>
    <w:rsid w:val="003B45D2"/>
    <w:rsid w:val="003B48CD"/>
    <w:rsid w:val="003B4A40"/>
    <w:rsid w:val="003B4ADF"/>
    <w:rsid w:val="003B5710"/>
    <w:rsid w:val="003B5D5D"/>
    <w:rsid w:val="003B5D9B"/>
    <w:rsid w:val="003B61AF"/>
    <w:rsid w:val="003B6220"/>
    <w:rsid w:val="003B6919"/>
    <w:rsid w:val="003B6FFF"/>
    <w:rsid w:val="003B7591"/>
    <w:rsid w:val="003C10CE"/>
    <w:rsid w:val="003C10F7"/>
    <w:rsid w:val="003C1643"/>
    <w:rsid w:val="003C18AB"/>
    <w:rsid w:val="003C296C"/>
    <w:rsid w:val="003C2D45"/>
    <w:rsid w:val="003C3088"/>
    <w:rsid w:val="003C31C8"/>
    <w:rsid w:val="003C34BB"/>
    <w:rsid w:val="003C3AAF"/>
    <w:rsid w:val="003C6E18"/>
    <w:rsid w:val="003D0036"/>
    <w:rsid w:val="003D05D9"/>
    <w:rsid w:val="003D0983"/>
    <w:rsid w:val="003D0EC7"/>
    <w:rsid w:val="003D131C"/>
    <w:rsid w:val="003D2DAF"/>
    <w:rsid w:val="003D491F"/>
    <w:rsid w:val="003D4FBC"/>
    <w:rsid w:val="003D533A"/>
    <w:rsid w:val="003D5CAD"/>
    <w:rsid w:val="003D5F17"/>
    <w:rsid w:val="003D763F"/>
    <w:rsid w:val="003D7756"/>
    <w:rsid w:val="003D7BA2"/>
    <w:rsid w:val="003E0166"/>
    <w:rsid w:val="003E0B65"/>
    <w:rsid w:val="003E18A0"/>
    <w:rsid w:val="003E1BC1"/>
    <w:rsid w:val="003E3866"/>
    <w:rsid w:val="003E4809"/>
    <w:rsid w:val="003E5544"/>
    <w:rsid w:val="003E5CD3"/>
    <w:rsid w:val="003E6001"/>
    <w:rsid w:val="003E63DD"/>
    <w:rsid w:val="003E7426"/>
    <w:rsid w:val="003E7757"/>
    <w:rsid w:val="003E7F3A"/>
    <w:rsid w:val="003F0BE7"/>
    <w:rsid w:val="003F16C1"/>
    <w:rsid w:val="003F1876"/>
    <w:rsid w:val="003F1AAB"/>
    <w:rsid w:val="003F299B"/>
    <w:rsid w:val="003F3162"/>
    <w:rsid w:val="003F3708"/>
    <w:rsid w:val="003F4644"/>
    <w:rsid w:val="003F4D39"/>
    <w:rsid w:val="003F4DD1"/>
    <w:rsid w:val="003F4E08"/>
    <w:rsid w:val="003F4E46"/>
    <w:rsid w:val="003F5650"/>
    <w:rsid w:val="003F77AD"/>
    <w:rsid w:val="003F790D"/>
    <w:rsid w:val="0040067C"/>
    <w:rsid w:val="004008C7"/>
    <w:rsid w:val="0040097C"/>
    <w:rsid w:val="004019D8"/>
    <w:rsid w:val="00402444"/>
    <w:rsid w:val="00404EBD"/>
    <w:rsid w:val="00405720"/>
    <w:rsid w:val="00405D84"/>
    <w:rsid w:val="00406315"/>
    <w:rsid w:val="00406B23"/>
    <w:rsid w:val="0040796C"/>
    <w:rsid w:val="00407AA8"/>
    <w:rsid w:val="00407B24"/>
    <w:rsid w:val="00407CCC"/>
    <w:rsid w:val="00410937"/>
    <w:rsid w:val="00411BCA"/>
    <w:rsid w:val="0041230A"/>
    <w:rsid w:val="004131F6"/>
    <w:rsid w:val="004137E7"/>
    <w:rsid w:val="00414C89"/>
    <w:rsid w:val="00415EA4"/>
    <w:rsid w:val="004171C3"/>
    <w:rsid w:val="0041775A"/>
    <w:rsid w:val="00417D71"/>
    <w:rsid w:val="00417FBF"/>
    <w:rsid w:val="00420712"/>
    <w:rsid w:val="004211E9"/>
    <w:rsid w:val="0042121D"/>
    <w:rsid w:val="00421283"/>
    <w:rsid w:val="00421493"/>
    <w:rsid w:val="00422A95"/>
    <w:rsid w:val="0042362D"/>
    <w:rsid w:val="004247B1"/>
    <w:rsid w:val="00425E66"/>
    <w:rsid w:val="00426575"/>
    <w:rsid w:val="004276FC"/>
    <w:rsid w:val="00430393"/>
    <w:rsid w:val="00430737"/>
    <w:rsid w:val="004310C2"/>
    <w:rsid w:val="00431D47"/>
    <w:rsid w:val="00431F14"/>
    <w:rsid w:val="00432238"/>
    <w:rsid w:val="00432566"/>
    <w:rsid w:val="00432578"/>
    <w:rsid w:val="004325DC"/>
    <w:rsid w:val="004325F0"/>
    <w:rsid w:val="00432E41"/>
    <w:rsid w:val="00433FBD"/>
    <w:rsid w:val="004343D9"/>
    <w:rsid w:val="00434817"/>
    <w:rsid w:val="004362CA"/>
    <w:rsid w:val="00436586"/>
    <w:rsid w:val="004379CD"/>
    <w:rsid w:val="00437F60"/>
    <w:rsid w:val="004400DF"/>
    <w:rsid w:val="00441837"/>
    <w:rsid w:val="004429CB"/>
    <w:rsid w:val="004434D5"/>
    <w:rsid w:val="00443FB2"/>
    <w:rsid w:val="004442A0"/>
    <w:rsid w:val="004443CA"/>
    <w:rsid w:val="0044449F"/>
    <w:rsid w:val="00444E8C"/>
    <w:rsid w:val="00445815"/>
    <w:rsid w:val="004459D2"/>
    <w:rsid w:val="00445D7D"/>
    <w:rsid w:val="00446185"/>
    <w:rsid w:val="0044647F"/>
    <w:rsid w:val="00446A4F"/>
    <w:rsid w:val="00446D4A"/>
    <w:rsid w:val="004478BF"/>
    <w:rsid w:val="00450A31"/>
    <w:rsid w:val="00451900"/>
    <w:rsid w:val="00451AF0"/>
    <w:rsid w:val="00451DCB"/>
    <w:rsid w:val="00451DF8"/>
    <w:rsid w:val="004521C1"/>
    <w:rsid w:val="0045377A"/>
    <w:rsid w:val="00453A78"/>
    <w:rsid w:val="00453B25"/>
    <w:rsid w:val="004541E0"/>
    <w:rsid w:val="0045455B"/>
    <w:rsid w:val="004547DA"/>
    <w:rsid w:val="00454B4A"/>
    <w:rsid w:val="0045517C"/>
    <w:rsid w:val="004600F8"/>
    <w:rsid w:val="00460428"/>
    <w:rsid w:val="00460CF0"/>
    <w:rsid w:val="004625C1"/>
    <w:rsid w:val="00462D50"/>
    <w:rsid w:val="0046308B"/>
    <w:rsid w:val="0046348C"/>
    <w:rsid w:val="00464EDE"/>
    <w:rsid w:val="00465203"/>
    <w:rsid w:val="0046674E"/>
    <w:rsid w:val="00466D87"/>
    <w:rsid w:val="004671B2"/>
    <w:rsid w:val="004673F1"/>
    <w:rsid w:val="00467564"/>
    <w:rsid w:val="0046776F"/>
    <w:rsid w:val="00467D81"/>
    <w:rsid w:val="00467FA5"/>
    <w:rsid w:val="00470765"/>
    <w:rsid w:val="004710D9"/>
    <w:rsid w:val="00471686"/>
    <w:rsid w:val="00472210"/>
    <w:rsid w:val="004722D6"/>
    <w:rsid w:val="0047242E"/>
    <w:rsid w:val="0047243A"/>
    <w:rsid w:val="00473E23"/>
    <w:rsid w:val="00474395"/>
    <w:rsid w:val="004758FD"/>
    <w:rsid w:val="004763F7"/>
    <w:rsid w:val="00476751"/>
    <w:rsid w:val="00476BE2"/>
    <w:rsid w:val="00476F02"/>
    <w:rsid w:val="00477288"/>
    <w:rsid w:val="00477328"/>
    <w:rsid w:val="004773D3"/>
    <w:rsid w:val="0047741D"/>
    <w:rsid w:val="004777FD"/>
    <w:rsid w:val="00477D3C"/>
    <w:rsid w:val="004801AD"/>
    <w:rsid w:val="00480D16"/>
    <w:rsid w:val="00481329"/>
    <w:rsid w:val="00481468"/>
    <w:rsid w:val="004825D3"/>
    <w:rsid w:val="00482F7B"/>
    <w:rsid w:val="00483682"/>
    <w:rsid w:val="00483F2E"/>
    <w:rsid w:val="004844A4"/>
    <w:rsid w:val="00484E43"/>
    <w:rsid w:val="00485321"/>
    <w:rsid w:val="00485330"/>
    <w:rsid w:val="00486D97"/>
    <w:rsid w:val="00486EE5"/>
    <w:rsid w:val="00486FB3"/>
    <w:rsid w:val="004874D1"/>
    <w:rsid w:val="0048779B"/>
    <w:rsid w:val="00487E01"/>
    <w:rsid w:val="00487E21"/>
    <w:rsid w:val="00490346"/>
    <w:rsid w:val="00490674"/>
    <w:rsid w:val="00490994"/>
    <w:rsid w:val="0049154C"/>
    <w:rsid w:val="00491A95"/>
    <w:rsid w:val="00492877"/>
    <w:rsid w:val="00492BFF"/>
    <w:rsid w:val="00492D64"/>
    <w:rsid w:val="004940B0"/>
    <w:rsid w:val="004943DB"/>
    <w:rsid w:val="00494FE7"/>
    <w:rsid w:val="00495E76"/>
    <w:rsid w:val="004965BF"/>
    <w:rsid w:val="00496743"/>
    <w:rsid w:val="00496F6D"/>
    <w:rsid w:val="004973C8"/>
    <w:rsid w:val="0049759B"/>
    <w:rsid w:val="0049790D"/>
    <w:rsid w:val="004A1BE2"/>
    <w:rsid w:val="004A2859"/>
    <w:rsid w:val="004A3082"/>
    <w:rsid w:val="004A34E2"/>
    <w:rsid w:val="004A4C01"/>
    <w:rsid w:val="004A4F32"/>
    <w:rsid w:val="004A500D"/>
    <w:rsid w:val="004A6232"/>
    <w:rsid w:val="004A7254"/>
    <w:rsid w:val="004A728A"/>
    <w:rsid w:val="004A76F3"/>
    <w:rsid w:val="004A7FBC"/>
    <w:rsid w:val="004B02E6"/>
    <w:rsid w:val="004B0CD7"/>
    <w:rsid w:val="004B0F3E"/>
    <w:rsid w:val="004B1A4B"/>
    <w:rsid w:val="004B2392"/>
    <w:rsid w:val="004B2BED"/>
    <w:rsid w:val="004B3DD0"/>
    <w:rsid w:val="004B3DDE"/>
    <w:rsid w:val="004B4345"/>
    <w:rsid w:val="004B4E93"/>
    <w:rsid w:val="004B4FCA"/>
    <w:rsid w:val="004B516A"/>
    <w:rsid w:val="004B5315"/>
    <w:rsid w:val="004B5B01"/>
    <w:rsid w:val="004B5E87"/>
    <w:rsid w:val="004B6156"/>
    <w:rsid w:val="004B684A"/>
    <w:rsid w:val="004B7244"/>
    <w:rsid w:val="004B7A55"/>
    <w:rsid w:val="004B7D10"/>
    <w:rsid w:val="004B7F66"/>
    <w:rsid w:val="004C0AD2"/>
    <w:rsid w:val="004C19B8"/>
    <w:rsid w:val="004C1CC8"/>
    <w:rsid w:val="004C294A"/>
    <w:rsid w:val="004C3080"/>
    <w:rsid w:val="004C3845"/>
    <w:rsid w:val="004C3AD4"/>
    <w:rsid w:val="004C52E3"/>
    <w:rsid w:val="004C68CB"/>
    <w:rsid w:val="004C6C94"/>
    <w:rsid w:val="004C6CB7"/>
    <w:rsid w:val="004C777E"/>
    <w:rsid w:val="004C7D2F"/>
    <w:rsid w:val="004D0144"/>
    <w:rsid w:val="004D0B50"/>
    <w:rsid w:val="004D1358"/>
    <w:rsid w:val="004D17D6"/>
    <w:rsid w:val="004D2C09"/>
    <w:rsid w:val="004D30A1"/>
    <w:rsid w:val="004D31BF"/>
    <w:rsid w:val="004D4905"/>
    <w:rsid w:val="004D4CFA"/>
    <w:rsid w:val="004D52E8"/>
    <w:rsid w:val="004D5401"/>
    <w:rsid w:val="004D602A"/>
    <w:rsid w:val="004D6122"/>
    <w:rsid w:val="004D62E3"/>
    <w:rsid w:val="004D62F4"/>
    <w:rsid w:val="004D6432"/>
    <w:rsid w:val="004D68B0"/>
    <w:rsid w:val="004E037B"/>
    <w:rsid w:val="004E0CA1"/>
    <w:rsid w:val="004E259E"/>
    <w:rsid w:val="004E4C9A"/>
    <w:rsid w:val="004E59DB"/>
    <w:rsid w:val="004E5E1C"/>
    <w:rsid w:val="004E65F7"/>
    <w:rsid w:val="004E67A7"/>
    <w:rsid w:val="004E67D9"/>
    <w:rsid w:val="004E6FAE"/>
    <w:rsid w:val="004F0058"/>
    <w:rsid w:val="004F04DC"/>
    <w:rsid w:val="004F0676"/>
    <w:rsid w:val="004F0E0F"/>
    <w:rsid w:val="004F0E92"/>
    <w:rsid w:val="004F20E2"/>
    <w:rsid w:val="004F2224"/>
    <w:rsid w:val="004F48EC"/>
    <w:rsid w:val="004F49C8"/>
    <w:rsid w:val="004F571B"/>
    <w:rsid w:val="004F5884"/>
    <w:rsid w:val="004F5FF1"/>
    <w:rsid w:val="004F6C53"/>
    <w:rsid w:val="004F7312"/>
    <w:rsid w:val="004F7490"/>
    <w:rsid w:val="004F7D2E"/>
    <w:rsid w:val="004F7D40"/>
    <w:rsid w:val="005003AF"/>
    <w:rsid w:val="005005F6"/>
    <w:rsid w:val="00500B0A"/>
    <w:rsid w:val="00500FAF"/>
    <w:rsid w:val="00502350"/>
    <w:rsid w:val="005026F0"/>
    <w:rsid w:val="005033FB"/>
    <w:rsid w:val="005036D3"/>
    <w:rsid w:val="005048CC"/>
    <w:rsid w:val="005053EE"/>
    <w:rsid w:val="005058DF"/>
    <w:rsid w:val="0050664D"/>
    <w:rsid w:val="005067F2"/>
    <w:rsid w:val="00506B9F"/>
    <w:rsid w:val="005076AC"/>
    <w:rsid w:val="00507E52"/>
    <w:rsid w:val="00507F7F"/>
    <w:rsid w:val="00510153"/>
    <w:rsid w:val="00510526"/>
    <w:rsid w:val="0051084A"/>
    <w:rsid w:val="005109EE"/>
    <w:rsid w:val="00513271"/>
    <w:rsid w:val="00515027"/>
    <w:rsid w:val="00516070"/>
    <w:rsid w:val="005163E3"/>
    <w:rsid w:val="0051717B"/>
    <w:rsid w:val="005174E5"/>
    <w:rsid w:val="005178C4"/>
    <w:rsid w:val="00517F52"/>
    <w:rsid w:val="00520376"/>
    <w:rsid w:val="00520379"/>
    <w:rsid w:val="00520411"/>
    <w:rsid w:val="00520539"/>
    <w:rsid w:val="005206E8"/>
    <w:rsid w:val="00520E08"/>
    <w:rsid w:val="00521322"/>
    <w:rsid w:val="005217AD"/>
    <w:rsid w:val="00521AC9"/>
    <w:rsid w:val="00522AD7"/>
    <w:rsid w:val="00522F9A"/>
    <w:rsid w:val="00523859"/>
    <w:rsid w:val="00524AF6"/>
    <w:rsid w:val="00525158"/>
    <w:rsid w:val="0052587E"/>
    <w:rsid w:val="00525FCF"/>
    <w:rsid w:val="00526DB6"/>
    <w:rsid w:val="005274EB"/>
    <w:rsid w:val="005274F3"/>
    <w:rsid w:val="00527E19"/>
    <w:rsid w:val="00531021"/>
    <w:rsid w:val="00531186"/>
    <w:rsid w:val="005311B8"/>
    <w:rsid w:val="005313CB"/>
    <w:rsid w:val="0053190B"/>
    <w:rsid w:val="00532D2E"/>
    <w:rsid w:val="00533745"/>
    <w:rsid w:val="005339AA"/>
    <w:rsid w:val="00534154"/>
    <w:rsid w:val="0053460C"/>
    <w:rsid w:val="0053483A"/>
    <w:rsid w:val="005356C1"/>
    <w:rsid w:val="005360A4"/>
    <w:rsid w:val="0053611B"/>
    <w:rsid w:val="00536444"/>
    <w:rsid w:val="00536574"/>
    <w:rsid w:val="0053768D"/>
    <w:rsid w:val="00540E87"/>
    <w:rsid w:val="00540EFB"/>
    <w:rsid w:val="0054108C"/>
    <w:rsid w:val="005414D2"/>
    <w:rsid w:val="005418F2"/>
    <w:rsid w:val="00541A72"/>
    <w:rsid w:val="00541E51"/>
    <w:rsid w:val="00542512"/>
    <w:rsid w:val="00542C01"/>
    <w:rsid w:val="00544279"/>
    <w:rsid w:val="005446F8"/>
    <w:rsid w:val="00544D8D"/>
    <w:rsid w:val="005455F8"/>
    <w:rsid w:val="0054561B"/>
    <w:rsid w:val="0054575D"/>
    <w:rsid w:val="0054576A"/>
    <w:rsid w:val="0054583B"/>
    <w:rsid w:val="00545C67"/>
    <w:rsid w:val="00546501"/>
    <w:rsid w:val="0054771B"/>
    <w:rsid w:val="00550CBE"/>
    <w:rsid w:val="00552289"/>
    <w:rsid w:val="0055363D"/>
    <w:rsid w:val="0055442E"/>
    <w:rsid w:val="00554D62"/>
    <w:rsid w:val="00555C2A"/>
    <w:rsid w:val="00556B72"/>
    <w:rsid w:val="00556C14"/>
    <w:rsid w:val="00560C74"/>
    <w:rsid w:val="0056157A"/>
    <w:rsid w:val="00561D60"/>
    <w:rsid w:val="005626B3"/>
    <w:rsid w:val="00562D71"/>
    <w:rsid w:val="005631F5"/>
    <w:rsid w:val="0056367A"/>
    <w:rsid w:val="00563B47"/>
    <w:rsid w:val="00564233"/>
    <w:rsid w:val="005671E1"/>
    <w:rsid w:val="00567590"/>
    <w:rsid w:val="005678D3"/>
    <w:rsid w:val="00570D72"/>
    <w:rsid w:val="0057129B"/>
    <w:rsid w:val="0057130F"/>
    <w:rsid w:val="005719B5"/>
    <w:rsid w:val="00572157"/>
    <w:rsid w:val="00572B02"/>
    <w:rsid w:val="00573836"/>
    <w:rsid w:val="00573869"/>
    <w:rsid w:val="005748C8"/>
    <w:rsid w:val="005759CC"/>
    <w:rsid w:val="00577BB0"/>
    <w:rsid w:val="00580457"/>
    <w:rsid w:val="00581CF9"/>
    <w:rsid w:val="0058379B"/>
    <w:rsid w:val="00583B16"/>
    <w:rsid w:val="0058503B"/>
    <w:rsid w:val="00585777"/>
    <w:rsid w:val="00593F3D"/>
    <w:rsid w:val="005944DE"/>
    <w:rsid w:val="00594DF3"/>
    <w:rsid w:val="00594EA2"/>
    <w:rsid w:val="00595B84"/>
    <w:rsid w:val="00595DED"/>
    <w:rsid w:val="005964B4"/>
    <w:rsid w:val="005965DE"/>
    <w:rsid w:val="00596607"/>
    <w:rsid w:val="00596997"/>
    <w:rsid w:val="00596F10"/>
    <w:rsid w:val="005974CA"/>
    <w:rsid w:val="005A005F"/>
    <w:rsid w:val="005A00C3"/>
    <w:rsid w:val="005A13C4"/>
    <w:rsid w:val="005A3CCF"/>
    <w:rsid w:val="005A4145"/>
    <w:rsid w:val="005A44F4"/>
    <w:rsid w:val="005A4620"/>
    <w:rsid w:val="005A4E57"/>
    <w:rsid w:val="005A586F"/>
    <w:rsid w:val="005A6F83"/>
    <w:rsid w:val="005A71FA"/>
    <w:rsid w:val="005B0259"/>
    <w:rsid w:val="005B104E"/>
    <w:rsid w:val="005B11B6"/>
    <w:rsid w:val="005B289B"/>
    <w:rsid w:val="005B2E5D"/>
    <w:rsid w:val="005B305F"/>
    <w:rsid w:val="005B38F2"/>
    <w:rsid w:val="005B40A1"/>
    <w:rsid w:val="005B59F0"/>
    <w:rsid w:val="005B60EC"/>
    <w:rsid w:val="005B6B83"/>
    <w:rsid w:val="005B6F7B"/>
    <w:rsid w:val="005B7CB9"/>
    <w:rsid w:val="005C0003"/>
    <w:rsid w:val="005C0FB1"/>
    <w:rsid w:val="005C15B1"/>
    <w:rsid w:val="005C175B"/>
    <w:rsid w:val="005C205B"/>
    <w:rsid w:val="005C27C0"/>
    <w:rsid w:val="005C3DC0"/>
    <w:rsid w:val="005C4412"/>
    <w:rsid w:val="005C52A1"/>
    <w:rsid w:val="005C5649"/>
    <w:rsid w:val="005C5D81"/>
    <w:rsid w:val="005C6032"/>
    <w:rsid w:val="005C6465"/>
    <w:rsid w:val="005C7AB4"/>
    <w:rsid w:val="005C7F70"/>
    <w:rsid w:val="005D001A"/>
    <w:rsid w:val="005D09B3"/>
    <w:rsid w:val="005D09D6"/>
    <w:rsid w:val="005D0D37"/>
    <w:rsid w:val="005D17F0"/>
    <w:rsid w:val="005D2935"/>
    <w:rsid w:val="005D376F"/>
    <w:rsid w:val="005D3B42"/>
    <w:rsid w:val="005D407D"/>
    <w:rsid w:val="005D4E33"/>
    <w:rsid w:val="005D528E"/>
    <w:rsid w:val="005D79F9"/>
    <w:rsid w:val="005D7A26"/>
    <w:rsid w:val="005E0477"/>
    <w:rsid w:val="005E0E78"/>
    <w:rsid w:val="005E0EA9"/>
    <w:rsid w:val="005E1725"/>
    <w:rsid w:val="005E1DDE"/>
    <w:rsid w:val="005E1E2D"/>
    <w:rsid w:val="005E2E42"/>
    <w:rsid w:val="005E3BE0"/>
    <w:rsid w:val="005E3D7E"/>
    <w:rsid w:val="005E3DD7"/>
    <w:rsid w:val="005E43D2"/>
    <w:rsid w:val="005E473F"/>
    <w:rsid w:val="005E489E"/>
    <w:rsid w:val="005E48AC"/>
    <w:rsid w:val="005E48CA"/>
    <w:rsid w:val="005E5256"/>
    <w:rsid w:val="005E52DF"/>
    <w:rsid w:val="005E56E1"/>
    <w:rsid w:val="005E6461"/>
    <w:rsid w:val="005E7501"/>
    <w:rsid w:val="005E751A"/>
    <w:rsid w:val="005F0BE2"/>
    <w:rsid w:val="005F0F60"/>
    <w:rsid w:val="005F15AE"/>
    <w:rsid w:val="005F1A7A"/>
    <w:rsid w:val="005F2556"/>
    <w:rsid w:val="005F3657"/>
    <w:rsid w:val="005F38BA"/>
    <w:rsid w:val="005F3C10"/>
    <w:rsid w:val="005F3D2D"/>
    <w:rsid w:val="005F4129"/>
    <w:rsid w:val="005F4C84"/>
    <w:rsid w:val="005F5655"/>
    <w:rsid w:val="005F6EF0"/>
    <w:rsid w:val="005F75E1"/>
    <w:rsid w:val="005F7FFD"/>
    <w:rsid w:val="006008A8"/>
    <w:rsid w:val="00600929"/>
    <w:rsid w:val="00600D87"/>
    <w:rsid w:val="00600F86"/>
    <w:rsid w:val="00601447"/>
    <w:rsid w:val="00602AE0"/>
    <w:rsid w:val="006033E2"/>
    <w:rsid w:val="006034F0"/>
    <w:rsid w:val="006040D2"/>
    <w:rsid w:val="00604443"/>
    <w:rsid w:val="006048B0"/>
    <w:rsid w:val="006053D0"/>
    <w:rsid w:val="0060671E"/>
    <w:rsid w:val="00606A77"/>
    <w:rsid w:val="00610288"/>
    <w:rsid w:val="00611582"/>
    <w:rsid w:val="00611868"/>
    <w:rsid w:val="00611936"/>
    <w:rsid w:val="00611D25"/>
    <w:rsid w:val="006125EB"/>
    <w:rsid w:val="0061280B"/>
    <w:rsid w:val="00612D93"/>
    <w:rsid w:val="00612E2F"/>
    <w:rsid w:val="00614164"/>
    <w:rsid w:val="0061420D"/>
    <w:rsid w:val="00614389"/>
    <w:rsid w:val="0061584E"/>
    <w:rsid w:val="0061607F"/>
    <w:rsid w:val="006168D7"/>
    <w:rsid w:val="0061711D"/>
    <w:rsid w:val="00617379"/>
    <w:rsid w:val="00617E84"/>
    <w:rsid w:val="00617F9B"/>
    <w:rsid w:val="00620AE2"/>
    <w:rsid w:val="00620DD9"/>
    <w:rsid w:val="00620EA0"/>
    <w:rsid w:val="006212F0"/>
    <w:rsid w:val="0062149B"/>
    <w:rsid w:val="006216AC"/>
    <w:rsid w:val="00622457"/>
    <w:rsid w:val="006224AC"/>
    <w:rsid w:val="006229E6"/>
    <w:rsid w:val="00622D41"/>
    <w:rsid w:val="00623BC5"/>
    <w:rsid w:val="00623FA7"/>
    <w:rsid w:val="00624708"/>
    <w:rsid w:val="006255EE"/>
    <w:rsid w:val="00625792"/>
    <w:rsid w:val="00625A01"/>
    <w:rsid w:val="00626978"/>
    <w:rsid w:val="00626D55"/>
    <w:rsid w:val="00627F0D"/>
    <w:rsid w:val="00630C28"/>
    <w:rsid w:val="00630F53"/>
    <w:rsid w:val="00631AE5"/>
    <w:rsid w:val="00631E9B"/>
    <w:rsid w:val="006321B4"/>
    <w:rsid w:val="0063292C"/>
    <w:rsid w:val="00632BAE"/>
    <w:rsid w:val="00633044"/>
    <w:rsid w:val="006330AC"/>
    <w:rsid w:val="00633339"/>
    <w:rsid w:val="00634A0B"/>
    <w:rsid w:val="00634C9A"/>
    <w:rsid w:val="00634CE3"/>
    <w:rsid w:val="0063507E"/>
    <w:rsid w:val="00636615"/>
    <w:rsid w:val="006366FD"/>
    <w:rsid w:val="00636736"/>
    <w:rsid w:val="00636EE2"/>
    <w:rsid w:val="00637213"/>
    <w:rsid w:val="00640792"/>
    <w:rsid w:val="0064090B"/>
    <w:rsid w:val="00640D9C"/>
    <w:rsid w:val="006426B6"/>
    <w:rsid w:val="006432D0"/>
    <w:rsid w:val="0064330B"/>
    <w:rsid w:val="006457A4"/>
    <w:rsid w:val="00645A79"/>
    <w:rsid w:val="00645A86"/>
    <w:rsid w:val="006460F2"/>
    <w:rsid w:val="00646F5E"/>
    <w:rsid w:val="00647E96"/>
    <w:rsid w:val="006508D6"/>
    <w:rsid w:val="00650E20"/>
    <w:rsid w:val="00651090"/>
    <w:rsid w:val="00651887"/>
    <w:rsid w:val="006523F4"/>
    <w:rsid w:val="006540EF"/>
    <w:rsid w:val="00654B72"/>
    <w:rsid w:val="006550EA"/>
    <w:rsid w:val="0065606F"/>
    <w:rsid w:val="00656205"/>
    <w:rsid w:val="0065685F"/>
    <w:rsid w:val="00656CB5"/>
    <w:rsid w:val="0065703A"/>
    <w:rsid w:val="00657060"/>
    <w:rsid w:val="006577D7"/>
    <w:rsid w:val="00657A7B"/>
    <w:rsid w:val="00660451"/>
    <w:rsid w:val="006608C7"/>
    <w:rsid w:val="00661BAE"/>
    <w:rsid w:val="00661BBF"/>
    <w:rsid w:val="00661DB4"/>
    <w:rsid w:val="00662A4A"/>
    <w:rsid w:val="00662BE5"/>
    <w:rsid w:val="00663695"/>
    <w:rsid w:val="00663D1E"/>
    <w:rsid w:val="00664617"/>
    <w:rsid w:val="00665335"/>
    <w:rsid w:val="006657B7"/>
    <w:rsid w:val="00665E54"/>
    <w:rsid w:val="00666351"/>
    <w:rsid w:val="00666411"/>
    <w:rsid w:val="0066678C"/>
    <w:rsid w:val="006670C8"/>
    <w:rsid w:val="006673D4"/>
    <w:rsid w:val="00667DD4"/>
    <w:rsid w:val="006702BA"/>
    <w:rsid w:val="006703E6"/>
    <w:rsid w:val="006705AF"/>
    <w:rsid w:val="00670EDB"/>
    <w:rsid w:val="00670FEA"/>
    <w:rsid w:val="0067201A"/>
    <w:rsid w:val="0067276B"/>
    <w:rsid w:val="00672955"/>
    <w:rsid w:val="006732BB"/>
    <w:rsid w:val="0067357F"/>
    <w:rsid w:val="00674DFB"/>
    <w:rsid w:val="0067542C"/>
    <w:rsid w:val="0067601D"/>
    <w:rsid w:val="0067604E"/>
    <w:rsid w:val="0067620C"/>
    <w:rsid w:val="00676D12"/>
    <w:rsid w:val="006771F4"/>
    <w:rsid w:val="00677B5E"/>
    <w:rsid w:val="00677FB4"/>
    <w:rsid w:val="00680D88"/>
    <w:rsid w:val="006814C3"/>
    <w:rsid w:val="00681EC1"/>
    <w:rsid w:val="00682E41"/>
    <w:rsid w:val="00683156"/>
    <w:rsid w:val="00683A25"/>
    <w:rsid w:val="0068476D"/>
    <w:rsid w:val="006859D6"/>
    <w:rsid w:val="0068673E"/>
    <w:rsid w:val="006905DA"/>
    <w:rsid w:val="006922BE"/>
    <w:rsid w:val="00692BE4"/>
    <w:rsid w:val="00692CE9"/>
    <w:rsid w:val="00693386"/>
    <w:rsid w:val="00693F8B"/>
    <w:rsid w:val="00694159"/>
    <w:rsid w:val="00696162"/>
    <w:rsid w:val="006961E5"/>
    <w:rsid w:val="00696259"/>
    <w:rsid w:val="00696E7E"/>
    <w:rsid w:val="006977E0"/>
    <w:rsid w:val="006A0257"/>
    <w:rsid w:val="006A0C7D"/>
    <w:rsid w:val="006A0F4D"/>
    <w:rsid w:val="006A18B9"/>
    <w:rsid w:val="006A1F48"/>
    <w:rsid w:val="006A248E"/>
    <w:rsid w:val="006A2C6A"/>
    <w:rsid w:val="006A438F"/>
    <w:rsid w:val="006A45AB"/>
    <w:rsid w:val="006A4D67"/>
    <w:rsid w:val="006A52FE"/>
    <w:rsid w:val="006A5B92"/>
    <w:rsid w:val="006A5D2A"/>
    <w:rsid w:val="006A6C50"/>
    <w:rsid w:val="006A70BF"/>
    <w:rsid w:val="006A782E"/>
    <w:rsid w:val="006A7A97"/>
    <w:rsid w:val="006B0214"/>
    <w:rsid w:val="006B03EF"/>
    <w:rsid w:val="006B08F0"/>
    <w:rsid w:val="006B1469"/>
    <w:rsid w:val="006B2444"/>
    <w:rsid w:val="006B2ED6"/>
    <w:rsid w:val="006B30C7"/>
    <w:rsid w:val="006B30CC"/>
    <w:rsid w:val="006B3235"/>
    <w:rsid w:val="006B324A"/>
    <w:rsid w:val="006B32C6"/>
    <w:rsid w:val="006B3FC2"/>
    <w:rsid w:val="006B460A"/>
    <w:rsid w:val="006B4F93"/>
    <w:rsid w:val="006B5154"/>
    <w:rsid w:val="006B6075"/>
    <w:rsid w:val="006B61D4"/>
    <w:rsid w:val="006B6386"/>
    <w:rsid w:val="006B65BF"/>
    <w:rsid w:val="006B6BD4"/>
    <w:rsid w:val="006B6CAC"/>
    <w:rsid w:val="006B7111"/>
    <w:rsid w:val="006B7666"/>
    <w:rsid w:val="006B7C88"/>
    <w:rsid w:val="006B7EDA"/>
    <w:rsid w:val="006B7F9C"/>
    <w:rsid w:val="006C0773"/>
    <w:rsid w:val="006C2060"/>
    <w:rsid w:val="006C2546"/>
    <w:rsid w:val="006C296E"/>
    <w:rsid w:val="006C2AA1"/>
    <w:rsid w:val="006C2CB7"/>
    <w:rsid w:val="006C3F81"/>
    <w:rsid w:val="006C469B"/>
    <w:rsid w:val="006C47D0"/>
    <w:rsid w:val="006C48C3"/>
    <w:rsid w:val="006C5F67"/>
    <w:rsid w:val="006C6082"/>
    <w:rsid w:val="006C63CB"/>
    <w:rsid w:val="006C64BF"/>
    <w:rsid w:val="006C6814"/>
    <w:rsid w:val="006C697A"/>
    <w:rsid w:val="006C6AE5"/>
    <w:rsid w:val="006C6D61"/>
    <w:rsid w:val="006C760C"/>
    <w:rsid w:val="006C7D13"/>
    <w:rsid w:val="006D013B"/>
    <w:rsid w:val="006D111D"/>
    <w:rsid w:val="006D18A9"/>
    <w:rsid w:val="006D2373"/>
    <w:rsid w:val="006D23EC"/>
    <w:rsid w:val="006D30B4"/>
    <w:rsid w:val="006D39BB"/>
    <w:rsid w:val="006D3A1A"/>
    <w:rsid w:val="006D404C"/>
    <w:rsid w:val="006D43AE"/>
    <w:rsid w:val="006D4838"/>
    <w:rsid w:val="006D4D6A"/>
    <w:rsid w:val="006D5C0E"/>
    <w:rsid w:val="006D657A"/>
    <w:rsid w:val="006D76E3"/>
    <w:rsid w:val="006E0056"/>
    <w:rsid w:val="006E0550"/>
    <w:rsid w:val="006E12D7"/>
    <w:rsid w:val="006E1DF4"/>
    <w:rsid w:val="006E26FF"/>
    <w:rsid w:val="006E4104"/>
    <w:rsid w:val="006E413F"/>
    <w:rsid w:val="006E4D0F"/>
    <w:rsid w:val="006E58E6"/>
    <w:rsid w:val="006E5F43"/>
    <w:rsid w:val="006E6467"/>
    <w:rsid w:val="006E6C53"/>
    <w:rsid w:val="006E6EC1"/>
    <w:rsid w:val="006E7702"/>
    <w:rsid w:val="006E7BBA"/>
    <w:rsid w:val="006F08BF"/>
    <w:rsid w:val="006F0EC4"/>
    <w:rsid w:val="006F1C41"/>
    <w:rsid w:val="006F1CE5"/>
    <w:rsid w:val="006F35B8"/>
    <w:rsid w:val="006F3763"/>
    <w:rsid w:val="006F40C4"/>
    <w:rsid w:val="006F516A"/>
    <w:rsid w:val="006F5674"/>
    <w:rsid w:val="006F573A"/>
    <w:rsid w:val="006F5925"/>
    <w:rsid w:val="006F641D"/>
    <w:rsid w:val="006F7509"/>
    <w:rsid w:val="006F7EFE"/>
    <w:rsid w:val="0070131A"/>
    <w:rsid w:val="00701516"/>
    <w:rsid w:val="00701D07"/>
    <w:rsid w:val="00701D7A"/>
    <w:rsid w:val="007021B7"/>
    <w:rsid w:val="0070228E"/>
    <w:rsid w:val="007023DE"/>
    <w:rsid w:val="00702B79"/>
    <w:rsid w:val="00702E80"/>
    <w:rsid w:val="0070332D"/>
    <w:rsid w:val="00704190"/>
    <w:rsid w:val="00704830"/>
    <w:rsid w:val="007049BC"/>
    <w:rsid w:val="0070607C"/>
    <w:rsid w:val="00707AA1"/>
    <w:rsid w:val="00707BB0"/>
    <w:rsid w:val="0071003E"/>
    <w:rsid w:val="007101BE"/>
    <w:rsid w:val="00711830"/>
    <w:rsid w:val="00711B6A"/>
    <w:rsid w:val="00713EAE"/>
    <w:rsid w:val="00713F76"/>
    <w:rsid w:val="00714773"/>
    <w:rsid w:val="00715FDF"/>
    <w:rsid w:val="0071613A"/>
    <w:rsid w:val="0071629F"/>
    <w:rsid w:val="007167CE"/>
    <w:rsid w:val="00716C52"/>
    <w:rsid w:val="007179A4"/>
    <w:rsid w:val="00717E7C"/>
    <w:rsid w:val="00720141"/>
    <w:rsid w:val="0072071A"/>
    <w:rsid w:val="00720C4F"/>
    <w:rsid w:val="00720DBB"/>
    <w:rsid w:val="00721CEA"/>
    <w:rsid w:val="00721DB2"/>
    <w:rsid w:val="00722590"/>
    <w:rsid w:val="0072300F"/>
    <w:rsid w:val="00724064"/>
    <w:rsid w:val="00724261"/>
    <w:rsid w:val="00724405"/>
    <w:rsid w:val="00724480"/>
    <w:rsid w:val="007257BC"/>
    <w:rsid w:val="00725B2B"/>
    <w:rsid w:val="0072661A"/>
    <w:rsid w:val="00726FFC"/>
    <w:rsid w:val="00727034"/>
    <w:rsid w:val="007272B7"/>
    <w:rsid w:val="0072732F"/>
    <w:rsid w:val="00727D6A"/>
    <w:rsid w:val="0073211B"/>
    <w:rsid w:val="00733D03"/>
    <w:rsid w:val="00734E2F"/>
    <w:rsid w:val="007353A6"/>
    <w:rsid w:val="00735A44"/>
    <w:rsid w:val="00735C05"/>
    <w:rsid w:val="00736C9B"/>
    <w:rsid w:val="0073716A"/>
    <w:rsid w:val="007371A8"/>
    <w:rsid w:val="007371B6"/>
    <w:rsid w:val="0073739B"/>
    <w:rsid w:val="00737DD6"/>
    <w:rsid w:val="00737E9E"/>
    <w:rsid w:val="00737EA2"/>
    <w:rsid w:val="00737FA6"/>
    <w:rsid w:val="0074028C"/>
    <w:rsid w:val="00742026"/>
    <w:rsid w:val="00742CCB"/>
    <w:rsid w:val="007432F9"/>
    <w:rsid w:val="007440F7"/>
    <w:rsid w:val="0074463C"/>
    <w:rsid w:val="0074573A"/>
    <w:rsid w:val="0074578E"/>
    <w:rsid w:val="00745991"/>
    <w:rsid w:val="00745B0D"/>
    <w:rsid w:val="00745DFB"/>
    <w:rsid w:val="00745F11"/>
    <w:rsid w:val="00746234"/>
    <w:rsid w:val="00746D4F"/>
    <w:rsid w:val="00747422"/>
    <w:rsid w:val="0074764C"/>
    <w:rsid w:val="007476BC"/>
    <w:rsid w:val="00747CCB"/>
    <w:rsid w:val="007506EE"/>
    <w:rsid w:val="00750849"/>
    <w:rsid w:val="00750A24"/>
    <w:rsid w:val="007511E7"/>
    <w:rsid w:val="007512DF"/>
    <w:rsid w:val="00751463"/>
    <w:rsid w:val="007517C3"/>
    <w:rsid w:val="00751A91"/>
    <w:rsid w:val="007520B0"/>
    <w:rsid w:val="00752D6C"/>
    <w:rsid w:val="007539AB"/>
    <w:rsid w:val="00753BE8"/>
    <w:rsid w:val="0075477A"/>
    <w:rsid w:val="007548EC"/>
    <w:rsid w:val="00754936"/>
    <w:rsid w:val="00754DFF"/>
    <w:rsid w:val="00755F61"/>
    <w:rsid w:val="00757628"/>
    <w:rsid w:val="00757B93"/>
    <w:rsid w:val="007603E9"/>
    <w:rsid w:val="00760CE9"/>
    <w:rsid w:val="007624F8"/>
    <w:rsid w:val="00762A5A"/>
    <w:rsid w:val="0076412C"/>
    <w:rsid w:val="00764373"/>
    <w:rsid w:val="00764A66"/>
    <w:rsid w:val="0076502A"/>
    <w:rsid w:val="00765857"/>
    <w:rsid w:val="00765CA2"/>
    <w:rsid w:val="0076641A"/>
    <w:rsid w:val="007664AF"/>
    <w:rsid w:val="0076684C"/>
    <w:rsid w:val="007677F4"/>
    <w:rsid w:val="00770461"/>
    <w:rsid w:val="00770612"/>
    <w:rsid w:val="007708EA"/>
    <w:rsid w:val="00771F45"/>
    <w:rsid w:val="007723D2"/>
    <w:rsid w:val="0077260F"/>
    <w:rsid w:val="00772B53"/>
    <w:rsid w:val="007730DD"/>
    <w:rsid w:val="007733BD"/>
    <w:rsid w:val="00775C70"/>
    <w:rsid w:val="00777231"/>
    <w:rsid w:val="0077781A"/>
    <w:rsid w:val="00780B88"/>
    <w:rsid w:val="0078176C"/>
    <w:rsid w:val="00781785"/>
    <w:rsid w:val="00781B4D"/>
    <w:rsid w:val="00782B0F"/>
    <w:rsid w:val="0078304A"/>
    <w:rsid w:val="007831A9"/>
    <w:rsid w:val="00783E9E"/>
    <w:rsid w:val="007844CE"/>
    <w:rsid w:val="00784871"/>
    <w:rsid w:val="0078499D"/>
    <w:rsid w:val="00785031"/>
    <w:rsid w:val="007853EE"/>
    <w:rsid w:val="00786412"/>
    <w:rsid w:val="00786EA2"/>
    <w:rsid w:val="00787271"/>
    <w:rsid w:val="00787823"/>
    <w:rsid w:val="00787AC5"/>
    <w:rsid w:val="007906BC"/>
    <w:rsid w:val="00790A11"/>
    <w:rsid w:val="00791509"/>
    <w:rsid w:val="0079153B"/>
    <w:rsid w:val="00791A85"/>
    <w:rsid w:val="0079237D"/>
    <w:rsid w:val="00793316"/>
    <w:rsid w:val="0079420B"/>
    <w:rsid w:val="007948D9"/>
    <w:rsid w:val="0079564F"/>
    <w:rsid w:val="0079572B"/>
    <w:rsid w:val="0079584A"/>
    <w:rsid w:val="007971DA"/>
    <w:rsid w:val="0079727D"/>
    <w:rsid w:val="007972D4"/>
    <w:rsid w:val="00797525"/>
    <w:rsid w:val="00797C62"/>
    <w:rsid w:val="007A03FC"/>
    <w:rsid w:val="007A076A"/>
    <w:rsid w:val="007A0B19"/>
    <w:rsid w:val="007A12CE"/>
    <w:rsid w:val="007A1393"/>
    <w:rsid w:val="007A2187"/>
    <w:rsid w:val="007A29D4"/>
    <w:rsid w:val="007A3850"/>
    <w:rsid w:val="007A411D"/>
    <w:rsid w:val="007A45EF"/>
    <w:rsid w:val="007A5042"/>
    <w:rsid w:val="007A5467"/>
    <w:rsid w:val="007A5524"/>
    <w:rsid w:val="007A68C8"/>
    <w:rsid w:val="007A6E44"/>
    <w:rsid w:val="007A754F"/>
    <w:rsid w:val="007B0C2F"/>
    <w:rsid w:val="007B1232"/>
    <w:rsid w:val="007B1549"/>
    <w:rsid w:val="007B1678"/>
    <w:rsid w:val="007B1B12"/>
    <w:rsid w:val="007B2CBF"/>
    <w:rsid w:val="007B3025"/>
    <w:rsid w:val="007B4348"/>
    <w:rsid w:val="007B4895"/>
    <w:rsid w:val="007B4B21"/>
    <w:rsid w:val="007B58EF"/>
    <w:rsid w:val="007B5D95"/>
    <w:rsid w:val="007B62B6"/>
    <w:rsid w:val="007C06C8"/>
    <w:rsid w:val="007C09A2"/>
    <w:rsid w:val="007C159B"/>
    <w:rsid w:val="007C16F6"/>
    <w:rsid w:val="007C1C9C"/>
    <w:rsid w:val="007C2A19"/>
    <w:rsid w:val="007C3C95"/>
    <w:rsid w:val="007C3FCB"/>
    <w:rsid w:val="007C4237"/>
    <w:rsid w:val="007C6CEC"/>
    <w:rsid w:val="007C6E4B"/>
    <w:rsid w:val="007C73FB"/>
    <w:rsid w:val="007C7BA7"/>
    <w:rsid w:val="007D0923"/>
    <w:rsid w:val="007D1365"/>
    <w:rsid w:val="007D1684"/>
    <w:rsid w:val="007D26C7"/>
    <w:rsid w:val="007D2931"/>
    <w:rsid w:val="007D2AA9"/>
    <w:rsid w:val="007D403A"/>
    <w:rsid w:val="007D4250"/>
    <w:rsid w:val="007D4263"/>
    <w:rsid w:val="007D4DA0"/>
    <w:rsid w:val="007D6826"/>
    <w:rsid w:val="007D692E"/>
    <w:rsid w:val="007D6CDC"/>
    <w:rsid w:val="007D6E18"/>
    <w:rsid w:val="007D77BF"/>
    <w:rsid w:val="007D7D6E"/>
    <w:rsid w:val="007D7DBC"/>
    <w:rsid w:val="007D7EAD"/>
    <w:rsid w:val="007E182F"/>
    <w:rsid w:val="007E19FE"/>
    <w:rsid w:val="007E1ACC"/>
    <w:rsid w:val="007E1D14"/>
    <w:rsid w:val="007E1EDB"/>
    <w:rsid w:val="007E26FC"/>
    <w:rsid w:val="007E27F2"/>
    <w:rsid w:val="007E38A8"/>
    <w:rsid w:val="007E3B1D"/>
    <w:rsid w:val="007E4753"/>
    <w:rsid w:val="007E49C9"/>
    <w:rsid w:val="007E5E50"/>
    <w:rsid w:val="007E639E"/>
    <w:rsid w:val="007E6409"/>
    <w:rsid w:val="007E6FFB"/>
    <w:rsid w:val="007E729B"/>
    <w:rsid w:val="007E7C19"/>
    <w:rsid w:val="007F00E3"/>
    <w:rsid w:val="007F0760"/>
    <w:rsid w:val="007F1462"/>
    <w:rsid w:val="007F1618"/>
    <w:rsid w:val="007F1770"/>
    <w:rsid w:val="007F2CB3"/>
    <w:rsid w:val="007F3031"/>
    <w:rsid w:val="007F3E93"/>
    <w:rsid w:val="007F6335"/>
    <w:rsid w:val="007F6533"/>
    <w:rsid w:val="007F6AAE"/>
    <w:rsid w:val="007F6BB2"/>
    <w:rsid w:val="007F6C26"/>
    <w:rsid w:val="007F7070"/>
    <w:rsid w:val="007F7737"/>
    <w:rsid w:val="008018AA"/>
    <w:rsid w:val="00802861"/>
    <w:rsid w:val="00802865"/>
    <w:rsid w:val="00802D8B"/>
    <w:rsid w:val="00802F4A"/>
    <w:rsid w:val="00803106"/>
    <w:rsid w:val="008032A8"/>
    <w:rsid w:val="0080335A"/>
    <w:rsid w:val="008033B1"/>
    <w:rsid w:val="008035B5"/>
    <w:rsid w:val="00803E29"/>
    <w:rsid w:val="0080423B"/>
    <w:rsid w:val="0080534F"/>
    <w:rsid w:val="008057C1"/>
    <w:rsid w:val="00806FF2"/>
    <w:rsid w:val="0080781D"/>
    <w:rsid w:val="00807A8C"/>
    <w:rsid w:val="00810590"/>
    <w:rsid w:val="00810E60"/>
    <w:rsid w:val="008120DF"/>
    <w:rsid w:val="00813D5B"/>
    <w:rsid w:val="00814734"/>
    <w:rsid w:val="00816F76"/>
    <w:rsid w:val="00817793"/>
    <w:rsid w:val="008178A3"/>
    <w:rsid w:val="00817E09"/>
    <w:rsid w:val="00817E12"/>
    <w:rsid w:val="00817F33"/>
    <w:rsid w:val="00821161"/>
    <w:rsid w:val="008214BC"/>
    <w:rsid w:val="00821CFA"/>
    <w:rsid w:val="00821FA4"/>
    <w:rsid w:val="00821FE8"/>
    <w:rsid w:val="00822983"/>
    <w:rsid w:val="00822D93"/>
    <w:rsid w:val="00825644"/>
    <w:rsid w:val="00826F05"/>
    <w:rsid w:val="0082726B"/>
    <w:rsid w:val="00827818"/>
    <w:rsid w:val="0082784B"/>
    <w:rsid w:val="00827D63"/>
    <w:rsid w:val="008300BE"/>
    <w:rsid w:val="0083095C"/>
    <w:rsid w:val="00830CC4"/>
    <w:rsid w:val="00831ED8"/>
    <w:rsid w:val="00831EF5"/>
    <w:rsid w:val="00832DB0"/>
    <w:rsid w:val="00833280"/>
    <w:rsid w:val="00833A10"/>
    <w:rsid w:val="00833C88"/>
    <w:rsid w:val="0083433C"/>
    <w:rsid w:val="0083442C"/>
    <w:rsid w:val="00834552"/>
    <w:rsid w:val="0083510C"/>
    <w:rsid w:val="008359ED"/>
    <w:rsid w:val="00835B13"/>
    <w:rsid w:val="00835B1E"/>
    <w:rsid w:val="00835C54"/>
    <w:rsid w:val="00836CE2"/>
    <w:rsid w:val="00837191"/>
    <w:rsid w:val="0083731E"/>
    <w:rsid w:val="0083785D"/>
    <w:rsid w:val="00840013"/>
    <w:rsid w:val="0084029C"/>
    <w:rsid w:val="00840414"/>
    <w:rsid w:val="008408E7"/>
    <w:rsid w:val="008412F7"/>
    <w:rsid w:val="00841B94"/>
    <w:rsid w:val="00841FB8"/>
    <w:rsid w:val="008421D6"/>
    <w:rsid w:val="00842222"/>
    <w:rsid w:val="00842C86"/>
    <w:rsid w:val="00842CC3"/>
    <w:rsid w:val="00843218"/>
    <w:rsid w:val="00844A9F"/>
    <w:rsid w:val="008450A5"/>
    <w:rsid w:val="00845211"/>
    <w:rsid w:val="008455D1"/>
    <w:rsid w:val="008456A7"/>
    <w:rsid w:val="00845825"/>
    <w:rsid w:val="00846B63"/>
    <w:rsid w:val="00846F9E"/>
    <w:rsid w:val="008474A6"/>
    <w:rsid w:val="00847577"/>
    <w:rsid w:val="0084797F"/>
    <w:rsid w:val="008503F0"/>
    <w:rsid w:val="00850562"/>
    <w:rsid w:val="0085173B"/>
    <w:rsid w:val="00851ACC"/>
    <w:rsid w:val="0085204D"/>
    <w:rsid w:val="00852563"/>
    <w:rsid w:val="0085275A"/>
    <w:rsid w:val="0085285A"/>
    <w:rsid w:val="00852E20"/>
    <w:rsid w:val="00853730"/>
    <w:rsid w:val="00853E76"/>
    <w:rsid w:val="00853F3D"/>
    <w:rsid w:val="008548C6"/>
    <w:rsid w:val="00854CDF"/>
    <w:rsid w:val="00855BCA"/>
    <w:rsid w:val="00856542"/>
    <w:rsid w:val="00857973"/>
    <w:rsid w:val="008606A5"/>
    <w:rsid w:val="00860D82"/>
    <w:rsid w:val="00860E81"/>
    <w:rsid w:val="008624DC"/>
    <w:rsid w:val="0086319A"/>
    <w:rsid w:val="00863EF0"/>
    <w:rsid w:val="008645A8"/>
    <w:rsid w:val="00864A80"/>
    <w:rsid w:val="00864B81"/>
    <w:rsid w:val="00864EFE"/>
    <w:rsid w:val="0086508B"/>
    <w:rsid w:val="00865558"/>
    <w:rsid w:val="008663DF"/>
    <w:rsid w:val="008669A5"/>
    <w:rsid w:val="00866BB2"/>
    <w:rsid w:val="00867204"/>
    <w:rsid w:val="008672CC"/>
    <w:rsid w:val="00867383"/>
    <w:rsid w:val="0086772C"/>
    <w:rsid w:val="008679BB"/>
    <w:rsid w:val="0087044A"/>
    <w:rsid w:val="00870A5E"/>
    <w:rsid w:val="00870CAE"/>
    <w:rsid w:val="00870D04"/>
    <w:rsid w:val="00870F41"/>
    <w:rsid w:val="00871366"/>
    <w:rsid w:val="008714F1"/>
    <w:rsid w:val="00871B74"/>
    <w:rsid w:val="0087287C"/>
    <w:rsid w:val="00873EAF"/>
    <w:rsid w:val="0087442C"/>
    <w:rsid w:val="00874DC7"/>
    <w:rsid w:val="0087593C"/>
    <w:rsid w:val="008767C9"/>
    <w:rsid w:val="00876EAA"/>
    <w:rsid w:val="008776BC"/>
    <w:rsid w:val="00877719"/>
    <w:rsid w:val="00880041"/>
    <w:rsid w:val="00880801"/>
    <w:rsid w:val="0088175E"/>
    <w:rsid w:val="008817B4"/>
    <w:rsid w:val="00881EE5"/>
    <w:rsid w:val="008823FD"/>
    <w:rsid w:val="00882A19"/>
    <w:rsid w:val="008830D4"/>
    <w:rsid w:val="008835D3"/>
    <w:rsid w:val="008837CB"/>
    <w:rsid w:val="0088426C"/>
    <w:rsid w:val="00885358"/>
    <w:rsid w:val="00885A2B"/>
    <w:rsid w:val="0088626A"/>
    <w:rsid w:val="00886C48"/>
    <w:rsid w:val="00887374"/>
    <w:rsid w:val="00890877"/>
    <w:rsid w:val="00890898"/>
    <w:rsid w:val="00890D94"/>
    <w:rsid w:val="00892045"/>
    <w:rsid w:val="008922F5"/>
    <w:rsid w:val="00892555"/>
    <w:rsid w:val="00892686"/>
    <w:rsid w:val="00892A08"/>
    <w:rsid w:val="008939BF"/>
    <w:rsid w:val="0089418B"/>
    <w:rsid w:val="008942A7"/>
    <w:rsid w:val="00894FDD"/>
    <w:rsid w:val="00895A05"/>
    <w:rsid w:val="00895B28"/>
    <w:rsid w:val="00895E16"/>
    <w:rsid w:val="008969B9"/>
    <w:rsid w:val="008A0ED3"/>
    <w:rsid w:val="008A12CA"/>
    <w:rsid w:val="008A143C"/>
    <w:rsid w:val="008A1745"/>
    <w:rsid w:val="008A24FC"/>
    <w:rsid w:val="008A2BDA"/>
    <w:rsid w:val="008A35A2"/>
    <w:rsid w:val="008A416F"/>
    <w:rsid w:val="008A4E32"/>
    <w:rsid w:val="008A5F18"/>
    <w:rsid w:val="008A6719"/>
    <w:rsid w:val="008A673C"/>
    <w:rsid w:val="008A67B3"/>
    <w:rsid w:val="008B0E54"/>
    <w:rsid w:val="008B1B18"/>
    <w:rsid w:val="008B1EFF"/>
    <w:rsid w:val="008B2114"/>
    <w:rsid w:val="008B21B8"/>
    <w:rsid w:val="008B24CB"/>
    <w:rsid w:val="008B306C"/>
    <w:rsid w:val="008B376E"/>
    <w:rsid w:val="008B3D47"/>
    <w:rsid w:val="008B3FC8"/>
    <w:rsid w:val="008B42E7"/>
    <w:rsid w:val="008B4308"/>
    <w:rsid w:val="008B639F"/>
    <w:rsid w:val="008B7B75"/>
    <w:rsid w:val="008C002C"/>
    <w:rsid w:val="008C0724"/>
    <w:rsid w:val="008C0AAD"/>
    <w:rsid w:val="008C0BF6"/>
    <w:rsid w:val="008C111B"/>
    <w:rsid w:val="008C16CD"/>
    <w:rsid w:val="008C24ED"/>
    <w:rsid w:val="008C2ECF"/>
    <w:rsid w:val="008C34BF"/>
    <w:rsid w:val="008C3BAC"/>
    <w:rsid w:val="008C451B"/>
    <w:rsid w:val="008C5054"/>
    <w:rsid w:val="008C50F3"/>
    <w:rsid w:val="008C518A"/>
    <w:rsid w:val="008C53B0"/>
    <w:rsid w:val="008C6476"/>
    <w:rsid w:val="008C68C6"/>
    <w:rsid w:val="008C6A59"/>
    <w:rsid w:val="008C6F21"/>
    <w:rsid w:val="008C71A3"/>
    <w:rsid w:val="008C7757"/>
    <w:rsid w:val="008D008A"/>
    <w:rsid w:val="008D07F8"/>
    <w:rsid w:val="008D286B"/>
    <w:rsid w:val="008D3561"/>
    <w:rsid w:val="008D3694"/>
    <w:rsid w:val="008D4E12"/>
    <w:rsid w:val="008D5141"/>
    <w:rsid w:val="008D53E2"/>
    <w:rsid w:val="008D5EB2"/>
    <w:rsid w:val="008D6331"/>
    <w:rsid w:val="008D6AE0"/>
    <w:rsid w:val="008D6D33"/>
    <w:rsid w:val="008D7125"/>
    <w:rsid w:val="008D7AD8"/>
    <w:rsid w:val="008E00EF"/>
    <w:rsid w:val="008E013D"/>
    <w:rsid w:val="008E0E0D"/>
    <w:rsid w:val="008E21D1"/>
    <w:rsid w:val="008E2C82"/>
    <w:rsid w:val="008E31F5"/>
    <w:rsid w:val="008E3791"/>
    <w:rsid w:val="008E3EA1"/>
    <w:rsid w:val="008E3EBC"/>
    <w:rsid w:val="008E5341"/>
    <w:rsid w:val="008E5737"/>
    <w:rsid w:val="008E5C0E"/>
    <w:rsid w:val="008E5EAF"/>
    <w:rsid w:val="008E6435"/>
    <w:rsid w:val="008E68CC"/>
    <w:rsid w:val="008E6F79"/>
    <w:rsid w:val="008E7886"/>
    <w:rsid w:val="008E7DC9"/>
    <w:rsid w:val="008F0336"/>
    <w:rsid w:val="008F0745"/>
    <w:rsid w:val="008F177C"/>
    <w:rsid w:val="008F1C2A"/>
    <w:rsid w:val="008F1F5A"/>
    <w:rsid w:val="008F46BC"/>
    <w:rsid w:val="008F471A"/>
    <w:rsid w:val="008F4B0D"/>
    <w:rsid w:val="008F52BE"/>
    <w:rsid w:val="008F5408"/>
    <w:rsid w:val="008F62E4"/>
    <w:rsid w:val="008F722C"/>
    <w:rsid w:val="008F779B"/>
    <w:rsid w:val="008F7B78"/>
    <w:rsid w:val="0090034D"/>
    <w:rsid w:val="009010A0"/>
    <w:rsid w:val="009013D8"/>
    <w:rsid w:val="009019FA"/>
    <w:rsid w:val="00902345"/>
    <w:rsid w:val="00902455"/>
    <w:rsid w:val="00902550"/>
    <w:rsid w:val="00903427"/>
    <w:rsid w:val="009036A0"/>
    <w:rsid w:val="0090398A"/>
    <w:rsid w:val="00903D5B"/>
    <w:rsid w:val="0090403D"/>
    <w:rsid w:val="0090404A"/>
    <w:rsid w:val="0090441F"/>
    <w:rsid w:val="009044A3"/>
    <w:rsid w:val="00905971"/>
    <w:rsid w:val="00905C13"/>
    <w:rsid w:val="00906361"/>
    <w:rsid w:val="009064B5"/>
    <w:rsid w:val="00906653"/>
    <w:rsid w:val="00911495"/>
    <w:rsid w:val="00912ADE"/>
    <w:rsid w:val="00912BAD"/>
    <w:rsid w:val="00913658"/>
    <w:rsid w:val="00913C2A"/>
    <w:rsid w:val="00914550"/>
    <w:rsid w:val="009145A2"/>
    <w:rsid w:val="00915B24"/>
    <w:rsid w:val="00915E6C"/>
    <w:rsid w:val="00915F89"/>
    <w:rsid w:val="00916561"/>
    <w:rsid w:val="0091698E"/>
    <w:rsid w:val="009169CB"/>
    <w:rsid w:val="00916E81"/>
    <w:rsid w:val="009206FE"/>
    <w:rsid w:val="00920B85"/>
    <w:rsid w:val="00920F7B"/>
    <w:rsid w:val="009213A6"/>
    <w:rsid w:val="00921647"/>
    <w:rsid w:val="00921ABF"/>
    <w:rsid w:val="00921C74"/>
    <w:rsid w:val="00922825"/>
    <w:rsid w:val="00922A1E"/>
    <w:rsid w:val="009233A8"/>
    <w:rsid w:val="00923ADB"/>
    <w:rsid w:val="009241FA"/>
    <w:rsid w:val="009243CA"/>
    <w:rsid w:val="009245EB"/>
    <w:rsid w:val="00924E13"/>
    <w:rsid w:val="009250E6"/>
    <w:rsid w:val="00926202"/>
    <w:rsid w:val="00926207"/>
    <w:rsid w:val="009266C7"/>
    <w:rsid w:val="00926B6B"/>
    <w:rsid w:val="00927268"/>
    <w:rsid w:val="00927BD2"/>
    <w:rsid w:val="0093034E"/>
    <w:rsid w:val="00930C41"/>
    <w:rsid w:val="0093122B"/>
    <w:rsid w:val="0093187C"/>
    <w:rsid w:val="00931B75"/>
    <w:rsid w:val="00931BEC"/>
    <w:rsid w:val="00931EA0"/>
    <w:rsid w:val="009323DC"/>
    <w:rsid w:val="00933BDE"/>
    <w:rsid w:val="009343EA"/>
    <w:rsid w:val="00934947"/>
    <w:rsid w:val="00934AA6"/>
    <w:rsid w:val="00935C2C"/>
    <w:rsid w:val="00936304"/>
    <w:rsid w:val="00937976"/>
    <w:rsid w:val="0094123A"/>
    <w:rsid w:val="00941D18"/>
    <w:rsid w:val="00941DD4"/>
    <w:rsid w:val="00941E83"/>
    <w:rsid w:val="0094238A"/>
    <w:rsid w:val="009423F4"/>
    <w:rsid w:val="00942CE2"/>
    <w:rsid w:val="009434B2"/>
    <w:rsid w:val="00943CF4"/>
    <w:rsid w:val="0094506B"/>
    <w:rsid w:val="009455E2"/>
    <w:rsid w:val="00945D61"/>
    <w:rsid w:val="009467FD"/>
    <w:rsid w:val="00946ABC"/>
    <w:rsid w:val="00947B45"/>
    <w:rsid w:val="0095006E"/>
    <w:rsid w:val="00950AB6"/>
    <w:rsid w:val="009511B2"/>
    <w:rsid w:val="00951C33"/>
    <w:rsid w:val="00951E15"/>
    <w:rsid w:val="00952134"/>
    <w:rsid w:val="00952260"/>
    <w:rsid w:val="009523CE"/>
    <w:rsid w:val="00952595"/>
    <w:rsid w:val="00952844"/>
    <w:rsid w:val="00952EB4"/>
    <w:rsid w:val="00955467"/>
    <w:rsid w:val="009555B2"/>
    <w:rsid w:val="00956BBD"/>
    <w:rsid w:val="00956DAC"/>
    <w:rsid w:val="009574BA"/>
    <w:rsid w:val="009574F3"/>
    <w:rsid w:val="009606C4"/>
    <w:rsid w:val="0096099B"/>
    <w:rsid w:val="00960D85"/>
    <w:rsid w:val="009612A7"/>
    <w:rsid w:val="00961C26"/>
    <w:rsid w:val="00963E58"/>
    <w:rsid w:val="00964383"/>
    <w:rsid w:val="009643E6"/>
    <w:rsid w:val="009644AA"/>
    <w:rsid w:val="00964574"/>
    <w:rsid w:val="00964F6E"/>
    <w:rsid w:val="00967886"/>
    <w:rsid w:val="00967F5F"/>
    <w:rsid w:val="0097077C"/>
    <w:rsid w:val="0097107E"/>
    <w:rsid w:val="00971539"/>
    <w:rsid w:val="0097228B"/>
    <w:rsid w:val="00972A13"/>
    <w:rsid w:val="00973322"/>
    <w:rsid w:val="00973642"/>
    <w:rsid w:val="009739B9"/>
    <w:rsid w:val="00974F3A"/>
    <w:rsid w:val="00976055"/>
    <w:rsid w:val="0097638C"/>
    <w:rsid w:val="0097644F"/>
    <w:rsid w:val="00976527"/>
    <w:rsid w:val="0097679A"/>
    <w:rsid w:val="00976893"/>
    <w:rsid w:val="00977569"/>
    <w:rsid w:val="0098073D"/>
    <w:rsid w:val="009807BA"/>
    <w:rsid w:val="00980D43"/>
    <w:rsid w:val="00981A2B"/>
    <w:rsid w:val="00982C0C"/>
    <w:rsid w:val="00983C16"/>
    <w:rsid w:val="00983C73"/>
    <w:rsid w:val="009851A5"/>
    <w:rsid w:val="00986489"/>
    <w:rsid w:val="00986508"/>
    <w:rsid w:val="00986C83"/>
    <w:rsid w:val="00986DEC"/>
    <w:rsid w:val="00986FC1"/>
    <w:rsid w:val="00987034"/>
    <w:rsid w:val="00987421"/>
    <w:rsid w:val="009900C8"/>
    <w:rsid w:val="00990C50"/>
    <w:rsid w:val="00990CF6"/>
    <w:rsid w:val="0099123D"/>
    <w:rsid w:val="00992443"/>
    <w:rsid w:val="00992892"/>
    <w:rsid w:val="00992C2E"/>
    <w:rsid w:val="00993849"/>
    <w:rsid w:val="00993D86"/>
    <w:rsid w:val="00993EB6"/>
    <w:rsid w:val="00994A5B"/>
    <w:rsid w:val="00994AB3"/>
    <w:rsid w:val="00994E4D"/>
    <w:rsid w:val="0099520B"/>
    <w:rsid w:val="0099524C"/>
    <w:rsid w:val="0099527A"/>
    <w:rsid w:val="00995C2F"/>
    <w:rsid w:val="00995E08"/>
    <w:rsid w:val="0099607B"/>
    <w:rsid w:val="009962B4"/>
    <w:rsid w:val="0099657A"/>
    <w:rsid w:val="00996C88"/>
    <w:rsid w:val="00997D2A"/>
    <w:rsid w:val="009A0C02"/>
    <w:rsid w:val="009A1131"/>
    <w:rsid w:val="009A14FE"/>
    <w:rsid w:val="009A195E"/>
    <w:rsid w:val="009A1C06"/>
    <w:rsid w:val="009A25EE"/>
    <w:rsid w:val="009A3B8F"/>
    <w:rsid w:val="009A4413"/>
    <w:rsid w:val="009A4B7F"/>
    <w:rsid w:val="009A509C"/>
    <w:rsid w:val="009A5C19"/>
    <w:rsid w:val="009B0AA2"/>
    <w:rsid w:val="009B0F2C"/>
    <w:rsid w:val="009B1CEA"/>
    <w:rsid w:val="009B1EDA"/>
    <w:rsid w:val="009B2741"/>
    <w:rsid w:val="009B2DE3"/>
    <w:rsid w:val="009B3CE2"/>
    <w:rsid w:val="009B4743"/>
    <w:rsid w:val="009B50AA"/>
    <w:rsid w:val="009B5140"/>
    <w:rsid w:val="009B54C5"/>
    <w:rsid w:val="009B5879"/>
    <w:rsid w:val="009B745F"/>
    <w:rsid w:val="009C013D"/>
    <w:rsid w:val="009C023F"/>
    <w:rsid w:val="009C05CC"/>
    <w:rsid w:val="009C14CE"/>
    <w:rsid w:val="009C2485"/>
    <w:rsid w:val="009C2770"/>
    <w:rsid w:val="009C2793"/>
    <w:rsid w:val="009C3358"/>
    <w:rsid w:val="009C3D2C"/>
    <w:rsid w:val="009C4F3E"/>
    <w:rsid w:val="009C4F92"/>
    <w:rsid w:val="009C53B4"/>
    <w:rsid w:val="009C698A"/>
    <w:rsid w:val="009C7857"/>
    <w:rsid w:val="009C7CE0"/>
    <w:rsid w:val="009D0C03"/>
    <w:rsid w:val="009D1739"/>
    <w:rsid w:val="009D1F65"/>
    <w:rsid w:val="009D23B4"/>
    <w:rsid w:val="009D260E"/>
    <w:rsid w:val="009D2A56"/>
    <w:rsid w:val="009D5059"/>
    <w:rsid w:val="009D51BF"/>
    <w:rsid w:val="009D5F6D"/>
    <w:rsid w:val="009D6049"/>
    <w:rsid w:val="009D6C74"/>
    <w:rsid w:val="009D6D7E"/>
    <w:rsid w:val="009D7C4C"/>
    <w:rsid w:val="009E17D1"/>
    <w:rsid w:val="009E181E"/>
    <w:rsid w:val="009E2196"/>
    <w:rsid w:val="009E2717"/>
    <w:rsid w:val="009E32E9"/>
    <w:rsid w:val="009E366C"/>
    <w:rsid w:val="009E3BD5"/>
    <w:rsid w:val="009E3D74"/>
    <w:rsid w:val="009E41D4"/>
    <w:rsid w:val="009E46E7"/>
    <w:rsid w:val="009E57F0"/>
    <w:rsid w:val="009E5818"/>
    <w:rsid w:val="009E5E05"/>
    <w:rsid w:val="009E5ECA"/>
    <w:rsid w:val="009E5F82"/>
    <w:rsid w:val="009E6566"/>
    <w:rsid w:val="009E6C39"/>
    <w:rsid w:val="009E6C82"/>
    <w:rsid w:val="009E6EB2"/>
    <w:rsid w:val="009E70DB"/>
    <w:rsid w:val="009E729F"/>
    <w:rsid w:val="009E72DF"/>
    <w:rsid w:val="009F112B"/>
    <w:rsid w:val="009F18E7"/>
    <w:rsid w:val="009F246A"/>
    <w:rsid w:val="009F24A2"/>
    <w:rsid w:val="009F2CB3"/>
    <w:rsid w:val="009F3225"/>
    <w:rsid w:val="009F32E3"/>
    <w:rsid w:val="009F397D"/>
    <w:rsid w:val="009F4416"/>
    <w:rsid w:val="009F5513"/>
    <w:rsid w:val="009F5C61"/>
    <w:rsid w:val="009F5D70"/>
    <w:rsid w:val="009F5DBE"/>
    <w:rsid w:val="009F6034"/>
    <w:rsid w:val="009F68FD"/>
    <w:rsid w:val="009F6F6E"/>
    <w:rsid w:val="009F773A"/>
    <w:rsid w:val="009F7847"/>
    <w:rsid w:val="00A00A76"/>
    <w:rsid w:val="00A0104D"/>
    <w:rsid w:val="00A0129A"/>
    <w:rsid w:val="00A019A6"/>
    <w:rsid w:val="00A01DD4"/>
    <w:rsid w:val="00A0390D"/>
    <w:rsid w:val="00A039BF"/>
    <w:rsid w:val="00A0421E"/>
    <w:rsid w:val="00A04FE0"/>
    <w:rsid w:val="00A055C2"/>
    <w:rsid w:val="00A070AF"/>
    <w:rsid w:val="00A07318"/>
    <w:rsid w:val="00A07BDA"/>
    <w:rsid w:val="00A10032"/>
    <w:rsid w:val="00A10C54"/>
    <w:rsid w:val="00A10DFF"/>
    <w:rsid w:val="00A11289"/>
    <w:rsid w:val="00A11921"/>
    <w:rsid w:val="00A11930"/>
    <w:rsid w:val="00A11F82"/>
    <w:rsid w:val="00A127F2"/>
    <w:rsid w:val="00A128CA"/>
    <w:rsid w:val="00A1308E"/>
    <w:rsid w:val="00A130FA"/>
    <w:rsid w:val="00A13643"/>
    <w:rsid w:val="00A1406C"/>
    <w:rsid w:val="00A141D9"/>
    <w:rsid w:val="00A1510E"/>
    <w:rsid w:val="00A153F0"/>
    <w:rsid w:val="00A1548E"/>
    <w:rsid w:val="00A1555E"/>
    <w:rsid w:val="00A15604"/>
    <w:rsid w:val="00A15EAF"/>
    <w:rsid w:val="00A15FF4"/>
    <w:rsid w:val="00A164E5"/>
    <w:rsid w:val="00A1692C"/>
    <w:rsid w:val="00A16D76"/>
    <w:rsid w:val="00A16E19"/>
    <w:rsid w:val="00A20250"/>
    <w:rsid w:val="00A20545"/>
    <w:rsid w:val="00A2184F"/>
    <w:rsid w:val="00A21D94"/>
    <w:rsid w:val="00A227E0"/>
    <w:rsid w:val="00A22BED"/>
    <w:rsid w:val="00A23E4E"/>
    <w:rsid w:val="00A24E17"/>
    <w:rsid w:val="00A2571D"/>
    <w:rsid w:val="00A2580E"/>
    <w:rsid w:val="00A258BD"/>
    <w:rsid w:val="00A25B34"/>
    <w:rsid w:val="00A25DB2"/>
    <w:rsid w:val="00A25FD4"/>
    <w:rsid w:val="00A26FBA"/>
    <w:rsid w:val="00A3253A"/>
    <w:rsid w:val="00A326AD"/>
    <w:rsid w:val="00A3278E"/>
    <w:rsid w:val="00A334B4"/>
    <w:rsid w:val="00A3390E"/>
    <w:rsid w:val="00A3445F"/>
    <w:rsid w:val="00A34B47"/>
    <w:rsid w:val="00A35C0B"/>
    <w:rsid w:val="00A36689"/>
    <w:rsid w:val="00A37143"/>
    <w:rsid w:val="00A3774B"/>
    <w:rsid w:val="00A37902"/>
    <w:rsid w:val="00A40C5F"/>
    <w:rsid w:val="00A41454"/>
    <w:rsid w:val="00A4183D"/>
    <w:rsid w:val="00A42F7C"/>
    <w:rsid w:val="00A437F4"/>
    <w:rsid w:val="00A462A0"/>
    <w:rsid w:val="00A46BB4"/>
    <w:rsid w:val="00A46ECC"/>
    <w:rsid w:val="00A472D7"/>
    <w:rsid w:val="00A47E37"/>
    <w:rsid w:val="00A47FA3"/>
    <w:rsid w:val="00A50206"/>
    <w:rsid w:val="00A50C7A"/>
    <w:rsid w:val="00A50D10"/>
    <w:rsid w:val="00A51F43"/>
    <w:rsid w:val="00A52317"/>
    <w:rsid w:val="00A527DF"/>
    <w:rsid w:val="00A53164"/>
    <w:rsid w:val="00A5342D"/>
    <w:rsid w:val="00A53882"/>
    <w:rsid w:val="00A53A22"/>
    <w:rsid w:val="00A54379"/>
    <w:rsid w:val="00A543A0"/>
    <w:rsid w:val="00A55CD4"/>
    <w:rsid w:val="00A56196"/>
    <w:rsid w:val="00A57022"/>
    <w:rsid w:val="00A572C5"/>
    <w:rsid w:val="00A57C6C"/>
    <w:rsid w:val="00A60CA1"/>
    <w:rsid w:val="00A61DA9"/>
    <w:rsid w:val="00A62F41"/>
    <w:rsid w:val="00A63FC8"/>
    <w:rsid w:val="00A64523"/>
    <w:rsid w:val="00A64594"/>
    <w:rsid w:val="00A64AC0"/>
    <w:rsid w:val="00A64F37"/>
    <w:rsid w:val="00A64FCB"/>
    <w:rsid w:val="00A65013"/>
    <w:rsid w:val="00A654B2"/>
    <w:rsid w:val="00A65924"/>
    <w:rsid w:val="00A66045"/>
    <w:rsid w:val="00A70993"/>
    <w:rsid w:val="00A7196C"/>
    <w:rsid w:val="00A71D8D"/>
    <w:rsid w:val="00A71D90"/>
    <w:rsid w:val="00A726F4"/>
    <w:rsid w:val="00A728D6"/>
    <w:rsid w:val="00A73174"/>
    <w:rsid w:val="00A73358"/>
    <w:rsid w:val="00A73732"/>
    <w:rsid w:val="00A740F2"/>
    <w:rsid w:val="00A750B2"/>
    <w:rsid w:val="00A753D2"/>
    <w:rsid w:val="00A7569A"/>
    <w:rsid w:val="00A75BF2"/>
    <w:rsid w:val="00A75D62"/>
    <w:rsid w:val="00A76259"/>
    <w:rsid w:val="00A7639D"/>
    <w:rsid w:val="00A76A5B"/>
    <w:rsid w:val="00A76E2E"/>
    <w:rsid w:val="00A7735C"/>
    <w:rsid w:val="00A77547"/>
    <w:rsid w:val="00A778F9"/>
    <w:rsid w:val="00A80903"/>
    <w:rsid w:val="00A80BBC"/>
    <w:rsid w:val="00A81090"/>
    <w:rsid w:val="00A81845"/>
    <w:rsid w:val="00A82078"/>
    <w:rsid w:val="00A83AA9"/>
    <w:rsid w:val="00A84CB0"/>
    <w:rsid w:val="00A86B8F"/>
    <w:rsid w:val="00A870ED"/>
    <w:rsid w:val="00A87CC7"/>
    <w:rsid w:val="00A909BD"/>
    <w:rsid w:val="00A90BBF"/>
    <w:rsid w:val="00A912C0"/>
    <w:rsid w:val="00A9151B"/>
    <w:rsid w:val="00A928A5"/>
    <w:rsid w:val="00A9337A"/>
    <w:rsid w:val="00A948DF"/>
    <w:rsid w:val="00A95D8A"/>
    <w:rsid w:val="00A96156"/>
    <w:rsid w:val="00A963A8"/>
    <w:rsid w:val="00A9672B"/>
    <w:rsid w:val="00A96CC5"/>
    <w:rsid w:val="00A9714D"/>
    <w:rsid w:val="00A97613"/>
    <w:rsid w:val="00A9781D"/>
    <w:rsid w:val="00AA16E4"/>
    <w:rsid w:val="00AA18E6"/>
    <w:rsid w:val="00AA1A24"/>
    <w:rsid w:val="00AA3160"/>
    <w:rsid w:val="00AA3521"/>
    <w:rsid w:val="00AA3933"/>
    <w:rsid w:val="00AA4BB1"/>
    <w:rsid w:val="00AA4C6F"/>
    <w:rsid w:val="00AA5C21"/>
    <w:rsid w:val="00AA5E24"/>
    <w:rsid w:val="00AA608B"/>
    <w:rsid w:val="00AA6986"/>
    <w:rsid w:val="00AA7222"/>
    <w:rsid w:val="00AA76ED"/>
    <w:rsid w:val="00AB080A"/>
    <w:rsid w:val="00AB0B73"/>
    <w:rsid w:val="00AB0D40"/>
    <w:rsid w:val="00AB0FBE"/>
    <w:rsid w:val="00AB194C"/>
    <w:rsid w:val="00AB217B"/>
    <w:rsid w:val="00AB25B7"/>
    <w:rsid w:val="00AB34A1"/>
    <w:rsid w:val="00AB3A7B"/>
    <w:rsid w:val="00AB3AB1"/>
    <w:rsid w:val="00AB40D6"/>
    <w:rsid w:val="00AB4A25"/>
    <w:rsid w:val="00AB502D"/>
    <w:rsid w:val="00AB5B05"/>
    <w:rsid w:val="00AB68C7"/>
    <w:rsid w:val="00AB6C79"/>
    <w:rsid w:val="00AB6D40"/>
    <w:rsid w:val="00AB70B6"/>
    <w:rsid w:val="00AB78D8"/>
    <w:rsid w:val="00AC012C"/>
    <w:rsid w:val="00AC09B6"/>
    <w:rsid w:val="00AC0FA1"/>
    <w:rsid w:val="00AC14BF"/>
    <w:rsid w:val="00AC14E7"/>
    <w:rsid w:val="00AC171C"/>
    <w:rsid w:val="00AC1900"/>
    <w:rsid w:val="00AC19B2"/>
    <w:rsid w:val="00AC1A8D"/>
    <w:rsid w:val="00AC1D47"/>
    <w:rsid w:val="00AC1EB6"/>
    <w:rsid w:val="00AC2583"/>
    <w:rsid w:val="00AC262C"/>
    <w:rsid w:val="00AC2FC9"/>
    <w:rsid w:val="00AC3A61"/>
    <w:rsid w:val="00AC3B01"/>
    <w:rsid w:val="00AC448E"/>
    <w:rsid w:val="00AC4992"/>
    <w:rsid w:val="00AC49C9"/>
    <w:rsid w:val="00AC4D4D"/>
    <w:rsid w:val="00AC5396"/>
    <w:rsid w:val="00AC5596"/>
    <w:rsid w:val="00AC57E8"/>
    <w:rsid w:val="00AC656F"/>
    <w:rsid w:val="00AC7457"/>
    <w:rsid w:val="00AC79B2"/>
    <w:rsid w:val="00AC7FAA"/>
    <w:rsid w:val="00AD13AD"/>
    <w:rsid w:val="00AD19C2"/>
    <w:rsid w:val="00AD2B09"/>
    <w:rsid w:val="00AD3012"/>
    <w:rsid w:val="00AD32DF"/>
    <w:rsid w:val="00AD36BC"/>
    <w:rsid w:val="00AD407D"/>
    <w:rsid w:val="00AD51D9"/>
    <w:rsid w:val="00AD52A0"/>
    <w:rsid w:val="00AD53B2"/>
    <w:rsid w:val="00AD5C56"/>
    <w:rsid w:val="00AD5D58"/>
    <w:rsid w:val="00AD6BE1"/>
    <w:rsid w:val="00AD71F3"/>
    <w:rsid w:val="00AD758A"/>
    <w:rsid w:val="00AD77E9"/>
    <w:rsid w:val="00AD7B32"/>
    <w:rsid w:val="00AE0038"/>
    <w:rsid w:val="00AE027A"/>
    <w:rsid w:val="00AE03CF"/>
    <w:rsid w:val="00AE0B69"/>
    <w:rsid w:val="00AE1FC0"/>
    <w:rsid w:val="00AE2DDD"/>
    <w:rsid w:val="00AE2FF1"/>
    <w:rsid w:val="00AE3069"/>
    <w:rsid w:val="00AE30E2"/>
    <w:rsid w:val="00AE3495"/>
    <w:rsid w:val="00AE3EDA"/>
    <w:rsid w:val="00AE6645"/>
    <w:rsid w:val="00AE7212"/>
    <w:rsid w:val="00AF0A05"/>
    <w:rsid w:val="00AF0DFA"/>
    <w:rsid w:val="00AF2073"/>
    <w:rsid w:val="00AF27E8"/>
    <w:rsid w:val="00AF2AA6"/>
    <w:rsid w:val="00AF3079"/>
    <w:rsid w:val="00AF3555"/>
    <w:rsid w:val="00AF3DE7"/>
    <w:rsid w:val="00AF4BD0"/>
    <w:rsid w:val="00AF4C89"/>
    <w:rsid w:val="00AF510E"/>
    <w:rsid w:val="00AF7002"/>
    <w:rsid w:val="00AF7A6B"/>
    <w:rsid w:val="00AF7FBC"/>
    <w:rsid w:val="00B0014A"/>
    <w:rsid w:val="00B00492"/>
    <w:rsid w:val="00B00A74"/>
    <w:rsid w:val="00B01B72"/>
    <w:rsid w:val="00B01FD6"/>
    <w:rsid w:val="00B0386A"/>
    <w:rsid w:val="00B03985"/>
    <w:rsid w:val="00B04156"/>
    <w:rsid w:val="00B058BB"/>
    <w:rsid w:val="00B05A7D"/>
    <w:rsid w:val="00B05BE4"/>
    <w:rsid w:val="00B06F43"/>
    <w:rsid w:val="00B0710E"/>
    <w:rsid w:val="00B07193"/>
    <w:rsid w:val="00B0762A"/>
    <w:rsid w:val="00B078E6"/>
    <w:rsid w:val="00B113FA"/>
    <w:rsid w:val="00B1153F"/>
    <w:rsid w:val="00B11B8E"/>
    <w:rsid w:val="00B11E6E"/>
    <w:rsid w:val="00B12759"/>
    <w:rsid w:val="00B12B2B"/>
    <w:rsid w:val="00B13B47"/>
    <w:rsid w:val="00B13ECD"/>
    <w:rsid w:val="00B142C8"/>
    <w:rsid w:val="00B14C2E"/>
    <w:rsid w:val="00B15489"/>
    <w:rsid w:val="00B210C0"/>
    <w:rsid w:val="00B212AE"/>
    <w:rsid w:val="00B216D0"/>
    <w:rsid w:val="00B217CF"/>
    <w:rsid w:val="00B21B66"/>
    <w:rsid w:val="00B21FAC"/>
    <w:rsid w:val="00B223E5"/>
    <w:rsid w:val="00B22470"/>
    <w:rsid w:val="00B231E4"/>
    <w:rsid w:val="00B26292"/>
    <w:rsid w:val="00B26B88"/>
    <w:rsid w:val="00B27191"/>
    <w:rsid w:val="00B27F86"/>
    <w:rsid w:val="00B301E2"/>
    <w:rsid w:val="00B30818"/>
    <w:rsid w:val="00B3279C"/>
    <w:rsid w:val="00B3307C"/>
    <w:rsid w:val="00B33F2B"/>
    <w:rsid w:val="00B350ED"/>
    <w:rsid w:val="00B368FE"/>
    <w:rsid w:val="00B37D70"/>
    <w:rsid w:val="00B403F0"/>
    <w:rsid w:val="00B40A4F"/>
    <w:rsid w:val="00B40A76"/>
    <w:rsid w:val="00B42572"/>
    <w:rsid w:val="00B4264E"/>
    <w:rsid w:val="00B42677"/>
    <w:rsid w:val="00B43D76"/>
    <w:rsid w:val="00B448FF"/>
    <w:rsid w:val="00B4799C"/>
    <w:rsid w:val="00B47C16"/>
    <w:rsid w:val="00B5016F"/>
    <w:rsid w:val="00B50366"/>
    <w:rsid w:val="00B5079C"/>
    <w:rsid w:val="00B50FD4"/>
    <w:rsid w:val="00B5144E"/>
    <w:rsid w:val="00B51D1D"/>
    <w:rsid w:val="00B51F21"/>
    <w:rsid w:val="00B531DB"/>
    <w:rsid w:val="00B53427"/>
    <w:rsid w:val="00B53E42"/>
    <w:rsid w:val="00B54240"/>
    <w:rsid w:val="00B546D0"/>
    <w:rsid w:val="00B54B84"/>
    <w:rsid w:val="00B54EFF"/>
    <w:rsid w:val="00B55654"/>
    <w:rsid w:val="00B55B48"/>
    <w:rsid w:val="00B5657B"/>
    <w:rsid w:val="00B56B14"/>
    <w:rsid w:val="00B57368"/>
    <w:rsid w:val="00B5744F"/>
    <w:rsid w:val="00B578AF"/>
    <w:rsid w:val="00B57BD2"/>
    <w:rsid w:val="00B57D7A"/>
    <w:rsid w:val="00B57DCA"/>
    <w:rsid w:val="00B60F35"/>
    <w:rsid w:val="00B61B2C"/>
    <w:rsid w:val="00B63D8D"/>
    <w:rsid w:val="00B655C4"/>
    <w:rsid w:val="00B65DD7"/>
    <w:rsid w:val="00B65F6F"/>
    <w:rsid w:val="00B66318"/>
    <w:rsid w:val="00B708EA"/>
    <w:rsid w:val="00B70D7A"/>
    <w:rsid w:val="00B71D8E"/>
    <w:rsid w:val="00B726F1"/>
    <w:rsid w:val="00B731AF"/>
    <w:rsid w:val="00B73481"/>
    <w:rsid w:val="00B74072"/>
    <w:rsid w:val="00B74324"/>
    <w:rsid w:val="00B74417"/>
    <w:rsid w:val="00B74504"/>
    <w:rsid w:val="00B7504F"/>
    <w:rsid w:val="00B761CE"/>
    <w:rsid w:val="00B768D6"/>
    <w:rsid w:val="00B76FC6"/>
    <w:rsid w:val="00B7721C"/>
    <w:rsid w:val="00B800D1"/>
    <w:rsid w:val="00B803F0"/>
    <w:rsid w:val="00B809C8"/>
    <w:rsid w:val="00B8164D"/>
    <w:rsid w:val="00B81A6B"/>
    <w:rsid w:val="00B81FC1"/>
    <w:rsid w:val="00B82178"/>
    <w:rsid w:val="00B82DDB"/>
    <w:rsid w:val="00B8358E"/>
    <w:rsid w:val="00B83EC1"/>
    <w:rsid w:val="00B8454E"/>
    <w:rsid w:val="00B84820"/>
    <w:rsid w:val="00B85F8F"/>
    <w:rsid w:val="00B867D5"/>
    <w:rsid w:val="00B90B3A"/>
    <w:rsid w:val="00B91979"/>
    <w:rsid w:val="00B91E47"/>
    <w:rsid w:val="00B91ED2"/>
    <w:rsid w:val="00B93950"/>
    <w:rsid w:val="00B94B7F"/>
    <w:rsid w:val="00B94F63"/>
    <w:rsid w:val="00B956EA"/>
    <w:rsid w:val="00B95B96"/>
    <w:rsid w:val="00B962A9"/>
    <w:rsid w:val="00B96A30"/>
    <w:rsid w:val="00B96BE1"/>
    <w:rsid w:val="00B9737A"/>
    <w:rsid w:val="00BA0657"/>
    <w:rsid w:val="00BA07FD"/>
    <w:rsid w:val="00BA0CCF"/>
    <w:rsid w:val="00BA13CF"/>
    <w:rsid w:val="00BA1C09"/>
    <w:rsid w:val="00BA2800"/>
    <w:rsid w:val="00BA2873"/>
    <w:rsid w:val="00BA37AB"/>
    <w:rsid w:val="00BA443E"/>
    <w:rsid w:val="00BA44DD"/>
    <w:rsid w:val="00BA4571"/>
    <w:rsid w:val="00BA4CBE"/>
    <w:rsid w:val="00BA4E0A"/>
    <w:rsid w:val="00BA50CA"/>
    <w:rsid w:val="00BA524B"/>
    <w:rsid w:val="00BA5394"/>
    <w:rsid w:val="00BA564E"/>
    <w:rsid w:val="00BA5AD8"/>
    <w:rsid w:val="00BA6EA0"/>
    <w:rsid w:val="00BA72C6"/>
    <w:rsid w:val="00BA774E"/>
    <w:rsid w:val="00BA789D"/>
    <w:rsid w:val="00BB013F"/>
    <w:rsid w:val="00BB0793"/>
    <w:rsid w:val="00BB0EF5"/>
    <w:rsid w:val="00BB114F"/>
    <w:rsid w:val="00BB1517"/>
    <w:rsid w:val="00BB154D"/>
    <w:rsid w:val="00BB330E"/>
    <w:rsid w:val="00BB3EB6"/>
    <w:rsid w:val="00BB4A7C"/>
    <w:rsid w:val="00BB4C11"/>
    <w:rsid w:val="00BB4F2C"/>
    <w:rsid w:val="00BB548A"/>
    <w:rsid w:val="00BB5E81"/>
    <w:rsid w:val="00BB6168"/>
    <w:rsid w:val="00BB6C0B"/>
    <w:rsid w:val="00BB6C41"/>
    <w:rsid w:val="00BB750D"/>
    <w:rsid w:val="00BB7ADD"/>
    <w:rsid w:val="00BB7E0A"/>
    <w:rsid w:val="00BB7F52"/>
    <w:rsid w:val="00BC0287"/>
    <w:rsid w:val="00BC02E9"/>
    <w:rsid w:val="00BC1749"/>
    <w:rsid w:val="00BC1C56"/>
    <w:rsid w:val="00BC1EEE"/>
    <w:rsid w:val="00BC30B6"/>
    <w:rsid w:val="00BC38EA"/>
    <w:rsid w:val="00BC45CA"/>
    <w:rsid w:val="00BC51CD"/>
    <w:rsid w:val="00BC53C8"/>
    <w:rsid w:val="00BC5E41"/>
    <w:rsid w:val="00BD1058"/>
    <w:rsid w:val="00BD1761"/>
    <w:rsid w:val="00BD28BD"/>
    <w:rsid w:val="00BD35D0"/>
    <w:rsid w:val="00BD3D42"/>
    <w:rsid w:val="00BD3F72"/>
    <w:rsid w:val="00BD47D9"/>
    <w:rsid w:val="00BD5634"/>
    <w:rsid w:val="00BD5716"/>
    <w:rsid w:val="00BD5BCC"/>
    <w:rsid w:val="00BD7865"/>
    <w:rsid w:val="00BD7871"/>
    <w:rsid w:val="00BE02CC"/>
    <w:rsid w:val="00BE0752"/>
    <w:rsid w:val="00BE09D4"/>
    <w:rsid w:val="00BE1303"/>
    <w:rsid w:val="00BE155C"/>
    <w:rsid w:val="00BE3377"/>
    <w:rsid w:val="00BE3BF7"/>
    <w:rsid w:val="00BE3E6E"/>
    <w:rsid w:val="00BE43D2"/>
    <w:rsid w:val="00BE4571"/>
    <w:rsid w:val="00BE486C"/>
    <w:rsid w:val="00BE51D1"/>
    <w:rsid w:val="00BE54BD"/>
    <w:rsid w:val="00BE560B"/>
    <w:rsid w:val="00BE6047"/>
    <w:rsid w:val="00BE7B10"/>
    <w:rsid w:val="00BEF5B5"/>
    <w:rsid w:val="00BF0396"/>
    <w:rsid w:val="00BF0E4A"/>
    <w:rsid w:val="00BF1AB2"/>
    <w:rsid w:val="00BF1EBF"/>
    <w:rsid w:val="00BF2410"/>
    <w:rsid w:val="00BF27A5"/>
    <w:rsid w:val="00BF2ED2"/>
    <w:rsid w:val="00BF2F3E"/>
    <w:rsid w:val="00BF3BB8"/>
    <w:rsid w:val="00BF4062"/>
    <w:rsid w:val="00BF409F"/>
    <w:rsid w:val="00BF56B5"/>
    <w:rsid w:val="00BF5FB3"/>
    <w:rsid w:val="00BF64FF"/>
    <w:rsid w:val="00BF7995"/>
    <w:rsid w:val="00C002B1"/>
    <w:rsid w:val="00C008AE"/>
    <w:rsid w:val="00C01369"/>
    <w:rsid w:val="00C01B9C"/>
    <w:rsid w:val="00C01FA2"/>
    <w:rsid w:val="00C02F0D"/>
    <w:rsid w:val="00C03531"/>
    <w:rsid w:val="00C05BA3"/>
    <w:rsid w:val="00C07C06"/>
    <w:rsid w:val="00C101B1"/>
    <w:rsid w:val="00C10B71"/>
    <w:rsid w:val="00C10C5E"/>
    <w:rsid w:val="00C11717"/>
    <w:rsid w:val="00C119AB"/>
    <w:rsid w:val="00C119ED"/>
    <w:rsid w:val="00C128C6"/>
    <w:rsid w:val="00C12B39"/>
    <w:rsid w:val="00C137D7"/>
    <w:rsid w:val="00C147D5"/>
    <w:rsid w:val="00C148C9"/>
    <w:rsid w:val="00C14F1B"/>
    <w:rsid w:val="00C14F9B"/>
    <w:rsid w:val="00C159F2"/>
    <w:rsid w:val="00C15AC9"/>
    <w:rsid w:val="00C15ACA"/>
    <w:rsid w:val="00C15D28"/>
    <w:rsid w:val="00C16194"/>
    <w:rsid w:val="00C1651F"/>
    <w:rsid w:val="00C17380"/>
    <w:rsid w:val="00C17C2E"/>
    <w:rsid w:val="00C201E2"/>
    <w:rsid w:val="00C203D1"/>
    <w:rsid w:val="00C2081B"/>
    <w:rsid w:val="00C21C63"/>
    <w:rsid w:val="00C22AD3"/>
    <w:rsid w:val="00C22F42"/>
    <w:rsid w:val="00C231B8"/>
    <w:rsid w:val="00C23453"/>
    <w:rsid w:val="00C235F4"/>
    <w:rsid w:val="00C24524"/>
    <w:rsid w:val="00C249D3"/>
    <w:rsid w:val="00C2501E"/>
    <w:rsid w:val="00C25560"/>
    <w:rsid w:val="00C265CA"/>
    <w:rsid w:val="00C26EFC"/>
    <w:rsid w:val="00C27FE7"/>
    <w:rsid w:val="00C301CF"/>
    <w:rsid w:val="00C30609"/>
    <w:rsid w:val="00C3199A"/>
    <w:rsid w:val="00C31D60"/>
    <w:rsid w:val="00C32A02"/>
    <w:rsid w:val="00C33343"/>
    <w:rsid w:val="00C33564"/>
    <w:rsid w:val="00C340F1"/>
    <w:rsid w:val="00C34348"/>
    <w:rsid w:val="00C3461B"/>
    <w:rsid w:val="00C34891"/>
    <w:rsid w:val="00C3578B"/>
    <w:rsid w:val="00C35802"/>
    <w:rsid w:val="00C35B5F"/>
    <w:rsid w:val="00C35D70"/>
    <w:rsid w:val="00C35DE2"/>
    <w:rsid w:val="00C35F65"/>
    <w:rsid w:val="00C3724F"/>
    <w:rsid w:val="00C375A1"/>
    <w:rsid w:val="00C37C3B"/>
    <w:rsid w:val="00C40970"/>
    <w:rsid w:val="00C40B35"/>
    <w:rsid w:val="00C40C41"/>
    <w:rsid w:val="00C44333"/>
    <w:rsid w:val="00C444E3"/>
    <w:rsid w:val="00C447EA"/>
    <w:rsid w:val="00C45E2A"/>
    <w:rsid w:val="00C46A18"/>
    <w:rsid w:val="00C46C1C"/>
    <w:rsid w:val="00C47021"/>
    <w:rsid w:val="00C4721F"/>
    <w:rsid w:val="00C505A8"/>
    <w:rsid w:val="00C50997"/>
    <w:rsid w:val="00C509C7"/>
    <w:rsid w:val="00C511AF"/>
    <w:rsid w:val="00C51F11"/>
    <w:rsid w:val="00C5212B"/>
    <w:rsid w:val="00C5291A"/>
    <w:rsid w:val="00C539B2"/>
    <w:rsid w:val="00C54297"/>
    <w:rsid w:val="00C55DAC"/>
    <w:rsid w:val="00C56602"/>
    <w:rsid w:val="00C56671"/>
    <w:rsid w:val="00C56828"/>
    <w:rsid w:val="00C5682E"/>
    <w:rsid w:val="00C56DC1"/>
    <w:rsid w:val="00C61474"/>
    <w:rsid w:val="00C61C07"/>
    <w:rsid w:val="00C6225B"/>
    <w:rsid w:val="00C630A2"/>
    <w:rsid w:val="00C6441C"/>
    <w:rsid w:val="00C6442D"/>
    <w:rsid w:val="00C64438"/>
    <w:rsid w:val="00C648B5"/>
    <w:rsid w:val="00C648E3"/>
    <w:rsid w:val="00C64DDE"/>
    <w:rsid w:val="00C658F3"/>
    <w:rsid w:val="00C65C7D"/>
    <w:rsid w:val="00C669E4"/>
    <w:rsid w:val="00C67737"/>
    <w:rsid w:val="00C703B4"/>
    <w:rsid w:val="00C7059C"/>
    <w:rsid w:val="00C706A8"/>
    <w:rsid w:val="00C709BF"/>
    <w:rsid w:val="00C713B9"/>
    <w:rsid w:val="00C717EA"/>
    <w:rsid w:val="00C7191C"/>
    <w:rsid w:val="00C71A68"/>
    <w:rsid w:val="00C72A28"/>
    <w:rsid w:val="00C72D04"/>
    <w:rsid w:val="00C73327"/>
    <w:rsid w:val="00C735C2"/>
    <w:rsid w:val="00C741F8"/>
    <w:rsid w:val="00C744C1"/>
    <w:rsid w:val="00C74852"/>
    <w:rsid w:val="00C754EF"/>
    <w:rsid w:val="00C75515"/>
    <w:rsid w:val="00C75BA7"/>
    <w:rsid w:val="00C75CC3"/>
    <w:rsid w:val="00C75E4E"/>
    <w:rsid w:val="00C763A1"/>
    <w:rsid w:val="00C76E23"/>
    <w:rsid w:val="00C76FC3"/>
    <w:rsid w:val="00C77267"/>
    <w:rsid w:val="00C77377"/>
    <w:rsid w:val="00C778D4"/>
    <w:rsid w:val="00C77AFB"/>
    <w:rsid w:val="00C77F32"/>
    <w:rsid w:val="00C80057"/>
    <w:rsid w:val="00C8058D"/>
    <w:rsid w:val="00C80806"/>
    <w:rsid w:val="00C80928"/>
    <w:rsid w:val="00C819C3"/>
    <w:rsid w:val="00C837B3"/>
    <w:rsid w:val="00C845E7"/>
    <w:rsid w:val="00C847FA"/>
    <w:rsid w:val="00C84C60"/>
    <w:rsid w:val="00C865C9"/>
    <w:rsid w:val="00C86DF6"/>
    <w:rsid w:val="00C908EF"/>
    <w:rsid w:val="00C9160D"/>
    <w:rsid w:val="00C91D68"/>
    <w:rsid w:val="00C923A9"/>
    <w:rsid w:val="00C93123"/>
    <w:rsid w:val="00C94176"/>
    <w:rsid w:val="00C94990"/>
    <w:rsid w:val="00C94DFD"/>
    <w:rsid w:val="00C9522E"/>
    <w:rsid w:val="00C958BB"/>
    <w:rsid w:val="00C9592F"/>
    <w:rsid w:val="00C96222"/>
    <w:rsid w:val="00C96595"/>
    <w:rsid w:val="00C978DB"/>
    <w:rsid w:val="00C97928"/>
    <w:rsid w:val="00CA1A2B"/>
    <w:rsid w:val="00CA2CBE"/>
    <w:rsid w:val="00CA30EC"/>
    <w:rsid w:val="00CA3956"/>
    <w:rsid w:val="00CA4088"/>
    <w:rsid w:val="00CA43A3"/>
    <w:rsid w:val="00CA467C"/>
    <w:rsid w:val="00CA627F"/>
    <w:rsid w:val="00CA6CA0"/>
    <w:rsid w:val="00CA6D4D"/>
    <w:rsid w:val="00CA6DC9"/>
    <w:rsid w:val="00CA7478"/>
    <w:rsid w:val="00CB0BCF"/>
    <w:rsid w:val="00CB206E"/>
    <w:rsid w:val="00CB2BD8"/>
    <w:rsid w:val="00CB2D0F"/>
    <w:rsid w:val="00CB3870"/>
    <w:rsid w:val="00CB3B62"/>
    <w:rsid w:val="00CB3FB0"/>
    <w:rsid w:val="00CB4319"/>
    <w:rsid w:val="00CB4991"/>
    <w:rsid w:val="00CB4E63"/>
    <w:rsid w:val="00CB5117"/>
    <w:rsid w:val="00CB5EB4"/>
    <w:rsid w:val="00CB7EC9"/>
    <w:rsid w:val="00CC053B"/>
    <w:rsid w:val="00CC0A93"/>
    <w:rsid w:val="00CC0F81"/>
    <w:rsid w:val="00CC0FE7"/>
    <w:rsid w:val="00CC13D0"/>
    <w:rsid w:val="00CC273C"/>
    <w:rsid w:val="00CC31FB"/>
    <w:rsid w:val="00CC3A9F"/>
    <w:rsid w:val="00CC3CD5"/>
    <w:rsid w:val="00CC3DAC"/>
    <w:rsid w:val="00CC40C6"/>
    <w:rsid w:val="00CC62EC"/>
    <w:rsid w:val="00CC6FF7"/>
    <w:rsid w:val="00CD0122"/>
    <w:rsid w:val="00CD0175"/>
    <w:rsid w:val="00CD0B26"/>
    <w:rsid w:val="00CD19AC"/>
    <w:rsid w:val="00CD19EF"/>
    <w:rsid w:val="00CD1D41"/>
    <w:rsid w:val="00CD20F4"/>
    <w:rsid w:val="00CD2521"/>
    <w:rsid w:val="00CD2732"/>
    <w:rsid w:val="00CD2762"/>
    <w:rsid w:val="00CD27AF"/>
    <w:rsid w:val="00CD2925"/>
    <w:rsid w:val="00CD3199"/>
    <w:rsid w:val="00CD36E0"/>
    <w:rsid w:val="00CD386C"/>
    <w:rsid w:val="00CD3E92"/>
    <w:rsid w:val="00CD3F2E"/>
    <w:rsid w:val="00CD48B6"/>
    <w:rsid w:val="00CD523F"/>
    <w:rsid w:val="00CD6169"/>
    <w:rsid w:val="00CD66C4"/>
    <w:rsid w:val="00CD692D"/>
    <w:rsid w:val="00CD785D"/>
    <w:rsid w:val="00CD7C17"/>
    <w:rsid w:val="00CE019B"/>
    <w:rsid w:val="00CE085A"/>
    <w:rsid w:val="00CE09AA"/>
    <w:rsid w:val="00CE119E"/>
    <w:rsid w:val="00CE1D92"/>
    <w:rsid w:val="00CE3C67"/>
    <w:rsid w:val="00CE4390"/>
    <w:rsid w:val="00CE4C2F"/>
    <w:rsid w:val="00CE5FF8"/>
    <w:rsid w:val="00CE67B8"/>
    <w:rsid w:val="00CE6C50"/>
    <w:rsid w:val="00CE7360"/>
    <w:rsid w:val="00CE7C7B"/>
    <w:rsid w:val="00CF096E"/>
    <w:rsid w:val="00CF096F"/>
    <w:rsid w:val="00CF12A1"/>
    <w:rsid w:val="00CF157D"/>
    <w:rsid w:val="00CF2647"/>
    <w:rsid w:val="00CF4C09"/>
    <w:rsid w:val="00CF57B0"/>
    <w:rsid w:val="00CF59E6"/>
    <w:rsid w:val="00CF6013"/>
    <w:rsid w:val="00CF61F4"/>
    <w:rsid w:val="00CF6C9F"/>
    <w:rsid w:val="00CF746C"/>
    <w:rsid w:val="00CF74C3"/>
    <w:rsid w:val="00D00491"/>
    <w:rsid w:val="00D00881"/>
    <w:rsid w:val="00D00895"/>
    <w:rsid w:val="00D00919"/>
    <w:rsid w:val="00D02372"/>
    <w:rsid w:val="00D0297C"/>
    <w:rsid w:val="00D02B71"/>
    <w:rsid w:val="00D032A8"/>
    <w:rsid w:val="00D03552"/>
    <w:rsid w:val="00D04A49"/>
    <w:rsid w:val="00D057A6"/>
    <w:rsid w:val="00D05C6E"/>
    <w:rsid w:val="00D06260"/>
    <w:rsid w:val="00D062E4"/>
    <w:rsid w:val="00D06AC3"/>
    <w:rsid w:val="00D06CF7"/>
    <w:rsid w:val="00D10583"/>
    <w:rsid w:val="00D10A9D"/>
    <w:rsid w:val="00D119B8"/>
    <w:rsid w:val="00D12BDD"/>
    <w:rsid w:val="00D13204"/>
    <w:rsid w:val="00D143E9"/>
    <w:rsid w:val="00D14552"/>
    <w:rsid w:val="00D14BBE"/>
    <w:rsid w:val="00D15089"/>
    <w:rsid w:val="00D156A2"/>
    <w:rsid w:val="00D1655A"/>
    <w:rsid w:val="00D165E3"/>
    <w:rsid w:val="00D166C5"/>
    <w:rsid w:val="00D17049"/>
    <w:rsid w:val="00D17835"/>
    <w:rsid w:val="00D20291"/>
    <w:rsid w:val="00D20AF4"/>
    <w:rsid w:val="00D2188A"/>
    <w:rsid w:val="00D23D88"/>
    <w:rsid w:val="00D23DE2"/>
    <w:rsid w:val="00D2458B"/>
    <w:rsid w:val="00D259AA"/>
    <w:rsid w:val="00D2603C"/>
    <w:rsid w:val="00D26913"/>
    <w:rsid w:val="00D2695A"/>
    <w:rsid w:val="00D26B87"/>
    <w:rsid w:val="00D304BB"/>
    <w:rsid w:val="00D3073E"/>
    <w:rsid w:val="00D30C28"/>
    <w:rsid w:val="00D30F2A"/>
    <w:rsid w:val="00D315D9"/>
    <w:rsid w:val="00D32305"/>
    <w:rsid w:val="00D3293C"/>
    <w:rsid w:val="00D32955"/>
    <w:rsid w:val="00D32B4D"/>
    <w:rsid w:val="00D32D29"/>
    <w:rsid w:val="00D34495"/>
    <w:rsid w:val="00D350E0"/>
    <w:rsid w:val="00D357DD"/>
    <w:rsid w:val="00D3639F"/>
    <w:rsid w:val="00D372D7"/>
    <w:rsid w:val="00D40273"/>
    <w:rsid w:val="00D40EF7"/>
    <w:rsid w:val="00D40FE6"/>
    <w:rsid w:val="00D41035"/>
    <w:rsid w:val="00D42893"/>
    <w:rsid w:val="00D43EC4"/>
    <w:rsid w:val="00D43F12"/>
    <w:rsid w:val="00D4474E"/>
    <w:rsid w:val="00D448FB"/>
    <w:rsid w:val="00D44F74"/>
    <w:rsid w:val="00D4504E"/>
    <w:rsid w:val="00D45B61"/>
    <w:rsid w:val="00D46AB3"/>
    <w:rsid w:val="00D46D04"/>
    <w:rsid w:val="00D46D2E"/>
    <w:rsid w:val="00D46FDF"/>
    <w:rsid w:val="00D477C1"/>
    <w:rsid w:val="00D5088E"/>
    <w:rsid w:val="00D508D0"/>
    <w:rsid w:val="00D51BF9"/>
    <w:rsid w:val="00D51C80"/>
    <w:rsid w:val="00D51DA6"/>
    <w:rsid w:val="00D5203A"/>
    <w:rsid w:val="00D52216"/>
    <w:rsid w:val="00D52275"/>
    <w:rsid w:val="00D52419"/>
    <w:rsid w:val="00D52592"/>
    <w:rsid w:val="00D5287B"/>
    <w:rsid w:val="00D52E6E"/>
    <w:rsid w:val="00D52F4D"/>
    <w:rsid w:val="00D535E2"/>
    <w:rsid w:val="00D53762"/>
    <w:rsid w:val="00D539E7"/>
    <w:rsid w:val="00D54BA2"/>
    <w:rsid w:val="00D56F2D"/>
    <w:rsid w:val="00D56FBA"/>
    <w:rsid w:val="00D57171"/>
    <w:rsid w:val="00D575DE"/>
    <w:rsid w:val="00D60FF3"/>
    <w:rsid w:val="00D613C3"/>
    <w:rsid w:val="00D614E7"/>
    <w:rsid w:val="00D61CA4"/>
    <w:rsid w:val="00D61CA6"/>
    <w:rsid w:val="00D61D47"/>
    <w:rsid w:val="00D61ECC"/>
    <w:rsid w:val="00D61FED"/>
    <w:rsid w:val="00D62118"/>
    <w:rsid w:val="00D62A51"/>
    <w:rsid w:val="00D63636"/>
    <w:rsid w:val="00D638B5"/>
    <w:rsid w:val="00D63994"/>
    <w:rsid w:val="00D64298"/>
    <w:rsid w:val="00D643D3"/>
    <w:rsid w:val="00D646AA"/>
    <w:rsid w:val="00D65B71"/>
    <w:rsid w:val="00D65DD4"/>
    <w:rsid w:val="00D65F62"/>
    <w:rsid w:val="00D66430"/>
    <w:rsid w:val="00D664BB"/>
    <w:rsid w:val="00D6668D"/>
    <w:rsid w:val="00D66DEF"/>
    <w:rsid w:val="00D675AF"/>
    <w:rsid w:val="00D6766D"/>
    <w:rsid w:val="00D67933"/>
    <w:rsid w:val="00D70077"/>
    <w:rsid w:val="00D70D68"/>
    <w:rsid w:val="00D72309"/>
    <w:rsid w:val="00D723D3"/>
    <w:rsid w:val="00D736FB"/>
    <w:rsid w:val="00D73984"/>
    <w:rsid w:val="00D7418B"/>
    <w:rsid w:val="00D74678"/>
    <w:rsid w:val="00D74E29"/>
    <w:rsid w:val="00D7530E"/>
    <w:rsid w:val="00D7554D"/>
    <w:rsid w:val="00D758A5"/>
    <w:rsid w:val="00D75A5B"/>
    <w:rsid w:val="00D75D70"/>
    <w:rsid w:val="00D75E04"/>
    <w:rsid w:val="00D766DC"/>
    <w:rsid w:val="00D76F95"/>
    <w:rsid w:val="00D7740C"/>
    <w:rsid w:val="00D828ED"/>
    <w:rsid w:val="00D82C08"/>
    <w:rsid w:val="00D83593"/>
    <w:rsid w:val="00D85076"/>
    <w:rsid w:val="00D853E9"/>
    <w:rsid w:val="00D85E81"/>
    <w:rsid w:val="00D86BDB"/>
    <w:rsid w:val="00D86F3F"/>
    <w:rsid w:val="00D87508"/>
    <w:rsid w:val="00D87816"/>
    <w:rsid w:val="00D87899"/>
    <w:rsid w:val="00D900A5"/>
    <w:rsid w:val="00D9036F"/>
    <w:rsid w:val="00D905DB"/>
    <w:rsid w:val="00D9173C"/>
    <w:rsid w:val="00D91A50"/>
    <w:rsid w:val="00D923ED"/>
    <w:rsid w:val="00D92A18"/>
    <w:rsid w:val="00D9321D"/>
    <w:rsid w:val="00D94E8A"/>
    <w:rsid w:val="00D95486"/>
    <w:rsid w:val="00D9549F"/>
    <w:rsid w:val="00D9662F"/>
    <w:rsid w:val="00D9670F"/>
    <w:rsid w:val="00D967CF"/>
    <w:rsid w:val="00D96F2F"/>
    <w:rsid w:val="00D97413"/>
    <w:rsid w:val="00DA15ED"/>
    <w:rsid w:val="00DA160B"/>
    <w:rsid w:val="00DA2BD2"/>
    <w:rsid w:val="00DA3F00"/>
    <w:rsid w:val="00DA4E58"/>
    <w:rsid w:val="00DA4E6B"/>
    <w:rsid w:val="00DA5D47"/>
    <w:rsid w:val="00DA6787"/>
    <w:rsid w:val="00DA7ECE"/>
    <w:rsid w:val="00DB1B4E"/>
    <w:rsid w:val="00DB1B7C"/>
    <w:rsid w:val="00DB1C28"/>
    <w:rsid w:val="00DB2166"/>
    <w:rsid w:val="00DB27F0"/>
    <w:rsid w:val="00DB32B5"/>
    <w:rsid w:val="00DB387A"/>
    <w:rsid w:val="00DB3DC9"/>
    <w:rsid w:val="00DB4262"/>
    <w:rsid w:val="00DB44A8"/>
    <w:rsid w:val="00DB4F4C"/>
    <w:rsid w:val="00DB515A"/>
    <w:rsid w:val="00DB52A1"/>
    <w:rsid w:val="00DB5582"/>
    <w:rsid w:val="00DB622E"/>
    <w:rsid w:val="00DB62C5"/>
    <w:rsid w:val="00DB6672"/>
    <w:rsid w:val="00DB6A9E"/>
    <w:rsid w:val="00DB6D55"/>
    <w:rsid w:val="00DB6ECD"/>
    <w:rsid w:val="00DB7267"/>
    <w:rsid w:val="00DC0B9A"/>
    <w:rsid w:val="00DC13FD"/>
    <w:rsid w:val="00DC1862"/>
    <w:rsid w:val="00DC1A6A"/>
    <w:rsid w:val="00DC3941"/>
    <w:rsid w:val="00DC3E09"/>
    <w:rsid w:val="00DC4974"/>
    <w:rsid w:val="00DC5176"/>
    <w:rsid w:val="00DC5717"/>
    <w:rsid w:val="00DC5752"/>
    <w:rsid w:val="00DC5F81"/>
    <w:rsid w:val="00DC666D"/>
    <w:rsid w:val="00DC6933"/>
    <w:rsid w:val="00DC6F97"/>
    <w:rsid w:val="00DC70EF"/>
    <w:rsid w:val="00DC7B77"/>
    <w:rsid w:val="00DC7D51"/>
    <w:rsid w:val="00DD0AE0"/>
    <w:rsid w:val="00DD1201"/>
    <w:rsid w:val="00DD242B"/>
    <w:rsid w:val="00DD25A1"/>
    <w:rsid w:val="00DD28F9"/>
    <w:rsid w:val="00DD2C1F"/>
    <w:rsid w:val="00DD2E57"/>
    <w:rsid w:val="00DD2E59"/>
    <w:rsid w:val="00DD3C11"/>
    <w:rsid w:val="00DD4460"/>
    <w:rsid w:val="00DD5E1D"/>
    <w:rsid w:val="00DD628A"/>
    <w:rsid w:val="00DD7823"/>
    <w:rsid w:val="00DD7A05"/>
    <w:rsid w:val="00DE0060"/>
    <w:rsid w:val="00DE129A"/>
    <w:rsid w:val="00DE1865"/>
    <w:rsid w:val="00DE1A31"/>
    <w:rsid w:val="00DE1F3D"/>
    <w:rsid w:val="00DE2208"/>
    <w:rsid w:val="00DE24D8"/>
    <w:rsid w:val="00DE2F7E"/>
    <w:rsid w:val="00DE32D6"/>
    <w:rsid w:val="00DE38DC"/>
    <w:rsid w:val="00DE4CC1"/>
    <w:rsid w:val="00DE5363"/>
    <w:rsid w:val="00DE5C04"/>
    <w:rsid w:val="00DE70EC"/>
    <w:rsid w:val="00DE75B5"/>
    <w:rsid w:val="00DF00F0"/>
    <w:rsid w:val="00DF20F5"/>
    <w:rsid w:val="00DF2443"/>
    <w:rsid w:val="00DF373F"/>
    <w:rsid w:val="00DF3791"/>
    <w:rsid w:val="00DF4367"/>
    <w:rsid w:val="00DF4B13"/>
    <w:rsid w:val="00DF4C5F"/>
    <w:rsid w:val="00DF51F3"/>
    <w:rsid w:val="00DF5606"/>
    <w:rsid w:val="00DF5758"/>
    <w:rsid w:val="00DF5894"/>
    <w:rsid w:val="00DF593C"/>
    <w:rsid w:val="00DF5DD0"/>
    <w:rsid w:val="00DF658A"/>
    <w:rsid w:val="00DF75B2"/>
    <w:rsid w:val="00E005F3"/>
    <w:rsid w:val="00E00966"/>
    <w:rsid w:val="00E00C0D"/>
    <w:rsid w:val="00E01053"/>
    <w:rsid w:val="00E01C0B"/>
    <w:rsid w:val="00E01FFB"/>
    <w:rsid w:val="00E02222"/>
    <w:rsid w:val="00E02835"/>
    <w:rsid w:val="00E02B32"/>
    <w:rsid w:val="00E02D58"/>
    <w:rsid w:val="00E050A7"/>
    <w:rsid w:val="00E05A59"/>
    <w:rsid w:val="00E06A50"/>
    <w:rsid w:val="00E06A56"/>
    <w:rsid w:val="00E06D33"/>
    <w:rsid w:val="00E07AA7"/>
    <w:rsid w:val="00E10285"/>
    <w:rsid w:val="00E102F7"/>
    <w:rsid w:val="00E10821"/>
    <w:rsid w:val="00E10FD2"/>
    <w:rsid w:val="00E11D44"/>
    <w:rsid w:val="00E12411"/>
    <w:rsid w:val="00E126DB"/>
    <w:rsid w:val="00E12EEE"/>
    <w:rsid w:val="00E13793"/>
    <w:rsid w:val="00E145E2"/>
    <w:rsid w:val="00E15304"/>
    <w:rsid w:val="00E157C9"/>
    <w:rsid w:val="00E15901"/>
    <w:rsid w:val="00E1595E"/>
    <w:rsid w:val="00E15A98"/>
    <w:rsid w:val="00E16DC9"/>
    <w:rsid w:val="00E17D20"/>
    <w:rsid w:val="00E17ED3"/>
    <w:rsid w:val="00E20228"/>
    <w:rsid w:val="00E22105"/>
    <w:rsid w:val="00E22763"/>
    <w:rsid w:val="00E22EAB"/>
    <w:rsid w:val="00E23576"/>
    <w:rsid w:val="00E23F27"/>
    <w:rsid w:val="00E242E2"/>
    <w:rsid w:val="00E244E3"/>
    <w:rsid w:val="00E245EB"/>
    <w:rsid w:val="00E2537A"/>
    <w:rsid w:val="00E2566C"/>
    <w:rsid w:val="00E25BA4"/>
    <w:rsid w:val="00E25CFE"/>
    <w:rsid w:val="00E2608C"/>
    <w:rsid w:val="00E26170"/>
    <w:rsid w:val="00E26509"/>
    <w:rsid w:val="00E26EF7"/>
    <w:rsid w:val="00E304B8"/>
    <w:rsid w:val="00E3126C"/>
    <w:rsid w:val="00E31750"/>
    <w:rsid w:val="00E31AED"/>
    <w:rsid w:val="00E32336"/>
    <w:rsid w:val="00E3283A"/>
    <w:rsid w:val="00E32F3C"/>
    <w:rsid w:val="00E33214"/>
    <w:rsid w:val="00E3382C"/>
    <w:rsid w:val="00E346D8"/>
    <w:rsid w:val="00E34E13"/>
    <w:rsid w:val="00E34F94"/>
    <w:rsid w:val="00E36150"/>
    <w:rsid w:val="00E36C4D"/>
    <w:rsid w:val="00E37111"/>
    <w:rsid w:val="00E373BB"/>
    <w:rsid w:val="00E404EF"/>
    <w:rsid w:val="00E407D1"/>
    <w:rsid w:val="00E411F3"/>
    <w:rsid w:val="00E414FB"/>
    <w:rsid w:val="00E43965"/>
    <w:rsid w:val="00E45110"/>
    <w:rsid w:val="00E458B5"/>
    <w:rsid w:val="00E45B1C"/>
    <w:rsid w:val="00E45BFE"/>
    <w:rsid w:val="00E45C97"/>
    <w:rsid w:val="00E47736"/>
    <w:rsid w:val="00E5004A"/>
    <w:rsid w:val="00E5027C"/>
    <w:rsid w:val="00E51242"/>
    <w:rsid w:val="00E51427"/>
    <w:rsid w:val="00E515B4"/>
    <w:rsid w:val="00E51E9C"/>
    <w:rsid w:val="00E52008"/>
    <w:rsid w:val="00E523FC"/>
    <w:rsid w:val="00E5274B"/>
    <w:rsid w:val="00E52AA3"/>
    <w:rsid w:val="00E52D1C"/>
    <w:rsid w:val="00E5317D"/>
    <w:rsid w:val="00E53C47"/>
    <w:rsid w:val="00E53D7A"/>
    <w:rsid w:val="00E546C5"/>
    <w:rsid w:val="00E5494F"/>
    <w:rsid w:val="00E54CC0"/>
    <w:rsid w:val="00E553C4"/>
    <w:rsid w:val="00E55859"/>
    <w:rsid w:val="00E57184"/>
    <w:rsid w:val="00E5730F"/>
    <w:rsid w:val="00E57DB7"/>
    <w:rsid w:val="00E60615"/>
    <w:rsid w:val="00E61A2B"/>
    <w:rsid w:val="00E62A34"/>
    <w:rsid w:val="00E62ECF"/>
    <w:rsid w:val="00E634D9"/>
    <w:rsid w:val="00E63FBD"/>
    <w:rsid w:val="00E640E7"/>
    <w:rsid w:val="00E64B43"/>
    <w:rsid w:val="00E65773"/>
    <w:rsid w:val="00E658B5"/>
    <w:rsid w:val="00E708F0"/>
    <w:rsid w:val="00E71083"/>
    <w:rsid w:val="00E71622"/>
    <w:rsid w:val="00E71869"/>
    <w:rsid w:val="00E73F1E"/>
    <w:rsid w:val="00E744B2"/>
    <w:rsid w:val="00E74506"/>
    <w:rsid w:val="00E745B1"/>
    <w:rsid w:val="00E74658"/>
    <w:rsid w:val="00E74664"/>
    <w:rsid w:val="00E746E5"/>
    <w:rsid w:val="00E74DE2"/>
    <w:rsid w:val="00E753ED"/>
    <w:rsid w:val="00E75665"/>
    <w:rsid w:val="00E7638E"/>
    <w:rsid w:val="00E76594"/>
    <w:rsid w:val="00E76AFF"/>
    <w:rsid w:val="00E76D4E"/>
    <w:rsid w:val="00E771AB"/>
    <w:rsid w:val="00E7744A"/>
    <w:rsid w:val="00E81145"/>
    <w:rsid w:val="00E82203"/>
    <w:rsid w:val="00E84041"/>
    <w:rsid w:val="00E84466"/>
    <w:rsid w:val="00E84650"/>
    <w:rsid w:val="00E84708"/>
    <w:rsid w:val="00E84CE6"/>
    <w:rsid w:val="00E850BF"/>
    <w:rsid w:val="00E8551F"/>
    <w:rsid w:val="00E86246"/>
    <w:rsid w:val="00E862B7"/>
    <w:rsid w:val="00E873D4"/>
    <w:rsid w:val="00E87741"/>
    <w:rsid w:val="00E90EFE"/>
    <w:rsid w:val="00E90FDA"/>
    <w:rsid w:val="00E91EAC"/>
    <w:rsid w:val="00E9202E"/>
    <w:rsid w:val="00E9208F"/>
    <w:rsid w:val="00E92116"/>
    <w:rsid w:val="00E9266B"/>
    <w:rsid w:val="00E93170"/>
    <w:rsid w:val="00E932C6"/>
    <w:rsid w:val="00E93AE9"/>
    <w:rsid w:val="00E94210"/>
    <w:rsid w:val="00E94573"/>
    <w:rsid w:val="00E94E55"/>
    <w:rsid w:val="00E94FAA"/>
    <w:rsid w:val="00E95CC6"/>
    <w:rsid w:val="00E95CCE"/>
    <w:rsid w:val="00E95EFB"/>
    <w:rsid w:val="00E97BBF"/>
    <w:rsid w:val="00E97CD3"/>
    <w:rsid w:val="00E97D86"/>
    <w:rsid w:val="00E97E5A"/>
    <w:rsid w:val="00EA05F6"/>
    <w:rsid w:val="00EA0820"/>
    <w:rsid w:val="00EA100E"/>
    <w:rsid w:val="00EA1087"/>
    <w:rsid w:val="00EA1499"/>
    <w:rsid w:val="00EA257C"/>
    <w:rsid w:val="00EA2C41"/>
    <w:rsid w:val="00EA2F3F"/>
    <w:rsid w:val="00EA32BB"/>
    <w:rsid w:val="00EA3AB0"/>
    <w:rsid w:val="00EA3C2F"/>
    <w:rsid w:val="00EA507F"/>
    <w:rsid w:val="00EA5148"/>
    <w:rsid w:val="00EA6688"/>
    <w:rsid w:val="00EA770A"/>
    <w:rsid w:val="00EB2266"/>
    <w:rsid w:val="00EB266F"/>
    <w:rsid w:val="00EB29ED"/>
    <w:rsid w:val="00EB2ED3"/>
    <w:rsid w:val="00EB3735"/>
    <w:rsid w:val="00EB38DE"/>
    <w:rsid w:val="00EB3C1D"/>
    <w:rsid w:val="00EB5591"/>
    <w:rsid w:val="00EB5652"/>
    <w:rsid w:val="00EB5722"/>
    <w:rsid w:val="00EB5B6A"/>
    <w:rsid w:val="00EB61AA"/>
    <w:rsid w:val="00EB638C"/>
    <w:rsid w:val="00EB6A89"/>
    <w:rsid w:val="00EB746F"/>
    <w:rsid w:val="00EB7867"/>
    <w:rsid w:val="00EB7A85"/>
    <w:rsid w:val="00EB7E05"/>
    <w:rsid w:val="00EB7F33"/>
    <w:rsid w:val="00EC038E"/>
    <w:rsid w:val="00EC040D"/>
    <w:rsid w:val="00EC0C01"/>
    <w:rsid w:val="00EC0D3A"/>
    <w:rsid w:val="00EC1079"/>
    <w:rsid w:val="00EC144C"/>
    <w:rsid w:val="00EC1F79"/>
    <w:rsid w:val="00EC219B"/>
    <w:rsid w:val="00EC298D"/>
    <w:rsid w:val="00EC5121"/>
    <w:rsid w:val="00EC57AF"/>
    <w:rsid w:val="00EC59F4"/>
    <w:rsid w:val="00EC5E90"/>
    <w:rsid w:val="00EC603E"/>
    <w:rsid w:val="00EC6067"/>
    <w:rsid w:val="00EC6703"/>
    <w:rsid w:val="00EC68FC"/>
    <w:rsid w:val="00EC75AF"/>
    <w:rsid w:val="00EC7BC0"/>
    <w:rsid w:val="00ED0E04"/>
    <w:rsid w:val="00ED0E25"/>
    <w:rsid w:val="00ED151F"/>
    <w:rsid w:val="00ED3965"/>
    <w:rsid w:val="00ED3B98"/>
    <w:rsid w:val="00ED3CA8"/>
    <w:rsid w:val="00ED4875"/>
    <w:rsid w:val="00ED53D9"/>
    <w:rsid w:val="00ED5CBB"/>
    <w:rsid w:val="00ED5EEF"/>
    <w:rsid w:val="00ED6499"/>
    <w:rsid w:val="00ED6BD9"/>
    <w:rsid w:val="00ED6F9F"/>
    <w:rsid w:val="00ED7A31"/>
    <w:rsid w:val="00ED7CAF"/>
    <w:rsid w:val="00EE0072"/>
    <w:rsid w:val="00EE07C7"/>
    <w:rsid w:val="00EE1176"/>
    <w:rsid w:val="00EE1358"/>
    <w:rsid w:val="00EE167F"/>
    <w:rsid w:val="00EE169C"/>
    <w:rsid w:val="00EE199D"/>
    <w:rsid w:val="00EE1BB8"/>
    <w:rsid w:val="00EE22F7"/>
    <w:rsid w:val="00EE2743"/>
    <w:rsid w:val="00EE2B53"/>
    <w:rsid w:val="00EE4978"/>
    <w:rsid w:val="00EE49C8"/>
    <w:rsid w:val="00EE5C6C"/>
    <w:rsid w:val="00EE5E9D"/>
    <w:rsid w:val="00EE77BF"/>
    <w:rsid w:val="00EE7813"/>
    <w:rsid w:val="00EE787C"/>
    <w:rsid w:val="00EF000D"/>
    <w:rsid w:val="00EF068A"/>
    <w:rsid w:val="00EF07C2"/>
    <w:rsid w:val="00EF0FA5"/>
    <w:rsid w:val="00EF1F23"/>
    <w:rsid w:val="00EF2C31"/>
    <w:rsid w:val="00EF3486"/>
    <w:rsid w:val="00EF34A3"/>
    <w:rsid w:val="00EF3E4D"/>
    <w:rsid w:val="00EF46B5"/>
    <w:rsid w:val="00EF4ADB"/>
    <w:rsid w:val="00EF50C3"/>
    <w:rsid w:val="00EF56AF"/>
    <w:rsid w:val="00EF60ED"/>
    <w:rsid w:val="00EF6FE0"/>
    <w:rsid w:val="00EF7D2D"/>
    <w:rsid w:val="00F0095D"/>
    <w:rsid w:val="00F0098B"/>
    <w:rsid w:val="00F016ED"/>
    <w:rsid w:val="00F01B29"/>
    <w:rsid w:val="00F01D03"/>
    <w:rsid w:val="00F0201A"/>
    <w:rsid w:val="00F02473"/>
    <w:rsid w:val="00F04734"/>
    <w:rsid w:val="00F04875"/>
    <w:rsid w:val="00F04D78"/>
    <w:rsid w:val="00F051FA"/>
    <w:rsid w:val="00F05579"/>
    <w:rsid w:val="00F061C2"/>
    <w:rsid w:val="00F066D8"/>
    <w:rsid w:val="00F068D1"/>
    <w:rsid w:val="00F0768B"/>
    <w:rsid w:val="00F103C5"/>
    <w:rsid w:val="00F10704"/>
    <w:rsid w:val="00F11374"/>
    <w:rsid w:val="00F1140A"/>
    <w:rsid w:val="00F13E68"/>
    <w:rsid w:val="00F152EE"/>
    <w:rsid w:val="00F15604"/>
    <w:rsid w:val="00F15EF9"/>
    <w:rsid w:val="00F160A2"/>
    <w:rsid w:val="00F16CDF"/>
    <w:rsid w:val="00F20C8B"/>
    <w:rsid w:val="00F2226D"/>
    <w:rsid w:val="00F23268"/>
    <w:rsid w:val="00F2346A"/>
    <w:rsid w:val="00F23DBF"/>
    <w:rsid w:val="00F23EF3"/>
    <w:rsid w:val="00F24B74"/>
    <w:rsid w:val="00F24C54"/>
    <w:rsid w:val="00F26485"/>
    <w:rsid w:val="00F2695A"/>
    <w:rsid w:val="00F270B0"/>
    <w:rsid w:val="00F30380"/>
    <w:rsid w:val="00F305CD"/>
    <w:rsid w:val="00F309E3"/>
    <w:rsid w:val="00F30D3A"/>
    <w:rsid w:val="00F30FEB"/>
    <w:rsid w:val="00F32B14"/>
    <w:rsid w:val="00F331E4"/>
    <w:rsid w:val="00F334CC"/>
    <w:rsid w:val="00F33EA0"/>
    <w:rsid w:val="00F3476F"/>
    <w:rsid w:val="00F34DC4"/>
    <w:rsid w:val="00F350B7"/>
    <w:rsid w:val="00F355FA"/>
    <w:rsid w:val="00F36839"/>
    <w:rsid w:val="00F368CA"/>
    <w:rsid w:val="00F369F5"/>
    <w:rsid w:val="00F407E1"/>
    <w:rsid w:val="00F40A8E"/>
    <w:rsid w:val="00F4137F"/>
    <w:rsid w:val="00F43406"/>
    <w:rsid w:val="00F44A65"/>
    <w:rsid w:val="00F44BEE"/>
    <w:rsid w:val="00F4544F"/>
    <w:rsid w:val="00F46433"/>
    <w:rsid w:val="00F46886"/>
    <w:rsid w:val="00F47CB9"/>
    <w:rsid w:val="00F51316"/>
    <w:rsid w:val="00F51A3F"/>
    <w:rsid w:val="00F51E6F"/>
    <w:rsid w:val="00F52335"/>
    <w:rsid w:val="00F528E5"/>
    <w:rsid w:val="00F52BB0"/>
    <w:rsid w:val="00F52CA3"/>
    <w:rsid w:val="00F5360F"/>
    <w:rsid w:val="00F53758"/>
    <w:rsid w:val="00F54D52"/>
    <w:rsid w:val="00F55BB1"/>
    <w:rsid w:val="00F56A56"/>
    <w:rsid w:val="00F56B02"/>
    <w:rsid w:val="00F57B9E"/>
    <w:rsid w:val="00F57DB4"/>
    <w:rsid w:val="00F60D1B"/>
    <w:rsid w:val="00F6112E"/>
    <w:rsid w:val="00F617CA"/>
    <w:rsid w:val="00F619AD"/>
    <w:rsid w:val="00F61F80"/>
    <w:rsid w:val="00F623C8"/>
    <w:rsid w:val="00F631E1"/>
    <w:rsid w:val="00F6470C"/>
    <w:rsid w:val="00F64AEB"/>
    <w:rsid w:val="00F64C46"/>
    <w:rsid w:val="00F65159"/>
    <w:rsid w:val="00F65666"/>
    <w:rsid w:val="00F65ED0"/>
    <w:rsid w:val="00F71AEF"/>
    <w:rsid w:val="00F71F15"/>
    <w:rsid w:val="00F724CD"/>
    <w:rsid w:val="00F72B49"/>
    <w:rsid w:val="00F741B9"/>
    <w:rsid w:val="00F74789"/>
    <w:rsid w:val="00F748DB"/>
    <w:rsid w:val="00F76237"/>
    <w:rsid w:val="00F76251"/>
    <w:rsid w:val="00F7633D"/>
    <w:rsid w:val="00F77295"/>
    <w:rsid w:val="00F802D3"/>
    <w:rsid w:val="00F808C4"/>
    <w:rsid w:val="00F80AD9"/>
    <w:rsid w:val="00F81243"/>
    <w:rsid w:val="00F812AB"/>
    <w:rsid w:val="00F82441"/>
    <w:rsid w:val="00F82E0E"/>
    <w:rsid w:val="00F84D3E"/>
    <w:rsid w:val="00F85639"/>
    <w:rsid w:val="00F85BF8"/>
    <w:rsid w:val="00F869A6"/>
    <w:rsid w:val="00F8730B"/>
    <w:rsid w:val="00F87DE6"/>
    <w:rsid w:val="00F911FF"/>
    <w:rsid w:val="00F91470"/>
    <w:rsid w:val="00F91860"/>
    <w:rsid w:val="00F91D01"/>
    <w:rsid w:val="00F926D3"/>
    <w:rsid w:val="00F940CD"/>
    <w:rsid w:val="00F94B45"/>
    <w:rsid w:val="00F94E3B"/>
    <w:rsid w:val="00F95AB8"/>
    <w:rsid w:val="00F966BB"/>
    <w:rsid w:val="00F96EB0"/>
    <w:rsid w:val="00FA01E8"/>
    <w:rsid w:val="00FA02A7"/>
    <w:rsid w:val="00FA0EE5"/>
    <w:rsid w:val="00FA1875"/>
    <w:rsid w:val="00FA1A47"/>
    <w:rsid w:val="00FA1ABB"/>
    <w:rsid w:val="00FA226C"/>
    <w:rsid w:val="00FA2882"/>
    <w:rsid w:val="00FA363B"/>
    <w:rsid w:val="00FA498D"/>
    <w:rsid w:val="00FA4A9B"/>
    <w:rsid w:val="00FA564F"/>
    <w:rsid w:val="00FA63D2"/>
    <w:rsid w:val="00FA67A2"/>
    <w:rsid w:val="00FA6C38"/>
    <w:rsid w:val="00FA72F7"/>
    <w:rsid w:val="00FA73FA"/>
    <w:rsid w:val="00FA7502"/>
    <w:rsid w:val="00FA7D6E"/>
    <w:rsid w:val="00FB03E1"/>
    <w:rsid w:val="00FB1794"/>
    <w:rsid w:val="00FB1F13"/>
    <w:rsid w:val="00FB489B"/>
    <w:rsid w:val="00FB4EAC"/>
    <w:rsid w:val="00FB51B8"/>
    <w:rsid w:val="00FB6C82"/>
    <w:rsid w:val="00FB790C"/>
    <w:rsid w:val="00FB7EE0"/>
    <w:rsid w:val="00FC0DB6"/>
    <w:rsid w:val="00FC12F0"/>
    <w:rsid w:val="00FC18BB"/>
    <w:rsid w:val="00FC1BC4"/>
    <w:rsid w:val="00FC2439"/>
    <w:rsid w:val="00FC31D6"/>
    <w:rsid w:val="00FC32AC"/>
    <w:rsid w:val="00FC3429"/>
    <w:rsid w:val="00FC3C09"/>
    <w:rsid w:val="00FC3D8D"/>
    <w:rsid w:val="00FC4128"/>
    <w:rsid w:val="00FC4621"/>
    <w:rsid w:val="00FC46A0"/>
    <w:rsid w:val="00FC4881"/>
    <w:rsid w:val="00FC53B1"/>
    <w:rsid w:val="00FC56C8"/>
    <w:rsid w:val="00FC5779"/>
    <w:rsid w:val="00FC59C9"/>
    <w:rsid w:val="00FC5C89"/>
    <w:rsid w:val="00FC6C85"/>
    <w:rsid w:val="00FC6DCC"/>
    <w:rsid w:val="00FD12E1"/>
    <w:rsid w:val="00FD17E2"/>
    <w:rsid w:val="00FD20C1"/>
    <w:rsid w:val="00FD20E5"/>
    <w:rsid w:val="00FD2E0A"/>
    <w:rsid w:val="00FD343B"/>
    <w:rsid w:val="00FD3E82"/>
    <w:rsid w:val="00FD410B"/>
    <w:rsid w:val="00FD46F7"/>
    <w:rsid w:val="00FD4F6D"/>
    <w:rsid w:val="00FD52AF"/>
    <w:rsid w:val="00FD583C"/>
    <w:rsid w:val="00FD5B14"/>
    <w:rsid w:val="00FD646E"/>
    <w:rsid w:val="00FD64C8"/>
    <w:rsid w:val="00FD650D"/>
    <w:rsid w:val="00FD6CB6"/>
    <w:rsid w:val="00FD6CFD"/>
    <w:rsid w:val="00FD73A2"/>
    <w:rsid w:val="00FD77CB"/>
    <w:rsid w:val="00FD7A12"/>
    <w:rsid w:val="00FD7D06"/>
    <w:rsid w:val="00FE13D4"/>
    <w:rsid w:val="00FE1F4B"/>
    <w:rsid w:val="00FE271D"/>
    <w:rsid w:val="00FE2A09"/>
    <w:rsid w:val="00FE2F90"/>
    <w:rsid w:val="00FE3658"/>
    <w:rsid w:val="00FE63BB"/>
    <w:rsid w:val="00FE6B7D"/>
    <w:rsid w:val="00FE6F0B"/>
    <w:rsid w:val="00FE741D"/>
    <w:rsid w:val="00FE7422"/>
    <w:rsid w:val="00FE7812"/>
    <w:rsid w:val="00FE78B7"/>
    <w:rsid w:val="00FF03D2"/>
    <w:rsid w:val="00FF0497"/>
    <w:rsid w:val="00FF288C"/>
    <w:rsid w:val="00FF3619"/>
    <w:rsid w:val="00FF4D70"/>
    <w:rsid w:val="00FF5737"/>
    <w:rsid w:val="00FF58B9"/>
    <w:rsid w:val="00FF7002"/>
    <w:rsid w:val="00FF7855"/>
    <w:rsid w:val="00FF7FA3"/>
    <w:rsid w:val="0169405B"/>
    <w:rsid w:val="01AACD1E"/>
    <w:rsid w:val="01C69333"/>
    <w:rsid w:val="0296C30B"/>
    <w:rsid w:val="02DB6D8C"/>
    <w:rsid w:val="05634E62"/>
    <w:rsid w:val="05F0827D"/>
    <w:rsid w:val="0651FE3E"/>
    <w:rsid w:val="06E2E008"/>
    <w:rsid w:val="072E3409"/>
    <w:rsid w:val="07AC4D14"/>
    <w:rsid w:val="087E1D03"/>
    <w:rsid w:val="08E20BDF"/>
    <w:rsid w:val="08E83A1F"/>
    <w:rsid w:val="08ECA671"/>
    <w:rsid w:val="0B3A69F1"/>
    <w:rsid w:val="0B7DF446"/>
    <w:rsid w:val="0B894DD9"/>
    <w:rsid w:val="0BAB0C05"/>
    <w:rsid w:val="0C431C4A"/>
    <w:rsid w:val="0C96FC7B"/>
    <w:rsid w:val="0E3B5FC7"/>
    <w:rsid w:val="0EB50CB3"/>
    <w:rsid w:val="0F621643"/>
    <w:rsid w:val="0FD58F74"/>
    <w:rsid w:val="108DB1E8"/>
    <w:rsid w:val="10B1CF9A"/>
    <w:rsid w:val="11337063"/>
    <w:rsid w:val="11375439"/>
    <w:rsid w:val="11CBF732"/>
    <w:rsid w:val="12FA08D2"/>
    <w:rsid w:val="13838F32"/>
    <w:rsid w:val="148B4AB5"/>
    <w:rsid w:val="148C0476"/>
    <w:rsid w:val="14C522A2"/>
    <w:rsid w:val="14D5358E"/>
    <w:rsid w:val="1565DFC7"/>
    <w:rsid w:val="15AD48A4"/>
    <w:rsid w:val="1744C565"/>
    <w:rsid w:val="1768CE42"/>
    <w:rsid w:val="17925D75"/>
    <w:rsid w:val="187A9544"/>
    <w:rsid w:val="189F4368"/>
    <w:rsid w:val="18EE4870"/>
    <w:rsid w:val="19C53474"/>
    <w:rsid w:val="19D16AC7"/>
    <w:rsid w:val="1A3B344A"/>
    <w:rsid w:val="1A71C0B5"/>
    <w:rsid w:val="1A7B47F5"/>
    <w:rsid w:val="1AF1327C"/>
    <w:rsid w:val="1B2E0096"/>
    <w:rsid w:val="1B3AC273"/>
    <w:rsid w:val="1B70557C"/>
    <w:rsid w:val="1BC5A9FF"/>
    <w:rsid w:val="1C8AA2E2"/>
    <w:rsid w:val="1CF1C8AF"/>
    <w:rsid w:val="1D9B287C"/>
    <w:rsid w:val="1DB8B0F9"/>
    <w:rsid w:val="1DD3D5E5"/>
    <w:rsid w:val="1E0D2EBA"/>
    <w:rsid w:val="1E344DD7"/>
    <w:rsid w:val="1ECEF891"/>
    <w:rsid w:val="1F6E5F48"/>
    <w:rsid w:val="21CCAC32"/>
    <w:rsid w:val="2203A515"/>
    <w:rsid w:val="228EBA5C"/>
    <w:rsid w:val="229E5BCD"/>
    <w:rsid w:val="22D5AF50"/>
    <w:rsid w:val="23533DF4"/>
    <w:rsid w:val="24597114"/>
    <w:rsid w:val="24AECA70"/>
    <w:rsid w:val="25DAD57B"/>
    <w:rsid w:val="268713B2"/>
    <w:rsid w:val="2730B159"/>
    <w:rsid w:val="27F489E5"/>
    <w:rsid w:val="2817130F"/>
    <w:rsid w:val="2824E899"/>
    <w:rsid w:val="28924732"/>
    <w:rsid w:val="289EB9BC"/>
    <w:rsid w:val="28C9C905"/>
    <w:rsid w:val="28DB25EE"/>
    <w:rsid w:val="295C0555"/>
    <w:rsid w:val="2A0341B5"/>
    <w:rsid w:val="2A4FE3CD"/>
    <w:rsid w:val="2C4008D9"/>
    <w:rsid w:val="2E4A21C0"/>
    <w:rsid w:val="2E73F8CA"/>
    <w:rsid w:val="2EE68E1D"/>
    <w:rsid w:val="2FCE84C1"/>
    <w:rsid w:val="30B95ED9"/>
    <w:rsid w:val="311F1E5F"/>
    <w:rsid w:val="3150B6ED"/>
    <w:rsid w:val="3172110B"/>
    <w:rsid w:val="317591CC"/>
    <w:rsid w:val="3211B79E"/>
    <w:rsid w:val="3280008D"/>
    <w:rsid w:val="32965616"/>
    <w:rsid w:val="32C515D1"/>
    <w:rsid w:val="337564AD"/>
    <w:rsid w:val="33852476"/>
    <w:rsid w:val="3633B1A2"/>
    <w:rsid w:val="36C663F7"/>
    <w:rsid w:val="37A5A399"/>
    <w:rsid w:val="38009D2C"/>
    <w:rsid w:val="39E1E729"/>
    <w:rsid w:val="3A7A3448"/>
    <w:rsid w:val="3A99C5FC"/>
    <w:rsid w:val="3AB8DD79"/>
    <w:rsid w:val="3AD803C2"/>
    <w:rsid w:val="3AE48F1A"/>
    <w:rsid w:val="3BA213BF"/>
    <w:rsid w:val="3BE07F39"/>
    <w:rsid w:val="3BF7859F"/>
    <w:rsid w:val="3CA995FF"/>
    <w:rsid w:val="3DDC4B1D"/>
    <w:rsid w:val="3DE41BD4"/>
    <w:rsid w:val="3F29590B"/>
    <w:rsid w:val="40BED2BF"/>
    <w:rsid w:val="4125F2ED"/>
    <w:rsid w:val="41FBE8A4"/>
    <w:rsid w:val="424244DB"/>
    <w:rsid w:val="424E44F8"/>
    <w:rsid w:val="425D3FEF"/>
    <w:rsid w:val="426491C5"/>
    <w:rsid w:val="431DA279"/>
    <w:rsid w:val="435A18EA"/>
    <w:rsid w:val="43A7F362"/>
    <w:rsid w:val="4427B7BA"/>
    <w:rsid w:val="446A17EE"/>
    <w:rsid w:val="44E6AD62"/>
    <w:rsid w:val="459A4A79"/>
    <w:rsid w:val="45A2373E"/>
    <w:rsid w:val="45D85AC6"/>
    <w:rsid w:val="471701A0"/>
    <w:rsid w:val="47A320D1"/>
    <w:rsid w:val="487E8734"/>
    <w:rsid w:val="48B372ED"/>
    <w:rsid w:val="48B4E864"/>
    <w:rsid w:val="492FDB75"/>
    <w:rsid w:val="4999EC2D"/>
    <w:rsid w:val="4C4F21D0"/>
    <w:rsid w:val="4C61F758"/>
    <w:rsid w:val="4CF5CA5C"/>
    <w:rsid w:val="4DCB6503"/>
    <w:rsid w:val="4F34AD81"/>
    <w:rsid w:val="50258FBB"/>
    <w:rsid w:val="506C6A10"/>
    <w:rsid w:val="507ED632"/>
    <w:rsid w:val="50AF04F7"/>
    <w:rsid w:val="50ECCB17"/>
    <w:rsid w:val="5118B436"/>
    <w:rsid w:val="515C327A"/>
    <w:rsid w:val="515E84FC"/>
    <w:rsid w:val="51840285"/>
    <w:rsid w:val="51AD493F"/>
    <w:rsid w:val="526BD7E0"/>
    <w:rsid w:val="53039A70"/>
    <w:rsid w:val="5327B02A"/>
    <w:rsid w:val="5340335E"/>
    <w:rsid w:val="538430B2"/>
    <w:rsid w:val="539AB7F8"/>
    <w:rsid w:val="549A5A92"/>
    <w:rsid w:val="55B0C305"/>
    <w:rsid w:val="560661ED"/>
    <w:rsid w:val="5611A54B"/>
    <w:rsid w:val="577CB995"/>
    <w:rsid w:val="577D83EE"/>
    <w:rsid w:val="584866F2"/>
    <w:rsid w:val="59475957"/>
    <w:rsid w:val="59764C1F"/>
    <w:rsid w:val="5987C6EC"/>
    <w:rsid w:val="59BFBB00"/>
    <w:rsid w:val="5AD95EC8"/>
    <w:rsid w:val="5AF19CBF"/>
    <w:rsid w:val="5C55AF13"/>
    <w:rsid w:val="5C57B999"/>
    <w:rsid w:val="5D061AD7"/>
    <w:rsid w:val="5DFC0837"/>
    <w:rsid w:val="5DFEEE82"/>
    <w:rsid w:val="5F44E3ED"/>
    <w:rsid w:val="5F459ED4"/>
    <w:rsid w:val="5F62C48E"/>
    <w:rsid w:val="63BB2C37"/>
    <w:rsid w:val="646D6BA5"/>
    <w:rsid w:val="64AD64B4"/>
    <w:rsid w:val="65A9F7DB"/>
    <w:rsid w:val="65DBEF41"/>
    <w:rsid w:val="6696CD46"/>
    <w:rsid w:val="669BEFBB"/>
    <w:rsid w:val="66A24020"/>
    <w:rsid w:val="66D74386"/>
    <w:rsid w:val="66EA8A18"/>
    <w:rsid w:val="68083BEC"/>
    <w:rsid w:val="68A37C40"/>
    <w:rsid w:val="69451CF6"/>
    <w:rsid w:val="69E580BF"/>
    <w:rsid w:val="6A289951"/>
    <w:rsid w:val="6AA5939C"/>
    <w:rsid w:val="6BFFC86A"/>
    <w:rsid w:val="6C55CF7D"/>
    <w:rsid w:val="6C664CF0"/>
    <w:rsid w:val="6CDA1444"/>
    <w:rsid w:val="6D3E8266"/>
    <w:rsid w:val="6F885D73"/>
    <w:rsid w:val="7031CBA3"/>
    <w:rsid w:val="714D79D3"/>
    <w:rsid w:val="716698B9"/>
    <w:rsid w:val="71ED2EEB"/>
    <w:rsid w:val="73884F47"/>
    <w:rsid w:val="73DCA4F7"/>
    <w:rsid w:val="76117076"/>
    <w:rsid w:val="76167C7D"/>
    <w:rsid w:val="762C62DB"/>
    <w:rsid w:val="767F20AE"/>
    <w:rsid w:val="78111C56"/>
    <w:rsid w:val="796752EB"/>
    <w:rsid w:val="79845FFE"/>
    <w:rsid w:val="79B37DDD"/>
    <w:rsid w:val="79C8C1F3"/>
    <w:rsid w:val="7A12DE8D"/>
    <w:rsid w:val="7AA674FB"/>
    <w:rsid w:val="7B03BF63"/>
    <w:rsid w:val="7B2A7149"/>
    <w:rsid w:val="7B80231C"/>
    <w:rsid w:val="7CE47C23"/>
    <w:rsid w:val="7CFD15AF"/>
    <w:rsid w:val="7DA98F6E"/>
    <w:rsid w:val="7F1C3780"/>
    <w:rsid w:val="7F7F98B0"/>
    <w:rsid w:val="7F88AF1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8D43A"/>
  <w15:chartTrackingRefBased/>
  <w15:docId w15:val="{CB9AB283-E191-4735-B927-54A511B8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3D3"/>
    <w:pPr>
      <w:spacing w:before="120" w:after="0" w:line="264" w:lineRule="auto"/>
    </w:pPr>
    <w:rPr>
      <w:rFonts w:ascii="Arial" w:hAnsi="Arial" w:cs="Arial"/>
      <w:bCs/>
      <w:sz w:val="24"/>
      <w:szCs w:val="24"/>
      <w:lang w:val="en-GB" w:eastAsia="en-AU"/>
    </w:rPr>
  </w:style>
  <w:style w:type="paragraph" w:styleId="Heading1">
    <w:name w:val="heading 1"/>
    <w:basedOn w:val="Normal"/>
    <w:next w:val="Normal"/>
    <w:link w:val="Heading1Char"/>
    <w:uiPriority w:val="9"/>
    <w:qFormat/>
    <w:rsid w:val="00017664"/>
    <w:pPr>
      <w:keepNext/>
      <w:keepLines/>
      <w:spacing w:before="0" w:after="360" w:line="240" w:lineRule="auto"/>
      <w:outlineLvl w:val="0"/>
    </w:pPr>
    <w:rPr>
      <w:rFonts w:ascii="Arial Nova" w:eastAsia="Calibri" w:hAnsi="Arial Nova" w:cs="Calibri"/>
      <w:b/>
      <w:bCs w:val="0"/>
      <w:color w:val="180F5E"/>
      <w:kern w:val="0"/>
      <w:sz w:val="72"/>
      <w:szCs w:val="36"/>
      <w:lang w:val="en-US" w:eastAsia="en-US"/>
      <w14:ligatures w14:val="none"/>
    </w:rPr>
  </w:style>
  <w:style w:type="paragraph" w:styleId="Heading2">
    <w:name w:val="heading 2"/>
    <w:basedOn w:val="Normal"/>
    <w:next w:val="Normal"/>
    <w:link w:val="Heading2Char"/>
    <w:uiPriority w:val="9"/>
    <w:unhideWhenUsed/>
    <w:qFormat/>
    <w:rsid w:val="00FD52AF"/>
    <w:pPr>
      <w:keepNext/>
      <w:keepLines/>
      <w:pBdr>
        <w:bottom w:val="single" w:sz="12" w:space="1" w:color="180F5E"/>
      </w:pBdr>
      <w:spacing w:before="480" w:after="240" w:line="240" w:lineRule="auto"/>
      <w:outlineLvl w:val="1"/>
    </w:pPr>
    <w:rPr>
      <w:rFonts w:ascii="Arial Nova" w:eastAsia="Calibri" w:hAnsi="Arial Nova" w:cs="Calibri"/>
      <w:color w:val="180F5E"/>
      <w:kern w:val="0"/>
      <w:sz w:val="40"/>
      <w:szCs w:val="20"/>
      <w:lang w:val="en-US" w:eastAsia="en-US"/>
      <w14:ligatures w14:val="none"/>
    </w:rPr>
  </w:style>
  <w:style w:type="paragraph" w:styleId="Heading3">
    <w:name w:val="heading 3"/>
    <w:basedOn w:val="Normal"/>
    <w:next w:val="Normal"/>
    <w:link w:val="Heading3Char"/>
    <w:uiPriority w:val="9"/>
    <w:unhideWhenUsed/>
    <w:qFormat/>
    <w:rsid w:val="007C2A19"/>
    <w:pPr>
      <w:keepNext/>
      <w:keepLines/>
      <w:spacing w:before="360" w:line="240" w:lineRule="auto"/>
      <w:outlineLvl w:val="2"/>
    </w:pPr>
    <w:rPr>
      <w:rFonts w:ascii="Arial Nova" w:eastAsia="Calibri" w:hAnsi="Arial Nova" w:cs="Calibri"/>
      <w:color w:val="180F5E"/>
      <w:kern w:val="0"/>
      <w:sz w:val="32"/>
      <w:szCs w:val="32"/>
      <w:lang w:val="en-US" w:eastAsia="en-US"/>
      <w14:ligatures w14:val="none"/>
    </w:rPr>
  </w:style>
  <w:style w:type="paragraph" w:styleId="Heading4">
    <w:name w:val="heading 4"/>
    <w:basedOn w:val="Normal"/>
    <w:next w:val="Normal"/>
    <w:link w:val="Heading4Char"/>
    <w:uiPriority w:val="9"/>
    <w:unhideWhenUsed/>
    <w:qFormat/>
    <w:rsid w:val="00AC1D47"/>
    <w:pPr>
      <w:keepNext/>
      <w:keepLines/>
      <w:spacing w:before="80" w:after="40" w:line="360" w:lineRule="auto"/>
      <w:outlineLvl w:val="3"/>
    </w:pPr>
    <w:rPr>
      <w:rFonts w:eastAsiaTheme="majorEastAsia" w:cstheme="majorBidi"/>
      <w:i/>
      <w:iCs/>
      <w:color w:val="2F5496" w:themeColor="accent1" w:themeShade="BF"/>
      <w:sz w:val="23"/>
    </w:rPr>
  </w:style>
  <w:style w:type="paragraph" w:styleId="Heading5">
    <w:name w:val="heading 5"/>
    <w:basedOn w:val="Normal"/>
    <w:next w:val="Normal"/>
    <w:link w:val="Heading5Char"/>
    <w:uiPriority w:val="9"/>
    <w:semiHidden/>
    <w:unhideWhenUsed/>
    <w:qFormat/>
    <w:rsid w:val="00AC1D47"/>
    <w:pPr>
      <w:keepNext/>
      <w:keepLines/>
      <w:spacing w:before="80" w:after="40" w:line="360" w:lineRule="auto"/>
      <w:outlineLvl w:val="4"/>
    </w:pPr>
    <w:rPr>
      <w:rFonts w:eastAsiaTheme="majorEastAsia" w:cstheme="majorBidi"/>
      <w:color w:val="2F5496" w:themeColor="accent1" w:themeShade="BF"/>
      <w:sz w:val="23"/>
    </w:rPr>
  </w:style>
  <w:style w:type="paragraph" w:styleId="Heading6">
    <w:name w:val="heading 6"/>
    <w:basedOn w:val="Normal"/>
    <w:next w:val="Normal"/>
    <w:link w:val="Heading6Char"/>
    <w:uiPriority w:val="9"/>
    <w:semiHidden/>
    <w:unhideWhenUsed/>
    <w:qFormat/>
    <w:rsid w:val="00AC1D47"/>
    <w:pPr>
      <w:keepNext/>
      <w:keepLines/>
      <w:spacing w:before="40" w:line="360" w:lineRule="auto"/>
      <w:outlineLvl w:val="5"/>
    </w:pPr>
    <w:rPr>
      <w:rFonts w:eastAsiaTheme="majorEastAsia" w:cstheme="majorBidi"/>
      <w:i/>
      <w:iCs/>
      <w:color w:val="595959" w:themeColor="text1" w:themeTint="A6"/>
      <w:sz w:val="23"/>
    </w:rPr>
  </w:style>
  <w:style w:type="paragraph" w:styleId="Heading7">
    <w:name w:val="heading 7"/>
    <w:basedOn w:val="Normal"/>
    <w:next w:val="Normal"/>
    <w:link w:val="Heading7Char"/>
    <w:uiPriority w:val="9"/>
    <w:semiHidden/>
    <w:unhideWhenUsed/>
    <w:qFormat/>
    <w:rsid w:val="00AC1D47"/>
    <w:pPr>
      <w:keepNext/>
      <w:keepLines/>
      <w:spacing w:before="40" w:line="360" w:lineRule="auto"/>
      <w:outlineLvl w:val="6"/>
    </w:pPr>
    <w:rPr>
      <w:rFonts w:eastAsiaTheme="majorEastAsia" w:cstheme="majorBidi"/>
      <w:color w:val="595959" w:themeColor="text1" w:themeTint="A6"/>
      <w:sz w:val="23"/>
    </w:rPr>
  </w:style>
  <w:style w:type="paragraph" w:styleId="Heading8">
    <w:name w:val="heading 8"/>
    <w:basedOn w:val="Normal"/>
    <w:next w:val="Normal"/>
    <w:link w:val="Heading8Char"/>
    <w:uiPriority w:val="9"/>
    <w:semiHidden/>
    <w:unhideWhenUsed/>
    <w:qFormat/>
    <w:rsid w:val="00AC1D47"/>
    <w:pPr>
      <w:keepNext/>
      <w:keepLines/>
      <w:spacing w:line="360" w:lineRule="auto"/>
      <w:outlineLvl w:val="7"/>
    </w:pPr>
    <w:rPr>
      <w:rFonts w:eastAsiaTheme="majorEastAsia" w:cstheme="majorBidi"/>
      <w:i/>
      <w:iCs/>
      <w:color w:val="272727" w:themeColor="text1" w:themeTint="D8"/>
      <w:sz w:val="23"/>
    </w:rPr>
  </w:style>
  <w:style w:type="paragraph" w:styleId="Heading9">
    <w:name w:val="heading 9"/>
    <w:basedOn w:val="Normal"/>
    <w:next w:val="Normal"/>
    <w:link w:val="Heading9Char"/>
    <w:uiPriority w:val="9"/>
    <w:semiHidden/>
    <w:unhideWhenUsed/>
    <w:qFormat/>
    <w:rsid w:val="00AC1D47"/>
    <w:pPr>
      <w:keepNext/>
      <w:keepLines/>
      <w:spacing w:line="360" w:lineRule="auto"/>
      <w:outlineLvl w:val="8"/>
    </w:pPr>
    <w:rPr>
      <w:rFonts w:eastAsiaTheme="majorEastAsia" w:cstheme="majorBidi"/>
      <w:color w:val="272727" w:themeColor="text1" w:themeTint="D8"/>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664"/>
    <w:rPr>
      <w:rFonts w:ascii="Arial Nova" w:eastAsia="Calibri" w:hAnsi="Arial Nova" w:cs="Calibri"/>
      <w:b/>
      <w:color w:val="180F5E"/>
      <w:kern w:val="0"/>
      <w:sz w:val="72"/>
      <w:szCs w:val="36"/>
      <w14:ligatures w14:val="none"/>
    </w:rPr>
  </w:style>
  <w:style w:type="character" w:customStyle="1" w:styleId="Heading2Char">
    <w:name w:val="Heading 2 Char"/>
    <w:basedOn w:val="DefaultParagraphFont"/>
    <w:link w:val="Heading2"/>
    <w:uiPriority w:val="9"/>
    <w:rsid w:val="00FD52AF"/>
    <w:rPr>
      <w:rFonts w:ascii="Arial Nova" w:eastAsia="Calibri" w:hAnsi="Arial Nova" w:cs="Calibri"/>
      <w:bCs/>
      <w:color w:val="180F5E"/>
      <w:kern w:val="0"/>
      <w:sz w:val="40"/>
      <w:szCs w:val="20"/>
      <w14:ligatures w14:val="none"/>
    </w:rPr>
  </w:style>
  <w:style w:type="character" w:customStyle="1" w:styleId="Heading3Char">
    <w:name w:val="Heading 3 Char"/>
    <w:basedOn w:val="DefaultParagraphFont"/>
    <w:link w:val="Heading3"/>
    <w:uiPriority w:val="9"/>
    <w:rsid w:val="007C2A19"/>
    <w:rPr>
      <w:rFonts w:ascii="Arial Nova" w:eastAsia="Calibri" w:hAnsi="Arial Nova" w:cs="Calibri"/>
      <w:bCs/>
      <w:color w:val="180F5E"/>
      <w:kern w:val="0"/>
      <w:sz w:val="32"/>
      <w:szCs w:val="32"/>
      <w14:ligatures w14:val="none"/>
    </w:rPr>
  </w:style>
  <w:style w:type="character" w:customStyle="1" w:styleId="Heading4Char">
    <w:name w:val="Heading 4 Char"/>
    <w:basedOn w:val="DefaultParagraphFont"/>
    <w:link w:val="Heading4"/>
    <w:uiPriority w:val="9"/>
    <w:rsid w:val="00AC1D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1D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1D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D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D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D47"/>
    <w:rPr>
      <w:rFonts w:eastAsiaTheme="majorEastAsia" w:cstheme="majorBidi"/>
      <w:color w:val="272727" w:themeColor="text1" w:themeTint="D8"/>
    </w:rPr>
  </w:style>
  <w:style w:type="paragraph" w:styleId="Title">
    <w:name w:val="Title"/>
    <w:basedOn w:val="Normal"/>
    <w:next w:val="Normal"/>
    <w:link w:val="TitleChar"/>
    <w:uiPriority w:val="10"/>
    <w:qFormat/>
    <w:rsid w:val="005D17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7F0"/>
    <w:rPr>
      <w:rFonts w:asciiTheme="majorHAnsi" w:eastAsiaTheme="majorEastAsia" w:hAnsiTheme="majorHAnsi" w:cstheme="majorBidi"/>
      <w:bCs/>
      <w:spacing w:val="-10"/>
      <w:kern w:val="28"/>
      <w:sz w:val="56"/>
      <w:szCs w:val="56"/>
      <w:lang w:val="en-GB" w:eastAsia="en-AU"/>
    </w:rPr>
  </w:style>
  <w:style w:type="paragraph" w:styleId="Subtitle">
    <w:name w:val="Subtitle"/>
    <w:basedOn w:val="Normal"/>
    <w:next w:val="Normal"/>
    <w:link w:val="SubtitleChar"/>
    <w:uiPriority w:val="11"/>
    <w:qFormat/>
    <w:rsid w:val="00AC1D47"/>
    <w:pPr>
      <w:numPr>
        <w:ilvl w:val="1"/>
      </w:numPr>
      <w:spacing w:after="200" w:line="36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D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FA3"/>
    <w:pPr>
      <w:spacing w:before="160" w:after="200" w:line="240" w:lineRule="auto"/>
      <w:ind w:left="720"/>
    </w:pPr>
    <w:rPr>
      <w:rFonts w:cs="Cambria"/>
      <w:i/>
      <w:iCs/>
      <w:color w:val="404040" w:themeColor="text1" w:themeTint="BF"/>
      <w:sz w:val="23"/>
    </w:rPr>
  </w:style>
  <w:style w:type="character" w:customStyle="1" w:styleId="QuoteChar">
    <w:name w:val="Quote Char"/>
    <w:basedOn w:val="DefaultParagraphFont"/>
    <w:link w:val="Quote"/>
    <w:uiPriority w:val="29"/>
    <w:rsid w:val="00A47FA3"/>
    <w:rPr>
      <w:rFonts w:ascii="Aptos" w:hAnsi="Aptos" w:cs="Cambria"/>
      <w:i/>
      <w:iCs/>
      <w:color w:val="404040" w:themeColor="text1" w:themeTint="BF"/>
      <w:kern w:val="0"/>
      <w:sz w:val="23"/>
      <w:lang w:val="en-AU"/>
    </w:rPr>
  </w:style>
  <w:style w:type="paragraph" w:styleId="ListParagraph">
    <w:name w:val="List Paragraph"/>
    <w:basedOn w:val="Normal"/>
    <w:uiPriority w:val="34"/>
    <w:qFormat/>
    <w:rsid w:val="000F2EAB"/>
    <w:pPr>
      <w:numPr>
        <w:numId w:val="27"/>
      </w:numPr>
      <w:ind w:left="714" w:hanging="357"/>
    </w:pPr>
    <w:rPr>
      <w:rFonts w:cs="Cambria"/>
      <w:szCs w:val="28"/>
    </w:rPr>
  </w:style>
  <w:style w:type="character" w:styleId="IntenseEmphasis">
    <w:name w:val="Intense Emphasis"/>
    <w:basedOn w:val="DefaultParagraphFont"/>
    <w:uiPriority w:val="21"/>
    <w:qFormat/>
    <w:rsid w:val="00AC1D47"/>
    <w:rPr>
      <w:i/>
      <w:iCs/>
      <w:color w:val="2F5496" w:themeColor="accent1" w:themeShade="BF"/>
    </w:rPr>
  </w:style>
  <w:style w:type="paragraph" w:styleId="IntenseQuote">
    <w:name w:val="Intense Quote"/>
    <w:basedOn w:val="Normal"/>
    <w:next w:val="Normal"/>
    <w:link w:val="IntenseQuoteChar"/>
    <w:uiPriority w:val="30"/>
    <w:qFormat/>
    <w:rsid w:val="005A4E57"/>
    <w:pPr>
      <w:keepLines/>
      <w:pBdr>
        <w:top w:val="single" w:sz="8" w:space="1" w:color="180F5E"/>
        <w:bottom w:val="single" w:sz="8" w:space="1" w:color="180F5E"/>
      </w:pBdr>
      <w:spacing w:before="240" w:after="240"/>
      <w:ind w:left="425" w:right="425"/>
    </w:pPr>
    <w:rPr>
      <w:rFonts w:eastAsia="Calibri" w:cs="Times New Roman"/>
      <w:bCs w:val="0"/>
      <w:color w:val="180F5E"/>
      <w:kern w:val="0"/>
      <w:lang w:val="en-AU" w:eastAsia="en-US"/>
      <w14:ligatures w14:val="none"/>
    </w:rPr>
  </w:style>
  <w:style w:type="character" w:customStyle="1" w:styleId="IntenseQuoteChar">
    <w:name w:val="Intense Quote Char"/>
    <w:basedOn w:val="DefaultParagraphFont"/>
    <w:link w:val="IntenseQuote"/>
    <w:uiPriority w:val="30"/>
    <w:rsid w:val="005A4E57"/>
    <w:rPr>
      <w:rFonts w:ascii="Arial" w:eastAsia="Calibri" w:hAnsi="Arial" w:cs="Times New Roman"/>
      <w:color w:val="180F5E"/>
      <w:kern w:val="0"/>
      <w:sz w:val="24"/>
      <w:szCs w:val="24"/>
      <w:lang w:val="en-AU"/>
      <w14:ligatures w14:val="none"/>
    </w:rPr>
  </w:style>
  <w:style w:type="character" w:styleId="IntenseReference">
    <w:name w:val="Intense Reference"/>
    <w:basedOn w:val="DefaultParagraphFont"/>
    <w:uiPriority w:val="32"/>
    <w:qFormat/>
    <w:rsid w:val="00AC1D47"/>
    <w:rPr>
      <w:b/>
      <w:bCs/>
      <w:smallCaps/>
      <w:color w:val="2F5496" w:themeColor="accent1" w:themeShade="BF"/>
      <w:spacing w:val="5"/>
    </w:rPr>
  </w:style>
  <w:style w:type="character" w:styleId="CommentReference">
    <w:name w:val="annotation reference"/>
    <w:basedOn w:val="DefaultParagraphFont"/>
    <w:uiPriority w:val="99"/>
    <w:semiHidden/>
    <w:unhideWhenUsed/>
    <w:rsid w:val="00B43D76"/>
    <w:rPr>
      <w:sz w:val="16"/>
      <w:szCs w:val="16"/>
    </w:rPr>
  </w:style>
  <w:style w:type="paragraph" w:styleId="CommentText">
    <w:name w:val="annotation text"/>
    <w:basedOn w:val="Normal"/>
    <w:link w:val="CommentTextChar"/>
    <w:uiPriority w:val="99"/>
    <w:unhideWhenUsed/>
    <w:rsid w:val="00B43D76"/>
    <w:pPr>
      <w:spacing w:after="200" w:line="360" w:lineRule="auto"/>
    </w:pPr>
    <w:rPr>
      <w:rFonts w:cs="Cambria"/>
      <w:sz w:val="20"/>
      <w:szCs w:val="20"/>
    </w:rPr>
  </w:style>
  <w:style w:type="character" w:customStyle="1" w:styleId="CommentTextChar">
    <w:name w:val="Comment Text Char"/>
    <w:basedOn w:val="DefaultParagraphFont"/>
    <w:link w:val="CommentText"/>
    <w:uiPriority w:val="99"/>
    <w:rsid w:val="00B43D76"/>
    <w:rPr>
      <w:rFonts w:ascii="Aptos" w:hAnsi="Aptos" w:cs="Cambria"/>
      <w:kern w:val="0"/>
      <w:sz w:val="20"/>
      <w:szCs w:val="20"/>
      <w:lang w:val="en-AU"/>
    </w:rPr>
  </w:style>
  <w:style w:type="table" w:styleId="PlainTable2">
    <w:name w:val="Plain Table 2"/>
    <w:basedOn w:val="TableNormal"/>
    <w:uiPriority w:val="42"/>
    <w:rsid w:val="00B43D76"/>
    <w:pPr>
      <w:spacing w:after="0" w:line="240" w:lineRule="auto"/>
    </w:pPr>
    <w:rPr>
      <w:kern w:val="0"/>
      <w:lang w:val="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077DBB"/>
    <w:rPr>
      <w:color w:val="0563C1" w:themeColor="hyperlink"/>
      <w:u w:val="single"/>
    </w:rPr>
  </w:style>
  <w:style w:type="character" w:styleId="UnresolvedMention">
    <w:name w:val="Unresolved Mention"/>
    <w:basedOn w:val="DefaultParagraphFont"/>
    <w:uiPriority w:val="99"/>
    <w:semiHidden/>
    <w:unhideWhenUsed/>
    <w:rsid w:val="00077DBB"/>
    <w:rPr>
      <w:color w:val="605E5C"/>
      <w:shd w:val="clear" w:color="auto" w:fill="E1DFDD"/>
    </w:rPr>
  </w:style>
  <w:style w:type="paragraph" w:customStyle="1" w:styleId="EndNoteBibliographyTitle">
    <w:name w:val="EndNote Bibliography Title"/>
    <w:basedOn w:val="Normal"/>
    <w:link w:val="EndNoteBibliographyTitleChar"/>
    <w:rsid w:val="008178A3"/>
    <w:pPr>
      <w:spacing w:line="360" w:lineRule="auto"/>
      <w:jc w:val="center"/>
    </w:pPr>
    <w:rPr>
      <w:rFonts w:cs="Cambria"/>
      <w:noProof/>
      <w:sz w:val="23"/>
    </w:rPr>
  </w:style>
  <w:style w:type="character" w:customStyle="1" w:styleId="EndNoteBibliographyTitleChar">
    <w:name w:val="EndNote Bibliography Title Char"/>
    <w:basedOn w:val="DefaultParagraphFont"/>
    <w:link w:val="EndNoteBibliographyTitle"/>
    <w:rsid w:val="008178A3"/>
    <w:rPr>
      <w:rFonts w:ascii="Aptos" w:hAnsi="Aptos" w:cs="Cambria"/>
      <w:noProof/>
      <w:kern w:val="0"/>
      <w:lang w:val="en-AU"/>
    </w:rPr>
  </w:style>
  <w:style w:type="paragraph" w:customStyle="1" w:styleId="EndNoteBibliography">
    <w:name w:val="EndNote Bibliography"/>
    <w:basedOn w:val="Normal"/>
    <w:link w:val="EndNoteBibliographyChar"/>
    <w:rsid w:val="008178A3"/>
    <w:pPr>
      <w:spacing w:after="200" w:line="240" w:lineRule="auto"/>
    </w:pPr>
    <w:rPr>
      <w:rFonts w:cs="Cambria"/>
      <w:noProof/>
      <w:sz w:val="23"/>
    </w:rPr>
  </w:style>
  <w:style w:type="character" w:customStyle="1" w:styleId="EndNoteBibliographyChar">
    <w:name w:val="EndNote Bibliography Char"/>
    <w:basedOn w:val="DefaultParagraphFont"/>
    <w:link w:val="EndNoteBibliography"/>
    <w:rsid w:val="008178A3"/>
    <w:rPr>
      <w:rFonts w:ascii="Aptos" w:hAnsi="Aptos" w:cs="Cambria"/>
      <w:noProof/>
      <w:kern w:val="0"/>
      <w:lang w:val="en-AU"/>
    </w:rPr>
  </w:style>
  <w:style w:type="numbering" w:customStyle="1" w:styleId="NoList1">
    <w:name w:val="No List1"/>
    <w:next w:val="NoList"/>
    <w:uiPriority w:val="99"/>
    <w:semiHidden/>
    <w:unhideWhenUsed/>
    <w:rsid w:val="00D52275"/>
  </w:style>
  <w:style w:type="paragraph" w:styleId="Header">
    <w:name w:val="header"/>
    <w:basedOn w:val="Normal"/>
    <w:link w:val="HeaderChar"/>
    <w:uiPriority w:val="99"/>
    <w:unhideWhenUsed/>
    <w:rsid w:val="00D52275"/>
    <w:pPr>
      <w:tabs>
        <w:tab w:val="center" w:pos="4513"/>
        <w:tab w:val="right" w:pos="9026"/>
      </w:tabs>
      <w:spacing w:line="240" w:lineRule="auto"/>
    </w:pPr>
    <w:rPr>
      <w:rFonts w:ascii="Times New Roman" w:hAnsi="Times New Roman" w:cs="Times New Roman"/>
      <w:sz w:val="23"/>
    </w:rPr>
  </w:style>
  <w:style w:type="character" w:customStyle="1" w:styleId="HeaderChar">
    <w:name w:val="Header Char"/>
    <w:basedOn w:val="DefaultParagraphFont"/>
    <w:link w:val="Header"/>
    <w:uiPriority w:val="99"/>
    <w:rsid w:val="00D52275"/>
    <w:rPr>
      <w:rFonts w:ascii="Times New Roman" w:hAnsi="Times New Roman" w:cs="Times New Roman"/>
      <w:kern w:val="0"/>
      <w:szCs w:val="24"/>
      <w:lang w:val="en-AU"/>
    </w:rPr>
  </w:style>
  <w:style w:type="paragraph" w:styleId="Footer">
    <w:name w:val="footer"/>
    <w:basedOn w:val="Normal"/>
    <w:link w:val="FooterChar"/>
    <w:uiPriority w:val="99"/>
    <w:unhideWhenUsed/>
    <w:rsid w:val="00D52275"/>
    <w:pPr>
      <w:tabs>
        <w:tab w:val="center" w:pos="4513"/>
        <w:tab w:val="right" w:pos="9026"/>
      </w:tabs>
      <w:spacing w:line="240" w:lineRule="auto"/>
    </w:pPr>
    <w:rPr>
      <w:rFonts w:ascii="Times New Roman" w:hAnsi="Times New Roman" w:cs="Times New Roman"/>
      <w:sz w:val="23"/>
    </w:rPr>
  </w:style>
  <w:style w:type="character" w:customStyle="1" w:styleId="FooterChar">
    <w:name w:val="Footer Char"/>
    <w:basedOn w:val="DefaultParagraphFont"/>
    <w:link w:val="Footer"/>
    <w:uiPriority w:val="99"/>
    <w:rsid w:val="00D52275"/>
    <w:rPr>
      <w:rFonts w:ascii="Times New Roman" w:hAnsi="Times New Roman" w:cs="Times New Roman"/>
      <w:kern w:val="0"/>
      <w:szCs w:val="24"/>
      <w:lang w:val="en-AU"/>
    </w:rPr>
  </w:style>
  <w:style w:type="paragraph" w:styleId="Revision">
    <w:name w:val="Revision"/>
    <w:hidden/>
    <w:uiPriority w:val="99"/>
    <w:semiHidden/>
    <w:rsid w:val="00D52275"/>
    <w:pPr>
      <w:spacing w:after="0" w:line="240" w:lineRule="auto"/>
    </w:pPr>
    <w:rPr>
      <w:rFonts w:ascii="Times New Roman" w:hAnsi="Times New Roman" w:cs="Times New Roman"/>
      <w:kern w:val="0"/>
      <w:sz w:val="24"/>
      <w:szCs w:val="24"/>
      <w:lang w:val="en-AU"/>
    </w:rPr>
  </w:style>
  <w:style w:type="paragraph" w:styleId="CommentSubject">
    <w:name w:val="annotation subject"/>
    <w:basedOn w:val="CommentText"/>
    <w:next w:val="CommentText"/>
    <w:link w:val="CommentSubjectChar"/>
    <w:uiPriority w:val="99"/>
    <w:semiHidden/>
    <w:unhideWhenUsed/>
    <w:rsid w:val="00D52275"/>
    <w:pPr>
      <w:spacing w:after="0" w:line="240" w:lineRule="auto"/>
    </w:pPr>
    <w:rPr>
      <w:rFonts w:ascii="Times New Roman" w:hAnsi="Times New Roman" w:cs="Times New Roman"/>
      <w:b/>
      <w:bCs w:val="0"/>
    </w:rPr>
  </w:style>
  <w:style w:type="character" w:customStyle="1" w:styleId="CommentSubjectChar">
    <w:name w:val="Comment Subject Char"/>
    <w:basedOn w:val="CommentTextChar"/>
    <w:link w:val="CommentSubject"/>
    <w:uiPriority w:val="99"/>
    <w:semiHidden/>
    <w:rsid w:val="00D52275"/>
    <w:rPr>
      <w:rFonts w:ascii="Times New Roman" w:hAnsi="Times New Roman" w:cs="Times New Roman"/>
      <w:b/>
      <w:bCs/>
      <w:kern w:val="0"/>
      <w:sz w:val="20"/>
      <w:szCs w:val="20"/>
      <w:lang w:val="en-AU"/>
    </w:rPr>
  </w:style>
  <w:style w:type="numbering" w:customStyle="1" w:styleId="NoList2">
    <w:name w:val="No List2"/>
    <w:next w:val="NoList"/>
    <w:uiPriority w:val="99"/>
    <w:semiHidden/>
    <w:unhideWhenUsed/>
    <w:rsid w:val="005C3DC0"/>
  </w:style>
  <w:style w:type="paragraph" w:styleId="NormalWeb">
    <w:name w:val="Normal (Web)"/>
    <w:basedOn w:val="Normal"/>
    <w:uiPriority w:val="99"/>
    <w:semiHidden/>
    <w:unhideWhenUsed/>
    <w:rsid w:val="006961E5"/>
    <w:pPr>
      <w:spacing w:before="100" w:beforeAutospacing="1" w:after="100" w:afterAutospacing="1" w:line="240" w:lineRule="auto"/>
    </w:pPr>
    <w:rPr>
      <w:rFonts w:ascii="Times New Roman" w:eastAsia="Times New Roman" w:hAnsi="Times New Roman" w:cs="Times New Roman"/>
      <w:sz w:val="23"/>
      <w14:ligatures w14:val="none"/>
    </w:rPr>
  </w:style>
  <w:style w:type="paragraph" w:styleId="NoSpacing">
    <w:name w:val="No Spacing"/>
    <w:uiPriority w:val="1"/>
    <w:qFormat/>
    <w:rsid w:val="00340861"/>
    <w:pPr>
      <w:spacing w:after="0" w:line="240" w:lineRule="auto"/>
    </w:pPr>
  </w:style>
  <w:style w:type="paragraph" w:styleId="FootnoteText">
    <w:name w:val="footnote text"/>
    <w:basedOn w:val="Normal"/>
    <w:link w:val="FootnoteTextChar"/>
    <w:uiPriority w:val="99"/>
    <w:semiHidden/>
    <w:unhideWhenUsed/>
    <w:rsid w:val="00CD36E0"/>
    <w:pPr>
      <w:spacing w:line="240" w:lineRule="auto"/>
    </w:pPr>
    <w:rPr>
      <w:rFonts w:cs="Cambria"/>
      <w:sz w:val="20"/>
      <w:szCs w:val="20"/>
    </w:rPr>
  </w:style>
  <w:style w:type="character" w:customStyle="1" w:styleId="FootnoteTextChar">
    <w:name w:val="Footnote Text Char"/>
    <w:basedOn w:val="DefaultParagraphFont"/>
    <w:link w:val="FootnoteText"/>
    <w:uiPriority w:val="99"/>
    <w:semiHidden/>
    <w:rsid w:val="00CD36E0"/>
    <w:rPr>
      <w:sz w:val="20"/>
      <w:szCs w:val="20"/>
    </w:rPr>
  </w:style>
  <w:style w:type="character" w:styleId="FootnoteReference">
    <w:name w:val="footnote reference"/>
    <w:basedOn w:val="DefaultParagraphFont"/>
    <w:uiPriority w:val="99"/>
    <w:semiHidden/>
    <w:unhideWhenUsed/>
    <w:rsid w:val="00CD36E0"/>
    <w:rPr>
      <w:vertAlign w:val="superscript"/>
    </w:rPr>
  </w:style>
  <w:style w:type="paragraph" w:styleId="TOCHeading">
    <w:name w:val="TOC Heading"/>
    <w:basedOn w:val="Heading1"/>
    <w:next w:val="Normal"/>
    <w:uiPriority w:val="39"/>
    <w:unhideWhenUsed/>
    <w:qFormat/>
    <w:rsid w:val="009C53B4"/>
    <w:pPr>
      <w:spacing w:before="240" w:after="0" w:line="259" w:lineRule="auto"/>
      <w:outlineLvl w:val="9"/>
    </w:pPr>
    <w:rPr>
      <w:sz w:val="32"/>
      <w:szCs w:val="32"/>
    </w:rPr>
  </w:style>
  <w:style w:type="paragraph" w:styleId="TOC1">
    <w:name w:val="toc 1"/>
    <w:basedOn w:val="Normal"/>
    <w:next w:val="Normal"/>
    <w:autoRedefine/>
    <w:uiPriority w:val="39"/>
    <w:unhideWhenUsed/>
    <w:rsid w:val="00A909BD"/>
    <w:pPr>
      <w:tabs>
        <w:tab w:val="right" w:leader="dot" w:pos="9060"/>
      </w:tabs>
      <w:spacing w:before="60" w:line="240" w:lineRule="auto"/>
    </w:pPr>
    <w:rPr>
      <w:rFonts w:ascii="Arial Nova" w:hAnsi="Arial Nova" w:cs="Cambria"/>
      <w:b/>
      <w:bCs w:val="0"/>
      <w:noProof/>
      <w:color w:val="180F5E"/>
      <w:sz w:val="22"/>
      <w:szCs w:val="22"/>
    </w:rPr>
  </w:style>
  <w:style w:type="paragraph" w:styleId="TOC2">
    <w:name w:val="toc 2"/>
    <w:basedOn w:val="Normal"/>
    <w:next w:val="Normal"/>
    <w:autoRedefine/>
    <w:uiPriority w:val="39"/>
    <w:unhideWhenUsed/>
    <w:rsid w:val="0076641A"/>
    <w:pPr>
      <w:tabs>
        <w:tab w:val="left" w:pos="284"/>
        <w:tab w:val="right" w:leader="dot" w:pos="9060"/>
      </w:tabs>
      <w:spacing w:before="60" w:line="240" w:lineRule="auto"/>
    </w:pPr>
    <w:rPr>
      <w:rFonts w:ascii="Arial Nova" w:hAnsi="Arial Nova" w:cs="Cambria"/>
      <w:noProof/>
      <w:color w:val="180F5E"/>
      <w:sz w:val="22"/>
      <w:szCs w:val="22"/>
    </w:rPr>
  </w:style>
  <w:style w:type="paragraph" w:styleId="TOC3">
    <w:name w:val="toc 3"/>
    <w:basedOn w:val="Normal"/>
    <w:next w:val="Normal"/>
    <w:autoRedefine/>
    <w:uiPriority w:val="39"/>
    <w:unhideWhenUsed/>
    <w:rsid w:val="00B8164D"/>
    <w:pPr>
      <w:tabs>
        <w:tab w:val="left" w:pos="993"/>
        <w:tab w:val="right" w:leader="dot" w:pos="9060"/>
      </w:tabs>
      <w:spacing w:before="60" w:line="240" w:lineRule="auto"/>
      <w:ind w:left="993" w:hanging="513"/>
    </w:pPr>
    <w:rPr>
      <w:rFonts w:cs="Cambria"/>
      <w:sz w:val="23"/>
    </w:rPr>
  </w:style>
  <w:style w:type="table" w:styleId="TableGrid">
    <w:name w:val="Table Grid"/>
    <w:basedOn w:val="TableNormal"/>
    <w:uiPriority w:val="39"/>
    <w:rsid w:val="00FF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11D25"/>
    <w:rPr>
      <w:color w:val="954F72" w:themeColor="followedHyperlink"/>
      <w:u w:val="single"/>
    </w:rPr>
  </w:style>
  <w:style w:type="paragraph" w:styleId="Caption">
    <w:name w:val="caption"/>
    <w:basedOn w:val="Normal"/>
    <w:next w:val="Normal"/>
    <w:uiPriority w:val="35"/>
    <w:unhideWhenUsed/>
    <w:qFormat/>
    <w:rsid w:val="00F87DE6"/>
    <w:pPr>
      <w:spacing w:before="0" w:after="200" w:line="240" w:lineRule="auto"/>
    </w:pPr>
    <w:rPr>
      <w:i/>
      <w:iCs/>
      <w:color w:val="44546A" w:themeColor="text2"/>
      <w:sz w:val="18"/>
      <w:szCs w:val="18"/>
    </w:rPr>
  </w:style>
  <w:style w:type="paragraph" w:styleId="BodyText">
    <w:name w:val="Body Text"/>
    <w:basedOn w:val="Normal"/>
    <w:link w:val="BodyTextChar"/>
    <w:uiPriority w:val="1"/>
    <w:unhideWhenUsed/>
    <w:qFormat/>
    <w:rsid w:val="00C5291A"/>
    <w:pPr>
      <w:suppressAutoHyphens/>
      <w:autoSpaceDE w:val="0"/>
      <w:autoSpaceDN w:val="0"/>
      <w:adjustRightInd w:val="0"/>
      <w:spacing w:before="0" w:after="170" w:line="300" w:lineRule="auto"/>
      <w:textAlignment w:val="center"/>
    </w:pPr>
    <w:rPr>
      <w:bCs w:val="0"/>
      <w:color w:val="000000" w:themeColor="text1"/>
      <w:kern w:val="0"/>
      <w:lang w:val="en-US" w:eastAsia="en-US"/>
      <w14:ligatures w14:val="none"/>
    </w:rPr>
  </w:style>
  <w:style w:type="character" w:customStyle="1" w:styleId="BodyTextChar">
    <w:name w:val="Body Text Char"/>
    <w:basedOn w:val="DefaultParagraphFont"/>
    <w:link w:val="BodyText"/>
    <w:uiPriority w:val="1"/>
    <w:rsid w:val="00C5291A"/>
    <w:rPr>
      <w:rFonts w:ascii="Arial" w:hAnsi="Arial" w:cs="Arial"/>
      <w:color w:val="000000" w:themeColor="text1"/>
      <w:kern w:val="0"/>
      <w:sz w:val="24"/>
      <w:szCs w:val="24"/>
      <w14:ligatures w14:val="none"/>
    </w:rPr>
  </w:style>
  <w:style w:type="character" w:styleId="PageNumber">
    <w:name w:val="page number"/>
    <w:basedOn w:val="DefaultParagraphFont"/>
    <w:uiPriority w:val="99"/>
    <w:semiHidden/>
    <w:unhideWhenUsed/>
    <w:rsid w:val="00C52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2899">
      <w:bodyDiv w:val="1"/>
      <w:marLeft w:val="0"/>
      <w:marRight w:val="0"/>
      <w:marTop w:val="0"/>
      <w:marBottom w:val="0"/>
      <w:divBdr>
        <w:top w:val="none" w:sz="0" w:space="0" w:color="auto"/>
        <w:left w:val="none" w:sz="0" w:space="0" w:color="auto"/>
        <w:bottom w:val="none" w:sz="0" w:space="0" w:color="auto"/>
        <w:right w:val="none" w:sz="0" w:space="0" w:color="auto"/>
      </w:divBdr>
    </w:div>
    <w:div w:id="65804719">
      <w:bodyDiv w:val="1"/>
      <w:marLeft w:val="0"/>
      <w:marRight w:val="0"/>
      <w:marTop w:val="0"/>
      <w:marBottom w:val="0"/>
      <w:divBdr>
        <w:top w:val="none" w:sz="0" w:space="0" w:color="auto"/>
        <w:left w:val="none" w:sz="0" w:space="0" w:color="auto"/>
        <w:bottom w:val="none" w:sz="0" w:space="0" w:color="auto"/>
        <w:right w:val="none" w:sz="0" w:space="0" w:color="auto"/>
      </w:divBdr>
    </w:div>
    <w:div w:id="67307504">
      <w:bodyDiv w:val="1"/>
      <w:marLeft w:val="0"/>
      <w:marRight w:val="0"/>
      <w:marTop w:val="0"/>
      <w:marBottom w:val="0"/>
      <w:divBdr>
        <w:top w:val="none" w:sz="0" w:space="0" w:color="auto"/>
        <w:left w:val="none" w:sz="0" w:space="0" w:color="auto"/>
        <w:bottom w:val="none" w:sz="0" w:space="0" w:color="auto"/>
        <w:right w:val="none" w:sz="0" w:space="0" w:color="auto"/>
      </w:divBdr>
    </w:div>
    <w:div w:id="69887601">
      <w:bodyDiv w:val="1"/>
      <w:marLeft w:val="0"/>
      <w:marRight w:val="0"/>
      <w:marTop w:val="0"/>
      <w:marBottom w:val="0"/>
      <w:divBdr>
        <w:top w:val="none" w:sz="0" w:space="0" w:color="auto"/>
        <w:left w:val="none" w:sz="0" w:space="0" w:color="auto"/>
        <w:bottom w:val="none" w:sz="0" w:space="0" w:color="auto"/>
        <w:right w:val="none" w:sz="0" w:space="0" w:color="auto"/>
      </w:divBdr>
    </w:div>
    <w:div w:id="102891746">
      <w:bodyDiv w:val="1"/>
      <w:marLeft w:val="0"/>
      <w:marRight w:val="0"/>
      <w:marTop w:val="0"/>
      <w:marBottom w:val="0"/>
      <w:divBdr>
        <w:top w:val="none" w:sz="0" w:space="0" w:color="auto"/>
        <w:left w:val="none" w:sz="0" w:space="0" w:color="auto"/>
        <w:bottom w:val="none" w:sz="0" w:space="0" w:color="auto"/>
        <w:right w:val="none" w:sz="0" w:space="0" w:color="auto"/>
      </w:divBdr>
    </w:div>
    <w:div w:id="136185692">
      <w:bodyDiv w:val="1"/>
      <w:marLeft w:val="0"/>
      <w:marRight w:val="0"/>
      <w:marTop w:val="0"/>
      <w:marBottom w:val="0"/>
      <w:divBdr>
        <w:top w:val="none" w:sz="0" w:space="0" w:color="auto"/>
        <w:left w:val="none" w:sz="0" w:space="0" w:color="auto"/>
        <w:bottom w:val="none" w:sz="0" w:space="0" w:color="auto"/>
        <w:right w:val="none" w:sz="0" w:space="0" w:color="auto"/>
      </w:divBdr>
    </w:div>
    <w:div w:id="140461587">
      <w:bodyDiv w:val="1"/>
      <w:marLeft w:val="0"/>
      <w:marRight w:val="0"/>
      <w:marTop w:val="0"/>
      <w:marBottom w:val="0"/>
      <w:divBdr>
        <w:top w:val="none" w:sz="0" w:space="0" w:color="auto"/>
        <w:left w:val="none" w:sz="0" w:space="0" w:color="auto"/>
        <w:bottom w:val="none" w:sz="0" w:space="0" w:color="auto"/>
        <w:right w:val="none" w:sz="0" w:space="0" w:color="auto"/>
      </w:divBdr>
    </w:div>
    <w:div w:id="142890069">
      <w:bodyDiv w:val="1"/>
      <w:marLeft w:val="0"/>
      <w:marRight w:val="0"/>
      <w:marTop w:val="0"/>
      <w:marBottom w:val="0"/>
      <w:divBdr>
        <w:top w:val="none" w:sz="0" w:space="0" w:color="auto"/>
        <w:left w:val="none" w:sz="0" w:space="0" w:color="auto"/>
        <w:bottom w:val="none" w:sz="0" w:space="0" w:color="auto"/>
        <w:right w:val="none" w:sz="0" w:space="0" w:color="auto"/>
      </w:divBdr>
    </w:div>
    <w:div w:id="148253026">
      <w:bodyDiv w:val="1"/>
      <w:marLeft w:val="0"/>
      <w:marRight w:val="0"/>
      <w:marTop w:val="0"/>
      <w:marBottom w:val="0"/>
      <w:divBdr>
        <w:top w:val="none" w:sz="0" w:space="0" w:color="auto"/>
        <w:left w:val="none" w:sz="0" w:space="0" w:color="auto"/>
        <w:bottom w:val="none" w:sz="0" w:space="0" w:color="auto"/>
        <w:right w:val="none" w:sz="0" w:space="0" w:color="auto"/>
      </w:divBdr>
      <w:divsChild>
        <w:div w:id="28771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3643340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183830">
          <w:blockQuote w:val="1"/>
          <w:marLeft w:val="720"/>
          <w:marRight w:val="720"/>
          <w:marTop w:val="100"/>
          <w:marBottom w:val="100"/>
          <w:divBdr>
            <w:top w:val="none" w:sz="0" w:space="0" w:color="auto"/>
            <w:left w:val="none" w:sz="0" w:space="0" w:color="auto"/>
            <w:bottom w:val="none" w:sz="0" w:space="0" w:color="auto"/>
            <w:right w:val="none" w:sz="0" w:space="0" w:color="auto"/>
          </w:divBdr>
        </w:div>
        <w:div w:id="78389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74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64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286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6985511">
      <w:bodyDiv w:val="1"/>
      <w:marLeft w:val="0"/>
      <w:marRight w:val="0"/>
      <w:marTop w:val="0"/>
      <w:marBottom w:val="0"/>
      <w:divBdr>
        <w:top w:val="none" w:sz="0" w:space="0" w:color="auto"/>
        <w:left w:val="none" w:sz="0" w:space="0" w:color="auto"/>
        <w:bottom w:val="none" w:sz="0" w:space="0" w:color="auto"/>
        <w:right w:val="none" w:sz="0" w:space="0" w:color="auto"/>
      </w:divBdr>
    </w:div>
    <w:div w:id="308170165">
      <w:bodyDiv w:val="1"/>
      <w:marLeft w:val="0"/>
      <w:marRight w:val="0"/>
      <w:marTop w:val="0"/>
      <w:marBottom w:val="0"/>
      <w:divBdr>
        <w:top w:val="none" w:sz="0" w:space="0" w:color="auto"/>
        <w:left w:val="none" w:sz="0" w:space="0" w:color="auto"/>
        <w:bottom w:val="none" w:sz="0" w:space="0" w:color="auto"/>
        <w:right w:val="none" w:sz="0" w:space="0" w:color="auto"/>
      </w:divBdr>
    </w:div>
    <w:div w:id="320694879">
      <w:bodyDiv w:val="1"/>
      <w:marLeft w:val="0"/>
      <w:marRight w:val="0"/>
      <w:marTop w:val="0"/>
      <w:marBottom w:val="0"/>
      <w:divBdr>
        <w:top w:val="none" w:sz="0" w:space="0" w:color="auto"/>
        <w:left w:val="none" w:sz="0" w:space="0" w:color="auto"/>
        <w:bottom w:val="none" w:sz="0" w:space="0" w:color="auto"/>
        <w:right w:val="none" w:sz="0" w:space="0" w:color="auto"/>
      </w:divBdr>
    </w:div>
    <w:div w:id="347875143">
      <w:bodyDiv w:val="1"/>
      <w:marLeft w:val="0"/>
      <w:marRight w:val="0"/>
      <w:marTop w:val="0"/>
      <w:marBottom w:val="0"/>
      <w:divBdr>
        <w:top w:val="none" w:sz="0" w:space="0" w:color="auto"/>
        <w:left w:val="none" w:sz="0" w:space="0" w:color="auto"/>
        <w:bottom w:val="none" w:sz="0" w:space="0" w:color="auto"/>
        <w:right w:val="none" w:sz="0" w:space="0" w:color="auto"/>
      </w:divBdr>
    </w:div>
    <w:div w:id="370030876">
      <w:bodyDiv w:val="1"/>
      <w:marLeft w:val="0"/>
      <w:marRight w:val="0"/>
      <w:marTop w:val="0"/>
      <w:marBottom w:val="0"/>
      <w:divBdr>
        <w:top w:val="none" w:sz="0" w:space="0" w:color="auto"/>
        <w:left w:val="none" w:sz="0" w:space="0" w:color="auto"/>
        <w:bottom w:val="none" w:sz="0" w:space="0" w:color="auto"/>
        <w:right w:val="none" w:sz="0" w:space="0" w:color="auto"/>
      </w:divBdr>
      <w:divsChild>
        <w:div w:id="18817633">
          <w:blockQuote w:val="1"/>
          <w:marLeft w:val="720"/>
          <w:marRight w:val="720"/>
          <w:marTop w:val="100"/>
          <w:marBottom w:val="100"/>
          <w:divBdr>
            <w:top w:val="none" w:sz="0" w:space="0" w:color="auto"/>
            <w:left w:val="none" w:sz="0" w:space="0" w:color="auto"/>
            <w:bottom w:val="none" w:sz="0" w:space="0" w:color="auto"/>
            <w:right w:val="none" w:sz="0" w:space="0" w:color="auto"/>
          </w:divBdr>
        </w:div>
        <w:div w:id="5952341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62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41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8902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4642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792864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58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660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74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726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025722">
      <w:bodyDiv w:val="1"/>
      <w:marLeft w:val="0"/>
      <w:marRight w:val="0"/>
      <w:marTop w:val="0"/>
      <w:marBottom w:val="0"/>
      <w:divBdr>
        <w:top w:val="none" w:sz="0" w:space="0" w:color="auto"/>
        <w:left w:val="none" w:sz="0" w:space="0" w:color="auto"/>
        <w:bottom w:val="none" w:sz="0" w:space="0" w:color="auto"/>
        <w:right w:val="none" w:sz="0" w:space="0" w:color="auto"/>
      </w:divBdr>
      <w:divsChild>
        <w:div w:id="27146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69319346">
          <w:blockQuote w:val="1"/>
          <w:marLeft w:val="720"/>
          <w:marRight w:val="720"/>
          <w:marTop w:val="100"/>
          <w:marBottom w:val="100"/>
          <w:divBdr>
            <w:top w:val="none" w:sz="0" w:space="0" w:color="auto"/>
            <w:left w:val="none" w:sz="0" w:space="0" w:color="auto"/>
            <w:bottom w:val="none" w:sz="0" w:space="0" w:color="auto"/>
            <w:right w:val="none" w:sz="0" w:space="0" w:color="auto"/>
          </w:divBdr>
        </w:div>
        <w:div w:id="334260870">
          <w:blockQuote w:val="1"/>
          <w:marLeft w:val="720"/>
          <w:marRight w:val="720"/>
          <w:marTop w:val="100"/>
          <w:marBottom w:val="100"/>
          <w:divBdr>
            <w:top w:val="none" w:sz="0" w:space="0" w:color="auto"/>
            <w:left w:val="none" w:sz="0" w:space="0" w:color="auto"/>
            <w:bottom w:val="none" w:sz="0" w:space="0" w:color="auto"/>
            <w:right w:val="none" w:sz="0" w:space="0" w:color="auto"/>
          </w:divBdr>
        </w:div>
        <w:div w:id="38942520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5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3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883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075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7790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2420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000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2818251">
      <w:bodyDiv w:val="1"/>
      <w:marLeft w:val="0"/>
      <w:marRight w:val="0"/>
      <w:marTop w:val="0"/>
      <w:marBottom w:val="0"/>
      <w:divBdr>
        <w:top w:val="none" w:sz="0" w:space="0" w:color="auto"/>
        <w:left w:val="none" w:sz="0" w:space="0" w:color="auto"/>
        <w:bottom w:val="none" w:sz="0" w:space="0" w:color="auto"/>
        <w:right w:val="none" w:sz="0" w:space="0" w:color="auto"/>
      </w:divBdr>
    </w:div>
    <w:div w:id="483354271">
      <w:bodyDiv w:val="1"/>
      <w:marLeft w:val="0"/>
      <w:marRight w:val="0"/>
      <w:marTop w:val="0"/>
      <w:marBottom w:val="0"/>
      <w:divBdr>
        <w:top w:val="none" w:sz="0" w:space="0" w:color="auto"/>
        <w:left w:val="none" w:sz="0" w:space="0" w:color="auto"/>
        <w:bottom w:val="none" w:sz="0" w:space="0" w:color="auto"/>
        <w:right w:val="none" w:sz="0" w:space="0" w:color="auto"/>
      </w:divBdr>
    </w:div>
    <w:div w:id="483357555">
      <w:bodyDiv w:val="1"/>
      <w:marLeft w:val="0"/>
      <w:marRight w:val="0"/>
      <w:marTop w:val="0"/>
      <w:marBottom w:val="0"/>
      <w:divBdr>
        <w:top w:val="none" w:sz="0" w:space="0" w:color="auto"/>
        <w:left w:val="none" w:sz="0" w:space="0" w:color="auto"/>
        <w:bottom w:val="none" w:sz="0" w:space="0" w:color="auto"/>
        <w:right w:val="none" w:sz="0" w:space="0" w:color="auto"/>
      </w:divBdr>
    </w:div>
    <w:div w:id="495850483">
      <w:bodyDiv w:val="1"/>
      <w:marLeft w:val="0"/>
      <w:marRight w:val="0"/>
      <w:marTop w:val="0"/>
      <w:marBottom w:val="0"/>
      <w:divBdr>
        <w:top w:val="none" w:sz="0" w:space="0" w:color="auto"/>
        <w:left w:val="none" w:sz="0" w:space="0" w:color="auto"/>
        <w:bottom w:val="none" w:sz="0" w:space="0" w:color="auto"/>
        <w:right w:val="none" w:sz="0" w:space="0" w:color="auto"/>
      </w:divBdr>
    </w:div>
    <w:div w:id="496726263">
      <w:bodyDiv w:val="1"/>
      <w:marLeft w:val="0"/>
      <w:marRight w:val="0"/>
      <w:marTop w:val="0"/>
      <w:marBottom w:val="0"/>
      <w:divBdr>
        <w:top w:val="none" w:sz="0" w:space="0" w:color="auto"/>
        <w:left w:val="none" w:sz="0" w:space="0" w:color="auto"/>
        <w:bottom w:val="none" w:sz="0" w:space="0" w:color="auto"/>
        <w:right w:val="none" w:sz="0" w:space="0" w:color="auto"/>
      </w:divBdr>
    </w:div>
    <w:div w:id="511460370">
      <w:bodyDiv w:val="1"/>
      <w:marLeft w:val="0"/>
      <w:marRight w:val="0"/>
      <w:marTop w:val="0"/>
      <w:marBottom w:val="0"/>
      <w:divBdr>
        <w:top w:val="none" w:sz="0" w:space="0" w:color="auto"/>
        <w:left w:val="none" w:sz="0" w:space="0" w:color="auto"/>
        <w:bottom w:val="none" w:sz="0" w:space="0" w:color="auto"/>
        <w:right w:val="none" w:sz="0" w:space="0" w:color="auto"/>
      </w:divBdr>
    </w:div>
    <w:div w:id="527958999">
      <w:bodyDiv w:val="1"/>
      <w:marLeft w:val="0"/>
      <w:marRight w:val="0"/>
      <w:marTop w:val="0"/>
      <w:marBottom w:val="0"/>
      <w:divBdr>
        <w:top w:val="none" w:sz="0" w:space="0" w:color="auto"/>
        <w:left w:val="none" w:sz="0" w:space="0" w:color="auto"/>
        <w:bottom w:val="none" w:sz="0" w:space="0" w:color="auto"/>
        <w:right w:val="none" w:sz="0" w:space="0" w:color="auto"/>
      </w:divBdr>
    </w:div>
    <w:div w:id="529223703">
      <w:bodyDiv w:val="1"/>
      <w:marLeft w:val="0"/>
      <w:marRight w:val="0"/>
      <w:marTop w:val="0"/>
      <w:marBottom w:val="0"/>
      <w:divBdr>
        <w:top w:val="none" w:sz="0" w:space="0" w:color="auto"/>
        <w:left w:val="none" w:sz="0" w:space="0" w:color="auto"/>
        <w:bottom w:val="none" w:sz="0" w:space="0" w:color="auto"/>
        <w:right w:val="none" w:sz="0" w:space="0" w:color="auto"/>
      </w:divBdr>
      <w:divsChild>
        <w:div w:id="1635983622">
          <w:marLeft w:val="0"/>
          <w:marRight w:val="0"/>
          <w:marTop w:val="0"/>
          <w:marBottom w:val="0"/>
          <w:divBdr>
            <w:top w:val="none" w:sz="0" w:space="0" w:color="auto"/>
            <w:left w:val="none" w:sz="0" w:space="0" w:color="auto"/>
            <w:bottom w:val="none" w:sz="0" w:space="0" w:color="auto"/>
            <w:right w:val="none" w:sz="0" w:space="0" w:color="auto"/>
          </w:divBdr>
        </w:div>
        <w:div w:id="1860965098">
          <w:marLeft w:val="0"/>
          <w:marRight w:val="0"/>
          <w:marTop w:val="0"/>
          <w:marBottom w:val="0"/>
          <w:divBdr>
            <w:top w:val="none" w:sz="0" w:space="0" w:color="auto"/>
            <w:left w:val="none" w:sz="0" w:space="0" w:color="auto"/>
            <w:bottom w:val="none" w:sz="0" w:space="0" w:color="auto"/>
            <w:right w:val="none" w:sz="0" w:space="0" w:color="auto"/>
          </w:divBdr>
        </w:div>
      </w:divsChild>
    </w:div>
    <w:div w:id="532765497">
      <w:bodyDiv w:val="1"/>
      <w:marLeft w:val="0"/>
      <w:marRight w:val="0"/>
      <w:marTop w:val="0"/>
      <w:marBottom w:val="0"/>
      <w:divBdr>
        <w:top w:val="none" w:sz="0" w:space="0" w:color="auto"/>
        <w:left w:val="none" w:sz="0" w:space="0" w:color="auto"/>
        <w:bottom w:val="none" w:sz="0" w:space="0" w:color="auto"/>
        <w:right w:val="none" w:sz="0" w:space="0" w:color="auto"/>
      </w:divBdr>
    </w:div>
    <w:div w:id="537133740">
      <w:bodyDiv w:val="1"/>
      <w:marLeft w:val="0"/>
      <w:marRight w:val="0"/>
      <w:marTop w:val="0"/>
      <w:marBottom w:val="0"/>
      <w:divBdr>
        <w:top w:val="none" w:sz="0" w:space="0" w:color="auto"/>
        <w:left w:val="none" w:sz="0" w:space="0" w:color="auto"/>
        <w:bottom w:val="none" w:sz="0" w:space="0" w:color="auto"/>
        <w:right w:val="none" w:sz="0" w:space="0" w:color="auto"/>
      </w:divBdr>
      <w:divsChild>
        <w:div w:id="51194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235959">
          <w:blockQuote w:val="1"/>
          <w:marLeft w:val="720"/>
          <w:marRight w:val="720"/>
          <w:marTop w:val="100"/>
          <w:marBottom w:val="100"/>
          <w:divBdr>
            <w:top w:val="none" w:sz="0" w:space="0" w:color="auto"/>
            <w:left w:val="none" w:sz="0" w:space="0" w:color="auto"/>
            <w:bottom w:val="none" w:sz="0" w:space="0" w:color="auto"/>
            <w:right w:val="none" w:sz="0" w:space="0" w:color="auto"/>
          </w:divBdr>
        </w:div>
        <w:div w:id="39604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222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2173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8920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918637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468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046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2110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571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9577551">
      <w:bodyDiv w:val="1"/>
      <w:marLeft w:val="0"/>
      <w:marRight w:val="0"/>
      <w:marTop w:val="0"/>
      <w:marBottom w:val="0"/>
      <w:divBdr>
        <w:top w:val="none" w:sz="0" w:space="0" w:color="auto"/>
        <w:left w:val="none" w:sz="0" w:space="0" w:color="auto"/>
        <w:bottom w:val="none" w:sz="0" w:space="0" w:color="auto"/>
        <w:right w:val="none" w:sz="0" w:space="0" w:color="auto"/>
      </w:divBdr>
    </w:div>
    <w:div w:id="663313161">
      <w:bodyDiv w:val="1"/>
      <w:marLeft w:val="0"/>
      <w:marRight w:val="0"/>
      <w:marTop w:val="0"/>
      <w:marBottom w:val="0"/>
      <w:divBdr>
        <w:top w:val="none" w:sz="0" w:space="0" w:color="auto"/>
        <w:left w:val="none" w:sz="0" w:space="0" w:color="auto"/>
        <w:bottom w:val="none" w:sz="0" w:space="0" w:color="auto"/>
        <w:right w:val="none" w:sz="0" w:space="0" w:color="auto"/>
      </w:divBdr>
    </w:div>
    <w:div w:id="694111968">
      <w:bodyDiv w:val="1"/>
      <w:marLeft w:val="0"/>
      <w:marRight w:val="0"/>
      <w:marTop w:val="0"/>
      <w:marBottom w:val="0"/>
      <w:divBdr>
        <w:top w:val="none" w:sz="0" w:space="0" w:color="auto"/>
        <w:left w:val="none" w:sz="0" w:space="0" w:color="auto"/>
        <w:bottom w:val="none" w:sz="0" w:space="0" w:color="auto"/>
        <w:right w:val="none" w:sz="0" w:space="0" w:color="auto"/>
      </w:divBdr>
    </w:div>
    <w:div w:id="735665497">
      <w:bodyDiv w:val="1"/>
      <w:marLeft w:val="0"/>
      <w:marRight w:val="0"/>
      <w:marTop w:val="0"/>
      <w:marBottom w:val="0"/>
      <w:divBdr>
        <w:top w:val="none" w:sz="0" w:space="0" w:color="auto"/>
        <w:left w:val="none" w:sz="0" w:space="0" w:color="auto"/>
        <w:bottom w:val="none" w:sz="0" w:space="0" w:color="auto"/>
        <w:right w:val="none" w:sz="0" w:space="0" w:color="auto"/>
      </w:divBdr>
    </w:div>
    <w:div w:id="743455429">
      <w:bodyDiv w:val="1"/>
      <w:marLeft w:val="0"/>
      <w:marRight w:val="0"/>
      <w:marTop w:val="0"/>
      <w:marBottom w:val="0"/>
      <w:divBdr>
        <w:top w:val="none" w:sz="0" w:space="0" w:color="auto"/>
        <w:left w:val="none" w:sz="0" w:space="0" w:color="auto"/>
        <w:bottom w:val="none" w:sz="0" w:space="0" w:color="auto"/>
        <w:right w:val="none" w:sz="0" w:space="0" w:color="auto"/>
      </w:divBdr>
    </w:div>
    <w:div w:id="754860492">
      <w:bodyDiv w:val="1"/>
      <w:marLeft w:val="0"/>
      <w:marRight w:val="0"/>
      <w:marTop w:val="0"/>
      <w:marBottom w:val="0"/>
      <w:divBdr>
        <w:top w:val="none" w:sz="0" w:space="0" w:color="auto"/>
        <w:left w:val="none" w:sz="0" w:space="0" w:color="auto"/>
        <w:bottom w:val="none" w:sz="0" w:space="0" w:color="auto"/>
        <w:right w:val="none" w:sz="0" w:space="0" w:color="auto"/>
      </w:divBdr>
    </w:div>
    <w:div w:id="773593901">
      <w:bodyDiv w:val="1"/>
      <w:marLeft w:val="0"/>
      <w:marRight w:val="0"/>
      <w:marTop w:val="0"/>
      <w:marBottom w:val="0"/>
      <w:divBdr>
        <w:top w:val="none" w:sz="0" w:space="0" w:color="auto"/>
        <w:left w:val="none" w:sz="0" w:space="0" w:color="auto"/>
        <w:bottom w:val="none" w:sz="0" w:space="0" w:color="auto"/>
        <w:right w:val="none" w:sz="0" w:space="0" w:color="auto"/>
      </w:divBdr>
    </w:div>
    <w:div w:id="797840393">
      <w:bodyDiv w:val="1"/>
      <w:marLeft w:val="0"/>
      <w:marRight w:val="0"/>
      <w:marTop w:val="0"/>
      <w:marBottom w:val="0"/>
      <w:divBdr>
        <w:top w:val="none" w:sz="0" w:space="0" w:color="auto"/>
        <w:left w:val="none" w:sz="0" w:space="0" w:color="auto"/>
        <w:bottom w:val="none" w:sz="0" w:space="0" w:color="auto"/>
        <w:right w:val="none" w:sz="0" w:space="0" w:color="auto"/>
      </w:divBdr>
      <w:divsChild>
        <w:div w:id="30301849">
          <w:blockQuote w:val="1"/>
          <w:marLeft w:val="720"/>
          <w:marRight w:val="720"/>
          <w:marTop w:val="100"/>
          <w:marBottom w:val="100"/>
          <w:divBdr>
            <w:top w:val="none" w:sz="0" w:space="0" w:color="auto"/>
            <w:left w:val="none" w:sz="0" w:space="0" w:color="auto"/>
            <w:bottom w:val="none" w:sz="0" w:space="0" w:color="auto"/>
            <w:right w:val="none" w:sz="0" w:space="0" w:color="auto"/>
          </w:divBdr>
        </w:div>
        <w:div w:id="63459782">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14141">
          <w:blockQuote w:val="1"/>
          <w:marLeft w:val="720"/>
          <w:marRight w:val="720"/>
          <w:marTop w:val="100"/>
          <w:marBottom w:val="100"/>
          <w:divBdr>
            <w:top w:val="none" w:sz="0" w:space="0" w:color="auto"/>
            <w:left w:val="none" w:sz="0" w:space="0" w:color="auto"/>
            <w:bottom w:val="none" w:sz="0" w:space="0" w:color="auto"/>
            <w:right w:val="none" w:sz="0" w:space="0" w:color="auto"/>
          </w:divBdr>
        </w:div>
        <w:div w:id="378431338">
          <w:blockQuote w:val="1"/>
          <w:marLeft w:val="720"/>
          <w:marRight w:val="720"/>
          <w:marTop w:val="100"/>
          <w:marBottom w:val="100"/>
          <w:divBdr>
            <w:top w:val="none" w:sz="0" w:space="0" w:color="auto"/>
            <w:left w:val="none" w:sz="0" w:space="0" w:color="auto"/>
            <w:bottom w:val="none" w:sz="0" w:space="0" w:color="auto"/>
            <w:right w:val="none" w:sz="0" w:space="0" w:color="auto"/>
          </w:divBdr>
        </w:div>
        <w:div w:id="670257241">
          <w:blockQuote w:val="1"/>
          <w:marLeft w:val="720"/>
          <w:marRight w:val="720"/>
          <w:marTop w:val="100"/>
          <w:marBottom w:val="100"/>
          <w:divBdr>
            <w:top w:val="none" w:sz="0" w:space="0" w:color="auto"/>
            <w:left w:val="none" w:sz="0" w:space="0" w:color="auto"/>
            <w:bottom w:val="none" w:sz="0" w:space="0" w:color="auto"/>
            <w:right w:val="none" w:sz="0" w:space="0" w:color="auto"/>
          </w:divBdr>
        </w:div>
        <w:div w:id="71358418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26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92661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916974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285080">
          <w:blockQuote w:val="1"/>
          <w:marLeft w:val="720"/>
          <w:marRight w:val="720"/>
          <w:marTop w:val="100"/>
          <w:marBottom w:val="100"/>
          <w:divBdr>
            <w:top w:val="none" w:sz="0" w:space="0" w:color="auto"/>
            <w:left w:val="none" w:sz="0" w:space="0" w:color="auto"/>
            <w:bottom w:val="none" w:sz="0" w:space="0" w:color="auto"/>
            <w:right w:val="none" w:sz="0" w:space="0" w:color="auto"/>
          </w:divBdr>
        </w:div>
        <w:div w:id="969870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3339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31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055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26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135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02113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560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003883">
      <w:bodyDiv w:val="1"/>
      <w:marLeft w:val="0"/>
      <w:marRight w:val="0"/>
      <w:marTop w:val="0"/>
      <w:marBottom w:val="0"/>
      <w:divBdr>
        <w:top w:val="none" w:sz="0" w:space="0" w:color="auto"/>
        <w:left w:val="none" w:sz="0" w:space="0" w:color="auto"/>
        <w:bottom w:val="none" w:sz="0" w:space="0" w:color="auto"/>
        <w:right w:val="none" w:sz="0" w:space="0" w:color="auto"/>
      </w:divBdr>
      <w:divsChild>
        <w:div w:id="80219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46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102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54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73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91862">
          <w:blockQuote w:val="1"/>
          <w:marLeft w:val="720"/>
          <w:marRight w:val="720"/>
          <w:marTop w:val="100"/>
          <w:marBottom w:val="100"/>
          <w:divBdr>
            <w:top w:val="none" w:sz="0" w:space="0" w:color="auto"/>
            <w:left w:val="none" w:sz="0" w:space="0" w:color="auto"/>
            <w:bottom w:val="none" w:sz="0" w:space="0" w:color="auto"/>
            <w:right w:val="none" w:sz="0" w:space="0" w:color="auto"/>
          </w:divBdr>
        </w:div>
        <w:div w:id="93764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128424">
          <w:blockQuote w:val="1"/>
          <w:marLeft w:val="720"/>
          <w:marRight w:val="720"/>
          <w:marTop w:val="100"/>
          <w:marBottom w:val="100"/>
          <w:divBdr>
            <w:top w:val="none" w:sz="0" w:space="0" w:color="auto"/>
            <w:left w:val="none" w:sz="0" w:space="0" w:color="auto"/>
            <w:bottom w:val="none" w:sz="0" w:space="0" w:color="auto"/>
            <w:right w:val="none" w:sz="0" w:space="0" w:color="auto"/>
          </w:divBdr>
        </w:div>
        <w:div w:id="99067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457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862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130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92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462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396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34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12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473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548089">
      <w:bodyDiv w:val="1"/>
      <w:marLeft w:val="0"/>
      <w:marRight w:val="0"/>
      <w:marTop w:val="0"/>
      <w:marBottom w:val="0"/>
      <w:divBdr>
        <w:top w:val="none" w:sz="0" w:space="0" w:color="auto"/>
        <w:left w:val="none" w:sz="0" w:space="0" w:color="auto"/>
        <w:bottom w:val="none" w:sz="0" w:space="0" w:color="auto"/>
        <w:right w:val="none" w:sz="0" w:space="0" w:color="auto"/>
      </w:divBdr>
    </w:div>
    <w:div w:id="826436710">
      <w:bodyDiv w:val="1"/>
      <w:marLeft w:val="0"/>
      <w:marRight w:val="0"/>
      <w:marTop w:val="0"/>
      <w:marBottom w:val="0"/>
      <w:divBdr>
        <w:top w:val="none" w:sz="0" w:space="0" w:color="auto"/>
        <w:left w:val="none" w:sz="0" w:space="0" w:color="auto"/>
        <w:bottom w:val="none" w:sz="0" w:space="0" w:color="auto"/>
        <w:right w:val="none" w:sz="0" w:space="0" w:color="auto"/>
      </w:divBdr>
    </w:div>
    <w:div w:id="829104825">
      <w:bodyDiv w:val="1"/>
      <w:marLeft w:val="0"/>
      <w:marRight w:val="0"/>
      <w:marTop w:val="0"/>
      <w:marBottom w:val="0"/>
      <w:divBdr>
        <w:top w:val="none" w:sz="0" w:space="0" w:color="auto"/>
        <w:left w:val="none" w:sz="0" w:space="0" w:color="auto"/>
        <w:bottom w:val="none" w:sz="0" w:space="0" w:color="auto"/>
        <w:right w:val="none" w:sz="0" w:space="0" w:color="auto"/>
      </w:divBdr>
    </w:div>
    <w:div w:id="870848041">
      <w:bodyDiv w:val="1"/>
      <w:marLeft w:val="0"/>
      <w:marRight w:val="0"/>
      <w:marTop w:val="0"/>
      <w:marBottom w:val="0"/>
      <w:divBdr>
        <w:top w:val="none" w:sz="0" w:space="0" w:color="auto"/>
        <w:left w:val="none" w:sz="0" w:space="0" w:color="auto"/>
        <w:bottom w:val="none" w:sz="0" w:space="0" w:color="auto"/>
        <w:right w:val="none" w:sz="0" w:space="0" w:color="auto"/>
      </w:divBdr>
    </w:div>
    <w:div w:id="887760608">
      <w:bodyDiv w:val="1"/>
      <w:marLeft w:val="0"/>
      <w:marRight w:val="0"/>
      <w:marTop w:val="0"/>
      <w:marBottom w:val="0"/>
      <w:divBdr>
        <w:top w:val="none" w:sz="0" w:space="0" w:color="auto"/>
        <w:left w:val="none" w:sz="0" w:space="0" w:color="auto"/>
        <w:bottom w:val="none" w:sz="0" w:space="0" w:color="auto"/>
        <w:right w:val="none" w:sz="0" w:space="0" w:color="auto"/>
      </w:divBdr>
    </w:div>
    <w:div w:id="887843562">
      <w:bodyDiv w:val="1"/>
      <w:marLeft w:val="0"/>
      <w:marRight w:val="0"/>
      <w:marTop w:val="0"/>
      <w:marBottom w:val="0"/>
      <w:divBdr>
        <w:top w:val="none" w:sz="0" w:space="0" w:color="auto"/>
        <w:left w:val="none" w:sz="0" w:space="0" w:color="auto"/>
        <w:bottom w:val="none" w:sz="0" w:space="0" w:color="auto"/>
        <w:right w:val="none" w:sz="0" w:space="0" w:color="auto"/>
      </w:divBdr>
    </w:div>
    <w:div w:id="910581141">
      <w:bodyDiv w:val="1"/>
      <w:marLeft w:val="0"/>
      <w:marRight w:val="0"/>
      <w:marTop w:val="0"/>
      <w:marBottom w:val="0"/>
      <w:divBdr>
        <w:top w:val="none" w:sz="0" w:space="0" w:color="auto"/>
        <w:left w:val="none" w:sz="0" w:space="0" w:color="auto"/>
        <w:bottom w:val="none" w:sz="0" w:space="0" w:color="auto"/>
        <w:right w:val="none" w:sz="0" w:space="0" w:color="auto"/>
      </w:divBdr>
    </w:div>
    <w:div w:id="938100155">
      <w:bodyDiv w:val="1"/>
      <w:marLeft w:val="0"/>
      <w:marRight w:val="0"/>
      <w:marTop w:val="0"/>
      <w:marBottom w:val="0"/>
      <w:divBdr>
        <w:top w:val="none" w:sz="0" w:space="0" w:color="auto"/>
        <w:left w:val="none" w:sz="0" w:space="0" w:color="auto"/>
        <w:bottom w:val="none" w:sz="0" w:space="0" w:color="auto"/>
        <w:right w:val="none" w:sz="0" w:space="0" w:color="auto"/>
      </w:divBdr>
    </w:div>
    <w:div w:id="983509145">
      <w:bodyDiv w:val="1"/>
      <w:marLeft w:val="0"/>
      <w:marRight w:val="0"/>
      <w:marTop w:val="0"/>
      <w:marBottom w:val="0"/>
      <w:divBdr>
        <w:top w:val="none" w:sz="0" w:space="0" w:color="auto"/>
        <w:left w:val="none" w:sz="0" w:space="0" w:color="auto"/>
        <w:bottom w:val="none" w:sz="0" w:space="0" w:color="auto"/>
        <w:right w:val="none" w:sz="0" w:space="0" w:color="auto"/>
      </w:divBdr>
    </w:div>
    <w:div w:id="988946300">
      <w:bodyDiv w:val="1"/>
      <w:marLeft w:val="0"/>
      <w:marRight w:val="0"/>
      <w:marTop w:val="0"/>
      <w:marBottom w:val="0"/>
      <w:divBdr>
        <w:top w:val="none" w:sz="0" w:space="0" w:color="auto"/>
        <w:left w:val="none" w:sz="0" w:space="0" w:color="auto"/>
        <w:bottom w:val="none" w:sz="0" w:space="0" w:color="auto"/>
        <w:right w:val="none" w:sz="0" w:space="0" w:color="auto"/>
      </w:divBdr>
    </w:div>
    <w:div w:id="1003122671">
      <w:bodyDiv w:val="1"/>
      <w:marLeft w:val="0"/>
      <w:marRight w:val="0"/>
      <w:marTop w:val="0"/>
      <w:marBottom w:val="0"/>
      <w:divBdr>
        <w:top w:val="none" w:sz="0" w:space="0" w:color="auto"/>
        <w:left w:val="none" w:sz="0" w:space="0" w:color="auto"/>
        <w:bottom w:val="none" w:sz="0" w:space="0" w:color="auto"/>
        <w:right w:val="none" w:sz="0" w:space="0" w:color="auto"/>
      </w:divBdr>
    </w:div>
    <w:div w:id="1013459173">
      <w:bodyDiv w:val="1"/>
      <w:marLeft w:val="0"/>
      <w:marRight w:val="0"/>
      <w:marTop w:val="0"/>
      <w:marBottom w:val="0"/>
      <w:divBdr>
        <w:top w:val="none" w:sz="0" w:space="0" w:color="auto"/>
        <w:left w:val="none" w:sz="0" w:space="0" w:color="auto"/>
        <w:bottom w:val="none" w:sz="0" w:space="0" w:color="auto"/>
        <w:right w:val="none" w:sz="0" w:space="0" w:color="auto"/>
      </w:divBdr>
    </w:div>
    <w:div w:id="1072433138">
      <w:bodyDiv w:val="1"/>
      <w:marLeft w:val="0"/>
      <w:marRight w:val="0"/>
      <w:marTop w:val="0"/>
      <w:marBottom w:val="0"/>
      <w:divBdr>
        <w:top w:val="none" w:sz="0" w:space="0" w:color="auto"/>
        <w:left w:val="none" w:sz="0" w:space="0" w:color="auto"/>
        <w:bottom w:val="none" w:sz="0" w:space="0" w:color="auto"/>
        <w:right w:val="none" w:sz="0" w:space="0" w:color="auto"/>
      </w:divBdr>
    </w:div>
    <w:div w:id="1078405482">
      <w:bodyDiv w:val="1"/>
      <w:marLeft w:val="0"/>
      <w:marRight w:val="0"/>
      <w:marTop w:val="0"/>
      <w:marBottom w:val="0"/>
      <w:divBdr>
        <w:top w:val="none" w:sz="0" w:space="0" w:color="auto"/>
        <w:left w:val="none" w:sz="0" w:space="0" w:color="auto"/>
        <w:bottom w:val="none" w:sz="0" w:space="0" w:color="auto"/>
        <w:right w:val="none" w:sz="0" w:space="0" w:color="auto"/>
      </w:divBdr>
    </w:div>
    <w:div w:id="1094671369">
      <w:bodyDiv w:val="1"/>
      <w:marLeft w:val="0"/>
      <w:marRight w:val="0"/>
      <w:marTop w:val="0"/>
      <w:marBottom w:val="0"/>
      <w:divBdr>
        <w:top w:val="none" w:sz="0" w:space="0" w:color="auto"/>
        <w:left w:val="none" w:sz="0" w:space="0" w:color="auto"/>
        <w:bottom w:val="none" w:sz="0" w:space="0" w:color="auto"/>
        <w:right w:val="none" w:sz="0" w:space="0" w:color="auto"/>
      </w:divBdr>
    </w:div>
    <w:div w:id="1101923595">
      <w:bodyDiv w:val="1"/>
      <w:marLeft w:val="0"/>
      <w:marRight w:val="0"/>
      <w:marTop w:val="0"/>
      <w:marBottom w:val="0"/>
      <w:divBdr>
        <w:top w:val="none" w:sz="0" w:space="0" w:color="auto"/>
        <w:left w:val="none" w:sz="0" w:space="0" w:color="auto"/>
        <w:bottom w:val="none" w:sz="0" w:space="0" w:color="auto"/>
        <w:right w:val="none" w:sz="0" w:space="0" w:color="auto"/>
      </w:divBdr>
    </w:div>
    <w:div w:id="1110004073">
      <w:bodyDiv w:val="1"/>
      <w:marLeft w:val="0"/>
      <w:marRight w:val="0"/>
      <w:marTop w:val="0"/>
      <w:marBottom w:val="0"/>
      <w:divBdr>
        <w:top w:val="none" w:sz="0" w:space="0" w:color="auto"/>
        <w:left w:val="none" w:sz="0" w:space="0" w:color="auto"/>
        <w:bottom w:val="none" w:sz="0" w:space="0" w:color="auto"/>
        <w:right w:val="none" w:sz="0" w:space="0" w:color="auto"/>
      </w:divBdr>
    </w:div>
    <w:div w:id="1169369907">
      <w:bodyDiv w:val="1"/>
      <w:marLeft w:val="0"/>
      <w:marRight w:val="0"/>
      <w:marTop w:val="0"/>
      <w:marBottom w:val="0"/>
      <w:divBdr>
        <w:top w:val="none" w:sz="0" w:space="0" w:color="auto"/>
        <w:left w:val="none" w:sz="0" w:space="0" w:color="auto"/>
        <w:bottom w:val="none" w:sz="0" w:space="0" w:color="auto"/>
        <w:right w:val="none" w:sz="0" w:space="0" w:color="auto"/>
      </w:divBdr>
    </w:div>
    <w:div w:id="1188063946">
      <w:bodyDiv w:val="1"/>
      <w:marLeft w:val="0"/>
      <w:marRight w:val="0"/>
      <w:marTop w:val="0"/>
      <w:marBottom w:val="0"/>
      <w:divBdr>
        <w:top w:val="none" w:sz="0" w:space="0" w:color="auto"/>
        <w:left w:val="none" w:sz="0" w:space="0" w:color="auto"/>
        <w:bottom w:val="none" w:sz="0" w:space="0" w:color="auto"/>
        <w:right w:val="none" w:sz="0" w:space="0" w:color="auto"/>
      </w:divBdr>
    </w:div>
    <w:div w:id="1244993370">
      <w:bodyDiv w:val="1"/>
      <w:marLeft w:val="0"/>
      <w:marRight w:val="0"/>
      <w:marTop w:val="0"/>
      <w:marBottom w:val="0"/>
      <w:divBdr>
        <w:top w:val="none" w:sz="0" w:space="0" w:color="auto"/>
        <w:left w:val="none" w:sz="0" w:space="0" w:color="auto"/>
        <w:bottom w:val="none" w:sz="0" w:space="0" w:color="auto"/>
        <w:right w:val="none" w:sz="0" w:space="0" w:color="auto"/>
      </w:divBdr>
    </w:div>
    <w:div w:id="1284921018">
      <w:bodyDiv w:val="1"/>
      <w:marLeft w:val="0"/>
      <w:marRight w:val="0"/>
      <w:marTop w:val="0"/>
      <w:marBottom w:val="0"/>
      <w:divBdr>
        <w:top w:val="none" w:sz="0" w:space="0" w:color="auto"/>
        <w:left w:val="none" w:sz="0" w:space="0" w:color="auto"/>
        <w:bottom w:val="none" w:sz="0" w:space="0" w:color="auto"/>
        <w:right w:val="none" w:sz="0" w:space="0" w:color="auto"/>
      </w:divBdr>
    </w:div>
    <w:div w:id="1303654620">
      <w:bodyDiv w:val="1"/>
      <w:marLeft w:val="0"/>
      <w:marRight w:val="0"/>
      <w:marTop w:val="0"/>
      <w:marBottom w:val="0"/>
      <w:divBdr>
        <w:top w:val="none" w:sz="0" w:space="0" w:color="auto"/>
        <w:left w:val="none" w:sz="0" w:space="0" w:color="auto"/>
        <w:bottom w:val="none" w:sz="0" w:space="0" w:color="auto"/>
        <w:right w:val="none" w:sz="0" w:space="0" w:color="auto"/>
      </w:divBdr>
    </w:div>
    <w:div w:id="1303845295">
      <w:bodyDiv w:val="1"/>
      <w:marLeft w:val="0"/>
      <w:marRight w:val="0"/>
      <w:marTop w:val="0"/>
      <w:marBottom w:val="0"/>
      <w:divBdr>
        <w:top w:val="none" w:sz="0" w:space="0" w:color="auto"/>
        <w:left w:val="none" w:sz="0" w:space="0" w:color="auto"/>
        <w:bottom w:val="none" w:sz="0" w:space="0" w:color="auto"/>
        <w:right w:val="none" w:sz="0" w:space="0" w:color="auto"/>
      </w:divBdr>
      <w:divsChild>
        <w:div w:id="29841216">
          <w:blockQuote w:val="1"/>
          <w:marLeft w:val="720"/>
          <w:marRight w:val="720"/>
          <w:marTop w:val="100"/>
          <w:marBottom w:val="100"/>
          <w:divBdr>
            <w:top w:val="none" w:sz="0" w:space="0" w:color="auto"/>
            <w:left w:val="none" w:sz="0" w:space="0" w:color="auto"/>
            <w:bottom w:val="none" w:sz="0" w:space="0" w:color="auto"/>
            <w:right w:val="none" w:sz="0" w:space="0" w:color="auto"/>
          </w:divBdr>
        </w:div>
        <w:div w:id="59602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79863">
          <w:blockQuote w:val="1"/>
          <w:marLeft w:val="720"/>
          <w:marRight w:val="720"/>
          <w:marTop w:val="100"/>
          <w:marBottom w:val="100"/>
          <w:divBdr>
            <w:top w:val="none" w:sz="0" w:space="0" w:color="auto"/>
            <w:left w:val="none" w:sz="0" w:space="0" w:color="auto"/>
            <w:bottom w:val="none" w:sz="0" w:space="0" w:color="auto"/>
            <w:right w:val="none" w:sz="0" w:space="0" w:color="auto"/>
          </w:divBdr>
        </w:div>
        <w:div w:id="298150909">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576087149">
          <w:blockQuote w:val="1"/>
          <w:marLeft w:val="720"/>
          <w:marRight w:val="720"/>
          <w:marTop w:val="100"/>
          <w:marBottom w:val="100"/>
          <w:divBdr>
            <w:top w:val="none" w:sz="0" w:space="0" w:color="auto"/>
            <w:left w:val="none" w:sz="0" w:space="0" w:color="auto"/>
            <w:bottom w:val="none" w:sz="0" w:space="0" w:color="auto"/>
            <w:right w:val="none" w:sz="0" w:space="0" w:color="auto"/>
          </w:divBdr>
        </w:div>
        <w:div w:id="685987119">
          <w:blockQuote w:val="1"/>
          <w:marLeft w:val="720"/>
          <w:marRight w:val="720"/>
          <w:marTop w:val="100"/>
          <w:marBottom w:val="100"/>
          <w:divBdr>
            <w:top w:val="none" w:sz="0" w:space="0" w:color="auto"/>
            <w:left w:val="none" w:sz="0" w:space="0" w:color="auto"/>
            <w:bottom w:val="none" w:sz="0" w:space="0" w:color="auto"/>
            <w:right w:val="none" w:sz="0" w:space="0" w:color="auto"/>
          </w:divBdr>
        </w:div>
        <w:div w:id="6906497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1807868">
          <w:blockQuote w:val="1"/>
          <w:marLeft w:val="720"/>
          <w:marRight w:val="720"/>
          <w:marTop w:val="100"/>
          <w:marBottom w:val="100"/>
          <w:divBdr>
            <w:top w:val="none" w:sz="0" w:space="0" w:color="auto"/>
            <w:left w:val="none" w:sz="0" w:space="0" w:color="auto"/>
            <w:bottom w:val="none" w:sz="0" w:space="0" w:color="auto"/>
            <w:right w:val="none" w:sz="0" w:space="0" w:color="auto"/>
          </w:divBdr>
        </w:div>
        <w:div w:id="74946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977495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393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459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222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489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3942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9894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540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545356">
      <w:bodyDiv w:val="1"/>
      <w:marLeft w:val="0"/>
      <w:marRight w:val="0"/>
      <w:marTop w:val="0"/>
      <w:marBottom w:val="0"/>
      <w:divBdr>
        <w:top w:val="none" w:sz="0" w:space="0" w:color="auto"/>
        <w:left w:val="none" w:sz="0" w:space="0" w:color="auto"/>
        <w:bottom w:val="none" w:sz="0" w:space="0" w:color="auto"/>
        <w:right w:val="none" w:sz="0" w:space="0" w:color="auto"/>
      </w:divBdr>
      <w:divsChild>
        <w:div w:id="422342402">
          <w:marLeft w:val="0"/>
          <w:marRight w:val="0"/>
          <w:marTop w:val="0"/>
          <w:marBottom w:val="0"/>
          <w:divBdr>
            <w:top w:val="none" w:sz="0" w:space="0" w:color="auto"/>
            <w:left w:val="none" w:sz="0" w:space="0" w:color="auto"/>
            <w:bottom w:val="none" w:sz="0" w:space="0" w:color="auto"/>
            <w:right w:val="none" w:sz="0" w:space="0" w:color="auto"/>
          </w:divBdr>
        </w:div>
        <w:div w:id="1387340780">
          <w:marLeft w:val="0"/>
          <w:marRight w:val="0"/>
          <w:marTop w:val="0"/>
          <w:marBottom w:val="0"/>
          <w:divBdr>
            <w:top w:val="none" w:sz="0" w:space="0" w:color="auto"/>
            <w:left w:val="none" w:sz="0" w:space="0" w:color="auto"/>
            <w:bottom w:val="none" w:sz="0" w:space="0" w:color="auto"/>
            <w:right w:val="none" w:sz="0" w:space="0" w:color="auto"/>
          </w:divBdr>
        </w:div>
      </w:divsChild>
    </w:div>
    <w:div w:id="1347174907">
      <w:bodyDiv w:val="1"/>
      <w:marLeft w:val="0"/>
      <w:marRight w:val="0"/>
      <w:marTop w:val="0"/>
      <w:marBottom w:val="0"/>
      <w:divBdr>
        <w:top w:val="none" w:sz="0" w:space="0" w:color="auto"/>
        <w:left w:val="none" w:sz="0" w:space="0" w:color="auto"/>
        <w:bottom w:val="none" w:sz="0" w:space="0" w:color="auto"/>
        <w:right w:val="none" w:sz="0" w:space="0" w:color="auto"/>
      </w:divBdr>
    </w:div>
    <w:div w:id="1352145770">
      <w:bodyDiv w:val="1"/>
      <w:marLeft w:val="0"/>
      <w:marRight w:val="0"/>
      <w:marTop w:val="0"/>
      <w:marBottom w:val="0"/>
      <w:divBdr>
        <w:top w:val="none" w:sz="0" w:space="0" w:color="auto"/>
        <w:left w:val="none" w:sz="0" w:space="0" w:color="auto"/>
        <w:bottom w:val="none" w:sz="0" w:space="0" w:color="auto"/>
        <w:right w:val="none" w:sz="0" w:space="0" w:color="auto"/>
      </w:divBdr>
    </w:div>
    <w:div w:id="1360349364">
      <w:bodyDiv w:val="1"/>
      <w:marLeft w:val="0"/>
      <w:marRight w:val="0"/>
      <w:marTop w:val="0"/>
      <w:marBottom w:val="0"/>
      <w:divBdr>
        <w:top w:val="none" w:sz="0" w:space="0" w:color="auto"/>
        <w:left w:val="none" w:sz="0" w:space="0" w:color="auto"/>
        <w:bottom w:val="none" w:sz="0" w:space="0" w:color="auto"/>
        <w:right w:val="none" w:sz="0" w:space="0" w:color="auto"/>
      </w:divBdr>
    </w:div>
    <w:div w:id="1373532637">
      <w:bodyDiv w:val="1"/>
      <w:marLeft w:val="0"/>
      <w:marRight w:val="0"/>
      <w:marTop w:val="0"/>
      <w:marBottom w:val="0"/>
      <w:divBdr>
        <w:top w:val="none" w:sz="0" w:space="0" w:color="auto"/>
        <w:left w:val="none" w:sz="0" w:space="0" w:color="auto"/>
        <w:bottom w:val="none" w:sz="0" w:space="0" w:color="auto"/>
        <w:right w:val="none" w:sz="0" w:space="0" w:color="auto"/>
      </w:divBdr>
    </w:div>
    <w:div w:id="1389067457">
      <w:bodyDiv w:val="1"/>
      <w:marLeft w:val="0"/>
      <w:marRight w:val="0"/>
      <w:marTop w:val="0"/>
      <w:marBottom w:val="0"/>
      <w:divBdr>
        <w:top w:val="none" w:sz="0" w:space="0" w:color="auto"/>
        <w:left w:val="none" w:sz="0" w:space="0" w:color="auto"/>
        <w:bottom w:val="none" w:sz="0" w:space="0" w:color="auto"/>
        <w:right w:val="none" w:sz="0" w:space="0" w:color="auto"/>
      </w:divBdr>
    </w:div>
    <w:div w:id="1401053957">
      <w:bodyDiv w:val="1"/>
      <w:marLeft w:val="0"/>
      <w:marRight w:val="0"/>
      <w:marTop w:val="0"/>
      <w:marBottom w:val="0"/>
      <w:divBdr>
        <w:top w:val="none" w:sz="0" w:space="0" w:color="auto"/>
        <w:left w:val="none" w:sz="0" w:space="0" w:color="auto"/>
        <w:bottom w:val="none" w:sz="0" w:space="0" w:color="auto"/>
        <w:right w:val="none" w:sz="0" w:space="0" w:color="auto"/>
      </w:divBdr>
    </w:div>
    <w:div w:id="1419790570">
      <w:bodyDiv w:val="1"/>
      <w:marLeft w:val="0"/>
      <w:marRight w:val="0"/>
      <w:marTop w:val="0"/>
      <w:marBottom w:val="0"/>
      <w:divBdr>
        <w:top w:val="none" w:sz="0" w:space="0" w:color="auto"/>
        <w:left w:val="none" w:sz="0" w:space="0" w:color="auto"/>
        <w:bottom w:val="none" w:sz="0" w:space="0" w:color="auto"/>
        <w:right w:val="none" w:sz="0" w:space="0" w:color="auto"/>
      </w:divBdr>
    </w:div>
    <w:div w:id="1423140946">
      <w:bodyDiv w:val="1"/>
      <w:marLeft w:val="0"/>
      <w:marRight w:val="0"/>
      <w:marTop w:val="0"/>
      <w:marBottom w:val="0"/>
      <w:divBdr>
        <w:top w:val="none" w:sz="0" w:space="0" w:color="auto"/>
        <w:left w:val="none" w:sz="0" w:space="0" w:color="auto"/>
        <w:bottom w:val="none" w:sz="0" w:space="0" w:color="auto"/>
        <w:right w:val="none" w:sz="0" w:space="0" w:color="auto"/>
      </w:divBdr>
    </w:div>
    <w:div w:id="1461918665">
      <w:bodyDiv w:val="1"/>
      <w:marLeft w:val="0"/>
      <w:marRight w:val="0"/>
      <w:marTop w:val="0"/>
      <w:marBottom w:val="0"/>
      <w:divBdr>
        <w:top w:val="none" w:sz="0" w:space="0" w:color="auto"/>
        <w:left w:val="none" w:sz="0" w:space="0" w:color="auto"/>
        <w:bottom w:val="none" w:sz="0" w:space="0" w:color="auto"/>
        <w:right w:val="none" w:sz="0" w:space="0" w:color="auto"/>
      </w:divBdr>
    </w:div>
    <w:div w:id="1480461216">
      <w:bodyDiv w:val="1"/>
      <w:marLeft w:val="0"/>
      <w:marRight w:val="0"/>
      <w:marTop w:val="0"/>
      <w:marBottom w:val="0"/>
      <w:divBdr>
        <w:top w:val="none" w:sz="0" w:space="0" w:color="auto"/>
        <w:left w:val="none" w:sz="0" w:space="0" w:color="auto"/>
        <w:bottom w:val="none" w:sz="0" w:space="0" w:color="auto"/>
        <w:right w:val="none" w:sz="0" w:space="0" w:color="auto"/>
      </w:divBdr>
    </w:div>
    <w:div w:id="1485705450">
      <w:bodyDiv w:val="1"/>
      <w:marLeft w:val="0"/>
      <w:marRight w:val="0"/>
      <w:marTop w:val="0"/>
      <w:marBottom w:val="0"/>
      <w:divBdr>
        <w:top w:val="none" w:sz="0" w:space="0" w:color="auto"/>
        <w:left w:val="none" w:sz="0" w:space="0" w:color="auto"/>
        <w:bottom w:val="none" w:sz="0" w:space="0" w:color="auto"/>
        <w:right w:val="none" w:sz="0" w:space="0" w:color="auto"/>
      </w:divBdr>
    </w:div>
    <w:div w:id="1506631449">
      <w:bodyDiv w:val="1"/>
      <w:marLeft w:val="0"/>
      <w:marRight w:val="0"/>
      <w:marTop w:val="0"/>
      <w:marBottom w:val="0"/>
      <w:divBdr>
        <w:top w:val="none" w:sz="0" w:space="0" w:color="auto"/>
        <w:left w:val="none" w:sz="0" w:space="0" w:color="auto"/>
        <w:bottom w:val="none" w:sz="0" w:space="0" w:color="auto"/>
        <w:right w:val="none" w:sz="0" w:space="0" w:color="auto"/>
      </w:divBdr>
      <w:divsChild>
        <w:div w:id="559898762">
          <w:marLeft w:val="0"/>
          <w:marRight w:val="0"/>
          <w:marTop w:val="0"/>
          <w:marBottom w:val="0"/>
          <w:divBdr>
            <w:top w:val="none" w:sz="0" w:space="0" w:color="auto"/>
            <w:left w:val="none" w:sz="0" w:space="0" w:color="auto"/>
            <w:bottom w:val="none" w:sz="0" w:space="0" w:color="auto"/>
            <w:right w:val="none" w:sz="0" w:space="0" w:color="auto"/>
          </w:divBdr>
        </w:div>
        <w:div w:id="1012104346">
          <w:marLeft w:val="0"/>
          <w:marRight w:val="0"/>
          <w:marTop w:val="0"/>
          <w:marBottom w:val="0"/>
          <w:divBdr>
            <w:top w:val="none" w:sz="0" w:space="0" w:color="auto"/>
            <w:left w:val="none" w:sz="0" w:space="0" w:color="auto"/>
            <w:bottom w:val="none" w:sz="0" w:space="0" w:color="auto"/>
            <w:right w:val="none" w:sz="0" w:space="0" w:color="auto"/>
          </w:divBdr>
        </w:div>
      </w:divsChild>
    </w:div>
    <w:div w:id="1513489481">
      <w:bodyDiv w:val="1"/>
      <w:marLeft w:val="0"/>
      <w:marRight w:val="0"/>
      <w:marTop w:val="0"/>
      <w:marBottom w:val="0"/>
      <w:divBdr>
        <w:top w:val="none" w:sz="0" w:space="0" w:color="auto"/>
        <w:left w:val="none" w:sz="0" w:space="0" w:color="auto"/>
        <w:bottom w:val="none" w:sz="0" w:space="0" w:color="auto"/>
        <w:right w:val="none" w:sz="0" w:space="0" w:color="auto"/>
      </w:divBdr>
    </w:div>
    <w:div w:id="1534920501">
      <w:bodyDiv w:val="1"/>
      <w:marLeft w:val="0"/>
      <w:marRight w:val="0"/>
      <w:marTop w:val="0"/>
      <w:marBottom w:val="0"/>
      <w:divBdr>
        <w:top w:val="none" w:sz="0" w:space="0" w:color="auto"/>
        <w:left w:val="none" w:sz="0" w:space="0" w:color="auto"/>
        <w:bottom w:val="none" w:sz="0" w:space="0" w:color="auto"/>
        <w:right w:val="none" w:sz="0" w:space="0" w:color="auto"/>
      </w:divBdr>
    </w:div>
    <w:div w:id="1562208377">
      <w:bodyDiv w:val="1"/>
      <w:marLeft w:val="0"/>
      <w:marRight w:val="0"/>
      <w:marTop w:val="0"/>
      <w:marBottom w:val="0"/>
      <w:divBdr>
        <w:top w:val="none" w:sz="0" w:space="0" w:color="auto"/>
        <w:left w:val="none" w:sz="0" w:space="0" w:color="auto"/>
        <w:bottom w:val="none" w:sz="0" w:space="0" w:color="auto"/>
        <w:right w:val="none" w:sz="0" w:space="0" w:color="auto"/>
      </w:divBdr>
    </w:div>
    <w:div w:id="1562447096">
      <w:bodyDiv w:val="1"/>
      <w:marLeft w:val="0"/>
      <w:marRight w:val="0"/>
      <w:marTop w:val="0"/>
      <w:marBottom w:val="0"/>
      <w:divBdr>
        <w:top w:val="none" w:sz="0" w:space="0" w:color="auto"/>
        <w:left w:val="none" w:sz="0" w:space="0" w:color="auto"/>
        <w:bottom w:val="none" w:sz="0" w:space="0" w:color="auto"/>
        <w:right w:val="none" w:sz="0" w:space="0" w:color="auto"/>
      </w:divBdr>
    </w:div>
    <w:div w:id="1668291963">
      <w:bodyDiv w:val="1"/>
      <w:marLeft w:val="0"/>
      <w:marRight w:val="0"/>
      <w:marTop w:val="0"/>
      <w:marBottom w:val="0"/>
      <w:divBdr>
        <w:top w:val="none" w:sz="0" w:space="0" w:color="auto"/>
        <w:left w:val="none" w:sz="0" w:space="0" w:color="auto"/>
        <w:bottom w:val="none" w:sz="0" w:space="0" w:color="auto"/>
        <w:right w:val="none" w:sz="0" w:space="0" w:color="auto"/>
      </w:divBdr>
    </w:div>
    <w:div w:id="1725833191">
      <w:bodyDiv w:val="1"/>
      <w:marLeft w:val="0"/>
      <w:marRight w:val="0"/>
      <w:marTop w:val="0"/>
      <w:marBottom w:val="0"/>
      <w:divBdr>
        <w:top w:val="none" w:sz="0" w:space="0" w:color="auto"/>
        <w:left w:val="none" w:sz="0" w:space="0" w:color="auto"/>
        <w:bottom w:val="none" w:sz="0" w:space="0" w:color="auto"/>
        <w:right w:val="none" w:sz="0" w:space="0" w:color="auto"/>
      </w:divBdr>
    </w:div>
    <w:div w:id="1736975403">
      <w:bodyDiv w:val="1"/>
      <w:marLeft w:val="0"/>
      <w:marRight w:val="0"/>
      <w:marTop w:val="0"/>
      <w:marBottom w:val="0"/>
      <w:divBdr>
        <w:top w:val="none" w:sz="0" w:space="0" w:color="auto"/>
        <w:left w:val="none" w:sz="0" w:space="0" w:color="auto"/>
        <w:bottom w:val="none" w:sz="0" w:space="0" w:color="auto"/>
        <w:right w:val="none" w:sz="0" w:space="0" w:color="auto"/>
      </w:divBdr>
    </w:div>
    <w:div w:id="1739130967">
      <w:bodyDiv w:val="1"/>
      <w:marLeft w:val="0"/>
      <w:marRight w:val="0"/>
      <w:marTop w:val="0"/>
      <w:marBottom w:val="0"/>
      <w:divBdr>
        <w:top w:val="none" w:sz="0" w:space="0" w:color="auto"/>
        <w:left w:val="none" w:sz="0" w:space="0" w:color="auto"/>
        <w:bottom w:val="none" w:sz="0" w:space="0" w:color="auto"/>
        <w:right w:val="none" w:sz="0" w:space="0" w:color="auto"/>
      </w:divBdr>
    </w:div>
    <w:div w:id="1750077967">
      <w:bodyDiv w:val="1"/>
      <w:marLeft w:val="0"/>
      <w:marRight w:val="0"/>
      <w:marTop w:val="0"/>
      <w:marBottom w:val="0"/>
      <w:divBdr>
        <w:top w:val="none" w:sz="0" w:space="0" w:color="auto"/>
        <w:left w:val="none" w:sz="0" w:space="0" w:color="auto"/>
        <w:bottom w:val="none" w:sz="0" w:space="0" w:color="auto"/>
        <w:right w:val="none" w:sz="0" w:space="0" w:color="auto"/>
      </w:divBdr>
    </w:div>
    <w:div w:id="1761176727">
      <w:bodyDiv w:val="1"/>
      <w:marLeft w:val="0"/>
      <w:marRight w:val="0"/>
      <w:marTop w:val="0"/>
      <w:marBottom w:val="0"/>
      <w:divBdr>
        <w:top w:val="none" w:sz="0" w:space="0" w:color="auto"/>
        <w:left w:val="none" w:sz="0" w:space="0" w:color="auto"/>
        <w:bottom w:val="none" w:sz="0" w:space="0" w:color="auto"/>
        <w:right w:val="none" w:sz="0" w:space="0" w:color="auto"/>
      </w:divBdr>
    </w:div>
    <w:div w:id="1788890170">
      <w:bodyDiv w:val="1"/>
      <w:marLeft w:val="0"/>
      <w:marRight w:val="0"/>
      <w:marTop w:val="0"/>
      <w:marBottom w:val="0"/>
      <w:divBdr>
        <w:top w:val="none" w:sz="0" w:space="0" w:color="auto"/>
        <w:left w:val="none" w:sz="0" w:space="0" w:color="auto"/>
        <w:bottom w:val="none" w:sz="0" w:space="0" w:color="auto"/>
        <w:right w:val="none" w:sz="0" w:space="0" w:color="auto"/>
      </w:divBdr>
    </w:div>
    <w:div w:id="1796173111">
      <w:bodyDiv w:val="1"/>
      <w:marLeft w:val="0"/>
      <w:marRight w:val="0"/>
      <w:marTop w:val="0"/>
      <w:marBottom w:val="0"/>
      <w:divBdr>
        <w:top w:val="none" w:sz="0" w:space="0" w:color="auto"/>
        <w:left w:val="none" w:sz="0" w:space="0" w:color="auto"/>
        <w:bottom w:val="none" w:sz="0" w:space="0" w:color="auto"/>
        <w:right w:val="none" w:sz="0" w:space="0" w:color="auto"/>
      </w:divBdr>
    </w:div>
    <w:div w:id="1807970810">
      <w:bodyDiv w:val="1"/>
      <w:marLeft w:val="0"/>
      <w:marRight w:val="0"/>
      <w:marTop w:val="0"/>
      <w:marBottom w:val="0"/>
      <w:divBdr>
        <w:top w:val="none" w:sz="0" w:space="0" w:color="auto"/>
        <w:left w:val="none" w:sz="0" w:space="0" w:color="auto"/>
        <w:bottom w:val="none" w:sz="0" w:space="0" w:color="auto"/>
        <w:right w:val="none" w:sz="0" w:space="0" w:color="auto"/>
      </w:divBdr>
    </w:div>
    <w:div w:id="1813132175">
      <w:bodyDiv w:val="1"/>
      <w:marLeft w:val="0"/>
      <w:marRight w:val="0"/>
      <w:marTop w:val="0"/>
      <w:marBottom w:val="0"/>
      <w:divBdr>
        <w:top w:val="none" w:sz="0" w:space="0" w:color="auto"/>
        <w:left w:val="none" w:sz="0" w:space="0" w:color="auto"/>
        <w:bottom w:val="none" w:sz="0" w:space="0" w:color="auto"/>
        <w:right w:val="none" w:sz="0" w:space="0" w:color="auto"/>
      </w:divBdr>
      <w:divsChild>
        <w:div w:id="126364707">
          <w:blockQuote w:val="1"/>
          <w:marLeft w:val="720"/>
          <w:marRight w:val="720"/>
          <w:marTop w:val="100"/>
          <w:marBottom w:val="100"/>
          <w:divBdr>
            <w:top w:val="none" w:sz="0" w:space="0" w:color="auto"/>
            <w:left w:val="none" w:sz="0" w:space="0" w:color="auto"/>
            <w:bottom w:val="none" w:sz="0" w:space="0" w:color="auto"/>
            <w:right w:val="none" w:sz="0" w:space="0" w:color="auto"/>
          </w:divBdr>
        </w:div>
        <w:div w:id="603732702">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27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778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874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892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7400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2464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084833">
      <w:bodyDiv w:val="1"/>
      <w:marLeft w:val="0"/>
      <w:marRight w:val="0"/>
      <w:marTop w:val="0"/>
      <w:marBottom w:val="0"/>
      <w:divBdr>
        <w:top w:val="none" w:sz="0" w:space="0" w:color="auto"/>
        <w:left w:val="none" w:sz="0" w:space="0" w:color="auto"/>
        <w:bottom w:val="none" w:sz="0" w:space="0" w:color="auto"/>
        <w:right w:val="none" w:sz="0" w:space="0" w:color="auto"/>
      </w:divBdr>
    </w:div>
    <w:div w:id="1858887066">
      <w:bodyDiv w:val="1"/>
      <w:marLeft w:val="0"/>
      <w:marRight w:val="0"/>
      <w:marTop w:val="0"/>
      <w:marBottom w:val="0"/>
      <w:divBdr>
        <w:top w:val="none" w:sz="0" w:space="0" w:color="auto"/>
        <w:left w:val="none" w:sz="0" w:space="0" w:color="auto"/>
        <w:bottom w:val="none" w:sz="0" w:space="0" w:color="auto"/>
        <w:right w:val="none" w:sz="0" w:space="0" w:color="auto"/>
      </w:divBdr>
      <w:divsChild>
        <w:div w:id="28575783">
          <w:blockQuote w:val="1"/>
          <w:marLeft w:val="720"/>
          <w:marRight w:val="720"/>
          <w:marTop w:val="100"/>
          <w:marBottom w:val="100"/>
          <w:divBdr>
            <w:top w:val="none" w:sz="0" w:space="0" w:color="auto"/>
            <w:left w:val="none" w:sz="0" w:space="0" w:color="auto"/>
            <w:bottom w:val="none" w:sz="0" w:space="0" w:color="auto"/>
            <w:right w:val="none" w:sz="0" w:space="0" w:color="auto"/>
          </w:divBdr>
        </w:div>
        <w:div w:id="33515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71003775">
          <w:blockQuote w:val="1"/>
          <w:marLeft w:val="720"/>
          <w:marRight w:val="720"/>
          <w:marTop w:val="100"/>
          <w:marBottom w:val="100"/>
          <w:divBdr>
            <w:top w:val="none" w:sz="0" w:space="0" w:color="auto"/>
            <w:left w:val="none" w:sz="0" w:space="0" w:color="auto"/>
            <w:bottom w:val="none" w:sz="0" w:space="0" w:color="auto"/>
            <w:right w:val="none" w:sz="0" w:space="0" w:color="auto"/>
          </w:divBdr>
        </w:div>
        <w:div w:id="469324955">
          <w:blockQuote w:val="1"/>
          <w:marLeft w:val="720"/>
          <w:marRight w:val="720"/>
          <w:marTop w:val="100"/>
          <w:marBottom w:val="100"/>
          <w:divBdr>
            <w:top w:val="none" w:sz="0" w:space="0" w:color="auto"/>
            <w:left w:val="none" w:sz="0" w:space="0" w:color="auto"/>
            <w:bottom w:val="none" w:sz="0" w:space="0" w:color="auto"/>
            <w:right w:val="none" w:sz="0" w:space="0" w:color="auto"/>
          </w:divBdr>
        </w:div>
        <w:div w:id="497162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71468">
          <w:blockQuote w:val="1"/>
          <w:marLeft w:val="720"/>
          <w:marRight w:val="720"/>
          <w:marTop w:val="100"/>
          <w:marBottom w:val="100"/>
          <w:divBdr>
            <w:top w:val="none" w:sz="0" w:space="0" w:color="auto"/>
            <w:left w:val="none" w:sz="0" w:space="0" w:color="auto"/>
            <w:bottom w:val="none" w:sz="0" w:space="0" w:color="auto"/>
            <w:right w:val="none" w:sz="0" w:space="0" w:color="auto"/>
          </w:divBdr>
        </w:div>
        <w:div w:id="578905091">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33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6634997">
          <w:blockQuote w:val="1"/>
          <w:marLeft w:val="720"/>
          <w:marRight w:val="720"/>
          <w:marTop w:val="100"/>
          <w:marBottom w:val="100"/>
          <w:divBdr>
            <w:top w:val="none" w:sz="0" w:space="0" w:color="auto"/>
            <w:left w:val="none" w:sz="0" w:space="0" w:color="auto"/>
            <w:bottom w:val="none" w:sz="0" w:space="0" w:color="auto"/>
            <w:right w:val="none" w:sz="0" w:space="0" w:color="auto"/>
          </w:divBdr>
        </w:div>
        <w:div w:id="78423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883299390">
          <w:blockQuote w:val="1"/>
          <w:marLeft w:val="720"/>
          <w:marRight w:val="720"/>
          <w:marTop w:val="100"/>
          <w:marBottom w:val="100"/>
          <w:divBdr>
            <w:top w:val="none" w:sz="0" w:space="0" w:color="auto"/>
            <w:left w:val="none" w:sz="0" w:space="0" w:color="auto"/>
            <w:bottom w:val="none" w:sz="0" w:space="0" w:color="auto"/>
            <w:right w:val="none" w:sz="0" w:space="0" w:color="auto"/>
          </w:divBdr>
        </w:div>
        <w:div w:id="922760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69742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929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596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595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595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1621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683197">
      <w:bodyDiv w:val="1"/>
      <w:marLeft w:val="0"/>
      <w:marRight w:val="0"/>
      <w:marTop w:val="0"/>
      <w:marBottom w:val="0"/>
      <w:divBdr>
        <w:top w:val="none" w:sz="0" w:space="0" w:color="auto"/>
        <w:left w:val="none" w:sz="0" w:space="0" w:color="auto"/>
        <w:bottom w:val="none" w:sz="0" w:space="0" w:color="auto"/>
        <w:right w:val="none" w:sz="0" w:space="0" w:color="auto"/>
      </w:divBdr>
      <w:divsChild>
        <w:div w:id="24794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9345">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3048">
          <w:blockQuote w:val="1"/>
          <w:marLeft w:val="720"/>
          <w:marRight w:val="720"/>
          <w:marTop w:val="100"/>
          <w:marBottom w:val="100"/>
          <w:divBdr>
            <w:top w:val="none" w:sz="0" w:space="0" w:color="auto"/>
            <w:left w:val="none" w:sz="0" w:space="0" w:color="auto"/>
            <w:bottom w:val="none" w:sz="0" w:space="0" w:color="auto"/>
            <w:right w:val="none" w:sz="0" w:space="0" w:color="auto"/>
          </w:divBdr>
        </w:div>
        <w:div w:id="422650189">
          <w:blockQuote w:val="1"/>
          <w:marLeft w:val="720"/>
          <w:marRight w:val="720"/>
          <w:marTop w:val="100"/>
          <w:marBottom w:val="100"/>
          <w:divBdr>
            <w:top w:val="none" w:sz="0" w:space="0" w:color="auto"/>
            <w:left w:val="none" w:sz="0" w:space="0" w:color="auto"/>
            <w:bottom w:val="none" w:sz="0" w:space="0" w:color="auto"/>
            <w:right w:val="none" w:sz="0" w:space="0" w:color="auto"/>
          </w:divBdr>
        </w:div>
        <w:div w:id="437139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492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149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683678345">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4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805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477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967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04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940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454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5568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96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997248">
      <w:bodyDiv w:val="1"/>
      <w:marLeft w:val="0"/>
      <w:marRight w:val="0"/>
      <w:marTop w:val="0"/>
      <w:marBottom w:val="0"/>
      <w:divBdr>
        <w:top w:val="none" w:sz="0" w:space="0" w:color="auto"/>
        <w:left w:val="none" w:sz="0" w:space="0" w:color="auto"/>
        <w:bottom w:val="none" w:sz="0" w:space="0" w:color="auto"/>
        <w:right w:val="none" w:sz="0" w:space="0" w:color="auto"/>
      </w:divBdr>
    </w:div>
    <w:div w:id="1925065627">
      <w:bodyDiv w:val="1"/>
      <w:marLeft w:val="0"/>
      <w:marRight w:val="0"/>
      <w:marTop w:val="0"/>
      <w:marBottom w:val="0"/>
      <w:divBdr>
        <w:top w:val="none" w:sz="0" w:space="0" w:color="auto"/>
        <w:left w:val="none" w:sz="0" w:space="0" w:color="auto"/>
        <w:bottom w:val="none" w:sz="0" w:space="0" w:color="auto"/>
        <w:right w:val="none" w:sz="0" w:space="0" w:color="auto"/>
      </w:divBdr>
    </w:div>
    <w:div w:id="1968661376">
      <w:bodyDiv w:val="1"/>
      <w:marLeft w:val="0"/>
      <w:marRight w:val="0"/>
      <w:marTop w:val="0"/>
      <w:marBottom w:val="0"/>
      <w:divBdr>
        <w:top w:val="none" w:sz="0" w:space="0" w:color="auto"/>
        <w:left w:val="none" w:sz="0" w:space="0" w:color="auto"/>
        <w:bottom w:val="none" w:sz="0" w:space="0" w:color="auto"/>
        <w:right w:val="none" w:sz="0" w:space="0" w:color="auto"/>
      </w:divBdr>
    </w:div>
    <w:div w:id="2016028563">
      <w:bodyDiv w:val="1"/>
      <w:marLeft w:val="0"/>
      <w:marRight w:val="0"/>
      <w:marTop w:val="0"/>
      <w:marBottom w:val="0"/>
      <w:divBdr>
        <w:top w:val="none" w:sz="0" w:space="0" w:color="auto"/>
        <w:left w:val="none" w:sz="0" w:space="0" w:color="auto"/>
        <w:bottom w:val="none" w:sz="0" w:space="0" w:color="auto"/>
        <w:right w:val="none" w:sz="0" w:space="0" w:color="auto"/>
      </w:divBdr>
    </w:div>
    <w:div w:id="2031760483">
      <w:bodyDiv w:val="1"/>
      <w:marLeft w:val="0"/>
      <w:marRight w:val="0"/>
      <w:marTop w:val="0"/>
      <w:marBottom w:val="0"/>
      <w:divBdr>
        <w:top w:val="none" w:sz="0" w:space="0" w:color="auto"/>
        <w:left w:val="none" w:sz="0" w:space="0" w:color="auto"/>
        <w:bottom w:val="none" w:sz="0" w:space="0" w:color="auto"/>
        <w:right w:val="none" w:sz="0" w:space="0" w:color="auto"/>
      </w:divBdr>
    </w:div>
    <w:div w:id="2046440920">
      <w:bodyDiv w:val="1"/>
      <w:marLeft w:val="0"/>
      <w:marRight w:val="0"/>
      <w:marTop w:val="0"/>
      <w:marBottom w:val="0"/>
      <w:divBdr>
        <w:top w:val="none" w:sz="0" w:space="0" w:color="auto"/>
        <w:left w:val="none" w:sz="0" w:space="0" w:color="auto"/>
        <w:bottom w:val="none" w:sz="0" w:space="0" w:color="auto"/>
        <w:right w:val="none" w:sz="0" w:space="0" w:color="auto"/>
      </w:divBdr>
    </w:div>
    <w:div w:id="2074883540">
      <w:bodyDiv w:val="1"/>
      <w:marLeft w:val="0"/>
      <w:marRight w:val="0"/>
      <w:marTop w:val="0"/>
      <w:marBottom w:val="0"/>
      <w:divBdr>
        <w:top w:val="none" w:sz="0" w:space="0" w:color="auto"/>
        <w:left w:val="none" w:sz="0" w:space="0" w:color="auto"/>
        <w:bottom w:val="none" w:sz="0" w:space="0" w:color="auto"/>
        <w:right w:val="none" w:sz="0" w:space="0" w:color="auto"/>
      </w:divBdr>
      <w:divsChild>
        <w:div w:id="254939620">
          <w:marLeft w:val="0"/>
          <w:marRight w:val="0"/>
          <w:marTop w:val="0"/>
          <w:marBottom w:val="0"/>
          <w:divBdr>
            <w:top w:val="none" w:sz="0" w:space="0" w:color="auto"/>
            <w:left w:val="none" w:sz="0" w:space="0" w:color="auto"/>
            <w:bottom w:val="none" w:sz="0" w:space="0" w:color="auto"/>
            <w:right w:val="none" w:sz="0" w:space="0" w:color="auto"/>
          </w:divBdr>
        </w:div>
        <w:div w:id="2008358170">
          <w:marLeft w:val="0"/>
          <w:marRight w:val="0"/>
          <w:marTop w:val="0"/>
          <w:marBottom w:val="0"/>
          <w:divBdr>
            <w:top w:val="none" w:sz="0" w:space="0" w:color="auto"/>
            <w:left w:val="none" w:sz="0" w:space="0" w:color="auto"/>
            <w:bottom w:val="none" w:sz="0" w:space="0" w:color="auto"/>
            <w:right w:val="none" w:sz="0" w:space="0" w:color="auto"/>
          </w:divBdr>
        </w:div>
      </w:divsChild>
    </w:div>
    <w:div w:id="2122142960">
      <w:bodyDiv w:val="1"/>
      <w:marLeft w:val="0"/>
      <w:marRight w:val="0"/>
      <w:marTop w:val="0"/>
      <w:marBottom w:val="0"/>
      <w:divBdr>
        <w:top w:val="none" w:sz="0" w:space="0" w:color="auto"/>
        <w:left w:val="none" w:sz="0" w:space="0" w:color="auto"/>
        <w:bottom w:val="none" w:sz="0" w:space="0" w:color="auto"/>
        <w:right w:val="none" w:sz="0" w:space="0" w:color="auto"/>
      </w:divBdr>
    </w:div>
    <w:div w:id="2129084986">
      <w:bodyDiv w:val="1"/>
      <w:marLeft w:val="0"/>
      <w:marRight w:val="0"/>
      <w:marTop w:val="0"/>
      <w:marBottom w:val="0"/>
      <w:divBdr>
        <w:top w:val="none" w:sz="0" w:space="0" w:color="auto"/>
        <w:left w:val="none" w:sz="0" w:space="0" w:color="auto"/>
        <w:bottom w:val="none" w:sz="0" w:space="0" w:color="auto"/>
        <w:right w:val="none" w:sz="0" w:space="0" w:color="auto"/>
      </w:divBdr>
    </w:div>
    <w:div w:id="2138404560">
      <w:bodyDiv w:val="1"/>
      <w:marLeft w:val="0"/>
      <w:marRight w:val="0"/>
      <w:marTop w:val="0"/>
      <w:marBottom w:val="0"/>
      <w:divBdr>
        <w:top w:val="none" w:sz="0" w:space="0" w:color="auto"/>
        <w:left w:val="none" w:sz="0" w:space="0" w:color="auto"/>
        <w:bottom w:val="none" w:sz="0" w:space="0" w:color="auto"/>
        <w:right w:val="none" w:sz="0" w:space="0" w:color="auto"/>
      </w:divBdr>
    </w:div>
    <w:div w:id="214396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accesshub.gov.au/" TargetMode="External"/><Relationship Id="rId26" Type="http://schemas.openxmlformats.org/officeDocument/2006/relationships/header" Target="header3.xml"/><Relationship Id="rId21" Type="http://schemas.openxmlformats.org/officeDocument/2006/relationships/image" Target="media/image4.jpeg"/><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reativecommons.org/licenses/by-nd/4.0/legalcode.en" TargetMode="External"/><Relationship Id="rId25" Type="http://schemas.openxmlformats.org/officeDocument/2006/relationships/header" Target="header2.xm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pmc.gov.au/honours-and-symbols/commonwealth-coat-arms" TargetMode="External"/><Relationship Id="rId20" Type="http://schemas.openxmlformats.org/officeDocument/2006/relationships/hyperlink" Target="https://www.disabilitygateway.gov.au/ad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7.jpeg"/><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23" Type="http://schemas.openxmlformats.org/officeDocument/2006/relationships/image" Target="media/image6.jpeg"/><Relationship Id="rId28"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ccesshub.gov.au/" TargetMode="External"/><Relationship Id="rId31" Type="http://schemas.openxmlformats.org/officeDocument/2006/relationships/hyperlink" Target="https://doi.org/10.1177/1609406921101671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5.png"/><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03DFEEE2AB7645B44ACEC0756110F6" ma:contentTypeVersion="16" ma:contentTypeDescription="Create a new document." ma:contentTypeScope="" ma:versionID="6638851be285447a6d9f4e4e7af81962">
  <xsd:schema xmlns:xsd="http://www.w3.org/2001/XMLSchema" xmlns:xs="http://www.w3.org/2001/XMLSchema" xmlns:p="http://schemas.microsoft.com/office/2006/metadata/properties" xmlns:ns2="4b62a8ee-e1bc-4566-831b-863d72aa973f" xmlns:ns3="8e1399f6-c6c4-4271-9063-e5a24960414c" targetNamespace="http://schemas.microsoft.com/office/2006/metadata/properties" ma:root="true" ma:fieldsID="13f4c037d9da4f59a24a3f614c310c1f" ns2:_="" ns3:_="">
    <xsd:import namespace="4b62a8ee-e1bc-4566-831b-863d72aa973f"/>
    <xsd:import namespace="8e1399f6-c6c4-4271-9063-e5a2496041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2a8ee-e1bc-4566-831b-863d72aa9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e55051-6cf2-4d10-836e-7f606f42190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1399f6-c6c4-4271-9063-e5a2496041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79b7a36-194a-409d-a52e-1a79024be82c}" ma:internalName="TaxCatchAll" ma:showField="CatchAllData" ma:web="8e1399f6-c6c4-4271-9063-e5a2496041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62a8ee-e1bc-4566-831b-863d72aa973f">
      <Terms xmlns="http://schemas.microsoft.com/office/infopath/2007/PartnerControls"/>
    </lcf76f155ced4ddcb4097134ff3c332f>
    <TaxCatchAll xmlns="8e1399f6-c6c4-4271-9063-e5a24960414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8F74B4-9753-4871-9FCC-45FABEDF8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2a8ee-e1bc-4566-831b-863d72aa973f"/>
    <ds:schemaRef ds:uri="8e1399f6-c6c4-4271-9063-e5a2496041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B7321-5D3A-4054-8DE1-D1EB6C3E3362}">
  <ds:schemaRefs>
    <ds:schemaRef ds:uri="http://schemas.microsoft.com/office/2006/metadata/properties"/>
    <ds:schemaRef ds:uri="http://schemas.microsoft.com/office/infopath/2007/PartnerControls"/>
    <ds:schemaRef ds:uri="4b62a8ee-e1bc-4566-831b-863d72aa973f"/>
    <ds:schemaRef ds:uri="8e1399f6-c6c4-4271-9063-e5a24960414c"/>
  </ds:schemaRefs>
</ds:datastoreItem>
</file>

<file path=customXml/itemProps3.xml><?xml version="1.0" encoding="utf-8"?>
<ds:datastoreItem xmlns:ds="http://schemas.openxmlformats.org/officeDocument/2006/customXml" ds:itemID="{32ED6682-0E7D-4F28-90FF-8CEC112247D9}">
  <ds:schemaRefs>
    <ds:schemaRef ds:uri="http://schemas.openxmlformats.org/officeDocument/2006/bibliography"/>
  </ds:schemaRefs>
</ds:datastoreItem>
</file>

<file path=customXml/itemProps4.xml><?xml version="1.0" encoding="utf-8"?>
<ds:datastoreItem xmlns:ds="http://schemas.openxmlformats.org/officeDocument/2006/customXml" ds:itemID="{183206A5-3DD7-422B-AFD4-C4AED956C9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50</Pages>
  <Words>17793</Words>
  <Characters>95763</Characters>
  <Application>Microsoft Office Word</Application>
  <DocSecurity>0</DocSecurity>
  <Lines>1791</Lines>
  <Paragraphs>577</Paragraphs>
  <ScaleCrop>false</ScaleCrop>
  <HeadingPairs>
    <vt:vector size="2" baseType="variant">
      <vt:variant>
        <vt:lpstr>Title</vt:lpstr>
      </vt:variant>
      <vt:variant>
        <vt:i4>1</vt:i4>
      </vt:variant>
    </vt:vector>
  </HeadingPairs>
  <TitlesOfParts>
    <vt:vector size="1" baseType="lpstr">
      <vt:lpstr>Young People’s Views on Australian Attitudes towards Disability</vt:lpstr>
    </vt:vector>
  </TitlesOfParts>
  <Company>ACU</Company>
  <LinksUpToDate>false</LinksUpToDate>
  <CharactersWithSpaces>113158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 People’s Views on Australian Attitudes towards Disability</dc:title>
  <dc:subject/>
  <dc:creator>Australian National University;Children and Young People with Disability Australia;Australian Catholic University</dc:creator>
  <cp:keywords>Australia's Disabiity strategy [SEC=OFFICIAL]</cp:keywords>
  <dc:description>Accessible full report. Authors: Tim Moore, Jen Couch, Emma Hussey, Marian Esler, Liz Hudson, Madeleine Gay &amp; Sebastian Trew</dc:description>
  <cp:lastModifiedBy>LARIA, Natalina</cp:lastModifiedBy>
  <cp:revision>7</cp:revision>
  <dcterms:created xsi:type="dcterms:W3CDTF">2025-10-10T03:21:00Z</dcterms:created>
  <dcterms:modified xsi:type="dcterms:W3CDTF">2025-10-13T00:18:00Z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0x010100E703DFEEE2AB7645B44ACEC0756110F6</vt:lpwstr>
  </property>
  <property fmtid="{D5CDD505-2E9C-101B-9397-08002B2CF9AE}" pid="3" name="PM_Namespace">
    <vt:lpwstr>gov.au</vt:lpwstr>
  </property>
  <property fmtid="{D5CDD505-2E9C-101B-9397-08002B2CF9AE}" pid="4" name="PM_Caveats_Count">
    <vt:lpwstr>0</vt:lpwstr>
  </property>
  <property fmtid="{D5CDD505-2E9C-101B-9397-08002B2CF9AE}" pid="5" name="PM_Version">
    <vt:lpwstr>2018.4</vt:lpwstr>
  </property>
  <property fmtid="{D5CDD505-2E9C-101B-9397-08002B2CF9AE}" pid="6" name="PM_Note">
    <vt:lpwstr/>
  </property>
  <property fmtid="{D5CDD505-2E9C-101B-9397-08002B2CF9AE}" pid="7" name="MSIP_Label_eb34d90b-fc41-464d-af60-f74d721d0790_Name">
    <vt:lpwstr>OFFICIAL</vt:lpwstr>
  </property>
  <property fmtid="{D5CDD505-2E9C-101B-9397-08002B2CF9AE}" pid="8" name="PMHMAC">
    <vt:lpwstr>v=2022.1;a=SHA256;h=30FF06161FA6B0BED12D6836922B7FFB5D78E74316F8FB2CC2D59FB6D497EC9D</vt:lpwstr>
  </property>
  <property fmtid="{D5CDD505-2E9C-101B-9397-08002B2CF9AE}" pid="9" name="PM_Qualifier">
    <vt:lpwstr/>
  </property>
  <property fmtid="{D5CDD505-2E9C-101B-9397-08002B2CF9AE}" pid="10" name="PM_SecurityClassification">
    <vt:lpwstr>OFFICIAL</vt:lpwstr>
  </property>
  <property fmtid="{D5CDD505-2E9C-101B-9397-08002B2CF9AE}" pid="11" name="PM_ProtectiveMarkingValue_Header">
    <vt:lpwstr>OFFICIAL</vt:lpwstr>
  </property>
  <property fmtid="{D5CDD505-2E9C-101B-9397-08002B2CF9AE}" pid="12" name="PM_OriginationTimeStamp">
    <vt:lpwstr>2025-03-31T01:35:55Z</vt:lpwstr>
  </property>
  <property fmtid="{D5CDD505-2E9C-101B-9397-08002B2CF9AE}" pid="13" name="PM_Markers">
    <vt:lpwstr/>
  </property>
  <property fmtid="{D5CDD505-2E9C-101B-9397-08002B2CF9AE}" pid="14" name="MSIP_Label_eb34d90b-fc41-464d-af60-f74d721d0790_SiteId">
    <vt:lpwstr>61e36dd1-ca6e-4d61-aa0a-2b4eb88317a3</vt:lpwstr>
  </property>
  <property fmtid="{D5CDD505-2E9C-101B-9397-08002B2CF9AE}" pid="15" name="MSIP_Label_eb34d90b-fc41-464d-af60-f74d721d0790_ContentBits">
    <vt:lpwstr>0</vt:lpwstr>
  </property>
  <property fmtid="{D5CDD505-2E9C-101B-9397-08002B2CF9AE}" pid="16" name="MSIP_Label_eb34d90b-fc41-464d-af60-f74d721d0790_Enabled">
    <vt:lpwstr>true</vt:lpwstr>
  </property>
  <property fmtid="{D5CDD505-2E9C-101B-9397-08002B2CF9AE}" pid="17" name="PM_ProtectiveMarkingImage_Footer">
    <vt:lpwstr>C:\Program Files (x86)\Common Files\janusNET Shared\janusSEAL\Images\DocumentSlashBlue.png</vt:lpwstr>
  </property>
  <property fmtid="{D5CDD505-2E9C-101B-9397-08002B2CF9AE}" pid="18" name="MSIP_Label_eb34d90b-fc41-464d-af60-f74d721d0790_SetDate">
    <vt:lpwstr>2025-03-31T01:35:55Z</vt:lpwstr>
  </property>
  <property fmtid="{D5CDD505-2E9C-101B-9397-08002B2CF9AE}" pid="19" name="MSIP_Label_eb34d90b-fc41-464d-af60-f74d721d0790_Method">
    <vt:lpwstr>Privileged</vt:lpwstr>
  </property>
  <property fmtid="{D5CDD505-2E9C-101B-9397-08002B2CF9AE}" pid="20" name="MSIP_Label_eb34d90b-fc41-464d-af60-f74d721d0790_ActionId">
    <vt:lpwstr>e27deef81b424123a0190a9cc9fa8b6d</vt:lpwstr>
  </property>
  <property fmtid="{D5CDD505-2E9C-101B-9397-08002B2CF9AE}" pid="21" name="PM_InsertionValue">
    <vt:lpwstr>OFFICIAL</vt:lpwstr>
  </property>
  <property fmtid="{D5CDD505-2E9C-101B-9397-08002B2CF9AE}" pid="22" name="PM_Originator_Hash_SHA1">
    <vt:lpwstr>55707EFA284C170069E0CC07E8485A1BA472A79E</vt:lpwstr>
  </property>
  <property fmtid="{D5CDD505-2E9C-101B-9397-08002B2CF9AE}" pid="23" name="PM_DisplayValueSecClassificationWithQualifier">
    <vt:lpwstr>OFFICIAL</vt:lpwstr>
  </property>
  <property fmtid="{D5CDD505-2E9C-101B-9397-08002B2CF9AE}" pid="24" name="PM_Originating_FileId">
    <vt:lpwstr>722FCE84082B4C069425604E2B8EA376</vt:lpwstr>
  </property>
  <property fmtid="{D5CDD505-2E9C-101B-9397-08002B2CF9AE}" pid="25" name="PM_ProtectiveMarkingValue_Footer">
    <vt:lpwstr>OFFICIAL</vt:lpwstr>
  </property>
  <property fmtid="{D5CDD505-2E9C-101B-9397-08002B2CF9AE}" pid="26" name="PM_ProtectiveMarkingImage_Header">
    <vt:lpwstr>C:\Program Files (x86)\Common Files\janusNET Shared\janusSEAL\Images\DocumentSlashBlue.png</vt:lpwstr>
  </property>
  <property fmtid="{D5CDD505-2E9C-101B-9397-08002B2CF9AE}" pid="27" name="PM_Display">
    <vt:lpwstr>OFFICIAL</vt:lpwstr>
  </property>
  <property fmtid="{D5CDD505-2E9C-101B-9397-08002B2CF9AE}" pid="28" name="PM_OriginatorUserAccountName_SHA256">
    <vt:lpwstr>9B3D893D8F9BEF5111C8EF2192AF7A254A28CAB06875831C8981F44F8C0CAA4B</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2022.1</vt:lpwstr>
  </property>
  <property fmtid="{D5CDD505-2E9C-101B-9397-08002B2CF9AE}" pid="32" name="PM_Hash_Salt_Prev">
    <vt:lpwstr>A4811D3E7200A41B0E10747515233240</vt:lpwstr>
  </property>
  <property fmtid="{D5CDD505-2E9C-101B-9397-08002B2CF9AE}" pid="33" name="PM_Hash_Salt">
    <vt:lpwstr>A233852F5BE6171EBB5A9CFD225A7625</vt:lpwstr>
  </property>
  <property fmtid="{D5CDD505-2E9C-101B-9397-08002B2CF9AE}" pid="34" name="PM_Hash_SHA1">
    <vt:lpwstr>D687917DC8608CA5D83A4D8D9024749676DE35FE</vt:lpwstr>
  </property>
  <property fmtid="{D5CDD505-2E9C-101B-9397-08002B2CF9AE}" pid="35" name="PM_SecurityClassification_Prev">
    <vt:lpwstr>OFFICIAL</vt:lpwstr>
  </property>
  <property fmtid="{D5CDD505-2E9C-101B-9397-08002B2CF9AE}" pid="36" name="PM_Qualifier_Prev">
    <vt:lpwstr/>
  </property>
  <property fmtid="{D5CDD505-2E9C-101B-9397-08002B2CF9AE}" pid="37" name="PM_Expires">
    <vt:lpwstr/>
  </property>
  <property fmtid="{D5CDD505-2E9C-101B-9397-08002B2CF9AE}" pid="38" name="PM_DownTo">
    <vt:lpwstr/>
  </property>
  <property fmtid="{D5CDD505-2E9C-101B-9397-08002B2CF9AE}" pid="39" name="ClassificationContentMarkingHeaderShapeIds">
    <vt:lpwstr>21a02172,259c8522,429a5d7d,490b3a6d,588f5f80</vt:lpwstr>
  </property>
  <property fmtid="{D5CDD505-2E9C-101B-9397-08002B2CF9AE}" pid="40" name="ClassificationContentMarkingHeaderFontProps">
    <vt:lpwstr>#ff0000,12,Calibri</vt:lpwstr>
  </property>
  <property fmtid="{D5CDD505-2E9C-101B-9397-08002B2CF9AE}" pid="41" name="ClassificationContentMarkingHeaderText">
    <vt:lpwstr>OFFICIAL</vt:lpwstr>
  </property>
  <property fmtid="{D5CDD505-2E9C-101B-9397-08002B2CF9AE}" pid="42" name="ClassificationContentMarkingFooterShapeIds">
    <vt:lpwstr>328373f9,294dcd58,3bf1ae40,1f00bad3,d937d31</vt:lpwstr>
  </property>
  <property fmtid="{D5CDD505-2E9C-101B-9397-08002B2CF9AE}" pid="43" name="ClassificationContentMarkingFooterFontProps">
    <vt:lpwstr>#ff0000,12,Calibri</vt:lpwstr>
  </property>
  <property fmtid="{D5CDD505-2E9C-101B-9397-08002B2CF9AE}" pid="44" name="ClassificationContentMarkingFooterText">
    <vt:lpwstr>OFFICIAL</vt:lpwstr>
  </property>
  <property fmtid="{D5CDD505-2E9C-101B-9397-08002B2CF9AE}" pid="45" name="MSIP_Label_7cd3e8b9-ffed-43a8-b7f4-cc2fa0382d36_Enabled">
    <vt:lpwstr>true</vt:lpwstr>
  </property>
  <property fmtid="{D5CDD505-2E9C-101B-9397-08002B2CF9AE}" pid="46" name="MSIP_Label_7cd3e8b9-ffed-43a8-b7f4-cc2fa0382d36_SetDate">
    <vt:lpwstr>2025-08-27T23:40:59Z</vt:lpwstr>
  </property>
  <property fmtid="{D5CDD505-2E9C-101B-9397-08002B2CF9AE}" pid="47" name="MSIP_Label_7cd3e8b9-ffed-43a8-b7f4-cc2fa0382d36_Method">
    <vt:lpwstr>Privileged</vt:lpwstr>
  </property>
  <property fmtid="{D5CDD505-2E9C-101B-9397-08002B2CF9AE}" pid="48" name="MSIP_Label_7cd3e8b9-ffed-43a8-b7f4-cc2fa0382d36_Name">
    <vt:lpwstr>O</vt:lpwstr>
  </property>
  <property fmtid="{D5CDD505-2E9C-101B-9397-08002B2CF9AE}" pid="49" name="MSIP_Label_7cd3e8b9-ffed-43a8-b7f4-cc2fa0382d36_SiteId">
    <vt:lpwstr>34a3929c-73cf-4954-abfe-147dc3517892</vt:lpwstr>
  </property>
  <property fmtid="{D5CDD505-2E9C-101B-9397-08002B2CF9AE}" pid="50" name="MSIP_Label_7cd3e8b9-ffed-43a8-b7f4-cc2fa0382d36_ActionId">
    <vt:lpwstr>33ee9efc-68ea-4d25-b784-5b5203a0f79b</vt:lpwstr>
  </property>
  <property fmtid="{D5CDD505-2E9C-101B-9397-08002B2CF9AE}" pid="51" name="MSIP_Label_7cd3e8b9-ffed-43a8-b7f4-cc2fa0382d36_ContentBits">
    <vt:lpwstr>3</vt:lpwstr>
  </property>
  <property fmtid="{D5CDD505-2E9C-101B-9397-08002B2CF9AE}" pid="52" name="MSIP_Label_7cd3e8b9-ffed-43a8-b7f4-cc2fa0382d36_Tag">
    <vt:lpwstr>10, 0, 1, 1</vt:lpwstr>
  </property>
</Properties>
</file>